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42" w:rsidRPr="008074C0" w:rsidRDefault="00601E42" w:rsidP="00601E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601E42">
        <w:rPr>
          <w:rFonts w:ascii="Times New Roman" w:eastAsia="Times New Roman" w:hAnsi="Times New Roman" w:cs="Times New Roman"/>
          <w:b/>
        </w:rPr>
        <w:t>Given the provided data, what are three conclusions we can draw about Kickstarter campaigns?</w:t>
      </w:r>
    </w:p>
    <w:p w:rsidR="00601E42" w:rsidRPr="00DA0F1A" w:rsidRDefault="00601E42" w:rsidP="00DA0F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0F1A">
        <w:rPr>
          <w:rFonts w:ascii="Times New Roman" w:eastAsia="Times New Roman" w:hAnsi="Times New Roman" w:cs="Times New Roman"/>
        </w:rPr>
        <w:t xml:space="preserve">There are more successful Theater projects than any other category by a lot. </w:t>
      </w:r>
      <w:bookmarkStart w:id="0" w:name="_GoBack"/>
      <w:bookmarkEnd w:id="0"/>
      <w:r w:rsidR="002F4CDD" w:rsidRPr="00DA0F1A">
        <w:rPr>
          <w:rFonts w:ascii="Times New Roman" w:eastAsia="Times New Roman" w:hAnsi="Times New Roman" w:cs="Times New Roman"/>
        </w:rPr>
        <w:t>About as many as the next two combined</w:t>
      </w:r>
    </w:p>
    <w:p w:rsidR="002F4CDD" w:rsidRPr="00DA0F1A" w:rsidRDefault="002F4CDD" w:rsidP="00DA0F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0F1A">
        <w:rPr>
          <w:rFonts w:ascii="Times New Roman" w:eastAsia="Times New Roman" w:hAnsi="Times New Roman" w:cs="Times New Roman"/>
        </w:rPr>
        <w:t>The smaller the goal, the higher rate of success</w:t>
      </w:r>
    </w:p>
    <w:p w:rsidR="00531B1C" w:rsidRDefault="00DA0F1A" w:rsidP="00DA0F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0F1A">
        <w:rPr>
          <w:rFonts w:ascii="Times New Roman" w:eastAsia="Times New Roman" w:hAnsi="Times New Roman" w:cs="Times New Roman"/>
        </w:rPr>
        <w:t xml:space="preserve">The month a project is started </w:t>
      </w:r>
      <w:r>
        <w:rPr>
          <w:rFonts w:ascii="Times New Roman" w:eastAsia="Times New Roman" w:hAnsi="Times New Roman" w:cs="Times New Roman"/>
        </w:rPr>
        <w:t xml:space="preserve">does not have a </w:t>
      </w:r>
      <w:r w:rsidRPr="00DA0F1A">
        <w:rPr>
          <w:rFonts w:ascii="Times New Roman" w:eastAsia="Times New Roman" w:hAnsi="Times New Roman" w:cs="Times New Roman"/>
        </w:rPr>
        <w:t>statistically significant</w:t>
      </w:r>
      <w:r>
        <w:rPr>
          <w:rFonts w:ascii="Times New Roman" w:eastAsia="Times New Roman" w:hAnsi="Times New Roman" w:cs="Times New Roman"/>
        </w:rPr>
        <w:t xml:space="preserve"> impact on the success rate</w:t>
      </w:r>
      <w:r w:rsidRPr="00DA0F1A">
        <w:rPr>
          <w:rFonts w:ascii="Times New Roman" w:eastAsia="Times New Roman" w:hAnsi="Times New Roman" w:cs="Times New Roman"/>
        </w:rPr>
        <w:t xml:space="preserve">. </w:t>
      </w:r>
    </w:p>
    <w:p w:rsidR="00601E42" w:rsidRPr="00531B1C" w:rsidRDefault="00DA0F1A" w:rsidP="00601E42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0F1A">
        <w:rPr>
          <w:rFonts w:ascii="Times New Roman" w:eastAsia="Times New Roman" w:hAnsi="Times New Roman" w:cs="Times New Roman"/>
        </w:rPr>
        <w:t xml:space="preserve">The sum of all years makes the chart appear to show a higher rate of success in May and a lower </w:t>
      </w:r>
      <w:r>
        <w:rPr>
          <w:rFonts w:ascii="Times New Roman" w:eastAsia="Times New Roman" w:hAnsi="Times New Roman" w:cs="Times New Roman"/>
        </w:rPr>
        <w:t>rate</w:t>
      </w:r>
      <w:r w:rsidRPr="00DA0F1A">
        <w:rPr>
          <w:rFonts w:ascii="Times New Roman" w:eastAsia="Times New Roman" w:hAnsi="Times New Roman" w:cs="Times New Roman"/>
        </w:rPr>
        <w:t xml:space="preserve"> in Dec</w:t>
      </w:r>
      <w:r>
        <w:rPr>
          <w:rFonts w:ascii="Times New Roman" w:eastAsia="Times New Roman" w:hAnsi="Times New Roman" w:cs="Times New Roman"/>
        </w:rPr>
        <w:t>. However,</w:t>
      </w:r>
      <w:r w:rsidRPr="00DA0F1A">
        <w:rPr>
          <w:rFonts w:ascii="Times New Roman" w:eastAsia="Times New Roman" w:hAnsi="Times New Roman" w:cs="Times New Roman"/>
        </w:rPr>
        <w:t xml:space="preserve"> when you filter down to individual years it shows </w:t>
      </w:r>
      <w:r>
        <w:rPr>
          <w:rFonts w:ascii="Times New Roman" w:eastAsia="Times New Roman" w:hAnsi="Times New Roman" w:cs="Times New Roman"/>
        </w:rPr>
        <w:t xml:space="preserve">that they each have one year with a dramatic outlier offsetting the total. </w:t>
      </w:r>
    </w:p>
    <w:p w:rsidR="00601E42" w:rsidRPr="008074C0" w:rsidRDefault="00601E42" w:rsidP="00601E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601E42">
        <w:rPr>
          <w:rFonts w:ascii="Times New Roman" w:eastAsia="Times New Roman" w:hAnsi="Times New Roman" w:cs="Times New Roman"/>
          <w:b/>
        </w:rPr>
        <w:t>What are some limitations of this dataset?</w:t>
      </w:r>
    </w:p>
    <w:p w:rsidR="008074C0" w:rsidRPr="00531B1C" w:rsidRDefault="00B05522" w:rsidP="00B055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31B1C">
        <w:rPr>
          <w:rFonts w:ascii="Times New Roman" w:eastAsia="Times New Roman" w:hAnsi="Times New Roman" w:cs="Times New Roman"/>
        </w:rPr>
        <w:t>Beyond “Staff Pick” there aren’t</w:t>
      </w:r>
      <w:r w:rsidR="00DA0F1A" w:rsidRPr="00531B1C">
        <w:rPr>
          <w:rFonts w:ascii="Times New Roman" w:eastAsia="Times New Roman" w:hAnsi="Times New Roman" w:cs="Times New Roman"/>
        </w:rPr>
        <w:t xml:space="preserve"> any data points pertaining to</w:t>
      </w:r>
      <w:r w:rsidRPr="00531B1C">
        <w:rPr>
          <w:rFonts w:ascii="Times New Roman" w:eastAsia="Times New Roman" w:hAnsi="Times New Roman" w:cs="Times New Roman"/>
        </w:rPr>
        <w:t xml:space="preserve"> quantifiable</w:t>
      </w:r>
      <w:r w:rsidR="00DA0F1A" w:rsidRPr="00531B1C">
        <w:rPr>
          <w:rFonts w:ascii="Times New Roman" w:eastAsia="Times New Roman" w:hAnsi="Times New Roman" w:cs="Times New Roman"/>
        </w:rPr>
        <w:t xml:space="preserve"> promotiona</w:t>
      </w:r>
      <w:r w:rsidRPr="00531B1C">
        <w:rPr>
          <w:rFonts w:ascii="Times New Roman" w:eastAsia="Times New Roman" w:hAnsi="Times New Roman" w:cs="Times New Roman"/>
        </w:rPr>
        <w:t xml:space="preserve">l efforts. </w:t>
      </w:r>
    </w:p>
    <w:p w:rsidR="00601E42" w:rsidRDefault="00B05522" w:rsidP="008074C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E.G. Curation/placement, external advertising, social media shares… </w:t>
      </w:r>
    </w:p>
    <w:p w:rsidR="008074C0" w:rsidRDefault="008074C0" w:rsidP="00B055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Missing</w:t>
      </w:r>
      <w:r w:rsidR="00B05522">
        <w:rPr>
          <w:rFonts w:ascii="Times New Roman" w:eastAsia="Times New Roman" w:hAnsi="Times New Roman" w:cs="Times New Roman"/>
        </w:rPr>
        <w:t xml:space="preserve"> data related to discovery. </w:t>
      </w:r>
    </w:p>
    <w:p w:rsidR="00B05522" w:rsidRDefault="00B05522" w:rsidP="008074C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E.G. how many times was the KS page viewed what was the navigation method? Search/pathing via the main site, external site links, and direct routing</w:t>
      </w:r>
    </w:p>
    <w:p w:rsidR="00B05522" w:rsidRDefault="00F42654" w:rsidP="00B055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Without an understanding of how this data was retrieved we don’t know if it’s sufficiently representative  </w:t>
      </w:r>
    </w:p>
    <w:p w:rsidR="00601E42" w:rsidRDefault="008074C0" w:rsidP="00531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Missing data related to when backers joined during the campaign. </w:t>
      </w:r>
    </w:p>
    <w:p w:rsidR="00531B1C" w:rsidRPr="00531B1C" w:rsidRDefault="00531B1C" w:rsidP="00531B1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could be used to correspond to promotional efforts or inform ideal campaign duration</w:t>
      </w:r>
    </w:p>
    <w:p w:rsidR="00601E42" w:rsidRPr="008074C0" w:rsidRDefault="00601E42" w:rsidP="00601E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601E42">
        <w:rPr>
          <w:rFonts w:ascii="Times New Roman" w:eastAsia="Times New Roman" w:hAnsi="Times New Roman" w:cs="Times New Roman"/>
          <w:b/>
        </w:rPr>
        <w:t>What are some other possible tables and/or graphs that we could create?</w:t>
      </w:r>
    </w:p>
    <w:p w:rsidR="002F4CDD" w:rsidRDefault="00F42654" w:rsidP="00F4265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</w:t>
      </w:r>
      <w:r w:rsidR="002F4CDD" w:rsidRPr="00F42654">
        <w:rPr>
          <w:rFonts w:ascii="Times New Roman" w:eastAsia="Times New Roman" w:hAnsi="Times New Roman" w:cs="Times New Roman"/>
        </w:rPr>
        <w:t xml:space="preserve"> by </w:t>
      </w:r>
      <w:r w:rsidRPr="00F42654">
        <w:rPr>
          <w:rFonts w:ascii="Times New Roman" w:eastAsia="Times New Roman" w:hAnsi="Times New Roman" w:cs="Times New Roman"/>
        </w:rPr>
        <w:t>“Staff Pick” True/False</w:t>
      </w:r>
    </w:p>
    <w:p w:rsidR="008074C0" w:rsidRDefault="008074C0" w:rsidP="008074C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Measures impact Staff Pick has on outcome</w:t>
      </w:r>
    </w:p>
    <w:p w:rsidR="00F42654" w:rsidRDefault="00F42654" w:rsidP="00F4265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 the data in the Goal Amount and Categories charts</w:t>
      </w:r>
    </w:p>
    <w:p w:rsidR="008074C0" w:rsidRDefault="008074C0" w:rsidP="008074C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would be interesting to see what impact the goal amount has on a given category’s success rate. Are plays more successful because they have a smaller goal amount on average or do they retain that high success rate in the larger goal amount brackets? </w:t>
      </w:r>
    </w:p>
    <w:p w:rsidR="00F42654" w:rsidRPr="00F42654" w:rsidRDefault="00531B1C" w:rsidP="00F4265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Outcome by campaign duration </w:t>
      </w:r>
    </w:p>
    <w:p w:rsidR="00F42654" w:rsidRDefault="00F42654" w:rsidP="002F4C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F4CDD" w:rsidRPr="00601E42" w:rsidRDefault="002F4CDD" w:rsidP="002F4C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32E5D" w:rsidRDefault="00E522A4"/>
    <w:sectPr w:rsidR="00932E5D" w:rsidSect="0084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75E4"/>
    <w:multiLevelType w:val="hybridMultilevel"/>
    <w:tmpl w:val="EA3A53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AE10D8"/>
    <w:multiLevelType w:val="hybridMultilevel"/>
    <w:tmpl w:val="A8A65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2EED"/>
    <w:multiLevelType w:val="multilevel"/>
    <w:tmpl w:val="D97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4537F"/>
    <w:multiLevelType w:val="hybridMultilevel"/>
    <w:tmpl w:val="FCE0E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42"/>
    <w:rsid w:val="002F4CDD"/>
    <w:rsid w:val="00531B1C"/>
    <w:rsid w:val="00601E42"/>
    <w:rsid w:val="008074C0"/>
    <w:rsid w:val="00841129"/>
    <w:rsid w:val="00B05522"/>
    <w:rsid w:val="00DA0F1A"/>
    <w:rsid w:val="00E522A4"/>
    <w:rsid w:val="00EC55E0"/>
    <w:rsid w:val="00F4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33958"/>
  <w15:chartTrackingRefBased/>
  <w15:docId w15:val="{259EC788-A331-024D-B0FF-FC6A1652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2020-09-10T15:47:00Z</dcterms:created>
  <dcterms:modified xsi:type="dcterms:W3CDTF">2020-09-10T15:47:00Z</dcterms:modified>
</cp:coreProperties>
</file>