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de Curso: Sistema de Gestión de Sesiones de Bienestar</w:t>
      </w:r>
    </w:p>
    <w:p>
      <w:pPr>
        <w:pStyle w:val="Heading2"/>
      </w:pPr>
      <w:r>
        <w:t>Instrucciones Generales</w:t>
      </w:r>
    </w:p>
    <w:p>
      <w:r>
        <w:t>Este proyecto debe desarrollarse de forma individual a lo largo de 10 semanas. El objetivo es aplicar de forma progresiva los conceptos vistos en clase, incluyendo: Programación Orientada a Objetos, diseño con UML, JDBC, colecciones, pruebas unitarias, principios SOLID, patrones de diseño, seguridad y desarrollo móvil.</w:t>
      </w:r>
    </w:p>
    <w:p>
      <w:r>
        <w:t>El backend debe ser implementado en Spring Boot, y la aplicación móvil es obligatoria y debe ser desarrollada usando Android Studio en Java. El uso de una interfaz web es opcional pero recomendable para el rol administrativo.</w:t>
      </w:r>
    </w:p>
    <w:p>
      <w:pPr>
        <w:pStyle w:val="Heading2"/>
      </w:pPr>
      <w:r>
        <w:t>Restricciones Técnicas</w:t>
      </w:r>
    </w:p>
    <w:p>
      <w:r>
        <w:t>• El backend debe exponer endpoints REST y utilizar PostgreSQL como base de datos.</w:t>
      </w:r>
    </w:p>
    <w:p>
      <w:r>
        <w:t>• El frontend móvil debe consumir los endpoints REST desde la aplicación Android.</w:t>
      </w:r>
    </w:p>
    <w:p>
      <w:r>
        <w:t>• Todo el código debe seguir buenas prácticas de codificación y modularización.</w:t>
      </w:r>
    </w:p>
    <w:p>
      <w:r>
        <w:t>• El proyecto debe contener al menos 7 casos de uso implementados por plataforma.</w:t>
      </w:r>
    </w:p>
    <w:p>
      <w:pPr>
        <w:pStyle w:val="Heading2"/>
      </w:pPr>
      <w:r>
        <w:t>Casos de Uso – Plataforma Web (Administrador / Terapeuta)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Nombre del Caso de Uso</w:t>
            </w:r>
          </w:p>
        </w:tc>
        <w:tc>
          <w:tcPr>
            <w:tcW w:type="dxa" w:w="2160"/>
          </w:tcPr>
          <w:p>
            <w:r>
              <w:t>Actor</w:t>
            </w:r>
          </w:p>
        </w:tc>
        <w:tc>
          <w:tcPr>
            <w:tcW w:type="dxa" w:w="2160"/>
          </w:tcPr>
          <w:p>
            <w:r>
              <w:t>Descripción breve</w:t>
            </w:r>
          </w:p>
        </w:tc>
      </w:tr>
      <w:tr>
        <w:tc>
          <w:tcPr>
            <w:tcW w:type="dxa" w:w="2160"/>
          </w:tcPr>
          <w:p>
            <w:r>
              <w:t>CU-W01</w:t>
            </w:r>
          </w:p>
        </w:tc>
        <w:tc>
          <w:tcPr>
            <w:tcW w:type="dxa" w:w="2160"/>
          </w:tcPr>
          <w:p>
            <w:r>
              <w:t>Registrar nuevo cliente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Permite crear una cuenta para un nuevo cliente con datos personales y de acceso.</w:t>
            </w:r>
          </w:p>
        </w:tc>
      </w:tr>
      <w:tr>
        <w:tc>
          <w:tcPr>
            <w:tcW w:type="dxa" w:w="2160"/>
          </w:tcPr>
          <w:p>
            <w:r>
              <w:t>CU-W02</w:t>
            </w:r>
          </w:p>
        </w:tc>
        <w:tc>
          <w:tcPr>
            <w:tcW w:type="dxa" w:w="2160"/>
          </w:tcPr>
          <w:p>
            <w:r>
              <w:t>Registrar nuevo servicio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Permite definir un tipo de sesión o servicio que se ofrecerá (ej. yoga, terapia).</w:t>
            </w:r>
          </w:p>
        </w:tc>
      </w:tr>
      <w:tr>
        <w:tc>
          <w:tcPr>
            <w:tcW w:type="dxa" w:w="2160"/>
          </w:tcPr>
          <w:p>
            <w:r>
              <w:t>CU-W03</w:t>
            </w:r>
          </w:p>
        </w:tc>
        <w:tc>
          <w:tcPr>
            <w:tcW w:type="dxa" w:w="2160"/>
          </w:tcPr>
          <w:p>
            <w:r>
              <w:t>Registrar nueva cita/sesión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Asigna un cliente a un servicio en una fecha y hora específica.</w:t>
            </w:r>
          </w:p>
        </w:tc>
      </w:tr>
      <w:tr>
        <w:tc>
          <w:tcPr>
            <w:tcW w:type="dxa" w:w="2160"/>
          </w:tcPr>
          <w:p>
            <w:r>
              <w:t>CU-W04</w:t>
            </w:r>
          </w:p>
        </w:tc>
        <w:tc>
          <w:tcPr>
            <w:tcW w:type="dxa" w:w="2160"/>
          </w:tcPr>
          <w:p>
            <w:r>
              <w:t>Consultar historial de sesiones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Visualiza las sesiones realizadas por un cliente específico.</w:t>
            </w:r>
          </w:p>
        </w:tc>
      </w:tr>
      <w:tr>
        <w:tc>
          <w:tcPr>
            <w:tcW w:type="dxa" w:w="2160"/>
          </w:tcPr>
          <w:p>
            <w:r>
              <w:t>CU-W05</w:t>
            </w:r>
          </w:p>
        </w:tc>
        <w:tc>
          <w:tcPr>
            <w:tcW w:type="dxa" w:w="2160"/>
          </w:tcPr>
          <w:p>
            <w:r>
              <w:t>Generar factura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Permite registrar el cobro y generar la factura correspondiente.</w:t>
            </w:r>
          </w:p>
        </w:tc>
      </w:tr>
      <w:tr>
        <w:tc>
          <w:tcPr>
            <w:tcW w:type="dxa" w:w="2160"/>
          </w:tcPr>
          <w:p>
            <w:r>
              <w:t>CU-W06</w:t>
            </w:r>
          </w:p>
        </w:tc>
        <w:tc>
          <w:tcPr>
            <w:tcW w:type="dxa" w:w="2160"/>
          </w:tcPr>
          <w:p>
            <w:r>
              <w:t>Generar reporte general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Genera reportes consolidados por fechas, cliente o servicio.</w:t>
            </w:r>
          </w:p>
        </w:tc>
      </w:tr>
      <w:tr>
        <w:tc>
          <w:tcPr>
            <w:tcW w:type="dxa" w:w="2160"/>
          </w:tcPr>
          <w:p>
            <w:r>
              <w:t>CU-W07</w:t>
            </w:r>
          </w:p>
        </w:tc>
        <w:tc>
          <w:tcPr>
            <w:tcW w:type="dxa" w:w="2160"/>
          </w:tcPr>
          <w:p>
            <w:r>
              <w:t>Editar datos del cliente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Actualiza información personal de un cliente.</w:t>
            </w:r>
          </w:p>
        </w:tc>
      </w:tr>
      <w:tr>
        <w:tc>
          <w:tcPr>
            <w:tcW w:type="dxa" w:w="2160"/>
          </w:tcPr>
          <w:p>
            <w:r>
              <w:t>CU-W08</w:t>
            </w:r>
          </w:p>
        </w:tc>
        <w:tc>
          <w:tcPr>
            <w:tcW w:type="dxa" w:w="2160"/>
          </w:tcPr>
          <w:p>
            <w:r>
              <w:t>Eliminar o desactivar cliente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Permite bloquear o eliminar clientes del sistema.</w:t>
            </w:r>
          </w:p>
        </w:tc>
      </w:tr>
      <w:tr>
        <w:tc>
          <w:tcPr>
            <w:tcW w:type="dxa" w:w="2160"/>
          </w:tcPr>
          <w:p>
            <w:r>
              <w:t>CU-W09</w:t>
            </w:r>
          </w:p>
        </w:tc>
        <w:tc>
          <w:tcPr>
            <w:tcW w:type="dxa" w:w="2160"/>
          </w:tcPr>
          <w:p>
            <w:r>
              <w:t>Iniciar sesión (web)</w:t>
            </w:r>
          </w:p>
        </w:tc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Autenticación del personal administrativo para usar la plataforma.</w:t>
            </w:r>
          </w:p>
        </w:tc>
      </w:tr>
    </w:tbl>
    <w:p>
      <w:pPr>
        <w:pStyle w:val="Heading2"/>
      </w:pPr>
      <w:r>
        <w:t>Casos de Uso – App Móvil (Cliente)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Nombre del Caso de Uso</w:t>
            </w:r>
          </w:p>
        </w:tc>
        <w:tc>
          <w:tcPr>
            <w:tcW w:type="dxa" w:w="2160"/>
          </w:tcPr>
          <w:p>
            <w:r>
              <w:t>Actor</w:t>
            </w:r>
          </w:p>
        </w:tc>
        <w:tc>
          <w:tcPr>
            <w:tcW w:type="dxa" w:w="2160"/>
          </w:tcPr>
          <w:p>
            <w:r>
              <w:t>Descripción breve</w:t>
            </w:r>
          </w:p>
        </w:tc>
      </w:tr>
      <w:tr>
        <w:tc>
          <w:tcPr>
            <w:tcW w:type="dxa" w:w="2160"/>
          </w:tcPr>
          <w:p>
            <w:r>
              <w:t>CU-M01</w:t>
            </w:r>
          </w:p>
        </w:tc>
        <w:tc>
          <w:tcPr>
            <w:tcW w:type="dxa" w:w="2160"/>
          </w:tcPr>
          <w:p>
            <w:r>
              <w:t>Iniciar sesión (app móvil)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Permite al cliente acceder a su cuenta personal.</w:t>
            </w:r>
          </w:p>
        </w:tc>
      </w:tr>
      <w:tr>
        <w:tc>
          <w:tcPr>
            <w:tcW w:type="dxa" w:w="2160"/>
          </w:tcPr>
          <w:p>
            <w:r>
              <w:t>CU-M02</w:t>
            </w:r>
          </w:p>
        </w:tc>
        <w:tc>
          <w:tcPr>
            <w:tcW w:type="dxa" w:w="2160"/>
          </w:tcPr>
          <w:p>
            <w:r>
              <w:t>Consultar perfil personal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Muestra nombre, correo, datos de contacto, etc.</w:t>
            </w:r>
          </w:p>
        </w:tc>
      </w:tr>
      <w:tr>
        <w:tc>
          <w:tcPr>
            <w:tcW w:type="dxa" w:w="2160"/>
          </w:tcPr>
          <w:p>
            <w:r>
              <w:t>CU-M03</w:t>
            </w:r>
          </w:p>
        </w:tc>
        <w:tc>
          <w:tcPr>
            <w:tcW w:type="dxa" w:w="2160"/>
          </w:tcPr>
          <w:p>
            <w:r>
              <w:t>Consultar servicios disponibles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Lista de sesiones/servicios activos que el cliente puede reservar.</w:t>
            </w:r>
          </w:p>
        </w:tc>
      </w:tr>
      <w:tr>
        <w:tc>
          <w:tcPr>
            <w:tcW w:type="dxa" w:w="2160"/>
          </w:tcPr>
          <w:p>
            <w:r>
              <w:t>CU-M04</w:t>
            </w:r>
          </w:p>
        </w:tc>
        <w:tc>
          <w:tcPr>
            <w:tcW w:type="dxa" w:w="2160"/>
          </w:tcPr>
          <w:p>
            <w:r>
              <w:t>Reservar cita o sesión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Permite seleccionar un servicio y hora disponibles.</w:t>
            </w:r>
          </w:p>
        </w:tc>
      </w:tr>
      <w:tr>
        <w:tc>
          <w:tcPr>
            <w:tcW w:type="dxa" w:w="2160"/>
          </w:tcPr>
          <w:p>
            <w:r>
              <w:t>CU-M05</w:t>
            </w:r>
          </w:p>
        </w:tc>
        <w:tc>
          <w:tcPr>
            <w:tcW w:type="dxa" w:w="2160"/>
          </w:tcPr>
          <w:p>
            <w:r>
              <w:t>Ver historial de sesiones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Permite consultar sesiones pasadas y su estado.</w:t>
            </w:r>
          </w:p>
        </w:tc>
      </w:tr>
      <w:tr>
        <w:tc>
          <w:tcPr>
            <w:tcW w:type="dxa" w:w="2160"/>
          </w:tcPr>
          <w:p>
            <w:r>
              <w:t>CU-M06</w:t>
            </w:r>
          </w:p>
        </w:tc>
        <w:tc>
          <w:tcPr>
            <w:tcW w:type="dxa" w:w="2160"/>
          </w:tcPr>
          <w:p>
            <w:r>
              <w:t>Consultar facturas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Muestra un listado de facturas con detalles y fechas.</w:t>
            </w:r>
          </w:p>
        </w:tc>
      </w:tr>
      <w:tr>
        <w:tc>
          <w:tcPr>
            <w:tcW w:type="dxa" w:w="2160"/>
          </w:tcPr>
          <w:p>
            <w:r>
              <w:t>CU-M07</w:t>
            </w:r>
          </w:p>
        </w:tc>
        <w:tc>
          <w:tcPr>
            <w:tcW w:type="dxa" w:w="2160"/>
          </w:tcPr>
          <w:p>
            <w:r>
              <w:t>Recibir notificaciones</w:t>
            </w:r>
          </w:p>
        </w:tc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Visualiza alertas o recordatorios de citas y eventos del sistema.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