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91F4F" w14:textId="77777777" w:rsidR="00750C7D" w:rsidRPr="00A0762C" w:rsidRDefault="00000000">
      <w:pPr>
        <w:pStyle w:val="Heading1"/>
        <w:rPr>
          <w:lang w:val="es-GT"/>
        </w:rPr>
      </w:pPr>
      <w:r w:rsidRPr="00A0762C">
        <w:rPr>
          <w:lang w:val="es-GT"/>
        </w:rPr>
        <w:t>Caso de Uso UC-14: Ver Historial de Sesiones</w:t>
      </w:r>
    </w:p>
    <w:p w14:paraId="38C30466" w14:textId="77777777" w:rsidR="00750C7D" w:rsidRDefault="00000000">
      <w:pPr>
        <w:pStyle w:val="Heading2"/>
      </w:pPr>
      <w:proofErr w:type="spellStart"/>
      <w:r>
        <w:t>Información</w:t>
      </w:r>
      <w:proofErr w:type="spellEnd"/>
      <w:r>
        <w:t xml:space="preserve">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5"/>
      </w:tblGrid>
      <w:tr w:rsidR="00750C7D" w14:paraId="59104AEB" w14:textId="77777777" w:rsidTr="00A0762C">
        <w:tc>
          <w:tcPr>
            <w:tcW w:w="2235" w:type="dxa"/>
          </w:tcPr>
          <w:p w14:paraId="2C8C89B5" w14:textId="77777777" w:rsidR="00750C7D" w:rsidRDefault="00000000">
            <w:r>
              <w:t>ID</w:t>
            </w:r>
          </w:p>
        </w:tc>
        <w:tc>
          <w:tcPr>
            <w:tcW w:w="6405" w:type="dxa"/>
          </w:tcPr>
          <w:p w14:paraId="268BB7A0" w14:textId="77777777" w:rsidR="00750C7D" w:rsidRDefault="00000000">
            <w:r>
              <w:t>UC-14</w:t>
            </w:r>
          </w:p>
        </w:tc>
      </w:tr>
      <w:tr w:rsidR="00750C7D" w14:paraId="48ABD37A" w14:textId="77777777" w:rsidTr="00A0762C">
        <w:tc>
          <w:tcPr>
            <w:tcW w:w="2235" w:type="dxa"/>
          </w:tcPr>
          <w:p w14:paraId="6116F262" w14:textId="77777777" w:rsidR="00750C7D" w:rsidRDefault="00000000">
            <w:r>
              <w:t>Nombre</w:t>
            </w:r>
          </w:p>
        </w:tc>
        <w:tc>
          <w:tcPr>
            <w:tcW w:w="6405" w:type="dxa"/>
          </w:tcPr>
          <w:p w14:paraId="485D91B6" w14:textId="77777777" w:rsidR="00750C7D" w:rsidRDefault="00000000">
            <w:r>
              <w:t>Ver Historial de Sesiones</w:t>
            </w:r>
          </w:p>
        </w:tc>
      </w:tr>
      <w:tr w:rsidR="00750C7D" w14:paraId="0285E608" w14:textId="77777777" w:rsidTr="00A0762C">
        <w:tc>
          <w:tcPr>
            <w:tcW w:w="2235" w:type="dxa"/>
          </w:tcPr>
          <w:p w14:paraId="02DCB96E" w14:textId="77777777" w:rsidR="00750C7D" w:rsidRDefault="00000000">
            <w:r>
              <w:t>Actores</w:t>
            </w:r>
          </w:p>
        </w:tc>
        <w:tc>
          <w:tcPr>
            <w:tcW w:w="6405" w:type="dxa"/>
          </w:tcPr>
          <w:p w14:paraId="68C256B9" w14:textId="77777777" w:rsidR="00750C7D" w:rsidRDefault="00000000">
            <w:r>
              <w:t>Cliente (App Móvil)</w:t>
            </w:r>
          </w:p>
        </w:tc>
      </w:tr>
      <w:tr w:rsidR="00750C7D" w:rsidRPr="00A0762C" w14:paraId="24E87D0C" w14:textId="77777777" w:rsidTr="00A0762C">
        <w:tc>
          <w:tcPr>
            <w:tcW w:w="2235" w:type="dxa"/>
          </w:tcPr>
          <w:p w14:paraId="65D67DD2" w14:textId="77777777" w:rsidR="00750C7D" w:rsidRDefault="00000000">
            <w:r>
              <w:t>Descripción</w:t>
            </w:r>
          </w:p>
        </w:tc>
        <w:tc>
          <w:tcPr>
            <w:tcW w:w="6405" w:type="dxa"/>
          </w:tcPr>
          <w:p w14:paraId="70A5D4FA" w14:textId="77777777" w:rsidR="00750C7D" w:rsidRPr="00A0762C" w:rsidRDefault="00000000">
            <w:pPr>
              <w:rPr>
                <w:lang w:val="es-GT"/>
              </w:rPr>
            </w:pPr>
            <w:r w:rsidRPr="00A0762C">
              <w:rPr>
                <w:lang w:val="es-GT"/>
              </w:rPr>
              <w:t>Permite al cliente consultar desde la app el historial de sus sesiones pasadas, visualizando fecha, servicio recibido, estado final (atendida, cancelada) y, cuando corresponda, el enlace a la factura asociada.</w:t>
            </w:r>
          </w:p>
        </w:tc>
      </w:tr>
      <w:tr w:rsidR="00750C7D" w:rsidRPr="00A0762C" w14:paraId="35D2C831" w14:textId="77777777" w:rsidTr="00A0762C">
        <w:tc>
          <w:tcPr>
            <w:tcW w:w="2235" w:type="dxa"/>
          </w:tcPr>
          <w:p w14:paraId="0612035D" w14:textId="77777777" w:rsidR="00750C7D" w:rsidRDefault="00000000">
            <w:proofErr w:type="spellStart"/>
            <w:r>
              <w:t>Precondiciones</w:t>
            </w:r>
            <w:proofErr w:type="spellEnd"/>
          </w:p>
        </w:tc>
        <w:tc>
          <w:tcPr>
            <w:tcW w:w="6405" w:type="dxa"/>
          </w:tcPr>
          <w:p w14:paraId="7C17BDA1" w14:textId="77777777" w:rsidR="00750C7D" w:rsidRPr="00A0762C" w:rsidRDefault="00000000">
            <w:pPr>
              <w:rPr>
                <w:lang w:val="es-GT"/>
              </w:rPr>
            </w:pPr>
            <w:r w:rsidRPr="00A0762C">
              <w:rPr>
                <w:lang w:val="es-GT"/>
              </w:rPr>
              <w:t>1) El cliente ha iniciado sesión correctamente.</w:t>
            </w:r>
            <w:r w:rsidRPr="00A0762C">
              <w:rPr>
                <w:lang w:val="es-GT"/>
              </w:rPr>
              <w:br/>
              <w:t>2) Existen sesiones asociadas al cliente en la base de datos.</w:t>
            </w:r>
          </w:p>
        </w:tc>
      </w:tr>
      <w:tr w:rsidR="00750C7D" w:rsidRPr="00A0762C" w14:paraId="461099E4" w14:textId="77777777" w:rsidTr="00A0762C">
        <w:tc>
          <w:tcPr>
            <w:tcW w:w="2235" w:type="dxa"/>
          </w:tcPr>
          <w:p w14:paraId="7256DFA2" w14:textId="77777777" w:rsidR="00750C7D" w:rsidRDefault="00000000">
            <w:proofErr w:type="spellStart"/>
            <w:r>
              <w:t>Postcondiciones</w:t>
            </w:r>
            <w:proofErr w:type="spellEnd"/>
          </w:p>
        </w:tc>
        <w:tc>
          <w:tcPr>
            <w:tcW w:w="6405" w:type="dxa"/>
          </w:tcPr>
          <w:p w14:paraId="09CE2FE8" w14:textId="77777777" w:rsidR="00750C7D" w:rsidRPr="00A0762C" w:rsidRDefault="00000000">
            <w:pPr>
              <w:rPr>
                <w:lang w:val="es-GT"/>
              </w:rPr>
            </w:pPr>
            <w:r w:rsidRPr="00A0762C">
              <w:rPr>
                <w:lang w:val="es-GT"/>
              </w:rPr>
              <w:t>1) Se muestra el historial completo de sesiones del cliente.</w:t>
            </w:r>
            <w:r w:rsidRPr="00A0762C">
              <w:rPr>
                <w:lang w:val="es-GT"/>
              </w:rPr>
              <w:br/>
              <w:t>2) Cuando una sesión tenga factura, se muestra el enlace o ID correspondiente.</w:t>
            </w:r>
            <w:r w:rsidRPr="00A0762C">
              <w:rPr>
                <w:lang w:val="es-GT"/>
              </w:rPr>
              <w:br/>
              <w:t>3) El cliente puede regresar al menú principal o navegar a la sección de facturas (UC-15).</w:t>
            </w:r>
          </w:p>
        </w:tc>
      </w:tr>
      <w:tr w:rsidR="00750C7D" w14:paraId="3104CA59" w14:textId="77777777" w:rsidTr="00A0762C">
        <w:tc>
          <w:tcPr>
            <w:tcW w:w="2235" w:type="dxa"/>
          </w:tcPr>
          <w:p w14:paraId="05ECAC07" w14:textId="77777777" w:rsidR="00750C7D" w:rsidRDefault="00000000">
            <w:r>
              <w:t>Nivel</w:t>
            </w:r>
          </w:p>
        </w:tc>
        <w:tc>
          <w:tcPr>
            <w:tcW w:w="6405" w:type="dxa"/>
          </w:tcPr>
          <w:p w14:paraId="6390471B" w14:textId="77777777" w:rsidR="00750C7D" w:rsidRDefault="00000000">
            <w:r>
              <w:t>Primario</w:t>
            </w:r>
          </w:p>
        </w:tc>
      </w:tr>
    </w:tbl>
    <w:p w14:paraId="1FD3959F" w14:textId="77777777" w:rsidR="00750C7D" w:rsidRPr="00A0762C" w:rsidRDefault="00000000">
      <w:pPr>
        <w:pStyle w:val="Heading2"/>
        <w:rPr>
          <w:lang w:val="es-GT"/>
        </w:rPr>
      </w:pPr>
      <w:r w:rsidRPr="00A0762C">
        <w:rPr>
          <w:lang w:val="es-GT"/>
        </w:rPr>
        <w:t>Flujo Principal A: Ver historial de sesiones (Cliente – App Móvil)</w:t>
      </w:r>
    </w:p>
    <w:p w14:paraId="131FADB6" w14:textId="48E62948" w:rsidR="00750C7D" w:rsidRPr="00A0762C" w:rsidRDefault="00000000" w:rsidP="00A0762C">
      <w:pPr>
        <w:pStyle w:val="ListParagraph"/>
        <w:numPr>
          <w:ilvl w:val="0"/>
          <w:numId w:val="11"/>
        </w:numPr>
        <w:rPr>
          <w:lang w:val="es-GT"/>
        </w:rPr>
      </w:pPr>
      <w:r w:rsidRPr="00A0762C">
        <w:rPr>
          <w:lang w:val="es-GT"/>
        </w:rPr>
        <w:t>En el menú de la app, el cliente selecciona Historial de Sesiones.</w:t>
      </w:r>
    </w:p>
    <w:p w14:paraId="4157D464" w14:textId="490AEAE0" w:rsidR="00750C7D" w:rsidRPr="00A0762C" w:rsidRDefault="00000000" w:rsidP="00A0762C">
      <w:pPr>
        <w:pStyle w:val="ListParagraph"/>
        <w:numPr>
          <w:ilvl w:val="0"/>
          <w:numId w:val="11"/>
        </w:numPr>
        <w:rPr>
          <w:lang w:val="es-GT"/>
        </w:rPr>
      </w:pPr>
      <w:r w:rsidRPr="00A0762C">
        <w:rPr>
          <w:lang w:val="es-GT"/>
        </w:rPr>
        <w:t>La app envía una petición al backend solicitando todas las sesiones del cliente autenticado.</w:t>
      </w:r>
    </w:p>
    <w:p w14:paraId="617BDFC9" w14:textId="432530D0" w:rsidR="00750C7D" w:rsidRPr="00A0762C" w:rsidRDefault="00000000" w:rsidP="00A0762C">
      <w:pPr>
        <w:pStyle w:val="ListParagraph"/>
        <w:numPr>
          <w:ilvl w:val="0"/>
          <w:numId w:val="11"/>
        </w:numPr>
        <w:rPr>
          <w:lang w:val="es-GT"/>
        </w:rPr>
      </w:pPr>
      <w:r w:rsidRPr="00A0762C">
        <w:rPr>
          <w:lang w:val="es-GT"/>
        </w:rPr>
        <w:t>El backend valida la sesión/token del cliente.</w:t>
      </w:r>
    </w:p>
    <w:p w14:paraId="68450B97" w14:textId="7EAA4CC7" w:rsidR="00750C7D" w:rsidRPr="00A0762C" w:rsidRDefault="00000000" w:rsidP="00A0762C">
      <w:pPr>
        <w:pStyle w:val="ListParagraph"/>
        <w:numPr>
          <w:ilvl w:val="0"/>
          <w:numId w:val="11"/>
        </w:numPr>
        <w:rPr>
          <w:lang w:val="es-GT"/>
        </w:rPr>
      </w:pPr>
      <w:r w:rsidRPr="00A0762C">
        <w:rPr>
          <w:lang w:val="es-GT"/>
        </w:rPr>
        <w:t>El sistema consulta en la base de datos las sesiones pasadas del cliente.</w:t>
      </w:r>
    </w:p>
    <w:p w14:paraId="3BDA9D70" w14:textId="3E9F940F" w:rsidR="00750C7D" w:rsidRPr="00A0762C" w:rsidRDefault="00000000" w:rsidP="00A0762C">
      <w:pPr>
        <w:pStyle w:val="ListParagraph"/>
        <w:numPr>
          <w:ilvl w:val="0"/>
          <w:numId w:val="11"/>
        </w:numPr>
        <w:rPr>
          <w:lang w:val="es-GT"/>
        </w:rPr>
      </w:pPr>
      <w:r w:rsidRPr="00A0762C">
        <w:rPr>
          <w:lang w:val="es-GT"/>
        </w:rPr>
        <w:t>El sistema devuelve la información de cada sesión: fecha/hora, servicio, estado final, notas (si existen) y factura asociada (si corresponde).</w:t>
      </w:r>
    </w:p>
    <w:p w14:paraId="4CD695A6" w14:textId="3A70ED29" w:rsidR="00750C7D" w:rsidRPr="00A0762C" w:rsidRDefault="00000000" w:rsidP="00A0762C">
      <w:pPr>
        <w:pStyle w:val="ListParagraph"/>
        <w:numPr>
          <w:ilvl w:val="0"/>
          <w:numId w:val="11"/>
        </w:numPr>
        <w:rPr>
          <w:lang w:val="es-GT"/>
        </w:rPr>
      </w:pPr>
      <w:r w:rsidRPr="00A0762C">
        <w:rPr>
          <w:lang w:val="es-GT"/>
        </w:rPr>
        <w:t>La app muestra al cliente una lista ordenada por fecha (más reciente primero).</w:t>
      </w:r>
    </w:p>
    <w:p w14:paraId="5F37D17A" w14:textId="4F895A77" w:rsidR="00750C7D" w:rsidRPr="00A0762C" w:rsidRDefault="00000000" w:rsidP="00A0762C">
      <w:pPr>
        <w:pStyle w:val="ListParagraph"/>
        <w:numPr>
          <w:ilvl w:val="0"/>
          <w:numId w:val="11"/>
        </w:numPr>
        <w:rPr>
          <w:lang w:val="es-GT"/>
        </w:rPr>
      </w:pPr>
      <w:r w:rsidRPr="00A0762C">
        <w:rPr>
          <w:lang w:val="es-GT"/>
        </w:rPr>
        <w:t>El cliente puede pulsar sobre una sesión para ver detalle (servicio, estado, notas, factura).</w:t>
      </w:r>
    </w:p>
    <w:p w14:paraId="7B6C1CCB" w14:textId="68DF97DE" w:rsidR="00750C7D" w:rsidRPr="00A0762C" w:rsidRDefault="00000000" w:rsidP="00A0762C">
      <w:pPr>
        <w:pStyle w:val="ListParagraph"/>
        <w:numPr>
          <w:ilvl w:val="0"/>
          <w:numId w:val="11"/>
        </w:numPr>
        <w:rPr>
          <w:lang w:val="es-GT"/>
        </w:rPr>
      </w:pPr>
      <w:r w:rsidRPr="00A0762C">
        <w:rPr>
          <w:lang w:val="es-GT"/>
        </w:rPr>
        <w:t>El cliente puede regresar al menú principal o abrir el detalle de factura (UC-15).</w:t>
      </w:r>
    </w:p>
    <w:p w14:paraId="7D999207" w14:textId="77777777" w:rsidR="00750C7D" w:rsidRPr="00A0762C" w:rsidRDefault="00000000">
      <w:pPr>
        <w:pStyle w:val="Heading2"/>
        <w:rPr>
          <w:lang w:val="es-GT"/>
        </w:rPr>
      </w:pPr>
      <w:r w:rsidRPr="00A0762C">
        <w:rPr>
          <w:lang w:val="es-GT"/>
        </w:rPr>
        <w:t>Flujos Alternativos / Excepciones</w:t>
      </w:r>
    </w:p>
    <w:p w14:paraId="0784012B" w14:textId="77777777" w:rsidR="00750C7D" w:rsidRPr="00A0762C" w:rsidRDefault="00000000">
      <w:pPr>
        <w:rPr>
          <w:lang w:val="es-GT"/>
        </w:rPr>
      </w:pPr>
      <w:r w:rsidRPr="00A0762C">
        <w:rPr>
          <w:b/>
          <w:lang w:val="es-GT"/>
        </w:rPr>
        <w:t>FA1 – Sin sesiones registradas</w:t>
      </w:r>
      <w:r w:rsidRPr="00A0762C">
        <w:rPr>
          <w:b/>
          <w:lang w:val="es-GT"/>
        </w:rPr>
        <w:br/>
      </w:r>
      <w:r w:rsidRPr="00A0762C">
        <w:rPr>
          <w:lang w:val="es-GT"/>
        </w:rPr>
        <w:t>En el paso 4, si el cliente no tiene sesiones previas, el sistema devuelve: “No existen sesiones registradas en su historial.”</w:t>
      </w:r>
    </w:p>
    <w:p w14:paraId="6E2D9460" w14:textId="77777777" w:rsidR="00750C7D" w:rsidRPr="00A0762C" w:rsidRDefault="00000000">
      <w:pPr>
        <w:rPr>
          <w:lang w:val="es-GT"/>
        </w:rPr>
      </w:pPr>
      <w:r w:rsidRPr="00A0762C">
        <w:rPr>
          <w:b/>
          <w:lang w:val="es-GT"/>
        </w:rPr>
        <w:t>FA2 – Sesión expirada o inválida</w:t>
      </w:r>
      <w:r w:rsidRPr="00A0762C">
        <w:rPr>
          <w:b/>
          <w:lang w:val="es-GT"/>
        </w:rPr>
        <w:br/>
      </w:r>
      <w:r w:rsidRPr="00A0762C">
        <w:rPr>
          <w:lang w:val="es-GT"/>
        </w:rPr>
        <w:t>En el paso 3, si la sesión/token no es válido, el sistema devuelve error: “Sesión expirada. Inicie sesión nuevamente.”</w:t>
      </w:r>
    </w:p>
    <w:p w14:paraId="65A22B32" w14:textId="77777777" w:rsidR="00750C7D" w:rsidRPr="00A0762C" w:rsidRDefault="00000000">
      <w:pPr>
        <w:rPr>
          <w:lang w:val="es-GT"/>
        </w:rPr>
      </w:pPr>
      <w:r w:rsidRPr="00A0762C">
        <w:rPr>
          <w:b/>
          <w:lang w:val="es-GT"/>
        </w:rPr>
        <w:t>FA3 – Error de servidor o red</w:t>
      </w:r>
      <w:r w:rsidRPr="00A0762C">
        <w:rPr>
          <w:b/>
          <w:lang w:val="es-GT"/>
        </w:rPr>
        <w:br/>
      </w:r>
      <w:r w:rsidRPr="00A0762C">
        <w:rPr>
          <w:lang w:val="es-GT"/>
        </w:rPr>
        <w:t>Ante fallos técnicos, la app muestra: “Error al consultar el historial. Intente nuevamente más tarde.”</w:t>
      </w:r>
    </w:p>
    <w:p w14:paraId="196014D4" w14:textId="77777777" w:rsidR="00750C7D" w:rsidRPr="00A0762C" w:rsidRDefault="00000000">
      <w:pPr>
        <w:pStyle w:val="Heading2"/>
        <w:rPr>
          <w:lang w:val="es-GT"/>
        </w:rPr>
      </w:pPr>
      <w:r w:rsidRPr="00A0762C">
        <w:rPr>
          <w:lang w:val="es-GT"/>
        </w:rPr>
        <w:lastRenderedPageBreak/>
        <w:t>Reglas de Negocio</w:t>
      </w:r>
    </w:p>
    <w:p w14:paraId="160BBF91" w14:textId="4881801F" w:rsidR="00750C7D" w:rsidRPr="00A0762C" w:rsidRDefault="00000000" w:rsidP="00A0762C">
      <w:pPr>
        <w:pStyle w:val="ListParagraph"/>
        <w:numPr>
          <w:ilvl w:val="0"/>
          <w:numId w:val="15"/>
        </w:numPr>
        <w:rPr>
          <w:lang w:val="es-GT"/>
        </w:rPr>
      </w:pPr>
      <w:r w:rsidRPr="00A0762C">
        <w:rPr>
          <w:lang w:val="es-GT"/>
        </w:rPr>
        <w:t>Acceso restringido: Solo el cliente autenticado puede consultar su propio historial.</w:t>
      </w:r>
    </w:p>
    <w:p w14:paraId="5BC0DA24" w14:textId="554D0746" w:rsidR="00750C7D" w:rsidRPr="00A0762C" w:rsidRDefault="00000000" w:rsidP="00A0762C">
      <w:pPr>
        <w:pStyle w:val="ListParagraph"/>
        <w:numPr>
          <w:ilvl w:val="0"/>
          <w:numId w:val="15"/>
        </w:numPr>
        <w:rPr>
          <w:lang w:val="es-GT"/>
        </w:rPr>
      </w:pPr>
      <w:r w:rsidRPr="00A0762C">
        <w:rPr>
          <w:lang w:val="es-GT"/>
        </w:rPr>
        <w:t>Orden de visualización: Las sesiones deben mostrarse en orden cronológico descendente (recientes primero).</w:t>
      </w:r>
    </w:p>
    <w:p w14:paraId="107D8753" w14:textId="104F7868" w:rsidR="00750C7D" w:rsidRPr="00A0762C" w:rsidRDefault="00000000" w:rsidP="00A0762C">
      <w:pPr>
        <w:pStyle w:val="ListParagraph"/>
        <w:numPr>
          <w:ilvl w:val="0"/>
          <w:numId w:val="15"/>
        </w:numPr>
        <w:rPr>
          <w:lang w:val="es-GT"/>
        </w:rPr>
      </w:pPr>
      <w:r w:rsidRPr="00A0762C">
        <w:rPr>
          <w:lang w:val="es-GT"/>
        </w:rPr>
        <w:t>Estados finales: Solo se muestran sesiones en estado ATENDIDA o CANCELADA (las pendientes/confirmadas van en 'Mis Citas').</w:t>
      </w:r>
    </w:p>
    <w:p w14:paraId="3ABD3260" w14:textId="58EF7EA2" w:rsidR="00750C7D" w:rsidRPr="00A0762C" w:rsidRDefault="00000000" w:rsidP="00A0762C">
      <w:pPr>
        <w:pStyle w:val="ListParagraph"/>
        <w:numPr>
          <w:ilvl w:val="0"/>
          <w:numId w:val="15"/>
        </w:numPr>
        <w:rPr>
          <w:lang w:val="es-GT"/>
        </w:rPr>
      </w:pPr>
      <w:r w:rsidRPr="00A0762C">
        <w:rPr>
          <w:lang w:val="es-GT"/>
        </w:rPr>
        <w:t>Factura asociada: Si una sesión tiene factura, debe mostrarse un enlace/ID para abrirla en UC-15.</w:t>
      </w:r>
    </w:p>
    <w:p w14:paraId="074261B3" w14:textId="79FF5941" w:rsidR="00750C7D" w:rsidRPr="00A0762C" w:rsidRDefault="00000000" w:rsidP="00A0762C">
      <w:pPr>
        <w:pStyle w:val="ListParagraph"/>
        <w:numPr>
          <w:ilvl w:val="0"/>
          <w:numId w:val="15"/>
        </w:numPr>
        <w:rPr>
          <w:lang w:val="es-GT"/>
        </w:rPr>
      </w:pPr>
      <w:r w:rsidRPr="00A0762C">
        <w:rPr>
          <w:lang w:val="es-GT"/>
        </w:rPr>
        <w:t>Integridad: Todos los registros deben provenir directamente de la base de datos sin modificaciones manuales.</w:t>
      </w:r>
    </w:p>
    <w:p w14:paraId="18AAB4D2" w14:textId="5CCC796E" w:rsidR="00750C7D" w:rsidRPr="00A0762C" w:rsidRDefault="00000000" w:rsidP="00A0762C">
      <w:pPr>
        <w:pStyle w:val="ListParagraph"/>
        <w:numPr>
          <w:ilvl w:val="0"/>
          <w:numId w:val="15"/>
        </w:numPr>
        <w:rPr>
          <w:lang w:val="es-GT"/>
        </w:rPr>
      </w:pPr>
      <w:r w:rsidRPr="00A0762C">
        <w:rPr>
          <w:lang w:val="es-GT"/>
        </w:rPr>
        <w:t>Auditoría opcional: El sistema puede registrar la consulta de historial por parte del cliente.</w:t>
      </w:r>
    </w:p>
    <w:sectPr w:rsidR="00750C7D" w:rsidRPr="00A076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21540A"/>
    <w:multiLevelType w:val="hybridMultilevel"/>
    <w:tmpl w:val="AD1A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E7C88"/>
    <w:multiLevelType w:val="hybridMultilevel"/>
    <w:tmpl w:val="98C678E6"/>
    <w:lvl w:ilvl="0" w:tplc="615C7FFA">
      <w:start w:val="8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6A3EE5"/>
    <w:multiLevelType w:val="hybridMultilevel"/>
    <w:tmpl w:val="D5F60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9B7152"/>
    <w:multiLevelType w:val="hybridMultilevel"/>
    <w:tmpl w:val="30B04E56"/>
    <w:lvl w:ilvl="0" w:tplc="615C7FFA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179EB"/>
    <w:multiLevelType w:val="hybridMultilevel"/>
    <w:tmpl w:val="DECA9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91131"/>
    <w:multiLevelType w:val="hybridMultilevel"/>
    <w:tmpl w:val="68D42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094765">
    <w:abstractNumId w:val="8"/>
  </w:num>
  <w:num w:numId="2" w16cid:durableId="1416976639">
    <w:abstractNumId w:val="6"/>
  </w:num>
  <w:num w:numId="3" w16cid:durableId="1459838805">
    <w:abstractNumId w:val="5"/>
  </w:num>
  <w:num w:numId="4" w16cid:durableId="130293693">
    <w:abstractNumId w:val="4"/>
  </w:num>
  <w:num w:numId="5" w16cid:durableId="952438970">
    <w:abstractNumId w:val="7"/>
  </w:num>
  <w:num w:numId="6" w16cid:durableId="944381056">
    <w:abstractNumId w:val="3"/>
  </w:num>
  <w:num w:numId="7" w16cid:durableId="205530000">
    <w:abstractNumId w:val="2"/>
  </w:num>
  <w:num w:numId="8" w16cid:durableId="1121613177">
    <w:abstractNumId w:val="1"/>
  </w:num>
  <w:num w:numId="9" w16cid:durableId="1205024727">
    <w:abstractNumId w:val="0"/>
  </w:num>
  <w:num w:numId="10" w16cid:durableId="186188405">
    <w:abstractNumId w:val="13"/>
  </w:num>
  <w:num w:numId="11" w16cid:durableId="863371895">
    <w:abstractNumId w:val="14"/>
  </w:num>
  <w:num w:numId="12" w16cid:durableId="1950501496">
    <w:abstractNumId w:val="9"/>
  </w:num>
  <w:num w:numId="13" w16cid:durableId="622882964">
    <w:abstractNumId w:val="12"/>
  </w:num>
  <w:num w:numId="14" w16cid:durableId="2038385399">
    <w:abstractNumId w:val="10"/>
  </w:num>
  <w:num w:numId="15" w16cid:durableId="4516303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D20"/>
    <w:rsid w:val="00750C7D"/>
    <w:rsid w:val="00A076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1EDB1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2</cp:revision>
  <dcterms:created xsi:type="dcterms:W3CDTF">2013-12-23T23:15:00Z</dcterms:created>
  <dcterms:modified xsi:type="dcterms:W3CDTF">2025-09-01T16:06:00Z</dcterms:modified>
  <cp:category/>
</cp:coreProperties>
</file>