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MIGRACIÓN DE DATOS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SGI AUTOPARTES JUCAR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CRISTIAN DANIEL GALINDO JIMENEZ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DANIEL ESTEBAN PIÑEROS BARBOSA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MIGUEL ANGEL MOYANO PALACIOS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2558108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CENTRO DE ELECTRICIDAD, ELECTRÓNICA Y TELECOMUNICACIONES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CEET</w:t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ESTRATEGIA DE MIGRACIÓN (PLAN DE MIGRACIÓN).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PLAN DE EJECUCIÓN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plan de ejecución contiene todas las tareas necesarias para pasar del sistema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origen al sistema destino.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Primero se debe tener instalado la base de datos a la que se quiere migrar, (en este caso a PostgreSQL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65406</wp:posOffset>
            </wp:positionH>
            <wp:positionV relativeFrom="paragraph">
              <wp:posOffset>499110</wp:posOffset>
            </wp:positionV>
            <wp:extent cx="5612130" cy="2952115"/>
            <wp:effectExtent b="0" l="0" r="0" t="0"/>
            <wp:wrapSquare wrapText="bothSides" distB="0" distT="0" distL="114300" distR="114300"/>
            <wp:docPr id="20977014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PostgreSQL se debe crear un base de datos a la cual vaya a recibir la migración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243204</wp:posOffset>
            </wp:positionH>
            <wp:positionV relativeFrom="paragraph">
              <wp:posOffset>536575</wp:posOffset>
            </wp:positionV>
            <wp:extent cx="5104130" cy="2679700"/>
            <wp:effectExtent b="0" l="0" r="0" t="0"/>
            <wp:wrapSquare wrapText="bothSides" distB="0" distT="0" distL="114300" distR="114300"/>
            <wp:docPr id="20977014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67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instalar el programa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DMToolkit_x64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este programa nos va a facilitar la migración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912438</wp:posOffset>
            </wp:positionH>
            <wp:positionV relativeFrom="paragraph">
              <wp:posOffset>5431</wp:posOffset>
            </wp:positionV>
            <wp:extent cx="4791744" cy="3743847"/>
            <wp:effectExtent b="0" l="0" r="0" t="0"/>
            <wp:wrapSquare wrapText="bothSides" distB="0" distT="0" distL="114300" distR="114300"/>
            <wp:docPr descr="Interfaz de usuario gráfica, Texto, Aplicación&#10;&#10;Descripción generada automáticamente" id="2097701478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43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poner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donde vienen los datos, en este caso desde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SQL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pondrá el nombre del servidor y en tal caso el username y la password, si no con la autenticación de Windows, en la siguiente casilla se debe escoger la base de datos a migrar y se le da en Next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48902" cy="3639058"/>
            <wp:effectExtent b="0" l="0" r="0" t="0"/>
            <wp:docPr descr="Interfaz de usuario gráfica, Texto, Aplicación&#10;&#10;Descripción generada automáticamente" id="2097701477" name="image4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3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siguiente ventana se escoge a que motor de base de datos se migran los datos, en este caso se escoge PostgreSQL y se llenan los datos de Username y Password, se escoge a que base de datos ya antes creada llegaran los datos y se le dará en Next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1083805</wp:posOffset>
            </wp:positionH>
            <wp:positionV relativeFrom="paragraph">
              <wp:posOffset>8998</wp:posOffset>
            </wp:positionV>
            <wp:extent cx="3984625" cy="2974975"/>
            <wp:effectExtent b="0" l="0" r="0" t="0"/>
            <wp:wrapSquare wrapText="bothSides" distB="0" distT="0" distL="114300" distR="114300"/>
            <wp:docPr descr="Interfaz de usuario gráfica, Aplicación, Tabla&#10;&#10;Descripción generada automáticamente" id="2097701475" name="image6.png"/>
            <a:graphic>
              <a:graphicData uri="http://schemas.openxmlformats.org/drawingml/2006/picture">
                <pic:pic>
                  <pic:nvPicPr>
                    <pic:cNvPr descr="Interfaz de usuario gráfica, Aplicación, Tabla&#10;&#10;Descripción generada automáticamente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97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escogen las tablas a migrar, en este caso todas las tablas que son 29 y se le da en Next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1056701</wp:posOffset>
            </wp:positionH>
            <wp:positionV relativeFrom="paragraph">
              <wp:posOffset>15867</wp:posOffset>
            </wp:positionV>
            <wp:extent cx="4131310" cy="3090545"/>
            <wp:effectExtent b="0" l="0" r="0" t="0"/>
            <wp:wrapSquare wrapText="bothSides" distB="0" distT="0" distL="114300" distR="114300"/>
            <wp:docPr descr="Interfaz de usuario gráfica, Texto, Aplicación, Correo electrónico&#10;&#10;Descripción generada automáticamente" id="2097701476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3090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siguiente paso es darle en el botón de Submit y listo, solo queda esperar a que finalice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recragar la base de datos en PostgreSQL y se verán los cambios reflejados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440040</wp:posOffset>
            </wp:positionH>
            <wp:positionV relativeFrom="paragraph">
              <wp:posOffset>540989</wp:posOffset>
            </wp:positionV>
            <wp:extent cx="5612130" cy="2781300"/>
            <wp:effectExtent b="0" l="0" r="0" t="0"/>
            <wp:wrapSquare wrapText="bothSides" distB="0" distT="0" distL="114300" distR="114300"/>
            <wp:docPr id="209770148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Manual de migración de Datos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Jucar Autopartes 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4F227C"/>
  </w:style>
  <w:style w:type="paragraph" w:styleId="Ttulo1">
    <w:name w:val="heading 1"/>
    <w:basedOn w:val="Normal"/>
    <w:next w:val="Normal"/>
    <w:link w:val="Ttulo1Car"/>
    <w:uiPriority w:val="9"/>
    <w:qFormat w:val="1"/>
    <w:rsid w:val="004F227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F227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F227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F227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F227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F227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F227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F227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F227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F227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F227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F227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F227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F227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F227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F227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F227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F227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4F227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F227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F227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F227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F227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F227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F227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F227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F227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F227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F227C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F227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F227C"/>
  </w:style>
  <w:style w:type="paragraph" w:styleId="Piedepgina">
    <w:name w:val="footer"/>
    <w:basedOn w:val="Normal"/>
    <w:link w:val="PiedepginaCar"/>
    <w:uiPriority w:val="99"/>
    <w:unhideWhenUsed w:val="1"/>
    <w:rsid w:val="004F227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F227C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R9T65/c6/W39QRKZ5/KaprK0Ig==">CgMxLjA4AHIhMVQ0U2tRNjJRUHpYM1BkOHJmWWkxcHZkRVd2azlvUktm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2024-04-04T10:58:00Z</dcterms:created>
  <dc:creator>Cristian Daniel Galindo Jimenez</dc:creator>
</cp:coreProperties>
</file>