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487351AA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76"/>
              <w:gridCol w:w="743"/>
              <w:gridCol w:w="3240"/>
              <w:gridCol w:w="850"/>
            </w:tblGrid>
            <w:tr w:rsidR="00541210" w:rsidRPr="005A0145" w14:paraId="6DB79C0A" w14:textId="77777777" w:rsidTr="487351AA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487351A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1ED4468E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623E027E" w:rsidR="00541210" w:rsidRPr="00521CB6" w:rsidRDefault="00527B01" w:rsidP="487351AA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1FE4EB92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032B95D5" w:rsidR="00541210" w:rsidRPr="00521CB6" w:rsidRDefault="59178AA6" w:rsidP="487351AA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487351AA"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41210" w:rsidRPr="005A0145" w14:paraId="677A6B6C" w14:textId="77777777" w:rsidTr="487351A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079BFF64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61DFECA9" w:rsidR="00541210" w:rsidRPr="00521CB6" w:rsidRDefault="00527B01" w:rsidP="487351AA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5F5396A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7C9386A7" w:rsidR="00541210" w:rsidRPr="00521CB6" w:rsidRDefault="135555B4" w:rsidP="487351AA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487351AA"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3C748A" w:rsidRPr="005A0145" w14:paraId="01E3DA9F" w14:textId="77777777" w:rsidTr="487351A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5E780871" w14:textId="6BAD68EC" w:rsidR="003C748A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DE8BAB5" w14:textId="5B3A2B76" w:rsidR="003C748A" w:rsidRPr="00521CB6" w:rsidRDefault="00527B01" w:rsidP="487351AA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44F7B8F" w14:textId="29CA88C5" w:rsidR="003C748A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843F392" w14:textId="0315818F" w:rsidR="003C748A" w:rsidRPr="00521CB6" w:rsidRDefault="00444011" w:rsidP="487351AA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11074" w:rsidRPr="005A0145" w14:paraId="09B93E83" w14:textId="77777777" w:rsidTr="487351AA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2303FF8" w14:textId="018683F3" w:rsidR="00111074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013135E" w14:textId="63CA07EA" w:rsidR="00111074" w:rsidRPr="00521CB6" w:rsidRDefault="00527B01" w:rsidP="487351AA">
                  <w:pPr>
                    <w:spacing w:line="259" w:lineRule="auto"/>
                    <w:jc w:val="center"/>
                  </w:pPr>
                  <w:r>
                    <w:t>2.5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6DAC3CF" w14:textId="2F4CA0F9" w:rsidR="00111074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1969AB2" w14:textId="00F6E8F9" w:rsidR="00111074" w:rsidRPr="00521CB6" w:rsidRDefault="009D4365" w:rsidP="487351AA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13227BBE" w:rsidR="00541210" w:rsidRPr="005A0145" w:rsidRDefault="0010694E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487351AA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008F36D" w14:textId="7AC342A5" w:rsidR="00111074" w:rsidRDefault="4993EAA2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87351AA">
              <w:rPr>
                <w:rFonts w:cs="Arial"/>
                <w:noProof/>
                <w:color w:val="000000" w:themeColor="text1"/>
                <w:sz w:val="20"/>
                <w:szCs w:val="20"/>
              </w:rPr>
              <w:t>Submitting the information of the reservation from the SQL database</w:t>
            </w:r>
            <w:r w:rsidR="00FD3E04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- </w:t>
            </w:r>
            <w:r w:rsidR="00B35B8C">
              <w:rPr>
                <w:rFonts w:cs="Arial"/>
                <w:noProof/>
                <w:color w:val="000000" w:themeColor="text1"/>
                <w:sz w:val="20"/>
                <w:szCs w:val="20"/>
              </w:rPr>
              <w:t>Daniel</w:t>
            </w:r>
          </w:p>
          <w:p w14:paraId="55CE8B47" w14:textId="74F10102" w:rsidR="009B713C" w:rsidRDefault="009B713C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S</w:t>
            </w:r>
            <w:r w:rsidR="00EF788C">
              <w:rPr>
                <w:rFonts w:cs="Arial"/>
                <w:noProof/>
                <w:color w:val="000000" w:themeColor="text1"/>
                <w:sz w:val="20"/>
                <w:szCs w:val="20"/>
              </w:rPr>
              <w:t>taff being able to check in customer and check ou</w:t>
            </w:r>
            <w:r w:rsidR="00333180">
              <w:rPr>
                <w:rFonts w:cs="Arial"/>
                <w:noProof/>
                <w:color w:val="000000" w:themeColor="text1"/>
                <w:sz w:val="20"/>
                <w:szCs w:val="20"/>
              </w:rPr>
              <w:t>t customer – Donal</w:t>
            </w:r>
            <w:r w:rsidR="00473B4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7F4BFD4F" w14:textId="2BC2CE54" w:rsidR="00F82CC1" w:rsidRDefault="00B35B8C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Doing extras for rooms – Oksana</w:t>
            </w:r>
          </w:p>
          <w:p w14:paraId="631F5F9A" w14:textId="4E5C5091" w:rsidR="00B35B8C" w:rsidRDefault="00B35B8C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Finishing on the CRUD for Rooms </w:t>
            </w:r>
            <w:r w:rsidR="009058B8">
              <w:rPr>
                <w:rFonts w:cs="Arial"/>
                <w:noProof/>
                <w:color w:val="000000" w:themeColor="text1"/>
                <w:sz w:val="20"/>
                <w:szCs w:val="20"/>
              </w:rPr>
              <w:t>–</w:t>
            </w: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Eryk</w:t>
            </w:r>
          </w:p>
          <w:p w14:paraId="3FE09795" w14:textId="77777777" w:rsidR="009058B8" w:rsidRDefault="009058B8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</w:p>
          <w:p w14:paraId="0751E728" w14:textId="74F10102" w:rsidR="00473B41" w:rsidRDefault="00473B41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</w:p>
          <w:p w14:paraId="3FE86D59" w14:textId="74F10102" w:rsidR="00333180" w:rsidRPr="005A0145" w:rsidRDefault="00333180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487351AA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D393821" w14:textId="3324CED6" w:rsidR="00111074" w:rsidRDefault="64EEA6D3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87351AA">
              <w:rPr>
                <w:rFonts w:cs="Arial"/>
                <w:noProof/>
                <w:color w:val="000000" w:themeColor="text1"/>
                <w:sz w:val="20"/>
                <w:szCs w:val="20"/>
              </w:rPr>
              <w:t>We took advise from last week and work</w:t>
            </w:r>
            <w:r w:rsidR="008E4A89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ed </w:t>
            </w:r>
            <w:r w:rsidRPr="487351AA">
              <w:rPr>
                <w:rFonts w:cs="Arial"/>
                <w:noProof/>
                <w:color w:val="000000" w:themeColor="text1"/>
                <w:sz w:val="20"/>
                <w:szCs w:val="20"/>
              </w:rPr>
              <w:t>on it</w:t>
            </w:r>
            <w:r w:rsidR="00544EA2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  <w:r w:rsidR="006B2048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Like making sure assigning work to everybody and making sure that</w:t>
            </w:r>
            <w:r w:rsidR="00B23934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everybody has something to do when they are done with their task</w:t>
            </w:r>
            <w:r w:rsidR="005B3B04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8E4A89">
              <w:rPr>
                <w:rFonts w:cs="Arial"/>
                <w:noProof/>
                <w:color w:val="000000" w:themeColor="text1"/>
                <w:sz w:val="20"/>
                <w:szCs w:val="20"/>
              </w:rPr>
              <w:t>to</w:t>
            </w:r>
            <w:r w:rsidR="005B3B04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keep the momentum going.</w:t>
            </w:r>
          </w:p>
          <w:p w14:paraId="0E85DC28" w14:textId="4123FD54" w:rsidR="00111074" w:rsidRPr="005A0145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002D6378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2BFAD4AA" w14:textId="72A345CA" w:rsidR="00F625C2" w:rsidRPr="005A0145" w:rsidRDefault="00CE2A93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Oksana </w:t>
            </w:r>
            <w:r w:rsidR="003979C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was waiting on eryk to finish the CRUD for the rooms so she could add extras to the rooms</w:t>
            </w:r>
            <w:r w:rsidR="005261A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but she worked on the rating of the hotel reservation website</w:t>
            </w:r>
            <w:r w:rsidR="009D730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487351AA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61578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487351AA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39C4641D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423B00B5" w:rsidR="00C21FB0" w:rsidRPr="005A0145" w:rsidRDefault="1A806553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87351AA">
              <w:rPr>
                <w:rFonts w:cs="Arial"/>
                <w:noProof/>
                <w:color w:val="000000" w:themeColor="text1"/>
                <w:sz w:val="20"/>
                <w:szCs w:val="20"/>
              </w:rPr>
              <w:t>Finishin</w:t>
            </w:r>
            <w:r w:rsidR="00B23934">
              <w:rPr>
                <w:rFonts w:cs="Arial"/>
                <w:noProof/>
                <w:color w:val="000000" w:themeColor="text1"/>
                <w:sz w:val="20"/>
                <w:szCs w:val="20"/>
              </w:rPr>
              <w:t>g</w:t>
            </w:r>
            <w:r w:rsidR="1C9D6295" w:rsidRPr="487351AA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A2F2B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the </w:t>
            </w:r>
            <w:r w:rsidR="1BF67A2E" w:rsidRPr="487351AA">
              <w:rPr>
                <w:rFonts w:cs="Arial"/>
                <w:noProof/>
                <w:color w:val="000000" w:themeColor="text1"/>
                <w:sz w:val="20"/>
                <w:szCs w:val="20"/>
              </w:rPr>
              <w:t>reservation</w:t>
            </w:r>
            <w:r w:rsidRPr="487351AA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booking system</w:t>
            </w:r>
            <w:r w:rsidR="00DA2F2B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and CRUD for reservations </w:t>
            </w:r>
          </w:p>
        </w:tc>
      </w:tr>
      <w:tr w:rsidR="00C21FB0" w:rsidRPr="005A0145" w14:paraId="48251906" w14:textId="77777777" w:rsidTr="487351AA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26222E66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Oksana Aleksandrovica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0ABDD961" w:rsidR="00C21FB0" w:rsidRPr="005A0145" w:rsidRDefault="02EFA3ED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487351AA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Design for the secondary pages, adding </w:t>
            </w:r>
            <w:r w:rsidR="3B2DF2BA" w:rsidRPr="487351AA">
              <w:rPr>
                <w:rFonts w:cs="Arial"/>
                <w:noProof/>
                <w:color w:val="000000" w:themeColor="text1"/>
                <w:sz w:val="20"/>
                <w:szCs w:val="20"/>
              </w:rPr>
              <w:t>extras for the room service</w:t>
            </w:r>
          </w:p>
        </w:tc>
      </w:tr>
      <w:tr w:rsidR="00C21FB0" w:rsidRPr="005A0145" w14:paraId="104E7B4A" w14:textId="77777777" w:rsidTr="487351AA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452B5F49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0A40CAAB" w:rsidR="00C21FB0" w:rsidRPr="005A0145" w:rsidRDefault="0A6C9C12" w:rsidP="007E3655">
            <w:pPr>
              <w:spacing w:line="259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28C8D79D">
              <w:rPr>
                <w:rFonts w:cs="Arial"/>
                <w:noProof/>
                <w:color w:val="000000" w:themeColor="text1"/>
                <w:sz w:val="20"/>
                <w:szCs w:val="20"/>
              </w:rPr>
              <w:t>Finishing the CRUD</w:t>
            </w:r>
            <w:r w:rsidR="00E67337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for Rooms</w:t>
            </w:r>
          </w:p>
        </w:tc>
      </w:tr>
      <w:tr w:rsidR="00C21FB0" w:rsidRPr="005A0145" w14:paraId="1230937F" w14:textId="77777777" w:rsidTr="487351AA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6D462632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0B8AB91A" w:rsidR="00C21FB0" w:rsidRPr="005A0145" w:rsidRDefault="00863211" w:rsidP="487351AA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Finshing the functionality of letting the staff check in and out customers</w:t>
            </w: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77777777" w:rsidR="00197B97" w:rsidRPr="005A0145" w:rsidRDefault="00197B97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024B" w14:textId="77777777" w:rsidR="00DC1DE3" w:rsidRDefault="00DC1DE3" w:rsidP="00D4300C">
      <w:r>
        <w:separator/>
      </w:r>
    </w:p>
  </w:endnote>
  <w:endnote w:type="continuationSeparator" w:id="0">
    <w:p w14:paraId="2AE32064" w14:textId="77777777" w:rsidR="00DC1DE3" w:rsidRDefault="00DC1DE3" w:rsidP="00D4300C">
      <w:r>
        <w:continuationSeparator/>
      </w:r>
    </w:p>
  </w:endnote>
  <w:endnote w:type="continuationNotice" w:id="1">
    <w:p w14:paraId="511BDEF7" w14:textId="77777777" w:rsidR="009B713C" w:rsidRDefault="009B71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0FDA" w14:textId="77777777" w:rsidR="002218D2" w:rsidRDefault="002218D2" w:rsidP="005B0B4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3C35" w14:textId="77777777" w:rsidR="00DC1DE3" w:rsidRDefault="00DC1DE3" w:rsidP="00D4300C">
      <w:r>
        <w:separator/>
      </w:r>
    </w:p>
  </w:footnote>
  <w:footnote w:type="continuationSeparator" w:id="0">
    <w:p w14:paraId="7CE6A1B1" w14:textId="77777777" w:rsidR="00DC1DE3" w:rsidRDefault="00DC1DE3" w:rsidP="00D4300C">
      <w:r>
        <w:continuationSeparator/>
      </w:r>
    </w:p>
  </w:footnote>
  <w:footnote w:type="continuationNotice" w:id="1">
    <w:p w14:paraId="4D45671B" w14:textId="77777777" w:rsidR="009B713C" w:rsidRDefault="009B71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56A20"/>
    <w:rsid w:val="00056E4C"/>
    <w:rsid w:val="00062BFE"/>
    <w:rsid w:val="00063B41"/>
    <w:rsid w:val="0006750F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0694E"/>
    <w:rsid w:val="00111074"/>
    <w:rsid w:val="00111C4F"/>
    <w:rsid w:val="00112113"/>
    <w:rsid w:val="00121D51"/>
    <w:rsid w:val="00132FDE"/>
    <w:rsid w:val="00137048"/>
    <w:rsid w:val="00142A5D"/>
    <w:rsid w:val="001472A1"/>
    <w:rsid w:val="00155B44"/>
    <w:rsid w:val="00156D7F"/>
    <w:rsid w:val="00171DDB"/>
    <w:rsid w:val="001720F6"/>
    <w:rsid w:val="00177191"/>
    <w:rsid w:val="00177F32"/>
    <w:rsid w:val="001962A6"/>
    <w:rsid w:val="001978E0"/>
    <w:rsid w:val="00197B97"/>
    <w:rsid w:val="00197E3B"/>
    <w:rsid w:val="001A6E4B"/>
    <w:rsid w:val="001B1353"/>
    <w:rsid w:val="001C28B8"/>
    <w:rsid w:val="001C39AD"/>
    <w:rsid w:val="001C61A0"/>
    <w:rsid w:val="001C7751"/>
    <w:rsid w:val="001D0BF0"/>
    <w:rsid w:val="001D1964"/>
    <w:rsid w:val="001D3578"/>
    <w:rsid w:val="001E63C8"/>
    <w:rsid w:val="00201B43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0904"/>
    <w:rsid w:val="00265E42"/>
    <w:rsid w:val="00276F2A"/>
    <w:rsid w:val="0028245F"/>
    <w:rsid w:val="002830CA"/>
    <w:rsid w:val="00294609"/>
    <w:rsid w:val="00294DC4"/>
    <w:rsid w:val="0029519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1122E"/>
    <w:rsid w:val="00333180"/>
    <w:rsid w:val="00341A03"/>
    <w:rsid w:val="00343CF7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979CF"/>
    <w:rsid w:val="003A167F"/>
    <w:rsid w:val="003A1DE6"/>
    <w:rsid w:val="003A30E0"/>
    <w:rsid w:val="003B0FE3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011"/>
    <w:rsid w:val="0044419E"/>
    <w:rsid w:val="00445FC4"/>
    <w:rsid w:val="00451E0D"/>
    <w:rsid w:val="00453DF4"/>
    <w:rsid w:val="0045552B"/>
    <w:rsid w:val="0045680E"/>
    <w:rsid w:val="004630AB"/>
    <w:rsid w:val="00466772"/>
    <w:rsid w:val="00466D5B"/>
    <w:rsid w:val="004721B9"/>
    <w:rsid w:val="00472ADF"/>
    <w:rsid w:val="00473B41"/>
    <w:rsid w:val="00482909"/>
    <w:rsid w:val="00483632"/>
    <w:rsid w:val="00491059"/>
    <w:rsid w:val="00491239"/>
    <w:rsid w:val="00492BF1"/>
    <w:rsid w:val="00493BCE"/>
    <w:rsid w:val="004952F9"/>
    <w:rsid w:val="004965BD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21CB6"/>
    <w:rsid w:val="005261A4"/>
    <w:rsid w:val="00527B01"/>
    <w:rsid w:val="00531F82"/>
    <w:rsid w:val="00535D78"/>
    <w:rsid w:val="00541210"/>
    <w:rsid w:val="00542FAE"/>
    <w:rsid w:val="00544EA2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3B04"/>
    <w:rsid w:val="005B7C30"/>
    <w:rsid w:val="005B7C3C"/>
    <w:rsid w:val="005C1013"/>
    <w:rsid w:val="005D6028"/>
    <w:rsid w:val="005E2CD8"/>
    <w:rsid w:val="005E5BF6"/>
    <w:rsid w:val="005F5ABE"/>
    <w:rsid w:val="005F76AF"/>
    <w:rsid w:val="006032B8"/>
    <w:rsid w:val="00607A0A"/>
    <w:rsid w:val="00614981"/>
    <w:rsid w:val="00621956"/>
    <w:rsid w:val="00623C56"/>
    <w:rsid w:val="00626A50"/>
    <w:rsid w:val="006325E0"/>
    <w:rsid w:val="006550BA"/>
    <w:rsid w:val="00664BC7"/>
    <w:rsid w:val="0067736C"/>
    <w:rsid w:val="0068165D"/>
    <w:rsid w:val="0069082F"/>
    <w:rsid w:val="00691D78"/>
    <w:rsid w:val="00696FAA"/>
    <w:rsid w:val="006A16C4"/>
    <w:rsid w:val="006B00BA"/>
    <w:rsid w:val="006B2048"/>
    <w:rsid w:val="006B5ECE"/>
    <w:rsid w:val="006B6267"/>
    <w:rsid w:val="006C1052"/>
    <w:rsid w:val="006C2928"/>
    <w:rsid w:val="006C66DE"/>
    <w:rsid w:val="006D359B"/>
    <w:rsid w:val="006D36F2"/>
    <w:rsid w:val="006D37D8"/>
    <w:rsid w:val="006D6888"/>
    <w:rsid w:val="006E2D2B"/>
    <w:rsid w:val="00704B7C"/>
    <w:rsid w:val="007111E4"/>
    <w:rsid w:val="00714325"/>
    <w:rsid w:val="00743C5E"/>
    <w:rsid w:val="00753453"/>
    <w:rsid w:val="00754D1F"/>
    <w:rsid w:val="00756B3B"/>
    <w:rsid w:val="0076489D"/>
    <w:rsid w:val="007670A9"/>
    <w:rsid w:val="007722CF"/>
    <w:rsid w:val="00774101"/>
    <w:rsid w:val="00780E51"/>
    <w:rsid w:val="0078197E"/>
    <w:rsid w:val="007874B8"/>
    <w:rsid w:val="007919FA"/>
    <w:rsid w:val="00796CE2"/>
    <w:rsid w:val="007A235B"/>
    <w:rsid w:val="007A782A"/>
    <w:rsid w:val="007B348F"/>
    <w:rsid w:val="007B7937"/>
    <w:rsid w:val="007C5326"/>
    <w:rsid w:val="007D591A"/>
    <w:rsid w:val="007D72F0"/>
    <w:rsid w:val="007E3655"/>
    <w:rsid w:val="007F08AA"/>
    <w:rsid w:val="007F09EE"/>
    <w:rsid w:val="007F3EB8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02F9"/>
    <w:rsid w:val="00863211"/>
    <w:rsid w:val="00863730"/>
    <w:rsid w:val="00874078"/>
    <w:rsid w:val="00877983"/>
    <w:rsid w:val="0088043B"/>
    <w:rsid w:val="00882563"/>
    <w:rsid w:val="0088623D"/>
    <w:rsid w:val="00890E7D"/>
    <w:rsid w:val="00891F3C"/>
    <w:rsid w:val="00896E33"/>
    <w:rsid w:val="008A7396"/>
    <w:rsid w:val="008C027C"/>
    <w:rsid w:val="008C59BA"/>
    <w:rsid w:val="008D0E20"/>
    <w:rsid w:val="008D434D"/>
    <w:rsid w:val="008D5BD1"/>
    <w:rsid w:val="008E1926"/>
    <w:rsid w:val="008E4A89"/>
    <w:rsid w:val="008E525C"/>
    <w:rsid w:val="008E6621"/>
    <w:rsid w:val="008F0F82"/>
    <w:rsid w:val="009058B8"/>
    <w:rsid w:val="009060B2"/>
    <w:rsid w:val="009152A8"/>
    <w:rsid w:val="009212F2"/>
    <w:rsid w:val="00937A68"/>
    <w:rsid w:val="009419B0"/>
    <w:rsid w:val="00942BD8"/>
    <w:rsid w:val="00951F56"/>
    <w:rsid w:val="00955C66"/>
    <w:rsid w:val="00976532"/>
    <w:rsid w:val="00982B8C"/>
    <w:rsid w:val="009920A2"/>
    <w:rsid w:val="009A25CD"/>
    <w:rsid w:val="009A73C4"/>
    <w:rsid w:val="009B70C8"/>
    <w:rsid w:val="009B713C"/>
    <w:rsid w:val="009C2E35"/>
    <w:rsid w:val="009C4A1E"/>
    <w:rsid w:val="009C4A98"/>
    <w:rsid w:val="009C6682"/>
    <w:rsid w:val="009D4365"/>
    <w:rsid w:val="009D6BB1"/>
    <w:rsid w:val="009D7308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E1A89"/>
    <w:rsid w:val="00AE4095"/>
    <w:rsid w:val="00B039DB"/>
    <w:rsid w:val="00B23934"/>
    <w:rsid w:val="00B25C65"/>
    <w:rsid w:val="00B307B3"/>
    <w:rsid w:val="00B3180B"/>
    <w:rsid w:val="00B35B8C"/>
    <w:rsid w:val="00B42236"/>
    <w:rsid w:val="00B460B2"/>
    <w:rsid w:val="00B60E03"/>
    <w:rsid w:val="00B768C7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27AD"/>
    <w:rsid w:val="00BC38F6"/>
    <w:rsid w:val="00BC7F9D"/>
    <w:rsid w:val="00C002CD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64120"/>
    <w:rsid w:val="00C75002"/>
    <w:rsid w:val="00C82F85"/>
    <w:rsid w:val="00C83AA7"/>
    <w:rsid w:val="00C86A66"/>
    <w:rsid w:val="00C904AE"/>
    <w:rsid w:val="00C91C69"/>
    <w:rsid w:val="00C92568"/>
    <w:rsid w:val="00C92F28"/>
    <w:rsid w:val="00C955A4"/>
    <w:rsid w:val="00C95696"/>
    <w:rsid w:val="00CA1B75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CE2A93"/>
    <w:rsid w:val="00CF3E99"/>
    <w:rsid w:val="00D022DF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6B1B"/>
    <w:rsid w:val="00D675F4"/>
    <w:rsid w:val="00D7230F"/>
    <w:rsid w:val="00D82ADF"/>
    <w:rsid w:val="00D87C25"/>
    <w:rsid w:val="00D90B36"/>
    <w:rsid w:val="00DA2F2B"/>
    <w:rsid w:val="00DA3D45"/>
    <w:rsid w:val="00DB1AE1"/>
    <w:rsid w:val="00DB451E"/>
    <w:rsid w:val="00DB5E64"/>
    <w:rsid w:val="00DC071E"/>
    <w:rsid w:val="00DC1DE3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67337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A536F"/>
    <w:rsid w:val="00EB23F8"/>
    <w:rsid w:val="00EB6FD8"/>
    <w:rsid w:val="00ED1D65"/>
    <w:rsid w:val="00EE3CF0"/>
    <w:rsid w:val="00EF3455"/>
    <w:rsid w:val="00EF654B"/>
    <w:rsid w:val="00EF7174"/>
    <w:rsid w:val="00EF788C"/>
    <w:rsid w:val="00F143AB"/>
    <w:rsid w:val="00F15867"/>
    <w:rsid w:val="00F433E9"/>
    <w:rsid w:val="00F51467"/>
    <w:rsid w:val="00F60090"/>
    <w:rsid w:val="00F61C92"/>
    <w:rsid w:val="00F625C2"/>
    <w:rsid w:val="00F66517"/>
    <w:rsid w:val="00F7040B"/>
    <w:rsid w:val="00F7606F"/>
    <w:rsid w:val="00F76F9D"/>
    <w:rsid w:val="00F82A49"/>
    <w:rsid w:val="00F82CC1"/>
    <w:rsid w:val="00F85E87"/>
    <w:rsid w:val="00F90516"/>
    <w:rsid w:val="00F922B3"/>
    <w:rsid w:val="00FA47BD"/>
    <w:rsid w:val="00FB4C7E"/>
    <w:rsid w:val="00FC30EA"/>
    <w:rsid w:val="00FC5713"/>
    <w:rsid w:val="00FD3E04"/>
    <w:rsid w:val="00FE1E14"/>
    <w:rsid w:val="00FE6D48"/>
    <w:rsid w:val="00FF3462"/>
    <w:rsid w:val="00FF51C2"/>
    <w:rsid w:val="00FF6D3F"/>
    <w:rsid w:val="00FF74E0"/>
    <w:rsid w:val="00FF79ED"/>
    <w:rsid w:val="00FF7C4B"/>
    <w:rsid w:val="025E3D7E"/>
    <w:rsid w:val="02EFA3ED"/>
    <w:rsid w:val="0A6C9C12"/>
    <w:rsid w:val="135555B4"/>
    <w:rsid w:val="15D6D47D"/>
    <w:rsid w:val="1694B16A"/>
    <w:rsid w:val="1A806553"/>
    <w:rsid w:val="1BF67A2E"/>
    <w:rsid w:val="1C9D6295"/>
    <w:rsid w:val="26B821E6"/>
    <w:rsid w:val="28C8D79D"/>
    <w:rsid w:val="2CAA1F9B"/>
    <w:rsid w:val="2DAE3A7D"/>
    <w:rsid w:val="31E76097"/>
    <w:rsid w:val="338330F8"/>
    <w:rsid w:val="3B2DF2BA"/>
    <w:rsid w:val="4155A8C9"/>
    <w:rsid w:val="44A0EF69"/>
    <w:rsid w:val="4666CE6A"/>
    <w:rsid w:val="487351AA"/>
    <w:rsid w:val="4993EAA2"/>
    <w:rsid w:val="4D355525"/>
    <w:rsid w:val="5096B299"/>
    <w:rsid w:val="59178AA6"/>
    <w:rsid w:val="5E092B6E"/>
    <w:rsid w:val="5FD3518E"/>
    <w:rsid w:val="61A6A913"/>
    <w:rsid w:val="64EEA6D3"/>
    <w:rsid w:val="6554A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</Template>
  <TotalTime>137</TotalTime>
  <Pages>2</Pages>
  <Words>245</Words>
  <Characters>1287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Daniel Gallagher - STUDENT</cp:lastModifiedBy>
  <cp:revision>77</cp:revision>
  <cp:lastPrinted>2018-12-11T20:33:00Z</cp:lastPrinted>
  <dcterms:created xsi:type="dcterms:W3CDTF">2023-01-27T09:42:00Z</dcterms:created>
  <dcterms:modified xsi:type="dcterms:W3CDTF">2023-03-03T10:58:00Z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