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le"/>
        <w:rPr>
          <w:b w:val="0"/>
          <w:bCs w:val="0"/>
          <w:sz w:val="44"/>
          <w:szCs w:val="40"/>
        </w:rPr>
      </w:pPr>
    </w:p>
    <w:p w14:paraId="3BDC2BA1" w14:textId="1531211B" w:rsidR="00CB5A24" w:rsidRPr="0099602C" w:rsidRDefault="00BF2C10" w:rsidP="006027D1">
      <w:pPr>
        <w:pStyle w:val="Title"/>
      </w:pPr>
      <w:bookmarkStart w:id="0" w:name="_Toc235312214"/>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bookmarkEnd w:id="0"/>
    </w:p>
    <w:p w14:paraId="4E64649D" w14:textId="2C036C67" w:rsidR="00466B4A" w:rsidRPr="00306561" w:rsidRDefault="00E136A3" w:rsidP="006027D1">
      <w:pPr>
        <w:pStyle w:val="Title"/>
      </w:pPr>
      <w:bookmarkStart w:id="1" w:name="_Toc235312215"/>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bookmarkEnd w:id="1"/>
    </w:p>
    <w:p w14:paraId="7C74B732" w14:textId="77777777" w:rsidR="00466B4A" w:rsidRDefault="00466B4A" w:rsidP="000B78BF">
      <w:pPr>
        <w:pStyle w:val="BodyText"/>
      </w:pPr>
    </w:p>
    <w:p w14:paraId="24A4E30A" w14:textId="2C53F044" w:rsidR="00466B4A" w:rsidRDefault="00466B4A" w:rsidP="00266529">
      <w:pPr>
        <w:pStyle w:val="BodyText"/>
      </w:pPr>
    </w:p>
    <w:p w14:paraId="0DD4D349" w14:textId="77777777" w:rsidR="00466B4A" w:rsidRDefault="00466B4A" w:rsidP="000B78BF">
      <w:pPr>
        <w:pStyle w:val="BodyText"/>
      </w:pPr>
    </w:p>
    <w:p w14:paraId="38BA3D49" w14:textId="77777777" w:rsidR="00466B4A" w:rsidRDefault="00466B4A" w:rsidP="00AA47CF">
      <w:pPr>
        <w:pStyle w:val="pagedetitre-centrgras"/>
      </w:pPr>
      <w:r>
        <w:t xml:space="preserve">Travail de Bachelor réalisé en vue de l’obtention du Bachelor HES </w:t>
      </w:r>
    </w:p>
    <w:p w14:paraId="5BCDE1F9" w14:textId="23D53E33"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BodyText"/>
      </w:pPr>
    </w:p>
    <w:p w14:paraId="6EFE2D5A" w14:textId="4D0497E2" w:rsidR="00466B4A" w:rsidRDefault="00466B4A" w:rsidP="00AA47CF">
      <w:pPr>
        <w:pStyle w:val="pagedetitre-centr"/>
      </w:pPr>
      <w:r>
        <w:t>Conseiller au travail de Bachelor</w:t>
      </w:r>
      <w:r w:rsidR="00B878BA">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2" w:name="_Toc338746589"/>
      <w:bookmarkStart w:id="3" w:name="_Toc235312216"/>
      <w:r w:rsidRPr="002435BD">
        <w:lastRenderedPageBreak/>
        <w:t>Déclaration</w:t>
      </w:r>
      <w:bookmarkEnd w:id="2"/>
      <w:bookmarkEnd w:id="3"/>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7120C56F"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2435BD" w:rsidRDefault="00BC3F99" w:rsidP="002435BD">
      <w:pPr>
        <w:pStyle w:val="titrenonnumrotcentr"/>
      </w:pPr>
      <w:r>
        <w:br w:type="page"/>
      </w:r>
      <w:bookmarkStart w:id="4" w:name="_Toc338746590"/>
      <w:bookmarkStart w:id="5" w:name="_Toc235312217"/>
      <w:r w:rsidR="00466B4A" w:rsidRPr="002435BD">
        <w:lastRenderedPageBreak/>
        <w:t>Remerciements</w:t>
      </w:r>
      <w:bookmarkEnd w:id="4"/>
      <w:bookmarkEnd w:id="5"/>
    </w:p>
    <w:p w14:paraId="2FA7CA35" w14:textId="77777777" w:rsidR="007C2A3C" w:rsidRDefault="007C2A3C" w:rsidP="007C2A3C">
      <w:pPr>
        <w:pStyle w:val="CorpsdeText"/>
      </w:pPr>
    </w:p>
    <w:p w14:paraId="0B447DEC" w14:textId="2C2CF882" w:rsidR="00466B4A" w:rsidRPr="002435BD" w:rsidRDefault="00BC3F99" w:rsidP="002435BD">
      <w:pPr>
        <w:pStyle w:val="titrenonnumrotcentr"/>
      </w:pPr>
      <w:r>
        <w:br w:type="page"/>
      </w:r>
      <w:bookmarkStart w:id="6" w:name="_Toc338746591"/>
      <w:bookmarkStart w:id="7" w:name="_Toc235312218"/>
      <w:r w:rsidR="00466B4A" w:rsidRPr="002435BD">
        <w:lastRenderedPageBreak/>
        <w:t>Résumé</w:t>
      </w:r>
      <w:bookmarkEnd w:id="6"/>
      <w:bookmarkEnd w:id="7"/>
    </w:p>
    <w:p w14:paraId="5D9F788F" w14:textId="0F86870F" w:rsidR="00466B4A" w:rsidRDefault="00466B4A" w:rsidP="00A258B3">
      <w:pPr>
        <w:pStyle w:val="CorpsdeText"/>
      </w:pPr>
    </w:p>
    <w:p w14:paraId="4F9095EE" w14:textId="77777777" w:rsidR="007400E2" w:rsidRDefault="00B17D0C" w:rsidP="002435BD">
      <w:pPr>
        <w:pStyle w:val="titretabledesmatires"/>
        <w:rPr>
          <w:noProof/>
        </w:rPr>
      </w:pPr>
      <w:r>
        <w:br w:type="page"/>
      </w:r>
      <w:bookmarkStart w:id="8" w:name="_Toc235312219"/>
      <w:r w:rsidRPr="002435BD">
        <w:lastRenderedPageBreak/>
        <w:t>Table des matières</w:t>
      </w:r>
      <w:bookmarkEnd w:id="8"/>
      <w:r>
        <w:fldChar w:fldCharType="begin"/>
      </w:r>
      <w:r w:rsidR="00B5433E">
        <w:instrText xml:space="preserve"> TOC \o "1-5" \h \z \t "titre non numéroté centré;1" </w:instrText>
      </w:r>
      <w:r>
        <w:fldChar w:fldCharType="separate"/>
      </w:r>
    </w:p>
    <w:p w14:paraId="3B2FB66D" w14:textId="78F1EBA1"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14" w:history="1">
        <w:r w:rsidRPr="00386629">
          <w:rPr>
            <w:rStyle w:val="Hyperlink"/>
            <w:noProof/>
          </w:rPr>
          <w:t>Ge-Trouve</w:t>
        </w:r>
        <w:r>
          <w:rPr>
            <w:noProof/>
            <w:webHidden/>
          </w:rPr>
          <w:tab/>
        </w:r>
        <w:r>
          <w:rPr>
            <w:noProof/>
            <w:webHidden/>
          </w:rPr>
          <w:fldChar w:fldCharType="begin"/>
        </w:r>
        <w:r>
          <w:rPr>
            <w:noProof/>
            <w:webHidden/>
          </w:rPr>
          <w:instrText xml:space="preserve"> PAGEREF _Toc235312214 \h </w:instrText>
        </w:r>
        <w:r>
          <w:rPr>
            <w:noProof/>
            <w:webHidden/>
          </w:rPr>
        </w:r>
        <w:r>
          <w:rPr>
            <w:noProof/>
            <w:webHidden/>
          </w:rPr>
          <w:fldChar w:fldCharType="separate"/>
        </w:r>
        <w:r>
          <w:rPr>
            <w:noProof/>
            <w:webHidden/>
          </w:rPr>
          <w:t>1</w:t>
        </w:r>
        <w:r>
          <w:rPr>
            <w:noProof/>
            <w:webHidden/>
          </w:rPr>
          <w:fldChar w:fldCharType="end"/>
        </w:r>
      </w:hyperlink>
    </w:p>
    <w:p w14:paraId="30763D7A" w14:textId="5D7036AB"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15" w:history="1">
        <w:r w:rsidRPr="00386629">
          <w:rPr>
            <w:rStyle w:val="Hyperlink"/>
            <w:noProof/>
          </w:rPr>
          <w:t>Conception, développement et évaluation d’un assistant conversationnel RAG en français pour les démarches administratives du canton de Genève</w:t>
        </w:r>
        <w:r>
          <w:rPr>
            <w:noProof/>
            <w:webHidden/>
          </w:rPr>
          <w:tab/>
        </w:r>
        <w:r>
          <w:rPr>
            <w:noProof/>
            <w:webHidden/>
          </w:rPr>
          <w:fldChar w:fldCharType="begin"/>
        </w:r>
        <w:r>
          <w:rPr>
            <w:noProof/>
            <w:webHidden/>
          </w:rPr>
          <w:instrText xml:space="preserve"> PAGEREF _Toc235312215 \h </w:instrText>
        </w:r>
        <w:r>
          <w:rPr>
            <w:noProof/>
            <w:webHidden/>
          </w:rPr>
        </w:r>
        <w:r>
          <w:rPr>
            <w:noProof/>
            <w:webHidden/>
          </w:rPr>
          <w:fldChar w:fldCharType="separate"/>
        </w:r>
        <w:r>
          <w:rPr>
            <w:noProof/>
            <w:webHidden/>
          </w:rPr>
          <w:t>1</w:t>
        </w:r>
        <w:r>
          <w:rPr>
            <w:noProof/>
            <w:webHidden/>
          </w:rPr>
          <w:fldChar w:fldCharType="end"/>
        </w:r>
      </w:hyperlink>
    </w:p>
    <w:p w14:paraId="43214EE8" w14:textId="2E72FA85"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16" w:history="1">
        <w:r w:rsidRPr="00386629">
          <w:rPr>
            <w:rStyle w:val="Hyperlink"/>
            <w:noProof/>
          </w:rPr>
          <w:t>Déclaration</w:t>
        </w:r>
        <w:r>
          <w:rPr>
            <w:noProof/>
            <w:webHidden/>
          </w:rPr>
          <w:tab/>
        </w:r>
        <w:r>
          <w:rPr>
            <w:noProof/>
            <w:webHidden/>
          </w:rPr>
          <w:fldChar w:fldCharType="begin"/>
        </w:r>
        <w:r>
          <w:rPr>
            <w:noProof/>
            <w:webHidden/>
          </w:rPr>
          <w:instrText xml:space="preserve"> PAGEREF _Toc235312216 \h </w:instrText>
        </w:r>
        <w:r>
          <w:rPr>
            <w:noProof/>
            <w:webHidden/>
          </w:rPr>
        </w:r>
        <w:r>
          <w:rPr>
            <w:noProof/>
            <w:webHidden/>
          </w:rPr>
          <w:fldChar w:fldCharType="separate"/>
        </w:r>
        <w:r>
          <w:rPr>
            <w:noProof/>
            <w:webHidden/>
          </w:rPr>
          <w:t>i</w:t>
        </w:r>
        <w:r>
          <w:rPr>
            <w:noProof/>
            <w:webHidden/>
          </w:rPr>
          <w:fldChar w:fldCharType="end"/>
        </w:r>
      </w:hyperlink>
    </w:p>
    <w:p w14:paraId="6FDCEF19" w14:textId="35137BBD"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17" w:history="1">
        <w:r w:rsidRPr="00386629">
          <w:rPr>
            <w:rStyle w:val="Hyperlink"/>
            <w:noProof/>
          </w:rPr>
          <w:t>Remerciements</w:t>
        </w:r>
        <w:r>
          <w:rPr>
            <w:noProof/>
            <w:webHidden/>
          </w:rPr>
          <w:tab/>
        </w:r>
        <w:r>
          <w:rPr>
            <w:noProof/>
            <w:webHidden/>
          </w:rPr>
          <w:fldChar w:fldCharType="begin"/>
        </w:r>
        <w:r>
          <w:rPr>
            <w:noProof/>
            <w:webHidden/>
          </w:rPr>
          <w:instrText xml:space="preserve"> PAGEREF _Toc235312217 \h </w:instrText>
        </w:r>
        <w:r>
          <w:rPr>
            <w:noProof/>
            <w:webHidden/>
          </w:rPr>
        </w:r>
        <w:r>
          <w:rPr>
            <w:noProof/>
            <w:webHidden/>
          </w:rPr>
          <w:fldChar w:fldCharType="separate"/>
        </w:r>
        <w:r>
          <w:rPr>
            <w:noProof/>
            <w:webHidden/>
          </w:rPr>
          <w:t>ii</w:t>
        </w:r>
        <w:r>
          <w:rPr>
            <w:noProof/>
            <w:webHidden/>
          </w:rPr>
          <w:fldChar w:fldCharType="end"/>
        </w:r>
      </w:hyperlink>
    </w:p>
    <w:p w14:paraId="09CD839A" w14:textId="66842885"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18" w:history="1">
        <w:r w:rsidRPr="00386629">
          <w:rPr>
            <w:rStyle w:val="Hyperlink"/>
            <w:noProof/>
          </w:rPr>
          <w:t>Résumé</w:t>
        </w:r>
        <w:r>
          <w:rPr>
            <w:noProof/>
            <w:webHidden/>
          </w:rPr>
          <w:tab/>
        </w:r>
        <w:r>
          <w:rPr>
            <w:noProof/>
            <w:webHidden/>
          </w:rPr>
          <w:fldChar w:fldCharType="begin"/>
        </w:r>
        <w:r>
          <w:rPr>
            <w:noProof/>
            <w:webHidden/>
          </w:rPr>
          <w:instrText xml:space="preserve"> PAGEREF _Toc235312218 \h </w:instrText>
        </w:r>
        <w:r>
          <w:rPr>
            <w:noProof/>
            <w:webHidden/>
          </w:rPr>
        </w:r>
        <w:r>
          <w:rPr>
            <w:noProof/>
            <w:webHidden/>
          </w:rPr>
          <w:fldChar w:fldCharType="separate"/>
        </w:r>
        <w:r>
          <w:rPr>
            <w:noProof/>
            <w:webHidden/>
          </w:rPr>
          <w:t>iii</w:t>
        </w:r>
        <w:r>
          <w:rPr>
            <w:noProof/>
            <w:webHidden/>
          </w:rPr>
          <w:fldChar w:fldCharType="end"/>
        </w:r>
      </w:hyperlink>
    </w:p>
    <w:p w14:paraId="2C3E659E" w14:textId="3B361D5C"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19" w:history="1">
        <w:r w:rsidRPr="00386629">
          <w:rPr>
            <w:rStyle w:val="Hyperlink"/>
            <w:noProof/>
          </w:rPr>
          <w:t>Table des matières</w:t>
        </w:r>
        <w:r>
          <w:rPr>
            <w:noProof/>
            <w:webHidden/>
          </w:rPr>
          <w:tab/>
        </w:r>
        <w:r>
          <w:rPr>
            <w:noProof/>
            <w:webHidden/>
          </w:rPr>
          <w:fldChar w:fldCharType="begin"/>
        </w:r>
        <w:r>
          <w:rPr>
            <w:noProof/>
            <w:webHidden/>
          </w:rPr>
          <w:instrText xml:space="preserve"> PAGEREF _Toc235312219 \h </w:instrText>
        </w:r>
        <w:r>
          <w:rPr>
            <w:noProof/>
            <w:webHidden/>
          </w:rPr>
        </w:r>
        <w:r>
          <w:rPr>
            <w:noProof/>
            <w:webHidden/>
          </w:rPr>
          <w:fldChar w:fldCharType="separate"/>
        </w:r>
        <w:r>
          <w:rPr>
            <w:noProof/>
            <w:webHidden/>
          </w:rPr>
          <w:t>iv</w:t>
        </w:r>
        <w:r>
          <w:rPr>
            <w:noProof/>
            <w:webHidden/>
          </w:rPr>
          <w:fldChar w:fldCharType="end"/>
        </w:r>
      </w:hyperlink>
    </w:p>
    <w:p w14:paraId="70CD1A7D" w14:textId="79B3F0D7"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20" w:history="1">
        <w:r w:rsidRPr="00386629">
          <w:rPr>
            <w:rStyle w:val="Hyperlink"/>
            <w:noProof/>
          </w:rPr>
          <w:t>Liste des tableaux</w:t>
        </w:r>
        <w:r>
          <w:rPr>
            <w:noProof/>
            <w:webHidden/>
          </w:rPr>
          <w:tab/>
        </w:r>
        <w:r>
          <w:rPr>
            <w:noProof/>
            <w:webHidden/>
          </w:rPr>
          <w:fldChar w:fldCharType="begin"/>
        </w:r>
        <w:r>
          <w:rPr>
            <w:noProof/>
            <w:webHidden/>
          </w:rPr>
          <w:instrText xml:space="preserve"> PAGEREF _Toc235312220 \h </w:instrText>
        </w:r>
        <w:r>
          <w:rPr>
            <w:noProof/>
            <w:webHidden/>
          </w:rPr>
        </w:r>
        <w:r>
          <w:rPr>
            <w:noProof/>
            <w:webHidden/>
          </w:rPr>
          <w:fldChar w:fldCharType="separate"/>
        </w:r>
        <w:r>
          <w:rPr>
            <w:noProof/>
            <w:webHidden/>
          </w:rPr>
          <w:t>vi</w:t>
        </w:r>
        <w:r>
          <w:rPr>
            <w:noProof/>
            <w:webHidden/>
          </w:rPr>
          <w:fldChar w:fldCharType="end"/>
        </w:r>
      </w:hyperlink>
    </w:p>
    <w:p w14:paraId="077E212E" w14:textId="25144A0E"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21" w:history="1">
        <w:r w:rsidRPr="00386629">
          <w:rPr>
            <w:rStyle w:val="Hyperlink"/>
            <w:noProof/>
          </w:rPr>
          <w:t>Liste des figures</w:t>
        </w:r>
        <w:r>
          <w:rPr>
            <w:noProof/>
            <w:webHidden/>
          </w:rPr>
          <w:tab/>
        </w:r>
        <w:r>
          <w:rPr>
            <w:noProof/>
            <w:webHidden/>
          </w:rPr>
          <w:fldChar w:fldCharType="begin"/>
        </w:r>
        <w:r>
          <w:rPr>
            <w:noProof/>
            <w:webHidden/>
          </w:rPr>
          <w:instrText xml:space="preserve"> PAGEREF _Toc235312221 \h </w:instrText>
        </w:r>
        <w:r>
          <w:rPr>
            <w:noProof/>
            <w:webHidden/>
          </w:rPr>
        </w:r>
        <w:r>
          <w:rPr>
            <w:noProof/>
            <w:webHidden/>
          </w:rPr>
          <w:fldChar w:fldCharType="separate"/>
        </w:r>
        <w:r>
          <w:rPr>
            <w:noProof/>
            <w:webHidden/>
          </w:rPr>
          <w:t>vi</w:t>
        </w:r>
        <w:r>
          <w:rPr>
            <w:noProof/>
            <w:webHidden/>
          </w:rPr>
          <w:fldChar w:fldCharType="end"/>
        </w:r>
      </w:hyperlink>
    </w:p>
    <w:p w14:paraId="0CCB8741" w14:textId="71E15EE2"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22" w:history="1">
        <w:r w:rsidRPr="00386629">
          <w:rPr>
            <w:rStyle w:val="Hyperlink"/>
            <w:noProof/>
          </w:rPr>
          <w:t>1.</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Introduction</w:t>
        </w:r>
        <w:r>
          <w:rPr>
            <w:noProof/>
            <w:webHidden/>
          </w:rPr>
          <w:tab/>
        </w:r>
        <w:r>
          <w:rPr>
            <w:noProof/>
            <w:webHidden/>
          </w:rPr>
          <w:fldChar w:fldCharType="begin"/>
        </w:r>
        <w:r>
          <w:rPr>
            <w:noProof/>
            <w:webHidden/>
          </w:rPr>
          <w:instrText xml:space="preserve"> PAGEREF _Toc235312222 \h </w:instrText>
        </w:r>
        <w:r>
          <w:rPr>
            <w:noProof/>
            <w:webHidden/>
          </w:rPr>
        </w:r>
        <w:r>
          <w:rPr>
            <w:noProof/>
            <w:webHidden/>
          </w:rPr>
          <w:fldChar w:fldCharType="separate"/>
        </w:r>
        <w:r>
          <w:rPr>
            <w:noProof/>
            <w:webHidden/>
          </w:rPr>
          <w:t>1</w:t>
        </w:r>
        <w:r>
          <w:rPr>
            <w:noProof/>
            <w:webHidden/>
          </w:rPr>
          <w:fldChar w:fldCharType="end"/>
        </w:r>
      </w:hyperlink>
    </w:p>
    <w:p w14:paraId="77107C29" w14:textId="5D60A22F"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23" w:history="1">
        <w:r w:rsidRPr="00386629">
          <w:rPr>
            <w:rStyle w:val="Hyperlink"/>
            <w:noProof/>
          </w:rPr>
          <w:t>2.</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Comprendre le RAG</w:t>
        </w:r>
        <w:r>
          <w:rPr>
            <w:noProof/>
            <w:webHidden/>
          </w:rPr>
          <w:tab/>
        </w:r>
        <w:r>
          <w:rPr>
            <w:noProof/>
            <w:webHidden/>
          </w:rPr>
          <w:fldChar w:fldCharType="begin"/>
        </w:r>
        <w:r>
          <w:rPr>
            <w:noProof/>
            <w:webHidden/>
          </w:rPr>
          <w:instrText xml:space="preserve"> PAGEREF _Toc235312223 \h </w:instrText>
        </w:r>
        <w:r>
          <w:rPr>
            <w:noProof/>
            <w:webHidden/>
          </w:rPr>
        </w:r>
        <w:r>
          <w:rPr>
            <w:noProof/>
            <w:webHidden/>
          </w:rPr>
          <w:fldChar w:fldCharType="separate"/>
        </w:r>
        <w:r>
          <w:rPr>
            <w:noProof/>
            <w:webHidden/>
          </w:rPr>
          <w:t>2</w:t>
        </w:r>
        <w:r>
          <w:rPr>
            <w:noProof/>
            <w:webHidden/>
          </w:rPr>
          <w:fldChar w:fldCharType="end"/>
        </w:r>
      </w:hyperlink>
    </w:p>
    <w:p w14:paraId="4E782FE6" w14:textId="6DB4D1EA"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24" w:history="1">
        <w:r w:rsidRPr="00386629">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Du Transformer aux grands modèles de langage</w:t>
        </w:r>
        <w:r>
          <w:rPr>
            <w:noProof/>
            <w:webHidden/>
          </w:rPr>
          <w:tab/>
        </w:r>
        <w:r>
          <w:rPr>
            <w:noProof/>
            <w:webHidden/>
          </w:rPr>
          <w:fldChar w:fldCharType="begin"/>
        </w:r>
        <w:r>
          <w:rPr>
            <w:noProof/>
            <w:webHidden/>
          </w:rPr>
          <w:instrText xml:space="preserve"> PAGEREF _Toc235312224 \h </w:instrText>
        </w:r>
        <w:r>
          <w:rPr>
            <w:noProof/>
            <w:webHidden/>
          </w:rPr>
        </w:r>
        <w:r>
          <w:rPr>
            <w:noProof/>
            <w:webHidden/>
          </w:rPr>
          <w:fldChar w:fldCharType="separate"/>
        </w:r>
        <w:r>
          <w:rPr>
            <w:noProof/>
            <w:webHidden/>
          </w:rPr>
          <w:t>2</w:t>
        </w:r>
        <w:r>
          <w:rPr>
            <w:noProof/>
            <w:webHidden/>
          </w:rPr>
          <w:fldChar w:fldCharType="end"/>
        </w:r>
      </w:hyperlink>
    </w:p>
    <w:p w14:paraId="73D25FE5" w14:textId="2ECEE9EF"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25" w:history="1">
        <w:r w:rsidRPr="00386629">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Les limites des LLM sans mémoire externe</w:t>
        </w:r>
        <w:r>
          <w:rPr>
            <w:noProof/>
            <w:webHidden/>
          </w:rPr>
          <w:tab/>
        </w:r>
        <w:r>
          <w:rPr>
            <w:noProof/>
            <w:webHidden/>
          </w:rPr>
          <w:fldChar w:fldCharType="begin"/>
        </w:r>
        <w:r>
          <w:rPr>
            <w:noProof/>
            <w:webHidden/>
          </w:rPr>
          <w:instrText xml:space="preserve"> PAGEREF _Toc235312225 \h </w:instrText>
        </w:r>
        <w:r>
          <w:rPr>
            <w:noProof/>
            <w:webHidden/>
          </w:rPr>
        </w:r>
        <w:r>
          <w:rPr>
            <w:noProof/>
            <w:webHidden/>
          </w:rPr>
          <w:fldChar w:fldCharType="separate"/>
        </w:r>
        <w:r>
          <w:rPr>
            <w:noProof/>
            <w:webHidden/>
          </w:rPr>
          <w:t>5</w:t>
        </w:r>
        <w:r>
          <w:rPr>
            <w:noProof/>
            <w:webHidden/>
          </w:rPr>
          <w:fldChar w:fldCharType="end"/>
        </w:r>
      </w:hyperlink>
    </w:p>
    <w:p w14:paraId="68B5D01F" w14:textId="0C92F511"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26" w:history="1">
        <w:r w:rsidRPr="00386629">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L’origine du RAG</w:t>
        </w:r>
        <w:r>
          <w:rPr>
            <w:noProof/>
            <w:webHidden/>
          </w:rPr>
          <w:tab/>
        </w:r>
        <w:r>
          <w:rPr>
            <w:noProof/>
            <w:webHidden/>
          </w:rPr>
          <w:fldChar w:fldCharType="begin"/>
        </w:r>
        <w:r>
          <w:rPr>
            <w:noProof/>
            <w:webHidden/>
          </w:rPr>
          <w:instrText xml:space="preserve"> PAGEREF _Toc235312226 \h </w:instrText>
        </w:r>
        <w:r>
          <w:rPr>
            <w:noProof/>
            <w:webHidden/>
          </w:rPr>
        </w:r>
        <w:r>
          <w:rPr>
            <w:noProof/>
            <w:webHidden/>
          </w:rPr>
          <w:fldChar w:fldCharType="separate"/>
        </w:r>
        <w:r>
          <w:rPr>
            <w:noProof/>
            <w:webHidden/>
          </w:rPr>
          <w:t>8</w:t>
        </w:r>
        <w:r>
          <w:rPr>
            <w:noProof/>
            <w:webHidden/>
          </w:rPr>
          <w:fldChar w:fldCharType="end"/>
        </w:r>
      </w:hyperlink>
    </w:p>
    <w:p w14:paraId="21FE1FE3" w14:textId="5B13C66F"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27" w:history="1">
        <w:r w:rsidRPr="00386629">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Le pipeline RAG classique</w:t>
        </w:r>
        <w:r>
          <w:rPr>
            <w:noProof/>
            <w:webHidden/>
          </w:rPr>
          <w:tab/>
        </w:r>
        <w:r>
          <w:rPr>
            <w:noProof/>
            <w:webHidden/>
          </w:rPr>
          <w:fldChar w:fldCharType="begin"/>
        </w:r>
        <w:r>
          <w:rPr>
            <w:noProof/>
            <w:webHidden/>
          </w:rPr>
          <w:instrText xml:space="preserve"> PAGEREF _Toc235312227 \h </w:instrText>
        </w:r>
        <w:r>
          <w:rPr>
            <w:noProof/>
            <w:webHidden/>
          </w:rPr>
        </w:r>
        <w:r>
          <w:rPr>
            <w:noProof/>
            <w:webHidden/>
          </w:rPr>
          <w:fldChar w:fldCharType="separate"/>
        </w:r>
        <w:r>
          <w:rPr>
            <w:noProof/>
            <w:webHidden/>
          </w:rPr>
          <w:t>11</w:t>
        </w:r>
        <w:r>
          <w:rPr>
            <w:noProof/>
            <w:webHidden/>
          </w:rPr>
          <w:fldChar w:fldCharType="end"/>
        </w:r>
      </w:hyperlink>
    </w:p>
    <w:p w14:paraId="2D1A0D26" w14:textId="578A517B"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28" w:history="1">
        <w:r w:rsidRPr="00386629">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L'évolution du RAG</w:t>
        </w:r>
        <w:r w:rsidR="00B878BA">
          <w:rPr>
            <w:rStyle w:val="Hyperlink"/>
            <w:noProof/>
          </w:rPr>
          <w:t> :</w:t>
        </w:r>
        <w:r w:rsidRPr="00386629">
          <w:rPr>
            <w:rStyle w:val="Hyperlink"/>
            <w:noProof/>
          </w:rPr>
          <w:t xml:space="preserve"> Naive, Advanced, Modular</w:t>
        </w:r>
        <w:r>
          <w:rPr>
            <w:noProof/>
            <w:webHidden/>
          </w:rPr>
          <w:tab/>
        </w:r>
        <w:r>
          <w:rPr>
            <w:noProof/>
            <w:webHidden/>
          </w:rPr>
          <w:fldChar w:fldCharType="begin"/>
        </w:r>
        <w:r>
          <w:rPr>
            <w:noProof/>
            <w:webHidden/>
          </w:rPr>
          <w:instrText xml:space="preserve"> PAGEREF _Toc235312228 \h </w:instrText>
        </w:r>
        <w:r>
          <w:rPr>
            <w:noProof/>
            <w:webHidden/>
          </w:rPr>
        </w:r>
        <w:r>
          <w:rPr>
            <w:noProof/>
            <w:webHidden/>
          </w:rPr>
          <w:fldChar w:fldCharType="separate"/>
        </w:r>
        <w:r>
          <w:rPr>
            <w:noProof/>
            <w:webHidden/>
          </w:rPr>
          <w:t>14</w:t>
        </w:r>
        <w:r>
          <w:rPr>
            <w:noProof/>
            <w:webHidden/>
          </w:rPr>
          <w:fldChar w:fldCharType="end"/>
        </w:r>
      </w:hyperlink>
    </w:p>
    <w:p w14:paraId="5B7741CC" w14:textId="61E64702"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29" w:history="1">
        <w:r w:rsidRPr="00386629">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Pourquoi le RAG est pertinent pour Ge-Trouve</w:t>
        </w:r>
        <w:r>
          <w:rPr>
            <w:noProof/>
            <w:webHidden/>
          </w:rPr>
          <w:tab/>
        </w:r>
        <w:r>
          <w:rPr>
            <w:noProof/>
            <w:webHidden/>
          </w:rPr>
          <w:fldChar w:fldCharType="begin"/>
        </w:r>
        <w:r>
          <w:rPr>
            <w:noProof/>
            <w:webHidden/>
          </w:rPr>
          <w:instrText xml:space="preserve"> PAGEREF _Toc235312229 \h </w:instrText>
        </w:r>
        <w:r>
          <w:rPr>
            <w:noProof/>
            <w:webHidden/>
          </w:rPr>
        </w:r>
        <w:r>
          <w:rPr>
            <w:noProof/>
            <w:webHidden/>
          </w:rPr>
          <w:fldChar w:fldCharType="separate"/>
        </w:r>
        <w:r>
          <w:rPr>
            <w:noProof/>
            <w:webHidden/>
          </w:rPr>
          <w:t>16</w:t>
        </w:r>
        <w:r>
          <w:rPr>
            <w:noProof/>
            <w:webHidden/>
          </w:rPr>
          <w:fldChar w:fldCharType="end"/>
        </w:r>
      </w:hyperlink>
    </w:p>
    <w:p w14:paraId="09240488" w14:textId="40386623"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30" w:history="1">
        <w:r w:rsidRPr="00386629">
          <w:rPr>
            <w:rStyle w:val="Hyperlink"/>
            <w:noProof/>
          </w:rPr>
          <w:t>3.</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Choix du framework RAG</w:t>
        </w:r>
        <w:r>
          <w:rPr>
            <w:noProof/>
            <w:webHidden/>
          </w:rPr>
          <w:tab/>
        </w:r>
        <w:r>
          <w:rPr>
            <w:noProof/>
            <w:webHidden/>
          </w:rPr>
          <w:fldChar w:fldCharType="begin"/>
        </w:r>
        <w:r>
          <w:rPr>
            <w:noProof/>
            <w:webHidden/>
          </w:rPr>
          <w:instrText xml:space="preserve"> PAGEREF _Toc235312230 \h </w:instrText>
        </w:r>
        <w:r>
          <w:rPr>
            <w:noProof/>
            <w:webHidden/>
          </w:rPr>
        </w:r>
        <w:r>
          <w:rPr>
            <w:noProof/>
            <w:webHidden/>
          </w:rPr>
          <w:fldChar w:fldCharType="separate"/>
        </w:r>
        <w:r>
          <w:rPr>
            <w:noProof/>
            <w:webHidden/>
          </w:rPr>
          <w:t>21</w:t>
        </w:r>
        <w:r>
          <w:rPr>
            <w:noProof/>
            <w:webHidden/>
          </w:rPr>
          <w:fldChar w:fldCharType="end"/>
        </w:r>
      </w:hyperlink>
    </w:p>
    <w:p w14:paraId="45CE8B94" w14:textId="46B04BBA"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31" w:history="1">
        <w:r w:rsidRPr="00386629">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Le rôle du framework dans le pipeline</w:t>
        </w:r>
        <w:r>
          <w:rPr>
            <w:noProof/>
            <w:webHidden/>
          </w:rPr>
          <w:tab/>
        </w:r>
        <w:r>
          <w:rPr>
            <w:noProof/>
            <w:webHidden/>
          </w:rPr>
          <w:fldChar w:fldCharType="begin"/>
        </w:r>
        <w:r>
          <w:rPr>
            <w:noProof/>
            <w:webHidden/>
          </w:rPr>
          <w:instrText xml:space="preserve"> PAGEREF _Toc235312231 \h </w:instrText>
        </w:r>
        <w:r>
          <w:rPr>
            <w:noProof/>
            <w:webHidden/>
          </w:rPr>
        </w:r>
        <w:r>
          <w:rPr>
            <w:noProof/>
            <w:webHidden/>
          </w:rPr>
          <w:fldChar w:fldCharType="separate"/>
        </w:r>
        <w:r>
          <w:rPr>
            <w:noProof/>
            <w:webHidden/>
          </w:rPr>
          <w:t>21</w:t>
        </w:r>
        <w:r>
          <w:rPr>
            <w:noProof/>
            <w:webHidden/>
          </w:rPr>
          <w:fldChar w:fldCharType="end"/>
        </w:r>
      </w:hyperlink>
    </w:p>
    <w:p w14:paraId="1FCD931F" w14:textId="22C59332"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32" w:history="1">
        <w:r w:rsidRPr="00386629">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Les critères de choix</w:t>
        </w:r>
        <w:r>
          <w:rPr>
            <w:noProof/>
            <w:webHidden/>
          </w:rPr>
          <w:tab/>
        </w:r>
        <w:r>
          <w:rPr>
            <w:noProof/>
            <w:webHidden/>
          </w:rPr>
          <w:fldChar w:fldCharType="begin"/>
        </w:r>
        <w:r>
          <w:rPr>
            <w:noProof/>
            <w:webHidden/>
          </w:rPr>
          <w:instrText xml:space="preserve"> PAGEREF _Toc235312232 \h </w:instrText>
        </w:r>
        <w:r>
          <w:rPr>
            <w:noProof/>
            <w:webHidden/>
          </w:rPr>
        </w:r>
        <w:r>
          <w:rPr>
            <w:noProof/>
            <w:webHidden/>
          </w:rPr>
          <w:fldChar w:fldCharType="separate"/>
        </w:r>
        <w:r>
          <w:rPr>
            <w:noProof/>
            <w:webHidden/>
          </w:rPr>
          <w:t>23</w:t>
        </w:r>
        <w:r>
          <w:rPr>
            <w:noProof/>
            <w:webHidden/>
          </w:rPr>
          <w:fldChar w:fldCharType="end"/>
        </w:r>
      </w:hyperlink>
    </w:p>
    <w:p w14:paraId="2C91C462" w14:textId="4B6AFA97"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33" w:history="1">
        <w:r w:rsidRPr="00386629">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Les candidats</w:t>
        </w:r>
        <w:r>
          <w:rPr>
            <w:noProof/>
            <w:webHidden/>
          </w:rPr>
          <w:tab/>
        </w:r>
        <w:r>
          <w:rPr>
            <w:noProof/>
            <w:webHidden/>
          </w:rPr>
          <w:fldChar w:fldCharType="begin"/>
        </w:r>
        <w:r>
          <w:rPr>
            <w:noProof/>
            <w:webHidden/>
          </w:rPr>
          <w:instrText xml:space="preserve"> PAGEREF _Toc235312233 \h </w:instrText>
        </w:r>
        <w:r>
          <w:rPr>
            <w:noProof/>
            <w:webHidden/>
          </w:rPr>
        </w:r>
        <w:r>
          <w:rPr>
            <w:noProof/>
            <w:webHidden/>
          </w:rPr>
          <w:fldChar w:fldCharType="separate"/>
        </w:r>
        <w:r>
          <w:rPr>
            <w:noProof/>
            <w:webHidden/>
          </w:rPr>
          <w:t>26</w:t>
        </w:r>
        <w:r>
          <w:rPr>
            <w:noProof/>
            <w:webHidden/>
          </w:rPr>
          <w:fldChar w:fldCharType="end"/>
        </w:r>
      </w:hyperlink>
    </w:p>
    <w:p w14:paraId="6F27BF50" w14:textId="73DC4D24"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34" w:history="1">
        <w:r w:rsidRPr="00386629">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La comparaison et la décision</w:t>
        </w:r>
        <w:r>
          <w:rPr>
            <w:noProof/>
            <w:webHidden/>
          </w:rPr>
          <w:tab/>
        </w:r>
        <w:r>
          <w:rPr>
            <w:noProof/>
            <w:webHidden/>
          </w:rPr>
          <w:fldChar w:fldCharType="begin"/>
        </w:r>
        <w:r>
          <w:rPr>
            <w:noProof/>
            <w:webHidden/>
          </w:rPr>
          <w:instrText xml:space="preserve"> PAGEREF _Toc235312234 \h </w:instrText>
        </w:r>
        <w:r>
          <w:rPr>
            <w:noProof/>
            <w:webHidden/>
          </w:rPr>
        </w:r>
        <w:r>
          <w:rPr>
            <w:noProof/>
            <w:webHidden/>
          </w:rPr>
          <w:fldChar w:fldCharType="separate"/>
        </w:r>
        <w:r>
          <w:rPr>
            <w:noProof/>
            <w:webHidden/>
          </w:rPr>
          <w:t>28</w:t>
        </w:r>
        <w:r>
          <w:rPr>
            <w:noProof/>
            <w:webHidden/>
          </w:rPr>
          <w:fldChar w:fldCharType="end"/>
        </w:r>
      </w:hyperlink>
    </w:p>
    <w:p w14:paraId="62E3467D" w14:textId="3BC3BFD6"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35" w:history="1">
        <w:r w:rsidRPr="00386629">
          <w:rPr>
            <w:rStyle w:val="Hyperlink"/>
            <w:noProof/>
          </w:rPr>
          <w:t>4.</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Choix du LLM</w:t>
        </w:r>
        <w:r>
          <w:rPr>
            <w:noProof/>
            <w:webHidden/>
          </w:rPr>
          <w:tab/>
        </w:r>
        <w:r>
          <w:rPr>
            <w:noProof/>
            <w:webHidden/>
          </w:rPr>
          <w:fldChar w:fldCharType="begin"/>
        </w:r>
        <w:r>
          <w:rPr>
            <w:noProof/>
            <w:webHidden/>
          </w:rPr>
          <w:instrText xml:space="preserve"> PAGEREF _Toc235312235 \h </w:instrText>
        </w:r>
        <w:r>
          <w:rPr>
            <w:noProof/>
            <w:webHidden/>
          </w:rPr>
        </w:r>
        <w:r>
          <w:rPr>
            <w:noProof/>
            <w:webHidden/>
          </w:rPr>
          <w:fldChar w:fldCharType="separate"/>
        </w:r>
        <w:r>
          <w:rPr>
            <w:noProof/>
            <w:webHidden/>
          </w:rPr>
          <w:t>31</w:t>
        </w:r>
        <w:r>
          <w:rPr>
            <w:noProof/>
            <w:webHidden/>
          </w:rPr>
          <w:fldChar w:fldCharType="end"/>
        </w:r>
      </w:hyperlink>
    </w:p>
    <w:p w14:paraId="44140EF0" w14:textId="13E2C025"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36" w:history="1">
        <w:r w:rsidRPr="00386629">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Le rôle du modèle et les contraintes d'exécution</w:t>
        </w:r>
        <w:r>
          <w:rPr>
            <w:noProof/>
            <w:webHidden/>
          </w:rPr>
          <w:tab/>
        </w:r>
        <w:r>
          <w:rPr>
            <w:noProof/>
            <w:webHidden/>
          </w:rPr>
          <w:fldChar w:fldCharType="begin"/>
        </w:r>
        <w:r>
          <w:rPr>
            <w:noProof/>
            <w:webHidden/>
          </w:rPr>
          <w:instrText xml:space="preserve"> PAGEREF _Toc235312236 \h </w:instrText>
        </w:r>
        <w:r>
          <w:rPr>
            <w:noProof/>
            <w:webHidden/>
          </w:rPr>
        </w:r>
        <w:r>
          <w:rPr>
            <w:noProof/>
            <w:webHidden/>
          </w:rPr>
          <w:fldChar w:fldCharType="separate"/>
        </w:r>
        <w:r>
          <w:rPr>
            <w:noProof/>
            <w:webHidden/>
          </w:rPr>
          <w:t>32</w:t>
        </w:r>
        <w:r>
          <w:rPr>
            <w:noProof/>
            <w:webHidden/>
          </w:rPr>
          <w:fldChar w:fldCharType="end"/>
        </w:r>
      </w:hyperlink>
    </w:p>
    <w:p w14:paraId="508DEBBF" w14:textId="6BCD2388"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37" w:history="1">
        <w:r w:rsidRPr="00386629">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Les critères de choix</w:t>
        </w:r>
        <w:r>
          <w:rPr>
            <w:noProof/>
            <w:webHidden/>
          </w:rPr>
          <w:tab/>
        </w:r>
        <w:r>
          <w:rPr>
            <w:noProof/>
            <w:webHidden/>
          </w:rPr>
          <w:fldChar w:fldCharType="begin"/>
        </w:r>
        <w:r>
          <w:rPr>
            <w:noProof/>
            <w:webHidden/>
          </w:rPr>
          <w:instrText xml:space="preserve"> PAGEREF _Toc235312237 \h </w:instrText>
        </w:r>
        <w:r>
          <w:rPr>
            <w:noProof/>
            <w:webHidden/>
          </w:rPr>
        </w:r>
        <w:r>
          <w:rPr>
            <w:noProof/>
            <w:webHidden/>
          </w:rPr>
          <w:fldChar w:fldCharType="separate"/>
        </w:r>
        <w:r>
          <w:rPr>
            <w:noProof/>
            <w:webHidden/>
          </w:rPr>
          <w:t>36</w:t>
        </w:r>
        <w:r>
          <w:rPr>
            <w:noProof/>
            <w:webHidden/>
          </w:rPr>
          <w:fldChar w:fldCharType="end"/>
        </w:r>
      </w:hyperlink>
    </w:p>
    <w:p w14:paraId="6F99E111" w14:textId="1B4A902F"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38" w:history="1">
        <w:r w:rsidRPr="00386629">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Les candidats</w:t>
        </w:r>
        <w:r>
          <w:rPr>
            <w:noProof/>
            <w:webHidden/>
          </w:rPr>
          <w:tab/>
        </w:r>
        <w:r>
          <w:rPr>
            <w:noProof/>
            <w:webHidden/>
          </w:rPr>
          <w:fldChar w:fldCharType="begin"/>
        </w:r>
        <w:r>
          <w:rPr>
            <w:noProof/>
            <w:webHidden/>
          </w:rPr>
          <w:instrText xml:space="preserve"> PAGEREF _Toc235312238 \h </w:instrText>
        </w:r>
        <w:r>
          <w:rPr>
            <w:noProof/>
            <w:webHidden/>
          </w:rPr>
        </w:r>
        <w:r>
          <w:rPr>
            <w:noProof/>
            <w:webHidden/>
          </w:rPr>
          <w:fldChar w:fldCharType="separate"/>
        </w:r>
        <w:r>
          <w:rPr>
            <w:noProof/>
            <w:webHidden/>
          </w:rPr>
          <w:t>39</w:t>
        </w:r>
        <w:r>
          <w:rPr>
            <w:noProof/>
            <w:webHidden/>
          </w:rPr>
          <w:fldChar w:fldCharType="end"/>
        </w:r>
      </w:hyperlink>
    </w:p>
    <w:p w14:paraId="7D5C2B7A" w14:textId="4C738554" w:rsidR="007400E2" w:rsidRDefault="007400E2">
      <w:pPr>
        <w:pStyle w:val="TOC2"/>
        <w:rPr>
          <w:rFonts w:asciiTheme="minorHAnsi" w:eastAsiaTheme="minorEastAsia" w:hAnsiTheme="minorHAnsi" w:cstheme="minorBidi"/>
          <w:b w:val="0"/>
          <w:noProof/>
          <w:kern w:val="2"/>
          <w:sz w:val="24"/>
          <w:szCs w:val="24"/>
          <w:lang w:val="en-US"/>
          <w14:ligatures w14:val="standardContextual"/>
        </w:rPr>
      </w:pPr>
      <w:hyperlink w:anchor="_Toc235312239" w:history="1">
        <w:r w:rsidRPr="00386629">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386629">
          <w:rPr>
            <w:rStyle w:val="Hyperlink"/>
            <w:noProof/>
          </w:rPr>
          <w:t>La comparaison et la décision</w:t>
        </w:r>
        <w:r>
          <w:rPr>
            <w:noProof/>
            <w:webHidden/>
          </w:rPr>
          <w:tab/>
        </w:r>
        <w:r>
          <w:rPr>
            <w:noProof/>
            <w:webHidden/>
          </w:rPr>
          <w:fldChar w:fldCharType="begin"/>
        </w:r>
        <w:r>
          <w:rPr>
            <w:noProof/>
            <w:webHidden/>
          </w:rPr>
          <w:instrText xml:space="preserve"> PAGEREF _Toc235312239 \h </w:instrText>
        </w:r>
        <w:r>
          <w:rPr>
            <w:noProof/>
            <w:webHidden/>
          </w:rPr>
        </w:r>
        <w:r>
          <w:rPr>
            <w:noProof/>
            <w:webHidden/>
          </w:rPr>
          <w:fldChar w:fldCharType="separate"/>
        </w:r>
        <w:r>
          <w:rPr>
            <w:noProof/>
            <w:webHidden/>
          </w:rPr>
          <w:t>45</w:t>
        </w:r>
        <w:r>
          <w:rPr>
            <w:noProof/>
            <w:webHidden/>
          </w:rPr>
          <w:fldChar w:fldCharType="end"/>
        </w:r>
      </w:hyperlink>
    </w:p>
    <w:p w14:paraId="53FCF383" w14:textId="476ED41D"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0" w:history="1">
        <w:r w:rsidRPr="00386629">
          <w:rPr>
            <w:rStyle w:val="Hyperlink"/>
            <w:noProof/>
          </w:rPr>
          <w:t>5.</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Choix des embeddings</w:t>
        </w:r>
        <w:r>
          <w:rPr>
            <w:noProof/>
            <w:webHidden/>
          </w:rPr>
          <w:tab/>
        </w:r>
        <w:r>
          <w:rPr>
            <w:noProof/>
            <w:webHidden/>
          </w:rPr>
          <w:fldChar w:fldCharType="begin"/>
        </w:r>
        <w:r>
          <w:rPr>
            <w:noProof/>
            <w:webHidden/>
          </w:rPr>
          <w:instrText xml:space="preserve"> PAGEREF _Toc235312240 \h </w:instrText>
        </w:r>
        <w:r>
          <w:rPr>
            <w:noProof/>
            <w:webHidden/>
          </w:rPr>
        </w:r>
        <w:r>
          <w:rPr>
            <w:noProof/>
            <w:webHidden/>
          </w:rPr>
          <w:fldChar w:fldCharType="separate"/>
        </w:r>
        <w:r>
          <w:rPr>
            <w:noProof/>
            <w:webHidden/>
          </w:rPr>
          <w:t>46</w:t>
        </w:r>
        <w:r>
          <w:rPr>
            <w:noProof/>
            <w:webHidden/>
          </w:rPr>
          <w:fldChar w:fldCharType="end"/>
        </w:r>
      </w:hyperlink>
    </w:p>
    <w:p w14:paraId="2A16BCBC" w14:textId="148AD8D0"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1" w:history="1">
        <w:r w:rsidRPr="00386629">
          <w:rPr>
            <w:rStyle w:val="Hyperlink"/>
            <w:noProof/>
          </w:rPr>
          <w:t>6.</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Choix de la base vectorielle</w:t>
        </w:r>
        <w:r>
          <w:rPr>
            <w:noProof/>
            <w:webHidden/>
          </w:rPr>
          <w:tab/>
        </w:r>
        <w:r>
          <w:rPr>
            <w:noProof/>
            <w:webHidden/>
          </w:rPr>
          <w:fldChar w:fldCharType="begin"/>
        </w:r>
        <w:r>
          <w:rPr>
            <w:noProof/>
            <w:webHidden/>
          </w:rPr>
          <w:instrText xml:space="preserve"> PAGEREF _Toc235312241 \h </w:instrText>
        </w:r>
        <w:r>
          <w:rPr>
            <w:noProof/>
            <w:webHidden/>
          </w:rPr>
        </w:r>
        <w:r>
          <w:rPr>
            <w:noProof/>
            <w:webHidden/>
          </w:rPr>
          <w:fldChar w:fldCharType="separate"/>
        </w:r>
        <w:r>
          <w:rPr>
            <w:noProof/>
            <w:webHidden/>
          </w:rPr>
          <w:t>47</w:t>
        </w:r>
        <w:r>
          <w:rPr>
            <w:noProof/>
            <w:webHidden/>
          </w:rPr>
          <w:fldChar w:fldCharType="end"/>
        </w:r>
      </w:hyperlink>
    </w:p>
    <w:p w14:paraId="45535176" w14:textId="4B17BAD4"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2" w:history="1">
        <w:r w:rsidRPr="00386629">
          <w:rPr>
            <w:rStyle w:val="Hyperlink"/>
            <w:noProof/>
          </w:rPr>
          <w:t>7.</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Évaluation d’un système RAG</w:t>
        </w:r>
        <w:r>
          <w:rPr>
            <w:noProof/>
            <w:webHidden/>
          </w:rPr>
          <w:tab/>
        </w:r>
        <w:r>
          <w:rPr>
            <w:noProof/>
            <w:webHidden/>
          </w:rPr>
          <w:fldChar w:fldCharType="begin"/>
        </w:r>
        <w:r>
          <w:rPr>
            <w:noProof/>
            <w:webHidden/>
          </w:rPr>
          <w:instrText xml:space="preserve"> PAGEREF _Toc235312242 \h </w:instrText>
        </w:r>
        <w:r>
          <w:rPr>
            <w:noProof/>
            <w:webHidden/>
          </w:rPr>
        </w:r>
        <w:r>
          <w:rPr>
            <w:noProof/>
            <w:webHidden/>
          </w:rPr>
          <w:fldChar w:fldCharType="separate"/>
        </w:r>
        <w:r>
          <w:rPr>
            <w:noProof/>
            <w:webHidden/>
          </w:rPr>
          <w:t>48</w:t>
        </w:r>
        <w:r>
          <w:rPr>
            <w:noProof/>
            <w:webHidden/>
          </w:rPr>
          <w:fldChar w:fldCharType="end"/>
        </w:r>
      </w:hyperlink>
    </w:p>
    <w:p w14:paraId="2868FB8D" w14:textId="5A87CAB2"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3" w:history="1">
        <w:r w:rsidRPr="00386629">
          <w:rPr>
            <w:rStyle w:val="Hyperlink"/>
            <w:noProof/>
          </w:rPr>
          <w:t>8.</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RAG en contexte francophone</w:t>
        </w:r>
        <w:r>
          <w:rPr>
            <w:noProof/>
            <w:webHidden/>
          </w:rPr>
          <w:tab/>
        </w:r>
        <w:r>
          <w:rPr>
            <w:noProof/>
            <w:webHidden/>
          </w:rPr>
          <w:fldChar w:fldCharType="begin"/>
        </w:r>
        <w:r>
          <w:rPr>
            <w:noProof/>
            <w:webHidden/>
          </w:rPr>
          <w:instrText xml:space="preserve"> PAGEREF _Toc235312243 \h </w:instrText>
        </w:r>
        <w:r>
          <w:rPr>
            <w:noProof/>
            <w:webHidden/>
          </w:rPr>
        </w:r>
        <w:r>
          <w:rPr>
            <w:noProof/>
            <w:webHidden/>
          </w:rPr>
          <w:fldChar w:fldCharType="separate"/>
        </w:r>
        <w:r>
          <w:rPr>
            <w:noProof/>
            <w:webHidden/>
          </w:rPr>
          <w:t>49</w:t>
        </w:r>
        <w:r>
          <w:rPr>
            <w:noProof/>
            <w:webHidden/>
          </w:rPr>
          <w:fldChar w:fldCharType="end"/>
        </w:r>
      </w:hyperlink>
    </w:p>
    <w:p w14:paraId="5E872856" w14:textId="6089F542"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4" w:history="1">
        <w:r w:rsidRPr="00386629">
          <w:rPr>
            <w:rStyle w:val="Hyperlink"/>
            <w:noProof/>
          </w:rPr>
          <w:t>9.</w:t>
        </w:r>
        <w:r>
          <w:rPr>
            <w:rFonts w:asciiTheme="minorHAnsi" w:eastAsiaTheme="minorEastAsia" w:hAnsiTheme="minorHAnsi" w:cstheme="minorBidi"/>
            <w:b w:val="0"/>
            <w:noProof/>
            <w:kern w:val="2"/>
            <w:szCs w:val="24"/>
            <w:lang w:val="en-US"/>
            <w14:ligatures w14:val="standardContextual"/>
          </w:rPr>
          <w:tab/>
        </w:r>
        <w:r w:rsidRPr="00386629">
          <w:rPr>
            <w:rStyle w:val="Hyperlink"/>
            <w:noProof/>
          </w:rPr>
          <w:t>Conclusion</w:t>
        </w:r>
        <w:r>
          <w:rPr>
            <w:noProof/>
            <w:webHidden/>
          </w:rPr>
          <w:tab/>
        </w:r>
        <w:r>
          <w:rPr>
            <w:noProof/>
            <w:webHidden/>
          </w:rPr>
          <w:fldChar w:fldCharType="begin"/>
        </w:r>
        <w:r>
          <w:rPr>
            <w:noProof/>
            <w:webHidden/>
          </w:rPr>
          <w:instrText xml:space="preserve"> PAGEREF _Toc235312244 \h </w:instrText>
        </w:r>
        <w:r>
          <w:rPr>
            <w:noProof/>
            <w:webHidden/>
          </w:rPr>
        </w:r>
        <w:r>
          <w:rPr>
            <w:noProof/>
            <w:webHidden/>
          </w:rPr>
          <w:fldChar w:fldCharType="separate"/>
        </w:r>
        <w:r>
          <w:rPr>
            <w:noProof/>
            <w:webHidden/>
          </w:rPr>
          <w:t>50</w:t>
        </w:r>
        <w:r>
          <w:rPr>
            <w:noProof/>
            <w:webHidden/>
          </w:rPr>
          <w:fldChar w:fldCharType="end"/>
        </w:r>
      </w:hyperlink>
    </w:p>
    <w:p w14:paraId="02235C77" w14:textId="46FC4393"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5" w:history="1">
        <w:r w:rsidRPr="00386629">
          <w:rPr>
            <w:rStyle w:val="Hyperlink"/>
            <w:noProof/>
          </w:rPr>
          <w:t>Bibliographie</w:t>
        </w:r>
        <w:r>
          <w:rPr>
            <w:noProof/>
            <w:webHidden/>
          </w:rPr>
          <w:tab/>
        </w:r>
        <w:r>
          <w:rPr>
            <w:noProof/>
            <w:webHidden/>
          </w:rPr>
          <w:fldChar w:fldCharType="begin"/>
        </w:r>
        <w:r>
          <w:rPr>
            <w:noProof/>
            <w:webHidden/>
          </w:rPr>
          <w:instrText xml:space="preserve"> PAGEREF _Toc235312245 \h </w:instrText>
        </w:r>
        <w:r>
          <w:rPr>
            <w:noProof/>
            <w:webHidden/>
          </w:rPr>
        </w:r>
        <w:r>
          <w:rPr>
            <w:noProof/>
            <w:webHidden/>
          </w:rPr>
          <w:fldChar w:fldCharType="separate"/>
        </w:r>
        <w:r>
          <w:rPr>
            <w:noProof/>
            <w:webHidden/>
          </w:rPr>
          <w:t>51</w:t>
        </w:r>
        <w:r>
          <w:rPr>
            <w:noProof/>
            <w:webHidden/>
          </w:rPr>
          <w:fldChar w:fldCharType="end"/>
        </w:r>
      </w:hyperlink>
    </w:p>
    <w:p w14:paraId="219EDFF4" w14:textId="624CCA95"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6" w:history="1">
        <w:r w:rsidRPr="00386629">
          <w:rPr>
            <w:rStyle w:val="Hyperlink"/>
            <w:noProof/>
          </w:rPr>
          <w:t>Annexe 1</w:t>
        </w:r>
        <w:r w:rsidR="00B878BA">
          <w:rPr>
            <w:rStyle w:val="Hyperlink"/>
            <w:noProof/>
          </w:rPr>
          <w:t> :</w:t>
        </w:r>
        <w:r w:rsidRPr="00386629">
          <w:rPr>
            <w:rStyle w:val="Hyperlink"/>
            <w:noProof/>
          </w:rPr>
          <w:t xml:space="preserve"> Le Transformer – vue d’ensemble et mécanisme d’attention</w:t>
        </w:r>
        <w:r>
          <w:rPr>
            <w:noProof/>
            <w:webHidden/>
          </w:rPr>
          <w:tab/>
        </w:r>
        <w:r>
          <w:rPr>
            <w:noProof/>
            <w:webHidden/>
          </w:rPr>
          <w:fldChar w:fldCharType="begin"/>
        </w:r>
        <w:r>
          <w:rPr>
            <w:noProof/>
            <w:webHidden/>
          </w:rPr>
          <w:instrText xml:space="preserve"> PAGEREF _Toc235312246 \h </w:instrText>
        </w:r>
        <w:r>
          <w:rPr>
            <w:noProof/>
            <w:webHidden/>
          </w:rPr>
        </w:r>
        <w:r>
          <w:rPr>
            <w:noProof/>
            <w:webHidden/>
          </w:rPr>
          <w:fldChar w:fldCharType="separate"/>
        </w:r>
        <w:r>
          <w:rPr>
            <w:noProof/>
            <w:webHidden/>
          </w:rPr>
          <w:t>54</w:t>
        </w:r>
        <w:r>
          <w:rPr>
            <w:noProof/>
            <w:webHidden/>
          </w:rPr>
          <w:fldChar w:fldCharType="end"/>
        </w:r>
      </w:hyperlink>
    </w:p>
    <w:p w14:paraId="67025940" w14:textId="48F68205"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7" w:history="1">
        <w:r w:rsidRPr="00386629">
          <w:rPr>
            <w:rStyle w:val="Hyperlink"/>
            <w:noProof/>
          </w:rPr>
          <w:t>Annexe 2</w:t>
        </w:r>
        <w:r w:rsidR="00B878BA">
          <w:rPr>
            <w:rStyle w:val="Hyperlink"/>
            <w:noProof/>
          </w:rPr>
          <w:t> :</w:t>
        </w:r>
        <w:r>
          <w:rPr>
            <w:noProof/>
            <w:webHidden/>
          </w:rPr>
          <w:tab/>
        </w:r>
        <w:r>
          <w:rPr>
            <w:noProof/>
            <w:webHidden/>
          </w:rPr>
          <w:fldChar w:fldCharType="begin"/>
        </w:r>
        <w:r>
          <w:rPr>
            <w:noProof/>
            <w:webHidden/>
          </w:rPr>
          <w:instrText xml:space="preserve"> PAGEREF _Toc235312247 \h </w:instrText>
        </w:r>
        <w:r>
          <w:rPr>
            <w:noProof/>
            <w:webHidden/>
          </w:rPr>
        </w:r>
        <w:r>
          <w:rPr>
            <w:noProof/>
            <w:webHidden/>
          </w:rPr>
          <w:fldChar w:fldCharType="separate"/>
        </w:r>
        <w:r>
          <w:rPr>
            <w:noProof/>
            <w:webHidden/>
          </w:rPr>
          <w:t>55</w:t>
        </w:r>
        <w:r>
          <w:rPr>
            <w:noProof/>
            <w:webHidden/>
          </w:rPr>
          <w:fldChar w:fldCharType="end"/>
        </w:r>
      </w:hyperlink>
    </w:p>
    <w:p w14:paraId="6026D346" w14:textId="384A319A" w:rsidR="007400E2" w:rsidRDefault="007400E2">
      <w:pPr>
        <w:pStyle w:val="TOC1"/>
        <w:rPr>
          <w:rFonts w:asciiTheme="minorHAnsi" w:eastAsiaTheme="minorEastAsia" w:hAnsiTheme="minorHAnsi" w:cstheme="minorBidi"/>
          <w:b w:val="0"/>
          <w:noProof/>
          <w:kern w:val="2"/>
          <w:szCs w:val="24"/>
          <w:lang w:val="en-US"/>
          <w14:ligatures w14:val="standardContextual"/>
        </w:rPr>
      </w:pPr>
      <w:hyperlink w:anchor="_Toc235312248" w:history="1">
        <w:r w:rsidRPr="00386629">
          <w:rPr>
            <w:rStyle w:val="Hyperlink"/>
            <w:noProof/>
          </w:rPr>
          <w:t>Annexe 3</w:t>
        </w:r>
        <w:r w:rsidR="00B878BA">
          <w:rPr>
            <w:rStyle w:val="Hyperlink"/>
            <w:noProof/>
          </w:rPr>
          <w:t> :</w:t>
        </w:r>
        <w:r>
          <w:rPr>
            <w:noProof/>
            <w:webHidden/>
          </w:rPr>
          <w:tab/>
        </w:r>
        <w:r>
          <w:rPr>
            <w:noProof/>
            <w:webHidden/>
          </w:rPr>
          <w:fldChar w:fldCharType="begin"/>
        </w:r>
        <w:r>
          <w:rPr>
            <w:noProof/>
            <w:webHidden/>
          </w:rPr>
          <w:instrText xml:space="preserve"> PAGEREF _Toc235312248 \h </w:instrText>
        </w:r>
        <w:r>
          <w:rPr>
            <w:noProof/>
            <w:webHidden/>
          </w:rPr>
        </w:r>
        <w:r>
          <w:rPr>
            <w:noProof/>
            <w:webHidden/>
          </w:rPr>
          <w:fldChar w:fldCharType="separate"/>
        </w:r>
        <w:r>
          <w:rPr>
            <w:noProof/>
            <w:webHidden/>
          </w:rPr>
          <w:t>56</w:t>
        </w:r>
        <w:r>
          <w:rPr>
            <w:noProof/>
            <w:webHidden/>
          </w:rPr>
          <w:fldChar w:fldCharType="end"/>
        </w:r>
      </w:hyperlink>
    </w:p>
    <w:p w14:paraId="7936B6DD" w14:textId="77777777" w:rsidR="00B17D0C" w:rsidRPr="002435BD" w:rsidRDefault="00B17D0C" w:rsidP="002435BD">
      <w:pPr>
        <w:pStyle w:val="titrenonnumrotcentr"/>
      </w:pPr>
      <w:r>
        <w:fldChar w:fldCharType="end"/>
      </w:r>
      <w:r>
        <w:br w:type="page"/>
      </w:r>
      <w:bookmarkStart w:id="9" w:name="_Toc235312220"/>
      <w:r w:rsidRPr="002435BD">
        <w:lastRenderedPageBreak/>
        <w:t>Liste des tableaux</w:t>
      </w:r>
      <w:bookmarkEnd w:id="9"/>
    </w:p>
    <w:p w14:paraId="4741CD44" w14:textId="6EEAFCF1" w:rsidR="000F0E87"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5317683" w:history="1">
        <w:r w:rsidR="000F0E87" w:rsidRPr="001C44DD">
          <w:rPr>
            <w:rStyle w:val="Hyperlink"/>
            <w:noProof/>
          </w:rPr>
          <w:t>Tableau 2.1 : Les cinq dimensions et les quinze critères d'évaluation des chatbots de service public</w:t>
        </w:r>
        <w:r w:rsidR="000F0E87">
          <w:rPr>
            <w:noProof/>
            <w:webHidden/>
          </w:rPr>
          <w:tab/>
        </w:r>
        <w:r w:rsidR="000F0E87">
          <w:rPr>
            <w:noProof/>
            <w:webHidden/>
          </w:rPr>
          <w:fldChar w:fldCharType="begin"/>
        </w:r>
        <w:r w:rsidR="000F0E87">
          <w:rPr>
            <w:noProof/>
            <w:webHidden/>
          </w:rPr>
          <w:instrText xml:space="preserve"> PAGEREF _Toc235317683 \h </w:instrText>
        </w:r>
        <w:r w:rsidR="000F0E87">
          <w:rPr>
            <w:noProof/>
            <w:webHidden/>
          </w:rPr>
        </w:r>
        <w:r w:rsidR="000F0E87">
          <w:rPr>
            <w:noProof/>
            <w:webHidden/>
          </w:rPr>
          <w:fldChar w:fldCharType="separate"/>
        </w:r>
        <w:r w:rsidR="000F0E87">
          <w:rPr>
            <w:noProof/>
            <w:webHidden/>
          </w:rPr>
          <w:t>18</w:t>
        </w:r>
        <w:r w:rsidR="000F0E87">
          <w:rPr>
            <w:noProof/>
            <w:webHidden/>
          </w:rPr>
          <w:fldChar w:fldCharType="end"/>
        </w:r>
      </w:hyperlink>
    </w:p>
    <w:p w14:paraId="426C9407" w14:textId="5D81DB5C"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84" w:history="1">
        <w:r w:rsidRPr="001C44DD">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_Toc235317684 \h </w:instrText>
        </w:r>
        <w:r>
          <w:rPr>
            <w:noProof/>
            <w:webHidden/>
          </w:rPr>
        </w:r>
        <w:r>
          <w:rPr>
            <w:noProof/>
            <w:webHidden/>
          </w:rPr>
          <w:fldChar w:fldCharType="separate"/>
        </w:r>
        <w:r>
          <w:rPr>
            <w:noProof/>
            <w:webHidden/>
          </w:rPr>
          <w:t>25</w:t>
        </w:r>
        <w:r>
          <w:rPr>
            <w:noProof/>
            <w:webHidden/>
          </w:rPr>
          <w:fldChar w:fldCharType="end"/>
        </w:r>
      </w:hyperlink>
    </w:p>
    <w:p w14:paraId="5A77A0B7" w14:textId="1640EA06"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85" w:history="1">
        <w:r w:rsidRPr="001C44DD">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_Toc235317685 \h </w:instrText>
        </w:r>
        <w:r>
          <w:rPr>
            <w:noProof/>
            <w:webHidden/>
          </w:rPr>
        </w:r>
        <w:r>
          <w:rPr>
            <w:noProof/>
            <w:webHidden/>
          </w:rPr>
          <w:fldChar w:fldCharType="separate"/>
        </w:r>
        <w:r>
          <w:rPr>
            <w:noProof/>
            <w:webHidden/>
          </w:rPr>
          <w:t>28</w:t>
        </w:r>
        <w:r>
          <w:rPr>
            <w:noProof/>
            <w:webHidden/>
          </w:rPr>
          <w:fldChar w:fldCharType="end"/>
        </w:r>
      </w:hyperlink>
    </w:p>
    <w:p w14:paraId="3A5D73F5" w14:textId="715AD89F"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86" w:history="1">
        <w:r w:rsidRPr="001C44DD">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_Toc235317686 \h </w:instrText>
        </w:r>
        <w:r>
          <w:rPr>
            <w:noProof/>
            <w:webHidden/>
          </w:rPr>
        </w:r>
        <w:r>
          <w:rPr>
            <w:noProof/>
            <w:webHidden/>
          </w:rPr>
          <w:fldChar w:fldCharType="separate"/>
        </w:r>
        <w:r>
          <w:rPr>
            <w:noProof/>
            <w:webHidden/>
          </w:rPr>
          <w:t>38</w:t>
        </w:r>
        <w:r>
          <w:rPr>
            <w:noProof/>
            <w:webHidden/>
          </w:rPr>
          <w:fldChar w:fldCharType="end"/>
        </w:r>
      </w:hyperlink>
    </w:p>
    <w:p w14:paraId="2E3651ED" w14:textId="25B096EF"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87" w:history="1">
        <w:r w:rsidRPr="001C44DD">
          <w:rPr>
            <w:rStyle w:val="Hyperlink"/>
            <w:noProof/>
          </w:rPr>
          <w:t>Tableau 4.2 : Fiche d'identité des cinq candidats</w:t>
        </w:r>
        <w:r>
          <w:rPr>
            <w:noProof/>
            <w:webHidden/>
          </w:rPr>
          <w:tab/>
        </w:r>
        <w:r>
          <w:rPr>
            <w:noProof/>
            <w:webHidden/>
          </w:rPr>
          <w:fldChar w:fldCharType="begin"/>
        </w:r>
        <w:r>
          <w:rPr>
            <w:noProof/>
            <w:webHidden/>
          </w:rPr>
          <w:instrText xml:space="preserve"> PAGEREF _Toc235317687 \h </w:instrText>
        </w:r>
        <w:r>
          <w:rPr>
            <w:noProof/>
            <w:webHidden/>
          </w:rPr>
        </w:r>
        <w:r>
          <w:rPr>
            <w:noProof/>
            <w:webHidden/>
          </w:rPr>
          <w:fldChar w:fldCharType="separate"/>
        </w:r>
        <w:r>
          <w:rPr>
            <w:noProof/>
            <w:webHidden/>
          </w:rPr>
          <w:t>43</w:t>
        </w:r>
        <w:r>
          <w:rPr>
            <w:noProof/>
            <w:webHidden/>
          </w:rPr>
          <w:fldChar w:fldCharType="end"/>
        </w:r>
      </w:hyperlink>
    </w:p>
    <w:p w14:paraId="74F1B55B" w14:textId="138E094A"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88" w:history="1">
        <w:r w:rsidRPr="001C44DD">
          <w:rPr>
            <w:rStyle w:val="Hyperlink"/>
            <w:noProof/>
          </w:rPr>
          <w:t>Tableau 4.3 : Trajectoire soute</w:t>
        </w:r>
        <w:r w:rsidRPr="001C44DD">
          <w:rPr>
            <w:rStyle w:val="Hyperlink"/>
            <w:noProof/>
          </w:rPr>
          <w:t>n</w:t>
        </w:r>
        <w:r w:rsidRPr="001C44DD">
          <w:rPr>
            <w:rStyle w:val="Hyperlink"/>
            <w:noProof/>
          </w:rPr>
          <w:t>ue ; données en une phrase</w:t>
        </w:r>
        <w:r>
          <w:rPr>
            <w:noProof/>
            <w:webHidden/>
          </w:rPr>
          <w:tab/>
        </w:r>
        <w:r>
          <w:rPr>
            <w:noProof/>
            <w:webHidden/>
          </w:rPr>
          <w:fldChar w:fldCharType="begin"/>
        </w:r>
        <w:r>
          <w:rPr>
            <w:noProof/>
            <w:webHidden/>
          </w:rPr>
          <w:instrText xml:space="preserve"> PAGEREF _Toc235317688 \h </w:instrText>
        </w:r>
        <w:r>
          <w:rPr>
            <w:noProof/>
            <w:webHidden/>
          </w:rPr>
        </w:r>
        <w:r>
          <w:rPr>
            <w:noProof/>
            <w:webHidden/>
          </w:rPr>
          <w:fldChar w:fldCharType="separate"/>
        </w:r>
        <w:r>
          <w:rPr>
            <w:noProof/>
            <w:webHidden/>
          </w:rPr>
          <w:t>44</w:t>
        </w:r>
        <w:r>
          <w:rPr>
            <w:noProof/>
            <w:webHidden/>
          </w:rPr>
          <w:fldChar w:fldCharType="end"/>
        </w:r>
      </w:hyperlink>
    </w:p>
    <w:p w14:paraId="2B6E32C4" w14:textId="77C7501A"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0" w:name="_Toc235312221"/>
      <w:r w:rsidRPr="002435BD">
        <w:t>Liste des figures</w:t>
      </w:r>
      <w:bookmarkEnd w:id="10"/>
    </w:p>
    <w:p w14:paraId="7267D87E" w14:textId="250A7607" w:rsidR="000F0E87"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5317665" w:history="1">
        <w:r w:rsidR="000F0E87" w:rsidRPr="00351694">
          <w:rPr>
            <w:rStyle w:val="Hyperlink"/>
            <w:noProof/>
          </w:rPr>
          <w:t>Figure 2.1 : Le mécanisme d’attention</w:t>
        </w:r>
        <w:r w:rsidR="000F0E87">
          <w:rPr>
            <w:noProof/>
            <w:webHidden/>
          </w:rPr>
          <w:tab/>
        </w:r>
        <w:r w:rsidR="000F0E87">
          <w:rPr>
            <w:noProof/>
            <w:webHidden/>
          </w:rPr>
          <w:fldChar w:fldCharType="begin"/>
        </w:r>
        <w:r w:rsidR="000F0E87">
          <w:rPr>
            <w:noProof/>
            <w:webHidden/>
          </w:rPr>
          <w:instrText xml:space="preserve"> PAGEREF _Toc235317665 \h </w:instrText>
        </w:r>
        <w:r w:rsidR="000F0E87">
          <w:rPr>
            <w:noProof/>
            <w:webHidden/>
          </w:rPr>
        </w:r>
        <w:r w:rsidR="000F0E87">
          <w:rPr>
            <w:noProof/>
            <w:webHidden/>
          </w:rPr>
          <w:fldChar w:fldCharType="separate"/>
        </w:r>
        <w:r w:rsidR="000F0E87">
          <w:rPr>
            <w:noProof/>
            <w:webHidden/>
          </w:rPr>
          <w:t>4</w:t>
        </w:r>
        <w:r w:rsidR="000F0E87">
          <w:rPr>
            <w:noProof/>
            <w:webHidden/>
          </w:rPr>
          <w:fldChar w:fldCharType="end"/>
        </w:r>
      </w:hyperlink>
    </w:p>
    <w:p w14:paraId="14E93DE1" w14:textId="556D4E9F"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66" w:history="1">
        <w:r w:rsidRPr="00351694">
          <w:rPr>
            <w:rStyle w:val="Hyperlink"/>
            <w:noProof/>
          </w:rPr>
          <w:t>Figure 2.2 : L'architecture d'ensemble du Transformer</w:t>
        </w:r>
        <w:r>
          <w:rPr>
            <w:noProof/>
            <w:webHidden/>
          </w:rPr>
          <w:tab/>
        </w:r>
        <w:r>
          <w:rPr>
            <w:noProof/>
            <w:webHidden/>
          </w:rPr>
          <w:fldChar w:fldCharType="begin"/>
        </w:r>
        <w:r>
          <w:rPr>
            <w:noProof/>
            <w:webHidden/>
          </w:rPr>
          <w:instrText xml:space="preserve"> PAGEREF _Toc235317666 \h </w:instrText>
        </w:r>
        <w:r>
          <w:rPr>
            <w:noProof/>
            <w:webHidden/>
          </w:rPr>
        </w:r>
        <w:r>
          <w:rPr>
            <w:noProof/>
            <w:webHidden/>
          </w:rPr>
          <w:fldChar w:fldCharType="separate"/>
        </w:r>
        <w:r>
          <w:rPr>
            <w:noProof/>
            <w:webHidden/>
          </w:rPr>
          <w:t>5</w:t>
        </w:r>
        <w:r>
          <w:rPr>
            <w:noProof/>
            <w:webHidden/>
          </w:rPr>
          <w:fldChar w:fldCharType="end"/>
        </w:r>
      </w:hyperlink>
    </w:p>
    <w:p w14:paraId="52F7ADFD" w14:textId="60CC39C5"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67" w:history="1">
        <w:r w:rsidRPr="00351694">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_Toc235317667 \h </w:instrText>
        </w:r>
        <w:r>
          <w:rPr>
            <w:noProof/>
            <w:webHidden/>
          </w:rPr>
        </w:r>
        <w:r>
          <w:rPr>
            <w:noProof/>
            <w:webHidden/>
          </w:rPr>
          <w:fldChar w:fldCharType="separate"/>
        </w:r>
        <w:r>
          <w:rPr>
            <w:noProof/>
            <w:webHidden/>
          </w:rPr>
          <w:t>6</w:t>
        </w:r>
        <w:r>
          <w:rPr>
            <w:noProof/>
            <w:webHidden/>
          </w:rPr>
          <w:fldChar w:fldCharType="end"/>
        </w:r>
      </w:hyperlink>
    </w:p>
    <w:p w14:paraId="02DAA72B" w14:textId="14A08212"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68" w:history="1">
        <w:r w:rsidRPr="00351694">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_Toc235317668 \h </w:instrText>
        </w:r>
        <w:r>
          <w:rPr>
            <w:noProof/>
            <w:webHidden/>
          </w:rPr>
        </w:r>
        <w:r>
          <w:rPr>
            <w:noProof/>
            <w:webHidden/>
          </w:rPr>
          <w:fldChar w:fldCharType="separate"/>
        </w:r>
        <w:r>
          <w:rPr>
            <w:noProof/>
            <w:webHidden/>
          </w:rPr>
          <w:t>10</w:t>
        </w:r>
        <w:r>
          <w:rPr>
            <w:noProof/>
            <w:webHidden/>
          </w:rPr>
          <w:fldChar w:fldCharType="end"/>
        </w:r>
      </w:hyperlink>
    </w:p>
    <w:p w14:paraId="194BD173" w14:textId="6C502284"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69" w:history="1">
        <w:r w:rsidRPr="00351694">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_Toc235317669 \h </w:instrText>
        </w:r>
        <w:r>
          <w:rPr>
            <w:noProof/>
            <w:webHidden/>
          </w:rPr>
        </w:r>
        <w:r>
          <w:rPr>
            <w:noProof/>
            <w:webHidden/>
          </w:rPr>
          <w:fldChar w:fldCharType="separate"/>
        </w:r>
        <w:r>
          <w:rPr>
            <w:noProof/>
            <w:webHidden/>
          </w:rPr>
          <w:t>12</w:t>
        </w:r>
        <w:r>
          <w:rPr>
            <w:noProof/>
            <w:webHidden/>
          </w:rPr>
          <w:fldChar w:fldCharType="end"/>
        </w:r>
      </w:hyperlink>
    </w:p>
    <w:p w14:paraId="0CAEDE6F" w14:textId="616BDB6C"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70" w:history="1">
        <w:r w:rsidRPr="00351694">
          <w:rPr>
            <w:rStyle w:val="Hyperlink"/>
            <w:noProof/>
          </w:rPr>
          <w:t xml:space="preserve">Figure 2.6 : </w:t>
        </w:r>
        <w:r w:rsidRPr="000F0E87">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_Toc235317670 \h </w:instrText>
        </w:r>
        <w:r>
          <w:rPr>
            <w:noProof/>
            <w:webHidden/>
          </w:rPr>
        </w:r>
        <w:r>
          <w:rPr>
            <w:noProof/>
            <w:webHidden/>
          </w:rPr>
          <w:fldChar w:fldCharType="separate"/>
        </w:r>
        <w:r>
          <w:rPr>
            <w:noProof/>
            <w:webHidden/>
          </w:rPr>
          <w:t>15</w:t>
        </w:r>
        <w:r>
          <w:rPr>
            <w:noProof/>
            <w:webHidden/>
          </w:rPr>
          <w:fldChar w:fldCharType="end"/>
        </w:r>
      </w:hyperlink>
    </w:p>
    <w:p w14:paraId="2B97EE8A" w14:textId="47418338"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71" w:history="1">
        <w:r w:rsidRPr="00351694">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_Toc235317671 \h </w:instrText>
        </w:r>
        <w:r>
          <w:rPr>
            <w:noProof/>
            <w:webHidden/>
          </w:rPr>
        </w:r>
        <w:r>
          <w:rPr>
            <w:noProof/>
            <w:webHidden/>
          </w:rPr>
          <w:fldChar w:fldCharType="separate"/>
        </w:r>
        <w:r>
          <w:rPr>
            <w:noProof/>
            <w:webHidden/>
          </w:rPr>
          <w:t>17</w:t>
        </w:r>
        <w:r>
          <w:rPr>
            <w:noProof/>
            <w:webHidden/>
          </w:rPr>
          <w:fldChar w:fldCharType="end"/>
        </w:r>
      </w:hyperlink>
    </w:p>
    <w:p w14:paraId="7EA6F008" w14:textId="292B91F6"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72" w:history="1">
        <w:r w:rsidRPr="00351694">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_Toc235317672 \h </w:instrText>
        </w:r>
        <w:r>
          <w:rPr>
            <w:noProof/>
            <w:webHidden/>
          </w:rPr>
        </w:r>
        <w:r>
          <w:rPr>
            <w:noProof/>
            <w:webHidden/>
          </w:rPr>
          <w:fldChar w:fldCharType="separate"/>
        </w:r>
        <w:r>
          <w:rPr>
            <w:noProof/>
            <w:webHidden/>
          </w:rPr>
          <w:t>22</w:t>
        </w:r>
        <w:r>
          <w:rPr>
            <w:noProof/>
            <w:webHidden/>
          </w:rPr>
          <w:fldChar w:fldCharType="end"/>
        </w:r>
      </w:hyperlink>
    </w:p>
    <w:p w14:paraId="6553632E" w14:textId="08BB6080" w:rsidR="000F0E87" w:rsidRDefault="000F0E87">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5317673" w:history="1">
        <w:r w:rsidRPr="00351694">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_Toc235317673 \h </w:instrText>
        </w:r>
        <w:r>
          <w:rPr>
            <w:noProof/>
            <w:webHidden/>
          </w:rPr>
        </w:r>
        <w:r>
          <w:rPr>
            <w:noProof/>
            <w:webHidden/>
          </w:rPr>
          <w:fldChar w:fldCharType="separate"/>
        </w:r>
        <w:r>
          <w:rPr>
            <w:noProof/>
            <w:webHidden/>
          </w:rPr>
          <w:t>35</w:t>
        </w:r>
        <w:r>
          <w:rPr>
            <w:noProof/>
            <w:webHidden/>
          </w:rPr>
          <w:fldChar w:fldCharType="end"/>
        </w:r>
      </w:hyperlink>
    </w:p>
    <w:p w14:paraId="28DBB85E" w14:textId="4B10DAB7"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1" w:name="_Toc338746592"/>
      <w:bookmarkStart w:id="12" w:name="_Ref234931173"/>
      <w:bookmarkStart w:id="13" w:name="_Ref235194838"/>
      <w:bookmarkStart w:id="14" w:name="_Toc235312222"/>
      <w:r w:rsidRPr="00293433">
        <w:lastRenderedPageBreak/>
        <w:t>Introduction</w:t>
      </w:r>
      <w:bookmarkEnd w:id="11"/>
      <w:bookmarkEnd w:id="12"/>
      <w:bookmarkEnd w:id="13"/>
      <w:bookmarkEnd w:id="14"/>
    </w:p>
    <w:p w14:paraId="01ADBC2A" w14:textId="27D09466" w:rsidR="00466B4A" w:rsidRDefault="00466B4A" w:rsidP="00A258B3">
      <w:pPr>
        <w:pStyle w:val="CorpsdeText"/>
      </w:pPr>
    </w:p>
    <w:p w14:paraId="01183B74" w14:textId="3284FC47" w:rsidR="00466B4A" w:rsidRPr="00293433" w:rsidRDefault="00BC3F99" w:rsidP="00293433">
      <w:pPr>
        <w:pStyle w:val="Heading1"/>
      </w:pPr>
      <w:r>
        <w:br w:type="page"/>
      </w:r>
      <w:bookmarkStart w:id="15" w:name="_Ref234931152"/>
      <w:bookmarkStart w:id="16" w:name="_Ref234931175"/>
      <w:bookmarkStart w:id="17" w:name="_Toc235312223"/>
      <w:r w:rsidR="009D36A6" w:rsidRPr="00293433">
        <w:lastRenderedPageBreak/>
        <w:t>Comprendre le RAG</w:t>
      </w:r>
      <w:bookmarkEnd w:id="15"/>
      <w:bookmarkEnd w:id="16"/>
      <w:bookmarkEnd w:id="17"/>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1B60835B"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2B5BB8">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2B5BB8">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18" w:name="_Ref234570620"/>
      <w:bookmarkStart w:id="19" w:name="_Ref234588699"/>
      <w:bookmarkStart w:id="20" w:name="_Ref234588803"/>
      <w:bookmarkStart w:id="21" w:name="_Ref234590657"/>
      <w:bookmarkStart w:id="22" w:name="_Ref234594329"/>
      <w:bookmarkStart w:id="23" w:name="_Toc235312224"/>
      <w:r w:rsidRPr="00217B80">
        <w:t>Du Transformer aux grands modèles de langage</w:t>
      </w:r>
      <w:bookmarkEnd w:id="18"/>
      <w:bookmarkEnd w:id="19"/>
      <w:bookmarkEnd w:id="20"/>
      <w:bookmarkEnd w:id="21"/>
      <w:bookmarkEnd w:id="22"/>
      <w:bookmarkEnd w:id="23"/>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B878BA">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6215A371" w:rsidR="006548F1" w:rsidRDefault="006548F1" w:rsidP="00A258B3">
      <w:pPr>
        <w:pStyle w:val="CorpsdeText"/>
      </w:pPr>
      <w:r>
        <w:t xml:space="preserve">Vaswani et al. </w:t>
      </w:r>
      <w:r w:rsidR="00F06833">
        <w:fldChar w:fldCharType="begin"/>
      </w:r>
      <w:r w:rsidR="002B5BB8">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50479970" w:rsidR="00657141" w:rsidRPr="00657141" w:rsidRDefault="00657141" w:rsidP="008B768C">
      <w:pPr>
        <w:pStyle w:val="Caption"/>
        <w:keepNext/>
      </w:pPr>
      <w:bookmarkStart w:id="24" w:name="_Ref234504764"/>
      <w:bookmarkStart w:id="25" w:name="_Toc235317665"/>
      <w:r w:rsidRPr="00657141">
        <w:t xml:space="preserve">Figure </w:t>
      </w:r>
      <w:fldSimple w:instr=" STYLEREF 1 \s ">
        <w:r w:rsidR="00040D08">
          <w:rPr>
            <w:noProof/>
          </w:rPr>
          <w:t>2</w:t>
        </w:r>
      </w:fldSimple>
      <w:r w:rsidR="00040D08">
        <w:t>.</w:t>
      </w:r>
      <w:fldSimple w:instr=" SEQ Figure \* ARABIC \s 1 ">
        <w:r w:rsidR="00040D08">
          <w:rPr>
            <w:noProof/>
          </w:rPr>
          <w:t>1</w:t>
        </w:r>
      </w:fldSimple>
      <w:bookmarkEnd w:id="24"/>
      <w:r w:rsidR="00B878BA">
        <w:t> :</w:t>
      </w:r>
      <w:r w:rsidRPr="00657141">
        <w:t xml:space="preserve"> Le </w:t>
      </w:r>
      <w:r w:rsidR="00743D38">
        <w:t>mécanisme d’attention</w:t>
      </w:r>
      <w:bookmarkEnd w:id="25"/>
    </w:p>
    <w:p w14:paraId="07E16CAB" w14:textId="0121AC40"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B6755F">
        <w:t>V</w:t>
      </w:r>
      <w:r w:rsidR="000C7C69">
        <w:t>aswani et al. 2017)</w:t>
      </w:r>
    </w:p>
    <w:p w14:paraId="275AAE44" w14:textId="03666941"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2B5BB8">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7F1329E6"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3BE0656D" w:rsidR="008D627D" w:rsidRPr="008D627D" w:rsidRDefault="008D627D" w:rsidP="001B0354">
      <w:pPr>
        <w:pStyle w:val="Caption"/>
        <w:keepNext/>
      </w:pPr>
      <w:bookmarkStart w:id="26" w:name="_Ref234508142"/>
      <w:bookmarkStart w:id="27" w:name="_Toc235317666"/>
      <w:r w:rsidRPr="008D627D">
        <w:t xml:space="preserve">Figure </w:t>
      </w:r>
      <w:fldSimple w:instr=" STYLEREF 1 \s ">
        <w:r w:rsidR="00040D08">
          <w:rPr>
            <w:noProof/>
          </w:rPr>
          <w:t>2</w:t>
        </w:r>
      </w:fldSimple>
      <w:r w:rsidR="00040D08">
        <w:t>.</w:t>
      </w:r>
      <w:fldSimple w:instr=" SEQ Figure \* ARABIC \s 1 ">
        <w:r w:rsidR="00040D08">
          <w:rPr>
            <w:noProof/>
          </w:rPr>
          <w:t>2</w:t>
        </w:r>
      </w:fldSimple>
      <w:bookmarkEnd w:id="26"/>
      <w:r w:rsidR="00B878BA">
        <w:t> :</w:t>
      </w:r>
      <w:r w:rsidRPr="008D627D">
        <w:t xml:space="preserve"> L'architecture d'ensemble du Transformer</w:t>
      </w:r>
      <w:bookmarkEnd w:id="27"/>
    </w:p>
    <w:p w14:paraId="7FD6D4A0" w14:textId="5E5C5BA4"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 Vaswani et al. 2017)</w:t>
      </w:r>
    </w:p>
    <w:p w14:paraId="6BFFF659" w14:textId="77777777" w:rsidR="006F1E31" w:rsidRPr="00690AB3" w:rsidRDefault="006F1E31" w:rsidP="00217B80">
      <w:pPr>
        <w:pStyle w:val="Heading2"/>
      </w:pPr>
      <w:bookmarkStart w:id="28" w:name="_Ref234575970"/>
      <w:bookmarkStart w:id="29" w:name="_Ref234589711"/>
      <w:bookmarkStart w:id="30" w:name="_Ref234590675"/>
      <w:bookmarkStart w:id="31" w:name="_Ref234594478"/>
      <w:bookmarkStart w:id="32" w:name="_Ref234831651"/>
      <w:bookmarkStart w:id="33" w:name="_Ref234836860"/>
      <w:bookmarkStart w:id="34" w:name="_Toc235312225"/>
      <w:r w:rsidRPr="00690AB3">
        <w:t>Les limites des LLM sans mémoire externe</w:t>
      </w:r>
      <w:bookmarkEnd w:id="28"/>
      <w:bookmarkEnd w:id="29"/>
      <w:bookmarkEnd w:id="30"/>
      <w:bookmarkEnd w:id="31"/>
      <w:bookmarkEnd w:id="32"/>
      <w:bookmarkEnd w:id="33"/>
      <w:bookmarkEnd w:id="34"/>
    </w:p>
    <w:p w14:paraId="29D02C38" w14:textId="0A98C242"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2B5BB8">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2B5BB8">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4C4AC2E6" w:rsidR="009C4367" w:rsidRPr="0025314C" w:rsidRDefault="009C4367" w:rsidP="0025314C">
      <w:pPr>
        <w:pStyle w:val="Caption"/>
        <w:keepNext/>
      </w:pPr>
      <w:bookmarkStart w:id="35" w:name="_Ref234513908"/>
      <w:bookmarkStart w:id="36" w:name="_Toc235317667"/>
      <w:r w:rsidRPr="0025314C">
        <w:t xml:space="preserve">Figure </w:t>
      </w:r>
      <w:fldSimple w:instr=" STYLEREF 1 \s ">
        <w:r w:rsidR="00040D08">
          <w:rPr>
            <w:noProof/>
          </w:rPr>
          <w:t>2</w:t>
        </w:r>
      </w:fldSimple>
      <w:r w:rsidR="00040D08">
        <w:t>.</w:t>
      </w:r>
      <w:fldSimple w:instr=" SEQ Figure \* ARABIC \s 1 ">
        <w:r w:rsidR="00040D08">
          <w:rPr>
            <w:noProof/>
          </w:rPr>
          <w:t>3</w:t>
        </w:r>
      </w:fldSimple>
      <w:bookmarkEnd w:id="35"/>
      <w:r w:rsidR="00B878BA">
        <w:t> :</w:t>
      </w:r>
      <w:r w:rsidRPr="0025314C">
        <w:t xml:space="preserve"> Les quatre limites d'un LLM interrogé seul</w:t>
      </w:r>
      <w:bookmarkEnd w:id="36"/>
    </w:p>
    <w:p w14:paraId="39085A9B" w14:textId="272BDB2E"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(élaboration personnelle, d'après Ji et al. 2022</w:t>
      </w:r>
      <w:r w:rsidR="001B46FE">
        <w:rPr>
          <w:rStyle w:val="Strong"/>
          <w:b w:val="0"/>
          <w:bCs w:val="0"/>
        </w:rPr>
        <w:t> </w:t>
      </w:r>
      <w:r w:rsidR="00C077CF">
        <w:rPr>
          <w:rStyle w:val="Strong"/>
          <w:b w:val="0"/>
          <w:bCs w:val="0"/>
        </w:rPr>
        <w:t>;</w:t>
      </w:r>
      <w:r w:rsidR="0025314C" w:rsidRPr="0025314C">
        <w:rPr>
          <w:rStyle w:val="Strong"/>
          <w:b w:val="0"/>
          <w:bCs w:val="0"/>
        </w:rPr>
        <w:t xml:space="preserve"> Gao et al. 2023)</w:t>
      </w:r>
    </w:p>
    <w:p w14:paraId="6FE5A627" w14:textId="21C90EB3"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2B5BB8">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2C1AF88C" w:rsidR="00AD6835" w:rsidRDefault="00AD6835" w:rsidP="00AD6835">
      <w:pPr>
        <w:pStyle w:val="CorpsdeText"/>
      </w:pPr>
      <w:r>
        <w:t xml:space="preserve">Ji et al. </w:t>
      </w:r>
      <w:r w:rsidR="00581927">
        <w:fldChar w:fldCharType="begin"/>
      </w:r>
      <w:r w:rsidR="002B5BB8">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4D617D2B"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2B5BB8">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2B5BB8">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118B779B"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2B5BB8">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736BF929"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2B5BB8">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2B5BB8">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612103A0"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2B5BB8">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37" w:name="_Ref234590689"/>
      <w:bookmarkStart w:id="38" w:name="_Ref234595449"/>
      <w:bookmarkStart w:id="39" w:name="_Toc235312226"/>
      <w:r w:rsidRPr="00A258B3">
        <w:t>L’origine du RAG</w:t>
      </w:r>
      <w:bookmarkEnd w:id="37"/>
      <w:bookmarkEnd w:id="38"/>
      <w:bookmarkEnd w:id="39"/>
    </w:p>
    <w:p w14:paraId="192B4C0D" w14:textId="603AE471"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2B5BB8">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183958F7" w:rsidR="00A4307D" w:rsidRDefault="00DC72D6" w:rsidP="00DC72D6">
      <w:pPr>
        <w:pStyle w:val="CorpsdeText"/>
      </w:pPr>
      <w:r>
        <w:t xml:space="preserve">Le premier jalon est REALM </w:t>
      </w:r>
      <w:r w:rsidR="004E2323">
        <w:fldChar w:fldCharType="begin"/>
      </w:r>
      <w:r w:rsidR="002B5BB8">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2B5BB8">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375C01A0" w:rsidR="00DC72D6" w:rsidRDefault="00DC72D6" w:rsidP="00DC72D6">
      <w:pPr>
        <w:pStyle w:val="CorpsdeText"/>
      </w:pPr>
      <w:r>
        <w:t>Le deuxième jalon, quelques mois plus tard, donne son nom au domaine</w:t>
      </w:r>
      <w:r w:rsidR="00B878BA">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2B5BB8">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0F4EE2E4" w:rsidR="009B574E" w:rsidRPr="009B574E" w:rsidRDefault="009B574E" w:rsidP="009B574E">
      <w:pPr>
        <w:pStyle w:val="Caption"/>
        <w:keepNext/>
      </w:pPr>
      <w:bookmarkStart w:id="40" w:name="_Ref234576711"/>
      <w:bookmarkStart w:id="41" w:name="_Toc235317668"/>
      <w:r w:rsidRPr="009B574E">
        <w:t xml:space="preserve">Figure </w:t>
      </w:r>
      <w:fldSimple w:instr=" STYLEREF 1 \s ">
        <w:r w:rsidR="00040D08">
          <w:rPr>
            <w:noProof/>
          </w:rPr>
          <w:t>2</w:t>
        </w:r>
      </w:fldSimple>
      <w:r w:rsidR="00040D08">
        <w:t>.</w:t>
      </w:r>
      <w:fldSimple w:instr=" SEQ Figure \* ARABIC \s 1 ">
        <w:r w:rsidR="00040D08">
          <w:rPr>
            <w:noProof/>
          </w:rPr>
          <w:t>4</w:t>
        </w:r>
      </w:fldSimple>
      <w:bookmarkEnd w:id="40"/>
      <w:r w:rsidR="00B878BA">
        <w:t> :</w:t>
      </w:r>
      <w:r w:rsidRPr="009B574E">
        <w:t xml:space="preserve"> Mémoire paramétrique et mémoire non paramétrique</w:t>
      </w:r>
      <w:bookmarkEnd w:id="41"/>
    </w:p>
    <w:p w14:paraId="639E2721" w14:textId="00DFBC36"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(élaboration personnelle, d'après Lewis et al. 2020)</w:t>
      </w:r>
    </w:p>
    <w:p w14:paraId="07A6BA8F" w14:textId="05B81702"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RAG-Sequence</w:t>
      </w:r>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2B5BB8">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12BEDFE5"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2B5BB8">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0405DB3C" w:rsidR="00DC72D6" w:rsidRDefault="00DC72D6" w:rsidP="00DC72D6">
      <w:pPr>
        <w:pStyle w:val="CorpsdeText"/>
      </w:pPr>
      <w:r>
        <w:t xml:space="preserve">Le troisième jalon, RETRO </w:t>
      </w:r>
      <w:r w:rsidR="00344D48">
        <w:fldChar w:fldCharType="begin"/>
      </w:r>
      <w:r w:rsidR="002B5BB8">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2B5BB8">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42" w:name="_Ref234590697"/>
      <w:bookmarkStart w:id="43" w:name="_Ref234842007"/>
      <w:bookmarkStart w:id="44" w:name="_Toc235312227"/>
      <w:r w:rsidRPr="00A258B3">
        <w:t>Le pipeline RAG classique</w:t>
      </w:r>
      <w:bookmarkEnd w:id="42"/>
      <w:bookmarkEnd w:id="43"/>
      <w:bookmarkEnd w:id="44"/>
    </w:p>
    <w:p w14:paraId="1508C6EC" w14:textId="053EC8A2"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2B5BB8">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695A9F53" w:rsidR="006150EC" w:rsidRPr="006150EC" w:rsidRDefault="006150EC" w:rsidP="006150EC">
      <w:pPr>
        <w:pStyle w:val="Caption"/>
        <w:keepNext/>
      </w:pPr>
      <w:bookmarkStart w:id="45" w:name="_Ref234589835"/>
      <w:bookmarkStart w:id="46" w:name="_Ref234838025"/>
      <w:bookmarkStart w:id="47" w:name="_Toc235317669"/>
      <w:r w:rsidRPr="006150EC">
        <w:t xml:space="preserve">Figure </w:t>
      </w:r>
      <w:fldSimple w:instr=" STYLEREF 1 \s ">
        <w:r w:rsidR="00040D08">
          <w:rPr>
            <w:noProof/>
          </w:rPr>
          <w:t>2</w:t>
        </w:r>
      </w:fldSimple>
      <w:r w:rsidR="00040D08">
        <w:t>.</w:t>
      </w:r>
      <w:fldSimple w:instr=" SEQ Figure \* ARABIC \s 1 ">
        <w:r w:rsidR="00040D08">
          <w:rPr>
            <w:noProof/>
          </w:rPr>
          <w:t>5</w:t>
        </w:r>
      </w:fldSimple>
      <w:bookmarkEnd w:id="45"/>
      <w:r w:rsidR="00B878BA">
        <w:t> :</w:t>
      </w:r>
      <w:r w:rsidRPr="006150EC">
        <w:t xml:space="preserve"> Le pipeline RAG classique, de l'indexation à la réponse</w:t>
      </w:r>
      <w:bookmarkEnd w:id="46"/>
      <w:bookmarkEnd w:id="47"/>
    </w:p>
    <w:p w14:paraId="63CFF91E" w14:textId="112A8A72"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(élaboration personnelle, d'après Gao et al. 2023)</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proofErr w:type="spellStart"/>
      <w:r>
        <w:rPr>
          <w:rStyle w:val="Emphasis"/>
        </w:rPr>
        <w:t>embeddings</w:t>
      </w:r>
      <w:proofErr w:type="spellEnd"/>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proofErr w:type="spellStart"/>
      <w:r w:rsidRPr="00A514A4">
        <w:rPr>
          <w:rStyle w:val="Emphasis"/>
          <w:i w:val="0"/>
          <w:iCs w:val="0"/>
        </w:rPr>
        <w:t>embeddings</w:t>
      </w:r>
      <w:proofErr w:type="spellEnd"/>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7BF7D85C"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2B5BB8">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2B5BB8">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proofErr w:type="spellStart"/>
      <w:r w:rsidRPr="00A514A4">
        <w:rPr>
          <w:rStyle w:val="Emphasis"/>
          <w:i w:val="0"/>
          <w:iCs w:val="0"/>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48" w:name="_Ref234590703"/>
      <w:bookmarkStart w:id="49" w:name="_Ref234836017"/>
      <w:bookmarkStart w:id="50" w:name="_Ref234836020"/>
      <w:bookmarkStart w:id="51" w:name="_Ref234836028"/>
      <w:bookmarkStart w:id="52" w:name="_Ref234836046"/>
      <w:bookmarkStart w:id="53" w:name="_Toc235312228"/>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48"/>
      <w:bookmarkEnd w:id="49"/>
      <w:bookmarkEnd w:id="50"/>
      <w:bookmarkEnd w:id="51"/>
      <w:bookmarkEnd w:id="52"/>
      <w:bookmarkEnd w:id="53"/>
      <w:proofErr w:type="spellEnd"/>
    </w:p>
    <w:p w14:paraId="722B7C04" w14:textId="6887B76F"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2B5BB8">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5DB8D664"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2B5BB8">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024FAD39"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2B5BB8">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383F6BED" w:rsidR="00561BA5" w:rsidRPr="00561BA5" w:rsidRDefault="00561BA5" w:rsidP="00561BA5">
      <w:pPr>
        <w:pStyle w:val="Caption"/>
        <w:keepNext/>
      </w:pPr>
      <w:bookmarkStart w:id="54" w:name="_Ref234594584"/>
      <w:bookmarkStart w:id="55" w:name="_Toc235317670"/>
      <w:r w:rsidRPr="00561BA5">
        <w:t xml:space="preserve">Figure </w:t>
      </w:r>
      <w:fldSimple w:instr=" STYLEREF 1 \s ">
        <w:r w:rsidR="00040D08">
          <w:rPr>
            <w:noProof/>
          </w:rPr>
          <w:t>2</w:t>
        </w:r>
      </w:fldSimple>
      <w:r w:rsidR="00040D08">
        <w:t>.</w:t>
      </w:r>
      <w:fldSimple w:instr=" SEQ Figure \* ARABIC \s 1 ">
        <w:r w:rsidR="00040D08">
          <w:rPr>
            <w:noProof/>
          </w:rPr>
          <w:t>6</w:t>
        </w:r>
      </w:fldSimple>
      <w:bookmarkEnd w:id="54"/>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55"/>
    </w:p>
    <w:p w14:paraId="42D008D7" w14:textId="3C3DFA0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(élaboration personnelle, d'après Gao et al. 2023)</w:t>
      </w:r>
    </w:p>
    <w:p w14:paraId="232B2583" w14:textId="7F3E4239"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2B5BB8">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2B5BB8">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56" w:name="_Ref234590708"/>
      <w:bookmarkStart w:id="57" w:name="_Toc235312229"/>
      <w:r w:rsidRPr="00A258B3">
        <w:t xml:space="preserve">Pourquoi le RAG est pertinent pour </w:t>
      </w:r>
      <w:r w:rsidR="008E682C" w:rsidRPr="00A258B3">
        <w:t>Ge-Trouve</w:t>
      </w:r>
      <w:bookmarkEnd w:id="56"/>
      <w:bookmarkEnd w:id="57"/>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61E2E3DB"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2B5BB8">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0814D93A" w:rsidR="00B8161C" w:rsidRPr="00FF3012" w:rsidRDefault="00B8161C" w:rsidP="00FF3012">
      <w:pPr>
        <w:pStyle w:val="Caption"/>
        <w:keepNext/>
      </w:pPr>
      <w:bookmarkStart w:id="58" w:name="_Ref234835970"/>
      <w:bookmarkStart w:id="59" w:name="_Toc235317671"/>
      <w:r w:rsidRPr="00FF3012">
        <w:t xml:space="preserve">Figure </w:t>
      </w:r>
      <w:fldSimple w:instr=" STYLEREF 1 \s ">
        <w:r w:rsidR="00040D08">
          <w:rPr>
            <w:noProof/>
          </w:rPr>
          <w:t>2</w:t>
        </w:r>
      </w:fldSimple>
      <w:r w:rsidR="00040D08">
        <w:t>.</w:t>
      </w:r>
      <w:fldSimple w:instr=" SEQ Figure \* ARABIC \s 1 ">
        <w:r w:rsidR="00040D08">
          <w:rPr>
            <w:noProof/>
          </w:rPr>
          <w:t>7</w:t>
        </w:r>
      </w:fldSimple>
      <w:bookmarkEnd w:id="58"/>
      <w:r w:rsidR="00B878BA">
        <w:t> :</w:t>
      </w:r>
      <w:r w:rsidRPr="00FF3012">
        <w:t xml:space="preserve"> Les quatre limites d'un LLM seul et leurs réponses par le RAG</w:t>
      </w:r>
      <w:bookmarkEnd w:id="59"/>
    </w:p>
    <w:p w14:paraId="3CAC6E09" w14:textId="012B970B"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(élaboration personnelle, d'après Gao et al. 2023</w:t>
      </w:r>
      <w:r w:rsidR="001B46FE">
        <w:t> </w:t>
      </w:r>
      <w:r w:rsidR="00C077CF">
        <w:t>;</w:t>
      </w:r>
      <w:r w:rsidR="00FF3012" w:rsidRPr="00FF3012">
        <w:t xml:space="preserve"> Papadopoulos et al. 2025)</w:t>
      </w:r>
    </w:p>
    <w:p w14:paraId="11B902A7" w14:textId="0D69B59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2B5BB8">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5EF59585" w:rsidR="00771FFA" w:rsidRPr="006F25E1" w:rsidRDefault="00771FFA" w:rsidP="00771FFA">
      <w:pPr>
        <w:pStyle w:val="Caption"/>
        <w:keepNext/>
      </w:pPr>
      <w:bookmarkStart w:id="60" w:name="_Ref234842830"/>
      <w:bookmarkStart w:id="61" w:name="_Toc235317683"/>
      <w:r w:rsidRPr="006F25E1">
        <w:lastRenderedPageBreak/>
        <w:t xml:space="preserve">Tableau </w:t>
      </w:r>
      <w:fldSimple w:instr=" STYLEREF 1 \s ">
        <w:r w:rsidR="0013551A">
          <w:rPr>
            <w:noProof/>
          </w:rPr>
          <w:t>2</w:t>
        </w:r>
      </w:fldSimple>
      <w:r w:rsidR="0013551A">
        <w:t>.</w:t>
      </w:r>
      <w:fldSimple w:instr=" SEQ Tableau \* ARABIC \s 1 ">
        <w:r w:rsidR="0013551A">
          <w:rPr>
            <w:noProof/>
          </w:rPr>
          <w:t>1</w:t>
        </w:r>
      </w:fldSimple>
      <w:bookmarkEnd w:id="60"/>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61"/>
    </w:p>
    <w:tbl>
      <w:tblPr>
        <w:tblStyle w:val="GridTable4-Accent5"/>
        <w:tblW w:w="8505" w:type="dxa"/>
        <w:tblLook w:val="04A0" w:firstRow="1" w:lastRow="0" w:firstColumn="1" w:lastColumn="0" w:noHBand="0" w:noVBand="1"/>
      </w:tblPr>
      <w:tblGrid>
        <w:gridCol w:w="2405"/>
        <w:gridCol w:w="6100"/>
      </w:tblGrid>
      <w:tr w:rsidR="00771FFA" w:rsidRPr="00C44261"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44261" w:rsidRDefault="00771FFA" w:rsidP="008D2FEE">
            <w:pPr>
              <w:jc w:val="center"/>
              <w:rPr>
                <w:rFonts w:ascii="Aptos Narrow" w:eastAsia="Times New Roman" w:hAnsi="Aptos Narrow"/>
                <w:sz w:val="32"/>
                <w:szCs w:val="32"/>
                <w:lang w:eastAsia="fr-CH"/>
              </w:rPr>
            </w:pPr>
            <w:r w:rsidRPr="00C44261">
              <w:rPr>
                <w:rFonts w:ascii="Aptos Narrow" w:eastAsia="Times New Roman" w:hAnsi="Aptos Narrow"/>
                <w:sz w:val="32"/>
                <w:szCs w:val="32"/>
                <w:lang w:eastAsia="fr-CH"/>
              </w:rPr>
              <w:t>Dimension</w:t>
            </w:r>
          </w:p>
        </w:tc>
        <w:tc>
          <w:tcPr>
            <w:tcW w:w="6100" w:type="dxa"/>
            <w:noWrap/>
            <w:hideMark/>
          </w:tcPr>
          <w:p w14:paraId="01E6E6A5" w14:textId="77777777" w:rsidR="00771FFA" w:rsidRPr="00C44261"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C44261">
              <w:rPr>
                <w:rFonts w:ascii="Aptos Narrow" w:eastAsia="Times New Roman" w:hAnsi="Aptos Narrow"/>
                <w:sz w:val="32"/>
                <w:szCs w:val="32"/>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7777777" w:rsidR="00771FFA" w:rsidRDefault="00771FFA" w:rsidP="00771FFA">
      <w:pPr>
        <w:pStyle w:val="source"/>
      </w:pPr>
      <w:r w:rsidRPr="00401F09">
        <w:t>(traduit de Papadopoulos et al. 2025)</w:t>
      </w:r>
    </w:p>
    <w:p w14:paraId="6FF17B83" w14:textId="42C4EAD1"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2B5BB8">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06016FA5"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2B5BB8">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62" w:name="_Ref234590906"/>
      <w:bookmarkStart w:id="63" w:name="_Toc235312230"/>
      <w:r w:rsidR="001A3D26" w:rsidRPr="00A258B3">
        <w:lastRenderedPageBreak/>
        <w:t xml:space="preserve">Choix du </w:t>
      </w:r>
      <w:proofErr w:type="spellStart"/>
      <w:r w:rsidR="001A3D26" w:rsidRPr="00A258B3">
        <w:t>framework</w:t>
      </w:r>
      <w:proofErr w:type="spellEnd"/>
      <w:r w:rsidR="001A3D26" w:rsidRPr="00A258B3">
        <w:t xml:space="preserve"> RAG</w:t>
      </w:r>
      <w:bookmarkEnd w:id="62"/>
      <w:bookmarkEnd w:id="63"/>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proofErr w:type="spellStart"/>
      <w:r w:rsidRPr="00A514A4">
        <w:rPr>
          <w:rStyle w:val="Emphasis"/>
          <w:i w:val="0"/>
          <w:iCs w:val="0"/>
        </w:rPr>
        <w:t>embeddings</w:t>
      </w:r>
      <w:proofErr w:type="spellEnd"/>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proofErr w:type="spellStart"/>
      <w:r w:rsidRPr="00CE4533">
        <w:rPr>
          <w:i/>
          <w:iCs/>
        </w:rPr>
        <w:t>framework</w:t>
      </w:r>
      <w:proofErr w:type="spellEnd"/>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w:t>
      </w:r>
      <w:proofErr w:type="spellStart"/>
      <w:r>
        <w:t>framework</w:t>
      </w:r>
      <w:proofErr w:type="spellEnd"/>
      <w:r>
        <w:t xml:space="preserve">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64" w:name="_Ref234927543"/>
      <w:bookmarkStart w:id="65" w:name="_Ref234932130"/>
      <w:bookmarkStart w:id="66" w:name="_Ref234932734"/>
      <w:bookmarkStart w:id="67" w:name="_Ref234940834"/>
      <w:bookmarkStart w:id="68" w:name="_Toc235312231"/>
      <w:r w:rsidRPr="00F8376D">
        <w:t xml:space="preserve">Le rôle du </w:t>
      </w:r>
      <w:proofErr w:type="spellStart"/>
      <w:r w:rsidRPr="00F8376D">
        <w:t>framework</w:t>
      </w:r>
      <w:proofErr w:type="spellEnd"/>
      <w:r w:rsidRPr="00F8376D">
        <w:t xml:space="preserve"> dans le pipeline</w:t>
      </w:r>
      <w:bookmarkEnd w:id="64"/>
      <w:bookmarkEnd w:id="65"/>
      <w:bookmarkEnd w:id="66"/>
      <w:bookmarkEnd w:id="67"/>
      <w:bookmarkEnd w:id="68"/>
    </w:p>
    <w:p w14:paraId="3F76B49D" w14:textId="514343A6" w:rsidR="004E41A6" w:rsidRDefault="004E41A6" w:rsidP="004E41A6">
      <w:pPr>
        <w:pStyle w:val="CorpsdeText"/>
      </w:pPr>
      <w:r>
        <w:t xml:space="preserve">Pour mesurer ce qu'un </w:t>
      </w:r>
      <w:proofErr w:type="spellStart"/>
      <w:r>
        <w:t>framework</w:t>
      </w:r>
      <w:proofErr w:type="spellEnd"/>
      <w:r>
        <w:t xml:space="preserve">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 xml:space="preserve">est donc du code que quelqu'un doit écrire. Un </w:t>
      </w:r>
      <w:proofErr w:type="spellStart"/>
      <w:r>
        <w:t>framework</w:t>
      </w:r>
      <w:proofErr w:type="spellEnd"/>
      <w:r>
        <w:t xml:space="preserve">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w:t>
      </w:r>
      <w:proofErr w:type="spellStart"/>
      <w:r w:rsidR="00A832D8" w:rsidRPr="00A832D8">
        <w:t>framework</w:t>
      </w:r>
      <w:proofErr w:type="spellEnd"/>
      <w:r w:rsidR="00120C54">
        <w:t xml:space="preserve"> est représenté par les liaisons (flèches) entre </w:t>
      </w:r>
      <w:r w:rsidR="00940644">
        <w:t>c</w:t>
      </w:r>
      <w:r w:rsidR="00120C54">
        <w:t>es</w:t>
      </w:r>
      <w:r w:rsidR="00940644">
        <w:t xml:space="preserve"> maillons.</w:t>
      </w:r>
    </w:p>
    <w:p w14:paraId="5C58D165" w14:textId="76FFD35C" w:rsidR="00FE78C5" w:rsidRPr="00FE78C5" w:rsidRDefault="00FE78C5" w:rsidP="00244E50">
      <w:pPr>
        <w:pStyle w:val="Caption"/>
        <w:keepNext/>
      </w:pPr>
      <w:bookmarkStart w:id="69" w:name="_Ref234930455"/>
      <w:bookmarkStart w:id="70" w:name="_Toc235317672"/>
      <w:r w:rsidRPr="00FE78C5">
        <w:lastRenderedPageBreak/>
        <w:t xml:space="preserve">Figure </w:t>
      </w:r>
      <w:fldSimple w:instr=" STYLEREF 1 \s ">
        <w:r w:rsidR="00040D08">
          <w:rPr>
            <w:noProof/>
          </w:rPr>
          <w:t>3</w:t>
        </w:r>
      </w:fldSimple>
      <w:r w:rsidR="00040D08">
        <w:t>.</w:t>
      </w:r>
      <w:fldSimple w:instr=" SEQ Figure \* ARABIC \s 1 ">
        <w:r w:rsidR="00040D08">
          <w:rPr>
            <w:noProof/>
          </w:rPr>
          <w:t>1</w:t>
        </w:r>
      </w:fldSimple>
      <w:bookmarkEnd w:id="69"/>
      <w:r w:rsidR="00B878BA">
        <w:t> :</w:t>
      </w:r>
      <w:r w:rsidR="00B510B1">
        <w:t xml:space="preserve"> </w:t>
      </w:r>
      <w:r w:rsidRPr="00FE78C5">
        <w:t xml:space="preserve">Le rôle du </w:t>
      </w:r>
      <w:proofErr w:type="spellStart"/>
      <w:r w:rsidRPr="00FE78C5">
        <w:t>framework</w:t>
      </w:r>
      <w:proofErr w:type="spellEnd"/>
      <w:r w:rsidRPr="00FE78C5">
        <w:t xml:space="preserve"> dans le pipeline</w:t>
      </w:r>
      <w:r w:rsidR="00B878BA">
        <w:t> :</w:t>
      </w:r>
      <w:r w:rsidRPr="00FE78C5">
        <w:t xml:space="preserve"> les liaisons</w:t>
      </w:r>
      <w:bookmarkEnd w:id="70"/>
    </w:p>
    <w:p w14:paraId="0E21670A" w14:textId="3CCB4DE9" w:rsidR="00FE78C5" w:rsidRDefault="00FE78C5" w:rsidP="00244E50">
      <w:pPr>
        <w:pStyle w:val="source"/>
        <w:keepNext/>
        <w:rPr>
          <w:lang w:eastAsia="fr-CH"/>
        </w:rPr>
      </w:pPr>
      <w:r>
        <w:rPr>
          <w:noProof/>
        </w:rPr>
        <w:drawing>
          <wp:inline distT="0" distB="0" distL="0" distR="0" wp14:anchorId="48287594" wp14:editId="40D2A7B9">
            <wp:extent cx="5399405" cy="2648585"/>
            <wp:effectExtent l="0" t="0" r="0" b="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399405" cy="2648585"/>
                    </a:xfrm>
                    <a:prstGeom prst="rect">
                      <a:avLst/>
                    </a:prstGeom>
                  </pic:spPr>
                </pic:pic>
              </a:graphicData>
            </a:graphic>
          </wp:inline>
        </w:drawing>
      </w:r>
      <w:r w:rsidRPr="00FE78C5">
        <w:rPr>
          <w:lang w:eastAsia="fr-CH"/>
        </w:rPr>
        <w:t>(élaboration personnelle, d'après Gao et al. 2023)</w:t>
      </w:r>
    </w:p>
    <w:p w14:paraId="47FBB4FD" w14:textId="0610D9F4"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2B5BB8">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2B5BB8">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5A3DD3B" w:rsidR="004E41A6" w:rsidRDefault="004E41A6" w:rsidP="004E41A6">
      <w:pPr>
        <w:pStyle w:val="CorpsdeText"/>
      </w:pPr>
      <w:r>
        <w:t xml:space="preserve">L'argument en faveur d'un </w:t>
      </w:r>
      <w:proofErr w:type="spellStart"/>
      <w:r>
        <w:t>framework</w:t>
      </w:r>
      <w:proofErr w:type="spellEnd"/>
      <w:r>
        <w:t xml:space="preserve">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base vectorielle par un autre se réduit le plus souvent à quelques lignes. Or les chapitres </w:t>
      </w:r>
      <w:r w:rsidR="00FE3544">
        <w:lastRenderedPageBreak/>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2B5BB8">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3F7A2AB" w:rsidR="004E41A6" w:rsidRDefault="004E41A6" w:rsidP="004E41A6">
      <w:pPr>
        <w:pStyle w:val="CorpsdeText"/>
      </w:pPr>
      <w:r>
        <w:t xml:space="preserve">L'argument inverse mérite pourtant d'être entendu. Un </w:t>
      </w:r>
      <w:proofErr w:type="spellStart"/>
      <w:r>
        <w:t>framework</w:t>
      </w:r>
      <w:proofErr w:type="spellEnd"/>
      <w:r>
        <w:t xml:space="preserve">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2B5BB8">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2B5BB8">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xml:space="preserve">, pourtant consacrés à l'ingénierie de huit systèmes RAG au total, ne mentionnent le moindre </w:t>
      </w:r>
      <w:proofErr w:type="spellStart"/>
      <w:r>
        <w:t>framework</w:t>
      </w:r>
      <w:proofErr w:type="spellEnd"/>
      <w:r>
        <w:t xml:space="preserve">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w:t>
      </w:r>
      <w:proofErr w:type="spellStart"/>
      <w:r>
        <w:t>framework</w:t>
      </w:r>
      <w:proofErr w:type="spellEnd"/>
      <w:r>
        <w:t xml:space="preserve">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w:t>
      </w:r>
      <w:proofErr w:type="spellStart"/>
      <w:r>
        <w:t>frameworks</w:t>
      </w:r>
      <w:proofErr w:type="spellEnd"/>
      <w:r>
        <w:t xml:space="preserve">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71" w:name="_Ref234927550"/>
      <w:bookmarkStart w:id="72" w:name="_Ref234940682"/>
      <w:bookmarkStart w:id="73" w:name="_Toc235312232"/>
      <w:r w:rsidRPr="00F8376D">
        <w:t>Les critères de choix</w:t>
      </w:r>
      <w:bookmarkEnd w:id="71"/>
      <w:bookmarkEnd w:id="72"/>
      <w:bookmarkEnd w:id="73"/>
    </w:p>
    <w:p w14:paraId="5830BBB6" w14:textId="5D837DEF"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 xml:space="preserve">juillet 2026 n'a permis d'identifier aucune comparaison académique publiée des principaux </w:t>
      </w:r>
      <w:proofErr w:type="spellStart"/>
      <w:r>
        <w:t>frameworks</w:t>
      </w:r>
      <w:proofErr w:type="spellEnd"/>
      <w:r>
        <w:t xml:space="preserve">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w:t>
      </w:r>
      <w:proofErr w:type="spellStart"/>
      <w:r>
        <w:t>framework</w:t>
      </w:r>
      <w:proofErr w:type="spellEnd"/>
      <w:r>
        <w:t xml:space="preserve"> </w:t>
      </w:r>
      <w:r w:rsidR="00A7303F">
        <w:fldChar w:fldCharType="begin"/>
      </w:r>
      <w:r w:rsidR="002B5BB8">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Barnett et al. 2024)</w:t>
      </w:r>
      <w:r w:rsidR="00A7303F">
        <w:fldChar w:fldCharType="end"/>
      </w:r>
      <w:r>
        <w:t xml:space="preserve">. Les comparatifs disponibles en ligne émanent pour l'essentiel des </w:t>
      </w:r>
      <w:r>
        <w:lastRenderedPageBreak/>
        <w:t>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160B323"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w:t>
      </w:r>
      <w:proofErr w:type="spellStart"/>
      <w:r>
        <w:t>framework</w:t>
      </w:r>
      <w:proofErr w:type="spellEnd"/>
      <w:r>
        <w:t xml:space="preserve">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2B5BB8">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w:t>
      </w:r>
      <w:proofErr w:type="spellStart"/>
      <w:r>
        <w:t>framework</w:t>
      </w:r>
      <w:proofErr w:type="spellEnd"/>
      <w:r>
        <w:t xml:space="preserve">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361DB15C"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2B5BB8">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2B5BB8">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proofErr w:type="spellStart"/>
      <w:r w:rsidRPr="00A514A4">
        <w:rPr>
          <w:rStyle w:val="Emphasis"/>
          <w:i w:val="0"/>
          <w:iCs w:val="0"/>
        </w:rPr>
        <w:t>embeddings</w:t>
      </w:r>
      <w:proofErr w:type="spellEnd"/>
      <w:r>
        <w:t xml:space="preserve">, ni la base vectorielle ne sont encore arbitrés, le </w:t>
      </w:r>
      <w:proofErr w:type="spellStart"/>
      <w:r>
        <w:t>framework</w:t>
      </w:r>
      <w:proofErr w:type="spellEnd"/>
      <w:r>
        <w:t xml:space="preserve">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w:t>
      </w:r>
      <w:proofErr w:type="spellStart"/>
      <w:r>
        <w:t>framework</w:t>
      </w:r>
      <w:proofErr w:type="spellEnd"/>
      <w:r>
        <w:t xml:space="preserve"> doit exposer ces trois éléments sans contorsion.</w:t>
      </w:r>
    </w:p>
    <w:p w14:paraId="54C343F2" w14:textId="5C47164D"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2B5BB8">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15EAE1FD" w:rsidR="00FD2EF6" w:rsidRPr="00FD2EF6" w:rsidRDefault="00FD2EF6" w:rsidP="00F957F0">
      <w:pPr>
        <w:pStyle w:val="Caption"/>
        <w:keepNext/>
      </w:pPr>
      <w:bookmarkStart w:id="74" w:name="_Ref234932353"/>
      <w:bookmarkStart w:id="75" w:name="_Toc235317684"/>
      <w:r w:rsidRPr="00FD2EF6">
        <w:t xml:space="preserve">Tableau </w:t>
      </w:r>
      <w:fldSimple w:instr=" STYLEREF 1 \s ">
        <w:r w:rsidR="0013551A">
          <w:rPr>
            <w:noProof/>
          </w:rPr>
          <w:t>3</w:t>
        </w:r>
      </w:fldSimple>
      <w:r w:rsidR="0013551A">
        <w:t>.</w:t>
      </w:r>
      <w:fldSimple w:instr=" SEQ Tableau \* ARABIC \s 1 ">
        <w:r w:rsidR="0013551A">
          <w:rPr>
            <w:noProof/>
          </w:rPr>
          <w:t>1</w:t>
        </w:r>
      </w:fldSimple>
      <w:bookmarkEnd w:id="74"/>
      <w:r w:rsidR="00B878BA">
        <w:t> :</w:t>
      </w:r>
      <w:r w:rsidRPr="00FD2EF6">
        <w:t xml:space="preserve"> La grille des sept critères de choix du </w:t>
      </w:r>
      <w:proofErr w:type="spellStart"/>
      <w:r w:rsidRPr="00FD2EF6">
        <w:t>framework</w:t>
      </w:r>
      <w:bookmarkEnd w:id="75"/>
      <w:proofErr w:type="spellEnd"/>
    </w:p>
    <w:tbl>
      <w:tblPr>
        <w:tblStyle w:val="GridTable4-Accent5"/>
        <w:tblW w:w="8647" w:type="dxa"/>
        <w:tblInd w:w="-5" w:type="dxa"/>
        <w:tblLook w:val="04A0" w:firstRow="1" w:lastRow="0" w:firstColumn="1" w:lastColumn="0" w:noHBand="0" w:noVBand="1"/>
      </w:tblPr>
      <w:tblGrid>
        <w:gridCol w:w="2547"/>
        <w:gridCol w:w="3265"/>
        <w:gridCol w:w="2835"/>
      </w:tblGrid>
      <w:tr w:rsidR="00BF4196" w:rsidRPr="00C44261" w14:paraId="0F8A2272" w14:textId="77777777" w:rsidTr="00FB15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592BB6" w:rsidRDefault="00BF4196" w:rsidP="008D2FEE">
            <w:pPr>
              <w:jc w:val="center"/>
              <w:rPr>
                <w:rFonts w:ascii="Times New Roman" w:hAnsi="Times New Roman"/>
                <w:b w:val="0"/>
                <w:bCs w:val="0"/>
                <w:sz w:val="24"/>
                <w:szCs w:val="24"/>
                <w:lang w:eastAsia="fr-CH"/>
              </w:rPr>
            </w:pPr>
            <w:r w:rsidRPr="004363F1">
              <w:rPr>
                <w:rFonts w:ascii="Aptos Narrow" w:eastAsia="Times New Roman" w:hAnsi="Aptos Narrow"/>
                <w:sz w:val="32"/>
                <w:szCs w:val="32"/>
                <w:lang w:eastAsia="fr-CH"/>
              </w:rPr>
              <w:t>Critère</w:t>
            </w:r>
          </w:p>
        </w:tc>
        <w:tc>
          <w:tcPr>
            <w:tcW w:w="3265" w:type="dxa"/>
          </w:tcPr>
          <w:p w14:paraId="325F6F74" w14:textId="64A4383E" w:rsidR="00BF4196" w:rsidRPr="00BF4196"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BF4196">
              <w:rPr>
                <w:rFonts w:ascii="Aptos Narrow" w:eastAsia="Times New Roman" w:hAnsi="Aptos Narrow"/>
                <w:sz w:val="32"/>
                <w:szCs w:val="32"/>
                <w:lang w:eastAsia="fr-CH"/>
              </w:rPr>
              <w:t>Question posée au candidat</w:t>
            </w:r>
          </w:p>
        </w:tc>
        <w:tc>
          <w:tcPr>
            <w:tcW w:w="2835" w:type="dxa"/>
            <w:noWrap/>
            <w:hideMark/>
          </w:tcPr>
          <w:p w14:paraId="599A4D08" w14:textId="0159CC0C" w:rsidR="00BF4196" w:rsidRPr="00C44261"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4363F1">
              <w:rPr>
                <w:rFonts w:ascii="Aptos Narrow" w:eastAsia="Times New Roman" w:hAnsi="Aptos Narrow"/>
                <w:sz w:val="32"/>
                <w:szCs w:val="32"/>
                <w:lang w:eastAsia="fr-CH"/>
              </w:rPr>
              <w:t>Origine de l'exigence</w:t>
            </w:r>
          </w:p>
        </w:tc>
      </w:tr>
      <w:tr w:rsidR="00BF4196" w:rsidRPr="00D06997" w14:paraId="17F58DFE"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65FFAE0C"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Le </w:t>
            </w:r>
            <w:proofErr w:type="spellStart"/>
            <w:r w:rsidRPr="00AF21A5">
              <w:rPr>
                <w:rFonts w:ascii="Aptos Narrow" w:eastAsia="Times New Roman" w:hAnsi="Aptos Narrow"/>
                <w:color w:val="000000"/>
                <w:lang w:eastAsia="fr-CH"/>
              </w:rPr>
              <w:t>framework</w:t>
            </w:r>
            <w:proofErr w:type="spellEnd"/>
            <w:r w:rsidRPr="00AF21A5">
              <w:rPr>
                <w:rFonts w:ascii="Aptos Narrow" w:eastAsia="Times New Roman" w:hAnsi="Aptos Narrow"/>
                <w:color w:val="000000"/>
                <w:lang w:eastAsia="fr-CH"/>
              </w:rPr>
              <w:t xml:space="preserve">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00ECB74B"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69488133"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501C96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1FC4BAF9"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w:t>
      </w:r>
      <w:proofErr w:type="spellStart"/>
      <w:r w:rsidRPr="00592BB6">
        <w:t>frameworks</w:t>
      </w:r>
      <w:proofErr w:type="spellEnd"/>
      <w:r w:rsidRPr="00592BB6">
        <w:t xml:space="preserve"> du domaine, et l'option de s'en passer. C'est l'objet de la section suivante.</w:t>
      </w:r>
    </w:p>
    <w:p w14:paraId="05026FE3" w14:textId="291DC037" w:rsidR="00AC1942" w:rsidRPr="00F8376D" w:rsidRDefault="00F8376D" w:rsidP="00F8376D">
      <w:pPr>
        <w:pStyle w:val="Heading2"/>
      </w:pPr>
      <w:bookmarkStart w:id="76" w:name="_Ref234927562"/>
      <w:bookmarkStart w:id="77" w:name="_Ref234928981"/>
      <w:bookmarkStart w:id="78" w:name="_Ref234931715"/>
      <w:bookmarkStart w:id="79" w:name="_Toc235312233"/>
      <w:r w:rsidRPr="00F8376D">
        <w:t>Les candidats</w:t>
      </w:r>
      <w:bookmarkEnd w:id="76"/>
      <w:bookmarkEnd w:id="77"/>
      <w:bookmarkEnd w:id="78"/>
      <w:bookmarkEnd w:id="79"/>
    </w:p>
    <w:p w14:paraId="71278B77" w14:textId="7D090C3C"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2B5BB8">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029AD06D"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2B5BB8">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proofErr w:type="spellStart"/>
      <w:r w:rsidRPr="00354988">
        <w:rPr>
          <w:rStyle w:val="Emphasis"/>
          <w:i w:val="0"/>
          <w:iCs w:val="0"/>
        </w:rPr>
        <w:t>embeddings</w:t>
      </w:r>
      <w:proofErr w:type="spellEnd"/>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4951B39F"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2B5BB8">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59CF9DD4"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2B5BB8">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2994EC24"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2B5BB8">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w:t>
      </w:r>
      <w:proofErr w:type="spellStart"/>
      <w:r>
        <w:t>frameworks</w:t>
      </w:r>
      <w:proofErr w:type="spellEnd"/>
      <w:r>
        <w:t xml:space="preserve"> fournissent. L'option est néanmoins sérieuse, et pratiquée</w:t>
      </w:r>
      <w:r w:rsidR="00B878BA">
        <w:t> :</w:t>
      </w:r>
      <w:r>
        <w:t xml:space="preserve"> les huit systèmes documentés par Hasan et al. </w:t>
      </w:r>
      <w:r w:rsidR="00481B57">
        <w:fldChar w:fldCharType="begin"/>
      </w:r>
      <w:r w:rsidR="002B5BB8">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2B5BB8">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w:t>
      </w:r>
      <w:proofErr w:type="spellStart"/>
      <w:r>
        <w:t>framework</w:t>
      </w:r>
      <w:proofErr w:type="spellEnd"/>
      <w:r>
        <w:t xml:space="preserve">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0" w:name="_Ref234927570"/>
      <w:bookmarkStart w:id="81" w:name="_Toc235312234"/>
      <w:r w:rsidRPr="00983ED0">
        <w:t>La comparaison et la décision</w:t>
      </w:r>
      <w:bookmarkEnd w:id="80"/>
      <w:bookmarkEnd w:id="81"/>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4720BD8B" w:rsidR="00B10433" w:rsidRPr="00571D5A" w:rsidRDefault="00B10433" w:rsidP="00571D5A">
      <w:pPr>
        <w:pStyle w:val="Caption"/>
        <w:keepNext/>
      </w:pPr>
      <w:bookmarkStart w:id="82" w:name="_Ref234941483"/>
      <w:bookmarkStart w:id="83" w:name="_Toc235317685"/>
      <w:r w:rsidRPr="00571D5A">
        <w:t xml:space="preserve">Tableau </w:t>
      </w:r>
      <w:fldSimple w:instr=" STYLEREF 1 \s ">
        <w:r w:rsidR="0013551A">
          <w:rPr>
            <w:noProof/>
          </w:rPr>
          <w:t>3</w:t>
        </w:r>
      </w:fldSimple>
      <w:r w:rsidR="0013551A">
        <w:t>.</w:t>
      </w:r>
      <w:fldSimple w:instr=" SEQ Tableau \* ARABIC \s 1 ">
        <w:r w:rsidR="0013551A">
          <w:rPr>
            <w:noProof/>
          </w:rPr>
          <w:t>2</w:t>
        </w:r>
      </w:fldSimple>
      <w:bookmarkEnd w:id="82"/>
      <w:r w:rsidR="00B878BA">
        <w:t> :</w:t>
      </w:r>
      <w:r w:rsidRPr="00571D5A">
        <w:t xml:space="preserve"> La confrontation des quatre candidats aux sept critères</w:t>
      </w:r>
      <w:bookmarkEnd w:id="83"/>
    </w:p>
    <w:tbl>
      <w:tblPr>
        <w:tblStyle w:val="GridTable4-Accent5"/>
        <w:tblW w:w="8373" w:type="dxa"/>
        <w:tblInd w:w="-5" w:type="dxa"/>
        <w:tblLayout w:type="fixed"/>
        <w:tblLook w:val="04A0" w:firstRow="1" w:lastRow="0" w:firstColumn="1" w:lastColumn="0" w:noHBand="0" w:noVBand="1"/>
      </w:tblPr>
      <w:tblGrid>
        <w:gridCol w:w="1843"/>
        <w:gridCol w:w="1447"/>
        <w:gridCol w:w="1756"/>
        <w:gridCol w:w="1710"/>
        <w:gridCol w:w="1617"/>
      </w:tblGrid>
      <w:tr w:rsidR="00CF3C47" w:rsidRPr="00C44261" w14:paraId="75354216" w14:textId="77777777" w:rsidTr="00571D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571D5A" w:rsidRDefault="00CF3C47" w:rsidP="008D2FEE">
            <w:pPr>
              <w:jc w:val="center"/>
              <w:rPr>
                <w:rFonts w:ascii="Times New Roman" w:hAnsi="Times New Roman"/>
                <w:b w:val="0"/>
                <w:bCs w:val="0"/>
                <w:sz w:val="28"/>
                <w:szCs w:val="28"/>
                <w:lang w:eastAsia="fr-CH"/>
              </w:rPr>
            </w:pPr>
            <w:r w:rsidRPr="00571D5A">
              <w:rPr>
                <w:rFonts w:ascii="Aptos Narrow" w:eastAsia="Times New Roman" w:hAnsi="Aptos Narrow"/>
                <w:sz w:val="28"/>
                <w:szCs w:val="28"/>
                <w:lang w:eastAsia="fr-CH"/>
              </w:rPr>
              <w:t>Critère</w:t>
            </w:r>
          </w:p>
        </w:tc>
        <w:tc>
          <w:tcPr>
            <w:tcW w:w="1447" w:type="dxa"/>
          </w:tcPr>
          <w:p w14:paraId="4AD9A23A" w14:textId="19830B73" w:rsidR="00CF3C47" w:rsidRPr="00571D5A" w:rsidRDefault="00CF3C47"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8"/>
                <w:szCs w:val="28"/>
                <w:lang w:eastAsia="fr-CH"/>
              </w:rPr>
            </w:pPr>
            <w:proofErr w:type="spellStart"/>
            <w:r w:rsidRPr="00571D5A">
              <w:rPr>
                <w:rFonts w:ascii="Aptos Narrow" w:eastAsia="Times New Roman" w:hAnsi="Aptos Narrow"/>
                <w:sz w:val="28"/>
                <w:szCs w:val="28"/>
                <w:lang w:eastAsia="fr-CH"/>
              </w:rPr>
              <w:t>LangChain</w:t>
            </w:r>
            <w:proofErr w:type="spellEnd"/>
          </w:p>
        </w:tc>
        <w:tc>
          <w:tcPr>
            <w:tcW w:w="1756" w:type="dxa"/>
          </w:tcPr>
          <w:p w14:paraId="75593CAD" w14:textId="57D13988" w:rsidR="00CF3C47" w:rsidRPr="00571D5A" w:rsidRDefault="00CF3C47"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8"/>
                <w:szCs w:val="28"/>
                <w:lang w:eastAsia="fr-CH"/>
              </w:rPr>
            </w:pPr>
            <w:proofErr w:type="spellStart"/>
            <w:r w:rsidRPr="00571D5A">
              <w:rPr>
                <w:rFonts w:ascii="Aptos Narrow" w:eastAsia="Times New Roman" w:hAnsi="Aptos Narrow"/>
                <w:sz w:val="28"/>
                <w:szCs w:val="28"/>
                <w:lang w:eastAsia="fr-CH"/>
              </w:rPr>
              <w:t>LlamaIndex</w:t>
            </w:r>
            <w:proofErr w:type="spellEnd"/>
          </w:p>
        </w:tc>
        <w:tc>
          <w:tcPr>
            <w:tcW w:w="1710" w:type="dxa"/>
          </w:tcPr>
          <w:p w14:paraId="329BECA6" w14:textId="05217C06" w:rsidR="00CF3C47" w:rsidRPr="00571D5A" w:rsidRDefault="00CF3C47"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8"/>
                <w:szCs w:val="28"/>
                <w:lang w:eastAsia="fr-CH"/>
              </w:rPr>
            </w:pPr>
            <w:proofErr w:type="spellStart"/>
            <w:r w:rsidRPr="00571D5A">
              <w:rPr>
                <w:rFonts w:ascii="Aptos Narrow" w:eastAsia="Times New Roman" w:hAnsi="Aptos Narrow"/>
                <w:sz w:val="28"/>
                <w:szCs w:val="28"/>
                <w:lang w:eastAsia="fr-CH"/>
              </w:rPr>
              <w:t>Haystack</w:t>
            </w:r>
            <w:proofErr w:type="spellEnd"/>
          </w:p>
        </w:tc>
        <w:tc>
          <w:tcPr>
            <w:tcW w:w="1617" w:type="dxa"/>
            <w:noWrap/>
            <w:hideMark/>
          </w:tcPr>
          <w:p w14:paraId="1A316D27" w14:textId="1E9FA83D" w:rsidR="00CF3C47" w:rsidRPr="00571D5A" w:rsidRDefault="00E67C4D"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8"/>
                <w:szCs w:val="28"/>
                <w:lang w:eastAsia="fr-CH"/>
              </w:rPr>
            </w:pPr>
            <w:r w:rsidRPr="00571D5A">
              <w:rPr>
                <w:rFonts w:ascii="Aptos Narrow" w:eastAsia="Times New Roman" w:hAnsi="Aptos Narrow"/>
                <w:sz w:val="28"/>
                <w:szCs w:val="28"/>
                <w:lang w:eastAsia="fr-CH"/>
              </w:rPr>
              <w:t>Python pur</w:t>
            </w:r>
          </w:p>
        </w:tc>
      </w:tr>
      <w:tr w:rsidR="00CF3C47" w:rsidRPr="00D06997" w14:paraId="2CC6A676"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571D5A" w:rsidRDefault="00034A91" w:rsidP="008D2FEE">
            <w:pPr>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1</w:t>
            </w:r>
            <w:r w:rsidR="00CF3C47" w:rsidRPr="00571D5A">
              <w:rPr>
                <w:rFonts w:ascii="Aptos Narrow" w:eastAsia="Times New Roman" w:hAnsi="Aptos Narrow"/>
                <w:color w:val="000000"/>
                <w:sz w:val="20"/>
                <w:szCs w:val="20"/>
                <w:lang w:eastAsia="fr-CH"/>
              </w:rPr>
              <w:t>. Inférence locale sans appel externe imposé</w:t>
            </w:r>
          </w:p>
        </w:tc>
        <w:tc>
          <w:tcPr>
            <w:tcW w:w="1447" w:type="dxa"/>
          </w:tcPr>
          <w:p w14:paraId="72CFB287" w14:textId="5F8888A8" w:rsidR="00CF3C47" w:rsidRPr="00571D5A" w:rsidRDefault="00E67C4D"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 xml:space="preserve">Oui, intégration </w:t>
            </w:r>
            <w:proofErr w:type="spellStart"/>
            <w:r w:rsidRPr="00571D5A">
              <w:rPr>
                <w:rFonts w:ascii="Aptos Narrow" w:eastAsia="Times New Roman" w:hAnsi="Aptos Narrow"/>
                <w:color w:val="000000"/>
                <w:sz w:val="20"/>
                <w:szCs w:val="20"/>
                <w:lang w:eastAsia="fr-CH"/>
              </w:rPr>
              <w:t>Ollama</w:t>
            </w:r>
            <w:proofErr w:type="spellEnd"/>
            <w:r w:rsidRPr="00571D5A">
              <w:rPr>
                <w:rFonts w:ascii="Aptos Narrow" w:eastAsia="Times New Roman" w:hAnsi="Aptos Narrow"/>
                <w:color w:val="000000"/>
                <w:sz w:val="20"/>
                <w:szCs w:val="20"/>
                <w:lang w:eastAsia="fr-CH"/>
              </w:rPr>
              <w:t xml:space="preserve"> officielle</w:t>
            </w:r>
          </w:p>
        </w:tc>
        <w:tc>
          <w:tcPr>
            <w:tcW w:w="1756" w:type="dxa"/>
          </w:tcPr>
          <w:p w14:paraId="7E9AAED8" w14:textId="5EEF0EC5" w:rsidR="00CF3C47" w:rsidRPr="00571D5A" w:rsidRDefault="00E67C4D"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 xml:space="preserve">Oui, intégration </w:t>
            </w:r>
            <w:proofErr w:type="spellStart"/>
            <w:r w:rsidRPr="00571D5A">
              <w:rPr>
                <w:rFonts w:ascii="Aptos Narrow" w:eastAsia="Times New Roman" w:hAnsi="Aptos Narrow"/>
                <w:color w:val="000000"/>
                <w:sz w:val="20"/>
                <w:szCs w:val="20"/>
                <w:lang w:eastAsia="fr-CH"/>
              </w:rPr>
              <w:t>Ollama</w:t>
            </w:r>
            <w:proofErr w:type="spellEnd"/>
            <w:r w:rsidRPr="00571D5A">
              <w:rPr>
                <w:rFonts w:ascii="Aptos Narrow" w:eastAsia="Times New Roman" w:hAnsi="Aptos Narrow"/>
                <w:color w:val="000000"/>
                <w:sz w:val="20"/>
                <w:szCs w:val="20"/>
                <w:lang w:eastAsia="fr-CH"/>
              </w:rPr>
              <w:t xml:space="preserve"> officielle</w:t>
            </w:r>
          </w:p>
        </w:tc>
        <w:tc>
          <w:tcPr>
            <w:tcW w:w="1710" w:type="dxa"/>
          </w:tcPr>
          <w:p w14:paraId="52AE780E" w14:textId="2341A72F" w:rsidR="00CF3C47" w:rsidRPr="00571D5A" w:rsidRDefault="00E67C4D"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 xml:space="preserve">Oui, intégration </w:t>
            </w:r>
            <w:proofErr w:type="spellStart"/>
            <w:r w:rsidRPr="00571D5A">
              <w:rPr>
                <w:rFonts w:ascii="Aptos Narrow" w:eastAsia="Times New Roman" w:hAnsi="Aptos Narrow"/>
                <w:color w:val="000000"/>
                <w:sz w:val="20"/>
                <w:szCs w:val="20"/>
                <w:lang w:eastAsia="fr-CH"/>
              </w:rPr>
              <w:t>Ollama</w:t>
            </w:r>
            <w:proofErr w:type="spellEnd"/>
            <w:r w:rsidRPr="00571D5A">
              <w:rPr>
                <w:rFonts w:ascii="Aptos Narrow" w:eastAsia="Times New Roman" w:hAnsi="Aptos Narrow"/>
                <w:color w:val="000000"/>
                <w:sz w:val="20"/>
                <w:szCs w:val="20"/>
                <w:lang w:eastAsia="fr-CH"/>
              </w:rPr>
              <w:t xml:space="preserve"> de l'éditeur</w:t>
            </w:r>
          </w:p>
        </w:tc>
        <w:tc>
          <w:tcPr>
            <w:tcW w:w="1617" w:type="dxa"/>
            <w:noWrap/>
            <w:hideMark/>
          </w:tcPr>
          <w:p w14:paraId="2500DA62" w14:textId="65D505F2" w:rsidR="00CF3C47" w:rsidRPr="00571D5A" w:rsidRDefault="002240DF"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 appels directs</w:t>
            </w:r>
          </w:p>
        </w:tc>
      </w:tr>
      <w:tr w:rsidR="00CF3C47" w:rsidRPr="00D06997" w14:paraId="22B23DA3"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shd w:val="clear" w:color="auto" w:fill="D9E2F3" w:themeFill="accent5" w:themeFillTint="33"/>
            <w:noWrap/>
            <w:hideMark/>
          </w:tcPr>
          <w:p w14:paraId="5BECD3EF" w14:textId="4DC5D46B" w:rsidR="00CF3C47" w:rsidRPr="00571D5A" w:rsidRDefault="00034A91" w:rsidP="008D2FEE">
            <w:pPr>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2</w:t>
            </w:r>
            <w:r w:rsidR="00CF3C47" w:rsidRPr="00571D5A">
              <w:rPr>
                <w:rFonts w:ascii="Aptos Narrow" w:eastAsia="Times New Roman" w:hAnsi="Aptos Narrow"/>
                <w:color w:val="000000"/>
                <w:sz w:val="20"/>
                <w:szCs w:val="20"/>
                <w:lang w:eastAsia="fr-CH"/>
              </w:rPr>
              <w:t>. Empreinte et légèreté</w:t>
            </w:r>
          </w:p>
        </w:tc>
        <w:tc>
          <w:tcPr>
            <w:tcW w:w="1447" w:type="dxa"/>
          </w:tcPr>
          <w:p w14:paraId="278B5436" w14:textId="3DC222B1" w:rsidR="00CF3C47" w:rsidRPr="00571D5A" w:rsidRDefault="002240DF"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Écosystème très vaste</w:t>
            </w:r>
          </w:p>
        </w:tc>
        <w:tc>
          <w:tcPr>
            <w:tcW w:w="1756" w:type="dxa"/>
          </w:tcPr>
          <w:p w14:paraId="4E159F10" w14:textId="276C34A5" w:rsidR="00CF3C47" w:rsidRPr="00571D5A" w:rsidRDefault="002240DF"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Cœur modulaire, paquets séparés</w:t>
            </w:r>
          </w:p>
        </w:tc>
        <w:tc>
          <w:tcPr>
            <w:tcW w:w="1710" w:type="dxa"/>
          </w:tcPr>
          <w:p w14:paraId="18F21167" w14:textId="60A725BE" w:rsidR="00CF3C47" w:rsidRPr="00571D5A" w:rsidRDefault="002240DF"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Cœur allégé en vue de la 3.0</w:t>
            </w:r>
          </w:p>
        </w:tc>
        <w:tc>
          <w:tcPr>
            <w:tcW w:w="1617" w:type="dxa"/>
            <w:noWrap/>
            <w:hideMark/>
          </w:tcPr>
          <w:p w14:paraId="272A7409" w14:textId="306844EE" w:rsidR="00CF3C47" w:rsidRPr="00571D5A" w:rsidRDefault="002240DF"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Minimale</w:t>
            </w:r>
          </w:p>
        </w:tc>
      </w:tr>
      <w:tr w:rsidR="00CF3C47" w:rsidRPr="00D06997" w14:paraId="78DBA718"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571D5A" w:rsidRDefault="00034A91" w:rsidP="008D2FEE">
            <w:pPr>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3</w:t>
            </w:r>
            <w:r w:rsidR="00CF3C47" w:rsidRPr="00571D5A">
              <w:rPr>
                <w:rFonts w:ascii="Aptos Narrow" w:eastAsia="Times New Roman" w:hAnsi="Aptos Narrow"/>
                <w:color w:val="000000"/>
                <w:sz w:val="20"/>
                <w:szCs w:val="20"/>
                <w:lang w:eastAsia="fr-CH"/>
              </w:rPr>
              <w:t>. Maturité et pérennité</w:t>
            </w:r>
          </w:p>
        </w:tc>
        <w:tc>
          <w:tcPr>
            <w:tcW w:w="1447" w:type="dxa"/>
          </w:tcPr>
          <w:p w14:paraId="5289FB08" w14:textId="00DD2EFD" w:rsidR="00CF3C47" w:rsidRPr="00571D5A" w:rsidRDefault="002240DF"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MIT</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571D5A">
              <w:rPr>
                <w:rFonts w:ascii="Aptos Narrow" w:eastAsia="Times New Roman" w:hAnsi="Aptos Narrow"/>
                <w:color w:val="000000"/>
                <w:sz w:val="20"/>
                <w:szCs w:val="20"/>
                <w:lang w:eastAsia="fr-CH"/>
              </w:rPr>
              <w:t xml:space="preserve"> v1.3.13</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571D5A">
              <w:rPr>
                <w:rFonts w:ascii="Aptos Narrow" w:eastAsia="Times New Roman" w:hAnsi="Aptos Narrow"/>
                <w:color w:val="000000"/>
                <w:sz w:val="20"/>
                <w:szCs w:val="20"/>
                <w:lang w:eastAsia="fr-CH"/>
              </w:rPr>
              <w:t xml:space="preserve"> rythme très soutenu</w:t>
            </w:r>
          </w:p>
        </w:tc>
        <w:tc>
          <w:tcPr>
            <w:tcW w:w="1756" w:type="dxa"/>
          </w:tcPr>
          <w:p w14:paraId="21E244E7" w14:textId="49C51623" w:rsidR="00CF3C47" w:rsidRPr="00571D5A" w:rsidRDefault="0015187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MIT</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571D5A">
              <w:rPr>
                <w:rFonts w:ascii="Aptos Narrow" w:eastAsia="Times New Roman" w:hAnsi="Aptos Narrow"/>
                <w:color w:val="000000"/>
                <w:sz w:val="20"/>
                <w:szCs w:val="20"/>
                <w:lang w:eastAsia="fr-CH"/>
              </w:rPr>
              <w:t xml:space="preserve"> 0.14.23</w:t>
            </w:r>
            <w:r w:rsidR="00B878BA">
              <w:rPr>
                <w:rFonts w:ascii="Aptos Narrow" w:eastAsia="Times New Roman" w:hAnsi="Aptos Narrow"/>
                <w:color w:val="000000"/>
                <w:sz w:val="20"/>
                <w:szCs w:val="20"/>
                <w:lang w:eastAsia="fr-CH"/>
              </w:rPr>
              <w:t> :</w:t>
            </w:r>
            <w:r w:rsidRPr="00571D5A">
              <w:rPr>
                <w:rFonts w:ascii="Aptos Narrow" w:eastAsia="Times New Roman" w:hAnsi="Aptos Narrow"/>
                <w:color w:val="000000"/>
                <w:sz w:val="20"/>
                <w:szCs w:val="20"/>
                <w:lang w:eastAsia="fr-CH"/>
              </w:rPr>
              <w:t xml:space="preserve"> ruptures possibles entre versions</w:t>
            </w:r>
          </w:p>
        </w:tc>
        <w:tc>
          <w:tcPr>
            <w:tcW w:w="1710" w:type="dxa"/>
          </w:tcPr>
          <w:p w14:paraId="7218CDDB" w14:textId="1580A242" w:rsidR="00CF3C47" w:rsidRPr="00571D5A" w:rsidRDefault="0015187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Apache-2.0</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571D5A">
              <w:rPr>
                <w:rFonts w:ascii="Aptos Narrow" w:eastAsia="Times New Roman" w:hAnsi="Aptos Narrow"/>
                <w:color w:val="000000"/>
                <w:sz w:val="20"/>
                <w:szCs w:val="20"/>
                <w:lang w:eastAsia="fr-CH"/>
              </w:rPr>
              <w:t xml:space="preserve"> 2.31</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571D5A">
              <w:rPr>
                <w:rFonts w:ascii="Aptos Narrow" w:eastAsia="Times New Roman" w:hAnsi="Aptos Narrow"/>
                <w:color w:val="000000"/>
                <w:sz w:val="20"/>
                <w:szCs w:val="20"/>
                <w:lang w:eastAsia="fr-CH"/>
              </w:rPr>
              <w:t xml:space="preserve"> transition 3.0 annoncée</w:t>
            </w:r>
          </w:p>
        </w:tc>
        <w:tc>
          <w:tcPr>
            <w:tcW w:w="1617" w:type="dxa"/>
            <w:noWrap/>
            <w:hideMark/>
          </w:tcPr>
          <w:p w14:paraId="12704A36" w14:textId="0518FF9C" w:rsidR="00CF3C47" w:rsidRPr="00571D5A" w:rsidRDefault="0015187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Aucune dépendance, tout repose sur l'auteur</w:t>
            </w:r>
          </w:p>
        </w:tc>
      </w:tr>
      <w:tr w:rsidR="00CF3C47" w:rsidRPr="00D06997" w14:paraId="679ACD8D"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571D5A" w:rsidRDefault="00034A91" w:rsidP="008D2FEE">
            <w:pPr>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4</w:t>
            </w:r>
            <w:r w:rsidR="00CF3C47" w:rsidRPr="00571D5A">
              <w:rPr>
                <w:rFonts w:ascii="Aptos Narrow" w:eastAsia="Times New Roman" w:hAnsi="Aptos Narrow"/>
                <w:color w:val="000000"/>
                <w:sz w:val="20"/>
                <w:szCs w:val="20"/>
                <w:lang w:eastAsia="fr-CH"/>
              </w:rPr>
              <w:t>. Documentation et courbe d'apprentissage</w:t>
            </w:r>
          </w:p>
        </w:tc>
        <w:tc>
          <w:tcPr>
            <w:tcW w:w="1447" w:type="dxa"/>
          </w:tcPr>
          <w:p w14:paraId="1001159E" w14:textId="4DA09679" w:rsidR="00CF3C47" w:rsidRPr="00571D5A" w:rsidRDefault="0015187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Très riche, périmètre étendu</w:t>
            </w:r>
          </w:p>
        </w:tc>
        <w:tc>
          <w:tcPr>
            <w:tcW w:w="1756" w:type="dxa"/>
          </w:tcPr>
          <w:p w14:paraId="2D791F1C" w14:textId="05AF85BF" w:rsidR="00CF3C47" w:rsidRPr="00571D5A" w:rsidRDefault="0015187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Excellente porte d'entrée</w:t>
            </w:r>
          </w:p>
        </w:tc>
        <w:tc>
          <w:tcPr>
            <w:tcW w:w="1710" w:type="dxa"/>
          </w:tcPr>
          <w:p w14:paraId="7390C0BF" w14:textId="13EB2C63" w:rsidR="00CF3C47" w:rsidRPr="00571D5A" w:rsidRDefault="0015187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Complète, concepts peu nombreux</w:t>
            </w:r>
          </w:p>
        </w:tc>
        <w:tc>
          <w:tcPr>
            <w:tcW w:w="1617" w:type="dxa"/>
            <w:noWrap/>
            <w:hideMark/>
          </w:tcPr>
          <w:p w14:paraId="14A70C98" w14:textId="4ED4A742" w:rsidR="00CF3C47" w:rsidRPr="00571D5A" w:rsidRDefault="0015187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Rien à apprendre, tout à concevoir</w:t>
            </w:r>
          </w:p>
        </w:tc>
      </w:tr>
      <w:tr w:rsidR="00CF3C47" w:rsidRPr="00D06997" w14:paraId="38B89100"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571D5A" w:rsidRDefault="00034A91" w:rsidP="008D2FEE">
            <w:pPr>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5</w:t>
            </w:r>
            <w:r w:rsidR="00CF3C47" w:rsidRPr="00571D5A">
              <w:rPr>
                <w:rFonts w:ascii="Aptos Narrow" w:eastAsia="Times New Roman" w:hAnsi="Aptos Narrow"/>
                <w:color w:val="000000"/>
                <w:sz w:val="20"/>
                <w:szCs w:val="20"/>
                <w:lang w:eastAsia="fr-CH"/>
              </w:rPr>
              <w:t>.</w:t>
            </w:r>
            <w:r w:rsidR="00CF3C47" w:rsidRPr="00571D5A">
              <w:rPr>
                <w:b w:val="0"/>
                <w:bCs w:val="0"/>
                <w:sz w:val="20"/>
                <w:szCs w:val="20"/>
              </w:rPr>
              <w:t xml:space="preserve"> </w:t>
            </w:r>
            <w:r w:rsidR="00CF3C47" w:rsidRPr="00571D5A">
              <w:rPr>
                <w:rFonts w:ascii="Aptos Narrow" w:eastAsia="Times New Roman" w:hAnsi="Aptos Narrow"/>
                <w:color w:val="000000"/>
                <w:sz w:val="20"/>
                <w:szCs w:val="20"/>
                <w:lang w:eastAsia="fr-CH"/>
              </w:rPr>
              <w:t>Facilité de configuration et d'itération</w:t>
            </w:r>
          </w:p>
        </w:tc>
        <w:tc>
          <w:tcPr>
            <w:tcW w:w="1447" w:type="dxa"/>
          </w:tcPr>
          <w:p w14:paraId="1A2811F9" w14:textId="2D99D862" w:rsidR="00CF3C47" w:rsidRPr="00571D5A" w:rsidRDefault="0084430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Bonne, via abstractions</w:t>
            </w:r>
          </w:p>
        </w:tc>
        <w:tc>
          <w:tcPr>
            <w:tcW w:w="1756" w:type="dxa"/>
          </w:tcPr>
          <w:p w14:paraId="515AA343" w14:textId="3048CA4B" w:rsidR="00CF3C47" w:rsidRPr="00571D5A" w:rsidRDefault="0084430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Bonne, défauts condensés</w:t>
            </w:r>
          </w:p>
          <w:p w14:paraId="35C5643A" w14:textId="77777777" w:rsidR="00844304" w:rsidRPr="00571D5A" w:rsidRDefault="00844304" w:rsidP="008D2FE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p>
        </w:tc>
        <w:tc>
          <w:tcPr>
            <w:tcW w:w="1710" w:type="dxa"/>
          </w:tcPr>
          <w:p w14:paraId="26250ECC" w14:textId="19A1F0A2" w:rsidR="00CF3C47" w:rsidRPr="00571D5A" w:rsidRDefault="0084430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Bonne, réglages exposés par composant</w:t>
            </w:r>
          </w:p>
        </w:tc>
        <w:tc>
          <w:tcPr>
            <w:tcW w:w="1617" w:type="dxa"/>
            <w:noWrap/>
            <w:hideMark/>
          </w:tcPr>
          <w:p w14:paraId="0E464458" w14:textId="0A67B3CA" w:rsidR="00CF3C47" w:rsidRPr="00571D5A" w:rsidRDefault="0084430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Faible</w:t>
            </w:r>
            <w:r w:rsidR="00B878BA">
              <w:rPr>
                <w:rFonts w:ascii="Aptos Narrow" w:eastAsia="Times New Roman" w:hAnsi="Aptos Narrow"/>
                <w:color w:val="000000"/>
                <w:sz w:val="20"/>
                <w:szCs w:val="20"/>
                <w:lang w:eastAsia="fr-CH"/>
              </w:rPr>
              <w:t> :</w:t>
            </w:r>
            <w:r w:rsidRPr="00571D5A">
              <w:rPr>
                <w:rFonts w:ascii="Aptos Narrow" w:eastAsia="Times New Roman" w:hAnsi="Aptos Narrow"/>
                <w:color w:val="000000"/>
                <w:sz w:val="20"/>
                <w:szCs w:val="20"/>
                <w:lang w:eastAsia="fr-CH"/>
              </w:rPr>
              <w:t xml:space="preserve"> itérer, c'est développer</w:t>
            </w:r>
          </w:p>
        </w:tc>
      </w:tr>
      <w:tr w:rsidR="00CF3C47" w:rsidRPr="00D06997" w14:paraId="512E7709"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571D5A" w:rsidRDefault="00034A91" w:rsidP="008D2FEE">
            <w:pPr>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6</w:t>
            </w:r>
            <w:r w:rsidR="00CF3C47" w:rsidRPr="00571D5A">
              <w:rPr>
                <w:rFonts w:ascii="Aptos Narrow" w:eastAsia="Times New Roman" w:hAnsi="Aptos Narrow"/>
                <w:color w:val="000000"/>
                <w:sz w:val="20"/>
                <w:szCs w:val="20"/>
                <w:lang w:eastAsia="fr-CH"/>
              </w:rPr>
              <w:t>.</w:t>
            </w:r>
            <w:r w:rsidR="00CF3C47" w:rsidRPr="00571D5A">
              <w:rPr>
                <w:b w:val="0"/>
                <w:bCs w:val="0"/>
                <w:sz w:val="20"/>
                <w:szCs w:val="20"/>
              </w:rPr>
              <w:t xml:space="preserve"> </w:t>
            </w:r>
            <w:r w:rsidR="00CF3C47" w:rsidRPr="00571D5A">
              <w:rPr>
                <w:rFonts w:ascii="Aptos Narrow" w:eastAsia="Times New Roman" w:hAnsi="Aptos Narrow"/>
                <w:color w:val="000000"/>
                <w:sz w:val="20"/>
                <w:szCs w:val="20"/>
                <w:lang w:eastAsia="fr-CH"/>
              </w:rPr>
              <w:t>Intégrations avec les composants à choisir</w:t>
            </w:r>
          </w:p>
        </w:tc>
        <w:tc>
          <w:tcPr>
            <w:tcW w:w="1447" w:type="dxa"/>
          </w:tcPr>
          <w:p w14:paraId="52F90CC9" w14:textId="5A216CBA" w:rsidR="00CF3C47" w:rsidRPr="00571D5A" w:rsidRDefault="0084430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Plus d'un millier</w:t>
            </w:r>
          </w:p>
        </w:tc>
        <w:tc>
          <w:tcPr>
            <w:tcW w:w="1756" w:type="dxa"/>
          </w:tcPr>
          <w:p w14:paraId="1E9051F3" w14:textId="688D1CF0" w:rsidR="00CF3C47" w:rsidRPr="00571D5A" w:rsidRDefault="0084430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Annuaire public de connecteurs</w:t>
            </w:r>
          </w:p>
        </w:tc>
        <w:tc>
          <w:tcPr>
            <w:tcW w:w="1710" w:type="dxa"/>
          </w:tcPr>
          <w:p w14:paraId="1D14E8E3" w14:textId="46FAB24F" w:rsidR="00CF3C47" w:rsidRPr="00571D5A" w:rsidRDefault="0084430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 xml:space="preserve">connecteurs159, dont </w:t>
            </w:r>
            <w:proofErr w:type="spellStart"/>
            <w:r w:rsidRPr="00571D5A">
              <w:rPr>
                <w:rFonts w:ascii="Aptos Narrow" w:eastAsia="Times New Roman" w:hAnsi="Aptos Narrow"/>
                <w:color w:val="000000"/>
                <w:sz w:val="20"/>
                <w:szCs w:val="20"/>
                <w:lang w:eastAsia="fr-CH"/>
              </w:rPr>
              <w:t>Ollama</w:t>
            </w:r>
            <w:proofErr w:type="spellEnd"/>
            <w:r w:rsidRPr="00571D5A">
              <w:rPr>
                <w:rFonts w:ascii="Aptos Narrow" w:eastAsia="Times New Roman" w:hAnsi="Aptos Narrow"/>
                <w:color w:val="000000"/>
                <w:sz w:val="20"/>
                <w:szCs w:val="20"/>
                <w:lang w:eastAsia="fr-CH"/>
              </w:rPr>
              <w:t xml:space="preserve"> et Chroma par l'éditeur</w:t>
            </w:r>
          </w:p>
        </w:tc>
        <w:tc>
          <w:tcPr>
            <w:tcW w:w="1617" w:type="dxa"/>
            <w:noWrap/>
            <w:hideMark/>
          </w:tcPr>
          <w:p w14:paraId="376C4F64" w14:textId="0D5897D4" w:rsidR="00CF3C47" w:rsidRPr="00571D5A" w:rsidRDefault="00B10433"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À écrire, puis à refaire</w:t>
            </w:r>
          </w:p>
        </w:tc>
      </w:tr>
      <w:tr w:rsidR="00CF3C47" w:rsidRPr="00D06997" w14:paraId="1F59E061"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571D5A" w:rsidRDefault="00034A91" w:rsidP="008D2FEE">
            <w:pPr>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7</w:t>
            </w:r>
            <w:r w:rsidR="00CF3C47" w:rsidRPr="00571D5A">
              <w:rPr>
                <w:rFonts w:ascii="Aptos Narrow" w:eastAsia="Times New Roman" w:hAnsi="Aptos Narrow"/>
                <w:color w:val="000000"/>
                <w:sz w:val="20"/>
                <w:szCs w:val="20"/>
                <w:lang w:eastAsia="fr-CH"/>
              </w:rPr>
              <w:t>. Compatibilité avec l'évaluation</w:t>
            </w:r>
          </w:p>
        </w:tc>
        <w:tc>
          <w:tcPr>
            <w:tcW w:w="1447" w:type="dxa"/>
          </w:tcPr>
          <w:p w14:paraId="5E27E518" w14:textId="04F1062F" w:rsidR="00CF3C47" w:rsidRPr="00571D5A" w:rsidRDefault="00B10433"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w:t>
            </w:r>
          </w:p>
        </w:tc>
        <w:tc>
          <w:tcPr>
            <w:tcW w:w="1756" w:type="dxa"/>
          </w:tcPr>
          <w:p w14:paraId="3AD5BCB0" w14:textId="305BA22B" w:rsidR="00CF3C47" w:rsidRPr="00571D5A" w:rsidRDefault="00B10433"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w:t>
            </w:r>
          </w:p>
        </w:tc>
        <w:tc>
          <w:tcPr>
            <w:tcW w:w="1710" w:type="dxa"/>
          </w:tcPr>
          <w:p w14:paraId="77317328" w14:textId="0C892636" w:rsidR="00CF3C47" w:rsidRPr="00571D5A" w:rsidRDefault="00B10433"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 composant dédié</w:t>
            </w:r>
          </w:p>
        </w:tc>
        <w:tc>
          <w:tcPr>
            <w:tcW w:w="1617" w:type="dxa"/>
            <w:noWrap/>
            <w:hideMark/>
          </w:tcPr>
          <w:p w14:paraId="3B8CB072" w14:textId="3C032751" w:rsidR="00CF3C47" w:rsidRPr="00571D5A" w:rsidRDefault="00B10433"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w:t>
      </w:r>
      <w:proofErr w:type="spellStart"/>
      <w:r>
        <w:t>frameworks</w:t>
      </w:r>
      <w:proofErr w:type="spellEnd"/>
      <w:r>
        <w:t xml:space="preserve">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w:t>
      </w:r>
      <w:proofErr w:type="spellStart"/>
      <w:r>
        <w:t>embeddings</w:t>
      </w:r>
      <w:proofErr w:type="spellEnd"/>
      <w:r>
        <w:t xml:space="preserve"> et plusieurs bases, et chaque essai exigerait de réécrire des raccordements que les </w:t>
      </w:r>
      <w:proofErr w:type="spellStart"/>
      <w:r>
        <w:t>frameworks</w:t>
      </w:r>
      <w:proofErr w:type="spellEnd"/>
      <w:r>
        <w:t xml:space="preserve">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35700FC4"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 xml:space="preserve">version </w:t>
      </w:r>
      <w:proofErr w:type="spellStart"/>
      <w:r>
        <w:rPr>
          <w:rStyle w:val="Emphasis"/>
        </w:rPr>
        <w:t>pinning</w:t>
      </w:r>
      <w:proofErr w:type="spellEnd"/>
      <w:r>
        <w:t xml:space="preserve">), l'une des leçons d'ingénierie de Hasan et al. </w:t>
      </w:r>
      <w:r w:rsidR="0030273A">
        <w:fldChar w:fldCharType="begin"/>
      </w:r>
      <w:r w:rsidR="002B5BB8">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0D505A7C" w:rsidR="00402221" w:rsidRDefault="00402221" w:rsidP="00402221">
      <w:pPr>
        <w:pStyle w:val="CorpsdeText"/>
      </w:pPr>
      <w:r>
        <w:lastRenderedPageBreak/>
        <w:t xml:space="preserve">Ce travail retient </w:t>
      </w:r>
      <w:proofErr w:type="spellStart"/>
      <w: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2B5BB8">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84" w:name="_Ref234590923"/>
      <w:bookmarkStart w:id="85" w:name="_Toc235312235"/>
      <w:r w:rsidR="007C05E6" w:rsidRPr="00A258B3">
        <w:lastRenderedPageBreak/>
        <w:t>Choix du L</w:t>
      </w:r>
      <w:r w:rsidR="006C2FFC" w:rsidRPr="00A258B3">
        <w:t>L</w:t>
      </w:r>
      <w:r w:rsidR="007C05E6" w:rsidRPr="00A258B3">
        <w:t>M</w:t>
      </w:r>
      <w:bookmarkEnd w:id="84"/>
      <w:bookmarkEnd w:id="85"/>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d'OpenAI ou Claude d'</w:t>
      </w:r>
      <w:proofErr w:type="spellStart"/>
      <w:r w:rsidRPr="00806A70">
        <w:t>Anthropic</w:t>
      </w:r>
      <w:proofErr w:type="spellEnd"/>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FootnoteReference"/>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86" w:name="_Ref235194645"/>
      <w:bookmarkStart w:id="87" w:name="_Ref235194850"/>
      <w:bookmarkStart w:id="88" w:name="_Ref235195071"/>
      <w:bookmarkStart w:id="89" w:name="_Ref235195115"/>
      <w:bookmarkStart w:id="90" w:name="_Ref235196057"/>
      <w:bookmarkStart w:id="91" w:name="_Ref235196068"/>
      <w:bookmarkStart w:id="92" w:name="_Ref235196086"/>
      <w:bookmarkStart w:id="93" w:name="_Ref235196092"/>
      <w:bookmarkStart w:id="94" w:name="_Ref235221080"/>
      <w:bookmarkStart w:id="95" w:name="_Ref235221244"/>
      <w:bookmarkStart w:id="96" w:name="_Ref235226232"/>
      <w:bookmarkStart w:id="97" w:name="_Ref235227467"/>
      <w:bookmarkStart w:id="98" w:name="_Ref235228304"/>
      <w:bookmarkStart w:id="99" w:name="_Ref235231239"/>
      <w:bookmarkStart w:id="100" w:name="_Ref235231334"/>
      <w:bookmarkStart w:id="101" w:name="_Ref235265919"/>
      <w:bookmarkStart w:id="102" w:name="_Ref235269439"/>
      <w:bookmarkStart w:id="103" w:name="_Toc235312236"/>
      <w:r w:rsidRPr="00CF12F8">
        <w:t>Le rôle du modèle et les contraintes d'exécution</w:t>
      </w:r>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6396CC78" w14:textId="0478D377"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 xml:space="preserve">le </w:t>
      </w:r>
      <w:proofErr w:type="spellStart"/>
      <w:r>
        <w:t>framework</w:t>
      </w:r>
      <w:proofErr w:type="spellEnd"/>
      <w:r>
        <w:t xml:space="preserve">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2B5BB8">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2B5BB8">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w:t>
      </w:r>
      <w:proofErr w:type="spellStart"/>
      <w:r w:rsidR="00920BDF" w:rsidRPr="00920BDF">
        <w:t>embeddings</w:t>
      </w:r>
      <w:proofErr w:type="spellEnd"/>
      <w:r w:rsidR="00920BDF" w:rsidRPr="00920BDF">
        <w:t>,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15506F8A"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w:t>
      </w:r>
      <w:proofErr w:type="spellStart"/>
      <w:r w:rsidR="000148EF" w:rsidRPr="000148EF">
        <w:t>framework</w:t>
      </w:r>
      <w:proofErr w:type="spellEnd"/>
      <w:r w:rsidR="000148EF" w:rsidRPr="000148EF">
        <w:t xml:space="preserve">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OpenAI publie </w:t>
      </w:r>
      <w:proofErr w:type="spellStart"/>
      <w:r>
        <w:t>gpt-oss</w:t>
      </w:r>
      <w:proofErr w:type="spellEnd"/>
      <w:r>
        <w:t xml:space="preserve"> directement en précision réduite, dans un format de sa conception</w:t>
      </w:r>
      <w:r w:rsidR="0065501F">
        <w:t xml:space="preserve"> </w:t>
      </w:r>
      <w:r w:rsidR="00B52794">
        <w:fldChar w:fldCharType="begin"/>
      </w:r>
      <w:r w:rsidR="002B5BB8">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2B5BB8">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5A4E9023"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2B5BB8">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2B5BB8">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2B5BB8">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D9A9109"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2B5BB8">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OpenAI le publie pourtant déjà quantifié, mais annonce 16 Go de mémoire comme exigence minimale</w:t>
      </w:r>
      <w:r w:rsidR="00105738">
        <w:t xml:space="preserve"> </w:t>
      </w:r>
      <w:r w:rsidR="0023213F">
        <w:fldChar w:fldCharType="begin"/>
      </w:r>
      <w:r w:rsidR="002B5BB8">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w:t>
      </w:r>
      <w:proofErr w:type="spellStart"/>
      <w:r w:rsidR="0058154A" w:rsidRPr="0058154A">
        <w:t>embeddings</w:t>
      </w:r>
      <w:proofErr w:type="spellEnd"/>
      <w:r w:rsidR="0058154A" w:rsidRPr="0058154A">
        <w:t xml:space="preserve">,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7A28F943" w:rsidR="00BC6EA8" w:rsidRPr="007B4C9B" w:rsidRDefault="005751B1" w:rsidP="007B4C9B">
      <w:pPr>
        <w:pStyle w:val="Caption"/>
      </w:pPr>
      <w:bookmarkStart w:id="104" w:name="_Ref235193806"/>
      <w:bookmarkStart w:id="105" w:name="_Ref235194807"/>
      <w:bookmarkStart w:id="106" w:name="_Toc235317673"/>
      <w:r w:rsidRPr="007B4C9B">
        <w:t xml:space="preserve">Figure </w:t>
      </w:r>
      <w:fldSimple w:instr=" STYLEREF 1 \s ">
        <w:r w:rsidR="00040D08" w:rsidRPr="007B4C9B">
          <w:t>4</w:t>
        </w:r>
      </w:fldSimple>
      <w:r w:rsidR="00040D08" w:rsidRPr="007B4C9B">
        <w:t>.</w:t>
      </w:r>
      <w:fldSimple w:instr=" SEQ Figure \* ARABIC \s 1 ">
        <w:r w:rsidR="00040D08" w:rsidRPr="007B4C9B">
          <w:t>1</w:t>
        </w:r>
      </w:fldSimple>
      <w:bookmarkEnd w:id="104"/>
      <w:r w:rsidR="00B878BA">
        <w:t> :</w:t>
      </w:r>
      <w:r w:rsidRPr="007B4C9B">
        <w:t xml:space="preserve"> Le partage</w:t>
      </w:r>
      <w:bookmarkEnd w:id="105"/>
      <w:r w:rsidR="007E441B" w:rsidRPr="007B4C9B">
        <w:t xml:space="preserve"> de la mémoire selon le palier de serveur, 12 ou 18 Go</w:t>
      </w:r>
      <w:bookmarkEnd w:id="106"/>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5D16CF40"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2B5BB8">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Emphasis"/>
        </w:rPr>
        <w:t>thinking</w:t>
      </w:r>
      <w:proofErr w:type="spellEnd"/>
      <w:r>
        <w:rPr>
          <w:rStyle w:val="Emphasis"/>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2B5BB8">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2B5BB8">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2B5BB8">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07" w:name="_Ref235269546"/>
      <w:bookmarkStart w:id="108" w:name="_Toc235312237"/>
      <w:r w:rsidRPr="007309A7">
        <w:t>Les critères de choix</w:t>
      </w:r>
      <w:bookmarkEnd w:id="107"/>
      <w:bookmarkEnd w:id="108"/>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w:t>
      </w:r>
      <w:proofErr w:type="spellStart"/>
      <w:r>
        <w:rPr>
          <w:rStyle w:val="animatingyu34g10"/>
        </w:rPr>
        <w:t>frameworks</w:t>
      </w:r>
      <w:proofErr w:type="spellEnd"/>
      <w:r>
        <w:rPr>
          <w:rStyle w:val="animatingyu34g10"/>
        </w:rPr>
        <w:t xml:space="preserve">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6E983904"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2B5BB8">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64963460"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2B5BB8">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35E85437" w:rsidR="00DE52C0" w:rsidRPr="00DE52C0" w:rsidRDefault="00DE52C0" w:rsidP="00DE52C0">
      <w:pPr>
        <w:pStyle w:val="Caption"/>
        <w:keepNext/>
      </w:pPr>
      <w:bookmarkStart w:id="109" w:name="_Toc235317686"/>
      <w:r w:rsidRPr="00DE52C0">
        <w:t xml:space="preserve">Tableau </w:t>
      </w:r>
      <w:fldSimple w:instr=" STYLEREF 1 \s ">
        <w:r w:rsidR="0013551A">
          <w:rPr>
            <w:noProof/>
          </w:rPr>
          <w:t>4</w:t>
        </w:r>
      </w:fldSimple>
      <w:r w:rsidR="0013551A">
        <w:t>.</w:t>
      </w:r>
      <w:fldSimple w:instr=" SEQ Tableau \* ARABIC \s 1 ">
        <w:r w:rsidR="0013551A">
          <w:rPr>
            <w:noProof/>
          </w:rPr>
          <w:t>1</w:t>
        </w:r>
      </w:fldSimple>
      <w:r w:rsidR="00B878BA">
        <w:t> :</w:t>
      </w:r>
      <w:r w:rsidRPr="00DE52C0">
        <w:t xml:space="preserve"> Les sept critères de choix du modèle de langage</w:t>
      </w:r>
      <w:bookmarkEnd w:id="109"/>
    </w:p>
    <w:tbl>
      <w:tblPr>
        <w:tblStyle w:val="GridTable4-Accent5"/>
        <w:tblW w:w="8647" w:type="dxa"/>
        <w:tblInd w:w="-5" w:type="dxa"/>
        <w:tblLook w:val="04A0" w:firstRow="1" w:lastRow="0" w:firstColumn="1" w:lastColumn="0" w:noHBand="0" w:noVBand="1"/>
      </w:tblPr>
      <w:tblGrid>
        <w:gridCol w:w="2547"/>
        <w:gridCol w:w="3265"/>
        <w:gridCol w:w="2835"/>
      </w:tblGrid>
      <w:tr w:rsidR="00E648B1" w:rsidRPr="00C44261" w14:paraId="0E3F169A" w14:textId="77777777" w:rsidTr="00D70C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592BB6" w:rsidRDefault="00E648B1" w:rsidP="00EA3F11">
            <w:pPr>
              <w:jc w:val="center"/>
              <w:rPr>
                <w:rFonts w:ascii="Times New Roman" w:hAnsi="Times New Roman"/>
                <w:b w:val="0"/>
                <w:bCs w:val="0"/>
                <w:sz w:val="24"/>
                <w:szCs w:val="24"/>
                <w:lang w:eastAsia="fr-CH"/>
              </w:rPr>
            </w:pPr>
            <w:r w:rsidRPr="004363F1">
              <w:rPr>
                <w:rFonts w:ascii="Aptos Narrow" w:eastAsia="Times New Roman" w:hAnsi="Aptos Narrow"/>
                <w:sz w:val="32"/>
                <w:szCs w:val="32"/>
                <w:lang w:eastAsia="fr-CH"/>
              </w:rPr>
              <w:t>Critère</w:t>
            </w:r>
          </w:p>
        </w:tc>
        <w:tc>
          <w:tcPr>
            <w:tcW w:w="3265" w:type="dxa"/>
          </w:tcPr>
          <w:p w14:paraId="24A87671" w14:textId="74AEADB0" w:rsidR="00E648B1" w:rsidRPr="00BF4196"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BF4196">
              <w:rPr>
                <w:rFonts w:ascii="Aptos Narrow" w:eastAsia="Times New Roman" w:hAnsi="Aptos Narrow"/>
                <w:sz w:val="32"/>
                <w:szCs w:val="32"/>
                <w:lang w:eastAsia="fr-CH"/>
              </w:rPr>
              <w:t>Question</w:t>
            </w:r>
          </w:p>
        </w:tc>
        <w:tc>
          <w:tcPr>
            <w:tcW w:w="2835" w:type="dxa"/>
            <w:noWrap/>
            <w:hideMark/>
          </w:tcPr>
          <w:p w14:paraId="6DD48D56" w14:textId="53368C9C" w:rsidR="00E648B1" w:rsidRPr="00C44261"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4363F1">
              <w:rPr>
                <w:rFonts w:ascii="Aptos Narrow" w:eastAsia="Times New Roman" w:hAnsi="Aptos Narrow"/>
                <w:sz w:val="32"/>
                <w:szCs w:val="32"/>
                <w:lang w:eastAsia="fr-CH"/>
              </w:rPr>
              <w:t>Origine</w:t>
            </w:r>
          </w:p>
        </w:tc>
      </w:tr>
      <w:tr w:rsidR="00E648B1" w:rsidRPr="00D06997" w14:paraId="1BD71744"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D06997" w:rsidRDefault="009746E0" w:rsidP="00EA3F11">
            <w:pPr>
              <w:rPr>
                <w:rFonts w:ascii="Aptos Narrow" w:eastAsia="Times New Roman" w:hAnsi="Aptos Narrow"/>
                <w:color w:val="000000"/>
                <w:lang w:eastAsia="fr-CH"/>
              </w:rPr>
            </w:pPr>
            <w:r>
              <w:rPr>
                <w:rFonts w:ascii="Aptos Narrow" w:eastAsia="Times New Roman" w:hAnsi="Aptos Narrow"/>
                <w:color w:val="000000"/>
                <w:lang w:eastAsia="fr-CH"/>
              </w:rPr>
              <w:t>1</w:t>
            </w:r>
            <w:r w:rsidR="00E648B1" w:rsidRPr="00D06997">
              <w:rPr>
                <w:rFonts w:ascii="Aptos Narrow" w:eastAsia="Times New Roman" w:hAnsi="Aptos Narrow"/>
                <w:color w:val="000000"/>
                <w:lang w:eastAsia="fr-CH"/>
              </w:rPr>
              <w:t xml:space="preserve">. </w:t>
            </w:r>
            <w:proofErr w:type="spellStart"/>
            <w:r w:rsidR="008C2CAE" w:rsidRPr="008C2CAE">
              <w:rPr>
                <w:rFonts w:ascii="Aptos Narrow" w:eastAsia="Times New Roman" w:hAnsi="Aptos Narrow"/>
                <w:color w:val="000000"/>
                <w:lang w:eastAsia="fr-CH"/>
              </w:rPr>
              <w:t>Exécutabilité</w:t>
            </w:r>
            <w:proofErr w:type="spellEnd"/>
            <w:r w:rsidR="008C2CAE" w:rsidRPr="008C2CAE">
              <w:rPr>
                <w:rFonts w:ascii="Aptos Narrow" w:eastAsia="Times New Roman" w:hAnsi="Aptos Narrow"/>
                <w:color w:val="000000"/>
                <w:lang w:eastAsia="fr-CH"/>
              </w:rPr>
              <w:t xml:space="preserve"> dans le gabarit</w:t>
            </w:r>
          </w:p>
        </w:tc>
        <w:tc>
          <w:tcPr>
            <w:tcW w:w="3265" w:type="dxa"/>
          </w:tcPr>
          <w:p w14:paraId="76FEA8C7" w14:textId="499BE842" w:rsidR="00E648B1" w:rsidRPr="00327DB3"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327DB3">
              <w:rPr>
                <w:rFonts w:ascii="Aptos Narrow" w:eastAsia="Times New Roman" w:hAnsi="Aptos Narrow"/>
                <w:color w:val="000000"/>
                <w:sz w:val="21"/>
                <w:szCs w:val="21"/>
                <w:lang w:eastAsia="fr-CH"/>
              </w:rPr>
              <w:t>?</w:t>
            </w:r>
            <w:r w:rsidRPr="00327DB3">
              <w:rPr>
                <w:rFonts w:ascii="Aptos Narrow" w:eastAsia="Times New Roman" w:hAnsi="Aptos Narrow"/>
                <w:color w:val="000000"/>
                <w:sz w:val="21"/>
                <w:szCs w:val="21"/>
                <w:lang w:eastAsia="fr-CH"/>
              </w:rPr>
              <w:t xml:space="preserve"> L'empreinte est-elle attestée par une source primaire ou d'éditeur</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p>
        </w:tc>
        <w:tc>
          <w:tcPr>
            <w:tcW w:w="2835" w:type="dxa"/>
            <w:noWrap/>
            <w:hideMark/>
          </w:tcPr>
          <w:p w14:paraId="229DD3E7" w14:textId="2ECE6B0E" w:rsidR="00E648B1" w:rsidRPr="00327DB3"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 xml:space="preserve">Budget mémoire du serveur (section </w:t>
            </w:r>
            <w:r w:rsidR="00612238" w:rsidRPr="00327DB3">
              <w:rPr>
                <w:rFonts w:ascii="Aptos Narrow" w:eastAsia="Times New Roman" w:hAnsi="Aptos Narrow"/>
                <w:color w:val="000000"/>
                <w:sz w:val="21"/>
                <w:szCs w:val="21"/>
                <w:lang w:eastAsia="fr-CH"/>
              </w:rPr>
              <w:fldChar w:fldCharType="begin"/>
            </w:r>
            <w:r w:rsidR="00612238" w:rsidRPr="00327DB3">
              <w:rPr>
                <w:rFonts w:ascii="Aptos Narrow" w:eastAsia="Times New Roman" w:hAnsi="Aptos Narrow"/>
                <w:color w:val="000000"/>
                <w:sz w:val="21"/>
                <w:szCs w:val="21"/>
                <w:lang w:eastAsia="fr-CH"/>
              </w:rPr>
              <w:instrText xml:space="preserve"> REF _Ref235196057 \r \h </w:instrText>
            </w:r>
            <w:r w:rsidR="00327DB3">
              <w:rPr>
                <w:rFonts w:ascii="Aptos Narrow" w:eastAsia="Times New Roman" w:hAnsi="Aptos Narrow"/>
                <w:color w:val="000000"/>
                <w:sz w:val="21"/>
                <w:szCs w:val="21"/>
                <w:lang w:eastAsia="fr-CH"/>
              </w:rPr>
              <w:instrText xml:space="preserve"> \* MERGEFORMAT </w:instrText>
            </w:r>
            <w:r w:rsidR="00612238" w:rsidRPr="00327DB3">
              <w:rPr>
                <w:rFonts w:ascii="Aptos Narrow" w:eastAsia="Times New Roman" w:hAnsi="Aptos Narrow"/>
                <w:color w:val="000000"/>
                <w:sz w:val="21"/>
                <w:szCs w:val="21"/>
                <w:lang w:eastAsia="fr-CH"/>
              </w:rPr>
            </w:r>
            <w:r w:rsidR="00612238" w:rsidRPr="00327DB3">
              <w:rPr>
                <w:rFonts w:ascii="Aptos Narrow" w:eastAsia="Times New Roman" w:hAnsi="Aptos Narrow"/>
                <w:color w:val="000000"/>
                <w:sz w:val="21"/>
                <w:szCs w:val="21"/>
                <w:lang w:eastAsia="fr-CH"/>
              </w:rPr>
              <w:fldChar w:fldCharType="separate"/>
            </w:r>
            <w:r w:rsidR="00612238" w:rsidRPr="00327DB3">
              <w:rPr>
                <w:rFonts w:ascii="Aptos Narrow" w:eastAsia="Times New Roman" w:hAnsi="Aptos Narrow"/>
                <w:color w:val="000000"/>
                <w:sz w:val="21"/>
                <w:szCs w:val="21"/>
                <w:lang w:eastAsia="fr-CH"/>
              </w:rPr>
              <w:t>4.1</w:t>
            </w:r>
            <w:r w:rsidR="00612238" w:rsidRPr="00327DB3">
              <w:rPr>
                <w:rFonts w:ascii="Aptos Narrow" w:eastAsia="Times New Roman" w:hAnsi="Aptos Narrow"/>
                <w:color w:val="000000"/>
                <w:sz w:val="21"/>
                <w:szCs w:val="21"/>
                <w:lang w:eastAsia="fr-CH"/>
              </w:rPr>
              <w:fldChar w:fldCharType="end"/>
            </w:r>
            <w:r w:rsidRPr="00327DB3">
              <w:rPr>
                <w:rFonts w:ascii="Aptos Narrow" w:eastAsia="Times New Roman" w:hAnsi="Aptos Narrow"/>
                <w:color w:val="000000"/>
                <w:sz w:val="21"/>
                <w:szCs w:val="21"/>
                <w:lang w:eastAsia="fr-CH"/>
              </w:rPr>
              <w:t>,</w:t>
            </w:r>
            <w:r w:rsidR="00612238" w:rsidRPr="00327DB3">
              <w:rPr>
                <w:rFonts w:ascii="Aptos Narrow" w:eastAsia="Times New Roman" w:hAnsi="Aptos Narrow"/>
                <w:color w:val="000000"/>
                <w:sz w:val="21"/>
                <w:szCs w:val="21"/>
                <w:lang w:eastAsia="fr-CH"/>
              </w:rPr>
              <w:t xml:space="preserve"> </w:t>
            </w:r>
            <w:r w:rsidR="00612238" w:rsidRPr="00327DB3">
              <w:rPr>
                <w:rFonts w:ascii="Aptos Narrow" w:eastAsia="Times New Roman" w:hAnsi="Aptos Narrow"/>
                <w:color w:val="000000"/>
                <w:sz w:val="21"/>
                <w:szCs w:val="21"/>
                <w:lang w:eastAsia="fr-CH"/>
              </w:rPr>
              <w:fldChar w:fldCharType="begin"/>
            </w:r>
            <w:r w:rsidR="00612238" w:rsidRPr="00327DB3">
              <w:rPr>
                <w:rFonts w:ascii="Aptos Narrow" w:eastAsia="Times New Roman" w:hAnsi="Aptos Narrow"/>
                <w:color w:val="000000"/>
                <w:sz w:val="21"/>
                <w:szCs w:val="21"/>
                <w:lang w:eastAsia="fr-CH"/>
              </w:rPr>
              <w:instrText xml:space="preserve"> REF _Ref235193806 \h </w:instrText>
            </w:r>
            <w:r w:rsidR="00327DB3">
              <w:rPr>
                <w:rFonts w:ascii="Aptos Narrow" w:eastAsia="Times New Roman" w:hAnsi="Aptos Narrow"/>
                <w:color w:val="000000"/>
                <w:sz w:val="21"/>
                <w:szCs w:val="21"/>
                <w:lang w:eastAsia="fr-CH"/>
              </w:rPr>
              <w:instrText xml:space="preserve"> \* MERGEFORMAT </w:instrText>
            </w:r>
            <w:r w:rsidR="00612238" w:rsidRPr="00327DB3">
              <w:rPr>
                <w:rFonts w:ascii="Aptos Narrow" w:eastAsia="Times New Roman" w:hAnsi="Aptos Narrow"/>
                <w:color w:val="000000"/>
                <w:sz w:val="21"/>
                <w:szCs w:val="21"/>
                <w:lang w:eastAsia="fr-CH"/>
              </w:rPr>
            </w:r>
            <w:r w:rsidR="00612238" w:rsidRPr="00327DB3">
              <w:rPr>
                <w:rFonts w:ascii="Aptos Narrow" w:eastAsia="Times New Roman" w:hAnsi="Aptos Narrow"/>
                <w:color w:val="000000"/>
                <w:sz w:val="21"/>
                <w:szCs w:val="21"/>
                <w:lang w:eastAsia="fr-CH"/>
              </w:rPr>
              <w:fldChar w:fldCharType="separate"/>
            </w:r>
            <w:r w:rsidR="00612238" w:rsidRPr="00327DB3">
              <w:rPr>
                <w:sz w:val="21"/>
                <w:szCs w:val="21"/>
              </w:rPr>
              <w:t>Figure 4.1</w:t>
            </w:r>
            <w:r w:rsidR="00612238" w:rsidRPr="00327DB3">
              <w:rPr>
                <w:rFonts w:ascii="Aptos Narrow" w:eastAsia="Times New Roman" w:hAnsi="Aptos Narrow"/>
                <w:color w:val="000000"/>
                <w:sz w:val="21"/>
                <w:szCs w:val="21"/>
                <w:lang w:eastAsia="fr-CH"/>
              </w:rPr>
              <w:fldChar w:fldCharType="end"/>
            </w:r>
            <w:r w:rsidRPr="00327DB3">
              <w:rPr>
                <w:rFonts w:ascii="Aptos Narrow" w:eastAsia="Times New Roman" w:hAnsi="Aptos Narrow"/>
                <w:color w:val="000000"/>
                <w:sz w:val="21"/>
                <w:szCs w:val="21"/>
                <w:lang w:eastAsia="fr-CH"/>
              </w:rPr>
              <w:t>)</w:t>
            </w:r>
          </w:p>
        </w:tc>
      </w:tr>
      <w:tr w:rsidR="00E648B1" w:rsidRPr="00D06997" w14:paraId="3AC0582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25A45715" w14:textId="27FF0BF7" w:rsidR="00E648B1" w:rsidRPr="00D06997" w:rsidRDefault="009746E0" w:rsidP="00EA3F11">
            <w:pPr>
              <w:rPr>
                <w:rFonts w:ascii="Aptos Narrow" w:eastAsia="Times New Roman" w:hAnsi="Aptos Narrow"/>
                <w:color w:val="000000"/>
                <w:lang w:eastAsia="fr-CH"/>
              </w:rPr>
            </w:pPr>
            <w:r>
              <w:rPr>
                <w:rFonts w:ascii="Aptos Narrow" w:eastAsia="Times New Roman" w:hAnsi="Aptos Narrow"/>
                <w:color w:val="000000"/>
                <w:lang w:eastAsia="fr-CH"/>
              </w:rPr>
              <w:t>2</w:t>
            </w:r>
            <w:r w:rsidR="00E648B1">
              <w:rPr>
                <w:rFonts w:ascii="Aptos Narrow" w:eastAsia="Times New Roman" w:hAnsi="Aptos Narrow"/>
                <w:color w:val="000000"/>
                <w:lang w:eastAsia="fr-CH"/>
              </w:rPr>
              <w:t xml:space="preserve">. </w:t>
            </w:r>
            <w:r w:rsidR="008C2CAE" w:rsidRPr="008C2CAE">
              <w:rPr>
                <w:rFonts w:ascii="Aptos Narrow" w:eastAsia="Times New Roman" w:hAnsi="Aptos Narrow"/>
                <w:color w:val="000000"/>
                <w:lang w:eastAsia="fr-CH"/>
              </w:rPr>
              <w:t>Qualité documentée en français</w:t>
            </w:r>
          </w:p>
        </w:tc>
        <w:tc>
          <w:tcPr>
            <w:tcW w:w="3265" w:type="dxa"/>
          </w:tcPr>
          <w:p w14:paraId="2CAD9021" w14:textId="520B1F21" w:rsidR="00E648B1" w:rsidRPr="00327DB3"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Le français est-il couvert, et mesuré isolément</w:t>
            </w:r>
            <w:r w:rsidR="00B878BA" w:rsidRPr="00327DB3">
              <w:rPr>
                <w:rFonts w:ascii="Aptos Narrow" w:eastAsia="Times New Roman" w:hAnsi="Aptos Narrow"/>
                <w:color w:val="000000"/>
                <w:sz w:val="21"/>
                <w:szCs w:val="21"/>
                <w:lang w:eastAsia="fr-CH"/>
              </w:rPr>
              <w:t> :</w:t>
            </w:r>
            <w:r w:rsidRPr="00327DB3">
              <w:rPr>
                <w:rFonts w:ascii="Aptos Narrow" w:eastAsia="Times New Roman" w:hAnsi="Aptos Narrow"/>
                <w:color w:val="000000"/>
                <w:sz w:val="21"/>
                <w:szCs w:val="21"/>
                <w:lang w:eastAsia="fr-CH"/>
              </w:rPr>
              <w:t xml:space="preserve"> rapport, carte ou évaluation externe</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p>
        </w:tc>
        <w:tc>
          <w:tcPr>
            <w:tcW w:w="2835" w:type="dxa"/>
            <w:noWrap/>
            <w:hideMark/>
          </w:tcPr>
          <w:p w14:paraId="197F111E" w14:textId="5749A257" w:rsidR="00E648B1" w:rsidRPr="00327DB3"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Question type en français</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r w:rsidRPr="00327DB3">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D06997" w:rsidRDefault="009746E0" w:rsidP="00EA3F11">
            <w:pPr>
              <w:rPr>
                <w:rFonts w:ascii="Aptos Narrow" w:eastAsia="Times New Roman" w:hAnsi="Aptos Narrow"/>
                <w:color w:val="000000"/>
                <w:lang w:eastAsia="fr-CH"/>
              </w:rPr>
            </w:pPr>
            <w:r>
              <w:rPr>
                <w:rFonts w:ascii="Aptos Narrow" w:eastAsia="Times New Roman" w:hAnsi="Aptos Narrow"/>
                <w:color w:val="000000"/>
                <w:lang w:eastAsia="fr-CH"/>
              </w:rPr>
              <w:t>3</w:t>
            </w:r>
            <w:r w:rsidR="00E648B1">
              <w:rPr>
                <w:rFonts w:ascii="Aptos Narrow" w:eastAsia="Times New Roman" w:hAnsi="Aptos Narrow"/>
                <w:color w:val="000000"/>
                <w:lang w:eastAsia="fr-CH"/>
              </w:rPr>
              <w:t xml:space="preserve">. </w:t>
            </w:r>
            <w:r w:rsidR="00155FB3" w:rsidRPr="00155FB3">
              <w:rPr>
                <w:rFonts w:ascii="Aptos Narrow" w:eastAsia="Times New Roman" w:hAnsi="Aptos Narrow"/>
                <w:color w:val="000000"/>
                <w:lang w:eastAsia="fr-CH"/>
              </w:rPr>
              <w:t>Maturité de la version conversationnelle</w:t>
            </w:r>
          </w:p>
        </w:tc>
        <w:tc>
          <w:tcPr>
            <w:tcW w:w="3265" w:type="dxa"/>
          </w:tcPr>
          <w:p w14:paraId="2B8199BF" w14:textId="10E635F7" w:rsidR="00E648B1" w:rsidRPr="00327DB3"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 xml:space="preserve">La post-formation est-elle complète et la version </w:t>
            </w:r>
            <w:proofErr w:type="spellStart"/>
            <w:r w:rsidRPr="00327DB3">
              <w:rPr>
                <w:rFonts w:ascii="Aptos Narrow" w:eastAsia="Times New Roman" w:hAnsi="Aptos Narrow"/>
                <w:color w:val="000000"/>
                <w:sz w:val="21"/>
                <w:szCs w:val="21"/>
                <w:lang w:eastAsia="fr-CH"/>
              </w:rPr>
              <w:t>instruct</w:t>
            </w:r>
            <w:proofErr w:type="spellEnd"/>
            <w:r w:rsidRPr="00327DB3">
              <w:rPr>
                <w:rFonts w:ascii="Aptos Narrow" w:eastAsia="Times New Roman" w:hAnsi="Aptos Narrow"/>
                <w:color w:val="000000"/>
                <w:sz w:val="21"/>
                <w:szCs w:val="21"/>
                <w:lang w:eastAsia="fr-CH"/>
              </w:rPr>
              <w:t xml:space="preserve"> présentée comme prête pour un déploiement</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p>
        </w:tc>
        <w:tc>
          <w:tcPr>
            <w:tcW w:w="2835" w:type="dxa"/>
            <w:noWrap/>
            <w:hideMark/>
          </w:tcPr>
          <w:p w14:paraId="25F40503" w14:textId="215EE57D" w:rsidR="00E648B1" w:rsidRPr="00327DB3"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 xml:space="preserve">Assistant destiné à des usagers réels (sections </w:t>
            </w:r>
            <w:r w:rsidR="00612238" w:rsidRPr="00327DB3">
              <w:rPr>
                <w:rFonts w:ascii="Aptos Narrow" w:eastAsia="Times New Roman" w:hAnsi="Aptos Narrow"/>
                <w:color w:val="000000"/>
                <w:sz w:val="21"/>
                <w:szCs w:val="21"/>
                <w:lang w:eastAsia="fr-CH"/>
              </w:rPr>
              <w:fldChar w:fldCharType="begin"/>
            </w:r>
            <w:r w:rsidR="00612238" w:rsidRPr="00327DB3">
              <w:rPr>
                <w:rFonts w:ascii="Aptos Narrow" w:eastAsia="Times New Roman" w:hAnsi="Aptos Narrow"/>
                <w:color w:val="000000"/>
                <w:sz w:val="21"/>
                <w:szCs w:val="21"/>
                <w:lang w:eastAsia="fr-CH"/>
              </w:rPr>
              <w:instrText xml:space="preserve"> REF _Ref234590708 \r \h </w:instrText>
            </w:r>
            <w:r w:rsidR="00327DB3">
              <w:rPr>
                <w:rFonts w:ascii="Aptos Narrow" w:eastAsia="Times New Roman" w:hAnsi="Aptos Narrow"/>
                <w:color w:val="000000"/>
                <w:sz w:val="21"/>
                <w:szCs w:val="21"/>
                <w:lang w:eastAsia="fr-CH"/>
              </w:rPr>
              <w:instrText xml:space="preserve"> \* MERGEFORMAT </w:instrText>
            </w:r>
            <w:r w:rsidR="00612238" w:rsidRPr="00327DB3">
              <w:rPr>
                <w:rFonts w:ascii="Aptos Narrow" w:eastAsia="Times New Roman" w:hAnsi="Aptos Narrow"/>
                <w:color w:val="000000"/>
                <w:sz w:val="21"/>
                <w:szCs w:val="21"/>
                <w:lang w:eastAsia="fr-CH"/>
              </w:rPr>
            </w:r>
            <w:r w:rsidR="00612238" w:rsidRPr="00327DB3">
              <w:rPr>
                <w:rFonts w:ascii="Aptos Narrow" w:eastAsia="Times New Roman" w:hAnsi="Aptos Narrow"/>
                <w:color w:val="000000"/>
                <w:sz w:val="21"/>
                <w:szCs w:val="21"/>
                <w:lang w:eastAsia="fr-CH"/>
              </w:rPr>
              <w:fldChar w:fldCharType="separate"/>
            </w:r>
            <w:r w:rsidR="00612238" w:rsidRPr="00327DB3">
              <w:rPr>
                <w:rFonts w:ascii="Aptos Narrow" w:eastAsia="Times New Roman" w:hAnsi="Aptos Narrow"/>
                <w:color w:val="000000"/>
                <w:sz w:val="21"/>
                <w:szCs w:val="21"/>
                <w:lang w:eastAsia="fr-CH"/>
              </w:rPr>
              <w:t>2.6</w:t>
            </w:r>
            <w:r w:rsidR="00612238" w:rsidRPr="00327DB3">
              <w:rPr>
                <w:rFonts w:ascii="Aptos Narrow" w:eastAsia="Times New Roman" w:hAnsi="Aptos Narrow"/>
                <w:color w:val="000000"/>
                <w:sz w:val="21"/>
                <w:szCs w:val="21"/>
                <w:lang w:eastAsia="fr-CH"/>
              </w:rPr>
              <w:fldChar w:fldCharType="end"/>
            </w:r>
            <w:r w:rsidRPr="00327DB3">
              <w:rPr>
                <w:rFonts w:ascii="Aptos Narrow" w:eastAsia="Times New Roman" w:hAnsi="Aptos Narrow"/>
                <w:color w:val="000000"/>
                <w:sz w:val="21"/>
                <w:szCs w:val="21"/>
                <w:lang w:eastAsia="fr-CH"/>
              </w:rPr>
              <w:t xml:space="preserve"> et </w:t>
            </w:r>
            <w:r w:rsidR="00612238" w:rsidRPr="00327DB3">
              <w:rPr>
                <w:rFonts w:ascii="Aptos Narrow" w:eastAsia="Times New Roman" w:hAnsi="Aptos Narrow"/>
                <w:color w:val="000000"/>
                <w:sz w:val="21"/>
                <w:szCs w:val="21"/>
                <w:lang w:eastAsia="fr-CH"/>
              </w:rPr>
              <w:fldChar w:fldCharType="begin"/>
            </w:r>
            <w:r w:rsidR="00612238" w:rsidRPr="00327DB3">
              <w:rPr>
                <w:rFonts w:ascii="Aptos Narrow" w:eastAsia="Times New Roman" w:hAnsi="Aptos Narrow"/>
                <w:color w:val="000000"/>
                <w:sz w:val="21"/>
                <w:szCs w:val="21"/>
                <w:lang w:eastAsia="fr-CH"/>
              </w:rPr>
              <w:instrText xml:space="preserve"> REF _Ref235196068 \r \h </w:instrText>
            </w:r>
            <w:r w:rsidR="00327DB3">
              <w:rPr>
                <w:rFonts w:ascii="Aptos Narrow" w:eastAsia="Times New Roman" w:hAnsi="Aptos Narrow"/>
                <w:color w:val="000000"/>
                <w:sz w:val="21"/>
                <w:szCs w:val="21"/>
                <w:lang w:eastAsia="fr-CH"/>
              </w:rPr>
              <w:instrText xml:space="preserve"> \* MERGEFORMAT </w:instrText>
            </w:r>
            <w:r w:rsidR="00612238" w:rsidRPr="00327DB3">
              <w:rPr>
                <w:rFonts w:ascii="Aptos Narrow" w:eastAsia="Times New Roman" w:hAnsi="Aptos Narrow"/>
                <w:color w:val="000000"/>
                <w:sz w:val="21"/>
                <w:szCs w:val="21"/>
                <w:lang w:eastAsia="fr-CH"/>
              </w:rPr>
            </w:r>
            <w:r w:rsidR="00612238" w:rsidRPr="00327DB3">
              <w:rPr>
                <w:rFonts w:ascii="Aptos Narrow" w:eastAsia="Times New Roman" w:hAnsi="Aptos Narrow"/>
                <w:color w:val="000000"/>
                <w:sz w:val="21"/>
                <w:szCs w:val="21"/>
                <w:lang w:eastAsia="fr-CH"/>
              </w:rPr>
              <w:fldChar w:fldCharType="separate"/>
            </w:r>
            <w:r w:rsidR="00612238" w:rsidRPr="00327DB3">
              <w:rPr>
                <w:rFonts w:ascii="Aptos Narrow" w:eastAsia="Times New Roman" w:hAnsi="Aptos Narrow"/>
                <w:color w:val="000000"/>
                <w:sz w:val="21"/>
                <w:szCs w:val="21"/>
                <w:lang w:eastAsia="fr-CH"/>
              </w:rPr>
              <w:t>4.1</w:t>
            </w:r>
            <w:r w:rsidR="00612238" w:rsidRPr="00327DB3">
              <w:rPr>
                <w:rFonts w:ascii="Aptos Narrow" w:eastAsia="Times New Roman" w:hAnsi="Aptos Narrow"/>
                <w:color w:val="000000"/>
                <w:sz w:val="21"/>
                <w:szCs w:val="21"/>
                <w:lang w:eastAsia="fr-CH"/>
              </w:rPr>
              <w:fldChar w:fldCharType="end"/>
            </w:r>
            <w:r w:rsidRPr="00327DB3">
              <w:rPr>
                <w:rFonts w:ascii="Aptos Narrow" w:eastAsia="Times New Roman" w:hAnsi="Aptos Narrow"/>
                <w:color w:val="000000"/>
                <w:sz w:val="21"/>
                <w:szCs w:val="21"/>
                <w:lang w:eastAsia="fr-CH"/>
              </w:rPr>
              <w:t>)</w:t>
            </w:r>
          </w:p>
        </w:tc>
      </w:tr>
      <w:tr w:rsidR="00E648B1" w:rsidRPr="00D06997" w14:paraId="1DF4CACA"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D06997" w:rsidRDefault="009746E0" w:rsidP="00EA3F11">
            <w:pPr>
              <w:rPr>
                <w:rFonts w:ascii="Aptos Narrow" w:eastAsia="Times New Roman" w:hAnsi="Aptos Narrow"/>
                <w:color w:val="000000"/>
                <w:lang w:eastAsia="fr-CH"/>
              </w:rPr>
            </w:pPr>
            <w:r>
              <w:rPr>
                <w:rFonts w:ascii="Aptos Narrow" w:eastAsia="Times New Roman" w:hAnsi="Aptos Narrow"/>
                <w:color w:val="000000"/>
                <w:lang w:eastAsia="fr-CH"/>
              </w:rPr>
              <w:t>4</w:t>
            </w:r>
            <w:r w:rsidR="00E648B1" w:rsidRPr="00D06997">
              <w:rPr>
                <w:rFonts w:ascii="Aptos Narrow" w:eastAsia="Times New Roman" w:hAnsi="Aptos Narrow"/>
                <w:color w:val="000000"/>
                <w:lang w:eastAsia="fr-CH"/>
              </w:rPr>
              <w:t xml:space="preserve">. </w:t>
            </w:r>
            <w:r w:rsidR="00155FB3" w:rsidRPr="00155FB3">
              <w:rPr>
                <w:rFonts w:ascii="Aptos Narrow" w:eastAsia="Times New Roman" w:hAnsi="Aptos Narrow"/>
                <w:color w:val="000000"/>
                <w:lang w:eastAsia="fr-CH"/>
              </w:rPr>
              <w:t>Licence et conditions d'accès</w:t>
            </w:r>
          </w:p>
        </w:tc>
        <w:tc>
          <w:tcPr>
            <w:tcW w:w="3265" w:type="dxa"/>
          </w:tcPr>
          <w:p w14:paraId="14F19A9F" w14:textId="23D847CA" w:rsidR="00E648B1" w:rsidRPr="00327DB3"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La licence est-elle permissive, le téléchargement libre de toute barrière d'accès</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p>
        </w:tc>
        <w:tc>
          <w:tcPr>
            <w:tcW w:w="2835" w:type="dxa"/>
            <w:noWrap/>
            <w:hideMark/>
          </w:tcPr>
          <w:p w14:paraId="13C59514" w14:textId="31BD6C31" w:rsidR="00E648B1" w:rsidRPr="00327DB3"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53147126" w14:textId="6410271E" w:rsidR="00E648B1" w:rsidRPr="00D06997" w:rsidRDefault="009746E0" w:rsidP="00EA3F11">
            <w:pPr>
              <w:rPr>
                <w:rFonts w:ascii="Aptos Narrow" w:eastAsia="Times New Roman" w:hAnsi="Aptos Narrow"/>
                <w:color w:val="000000"/>
                <w:lang w:eastAsia="fr-CH"/>
              </w:rPr>
            </w:pPr>
            <w:r>
              <w:rPr>
                <w:rFonts w:ascii="Aptos Narrow" w:eastAsia="Times New Roman" w:hAnsi="Aptos Narrow"/>
                <w:color w:val="000000"/>
                <w:lang w:eastAsia="fr-CH"/>
              </w:rPr>
              <w:t>5</w:t>
            </w:r>
            <w:r w:rsidR="00E648B1">
              <w:rPr>
                <w:rFonts w:ascii="Aptos Narrow" w:eastAsia="Times New Roman" w:hAnsi="Aptos Narrow"/>
                <w:color w:val="000000"/>
                <w:lang w:eastAsia="fr-CH"/>
              </w:rPr>
              <w:t>.</w:t>
            </w:r>
            <w:r w:rsidR="00E648B1" w:rsidRPr="0099186D">
              <w:rPr>
                <w:b w:val="0"/>
                <w:bCs w:val="0"/>
              </w:rPr>
              <w:t xml:space="preserve"> </w:t>
            </w:r>
            <w:r w:rsidR="00155FB3" w:rsidRPr="00155FB3">
              <w:rPr>
                <w:rFonts w:ascii="Aptos Narrow" w:eastAsia="Times New Roman" w:hAnsi="Aptos Narrow"/>
                <w:color w:val="000000"/>
                <w:lang w:eastAsia="fr-CH"/>
              </w:rPr>
              <w:t xml:space="preserve">Support </w:t>
            </w:r>
            <w:proofErr w:type="spellStart"/>
            <w:r w:rsidR="00155FB3" w:rsidRPr="00155FB3">
              <w:rPr>
                <w:rFonts w:ascii="Aptos Narrow" w:eastAsia="Times New Roman" w:hAnsi="Aptos Narrow"/>
                <w:color w:val="000000"/>
                <w:lang w:eastAsia="fr-CH"/>
              </w:rPr>
              <w:t>Ollama</w:t>
            </w:r>
            <w:proofErr w:type="spellEnd"/>
          </w:p>
        </w:tc>
        <w:tc>
          <w:tcPr>
            <w:tcW w:w="3265" w:type="dxa"/>
          </w:tcPr>
          <w:p w14:paraId="5245A51E" w14:textId="2558DAA6" w:rsidR="00E648B1" w:rsidRPr="00327DB3"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 xml:space="preserve">Une version pour </w:t>
            </w:r>
            <w:proofErr w:type="spellStart"/>
            <w:r w:rsidRPr="00327DB3">
              <w:rPr>
                <w:rFonts w:ascii="Aptos Narrow" w:eastAsia="Times New Roman" w:hAnsi="Aptos Narrow"/>
                <w:color w:val="000000"/>
                <w:sz w:val="21"/>
                <w:szCs w:val="21"/>
                <w:lang w:eastAsia="fr-CH"/>
              </w:rPr>
              <w:t>Ollama</w:t>
            </w:r>
            <w:proofErr w:type="spellEnd"/>
            <w:r w:rsidRPr="00327DB3">
              <w:rPr>
                <w:rFonts w:ascii="Aptos Narrow" w:eastAsia="Times New Roman" w:hAnsi="Aptos Narrow"/>
                <w:color w:val="000000"/>
                <w:sz w:val="21"/>
                <w:szCs w:val="21"/>
                <w:lang w:eastAsia="fr-CH"/>
              </w:rPr>
              <w:t xml:space="preserve"> existe-t-elle, produite par qui</w:t>
            </w:r>
            <w:r w:rsidR="00B878BA" w:rsidRPr="00327DB3">
              <w:rPr>
                <w:rFonts w:ascii="Aptos Narrow" w:eastAsia="Times New Roman" w:hAnsi="Aptos Narrow"/>
                <w:color w:val="000000"/>
                <w:sz w:val="21"/>
                <w:szCs w:val="21"/>
                <w:lang w:eastAsia="fr-CH"/>
              </w:rPr>
              <w:t> :</w:t>
            </w:r>
            <w:r w:rsidRPr="00327DB3">
              <w:rPr>
                <w:rFonts w:ascii="Aptos Narrow" w:eastAsia="Times New Roman" w:hAnsi="Aptos Narrow"/>
                <w:color w:val="000000"/>
                <w:sz w:val="21"/>
                <w:szCs w:val="21"/>
                <w:lang w:eastAsia="fr-CH"/>
              </w:rPr>
              <w:t xml:space="preserve"> bibliothèque officielle, éditeur, communauté</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p>
        </w:tc>
        <w:tc>
          <w:tcPr>
            <w:tcW w:w="2835" w:type="dxa"/>
            <w:noWrap/>
            <w:hideMark/>
          </w:tcPr>
          <w:p w14:paraId="54DC5E0B" w14:textId="3EE7E8F9" w:rsidR="00E648B1" w:rsidRPr="00327DB3"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 xml:space="preserve">Pile d'exécution du chapitre </w:t>
            </w:r>
            <w:r w:rsidRPr="00327DB3">
              <w:rPr>
                <w:rFonts w:ascii="Aptos Narrow" w:eastAsia="Times New Roman" w:hAnsi="Aptos Narrow"/>
                <w:color w:val="000000"/>
                <w:sz w:val="21"/>
                <w:szCs w:val="21"/>
                <w:lang w:eastAsia="fr-CH"/>
              </w:rPr>
              <w:fldChar w:fldCharType="begin"/>
            </w:r>
            <w:r w:rsidRPr="00327DB3">
              <w:rPr>
                <w:rFonts w:ascii="Aptos Narrow" w:eastAsia="Times New Roman" w:hAnsi="Aptos Narrow"/>
                <w:color w:val="000000"/>
                <w:sz w:val="21"/>
                <w:szCs w:val="21"/>
                <w:lang w:eastAsia="fr-CH"/>
              </w:rPr>
              <w:instrText xml:space="preserve"> REF _Ref234590906 \r \h </w:instrText>
            </w:r>
            <w:r w:rsidR="00327DB3">
              <w:rPr>
                <w:rFonts w:ascii="Aptos Narrow" w:eastAsia="Times New Roman" w:hAnsi="Aptos Narrow"/>
                <w:color w:val="000000"/>
                <w:sz w:val="21"/>
                <w:szCs w:val="21"/>
                <w:lang w:eastAsia="fr-CH"/>
              </w:rPr>
              <w:instrText xml:space="preserve"> \* MERGEFORMAT </w:instrText>
            </w:r>
            <w:r w:rsidRPr="00327DB3">
              <w:rPr>
                <w:rFonts w:ascii="Aptos Narrow" w:eastAsia="Times New Roman" w:hAnsi="Aptos Narrow"/>
                <w:color w:val="000000"/>
                <w:sz w:val="21"/>
                <w:szCs w:val="21"/>
                <w:lang w:eastAsia="fr-CH"/>
              </w:rPr>
            </w:r>
            <w:r w:rsidRPr="00327DB3">
              <w:rPr>
                <w:rFonts w:ascii="Aptos Narrow" w:eastAsia="Times New Roman" w:hAnsi="Aptos Narrow"/>
                <w:color w:val="000000"/>
                <w:sz w:val="21"/>
                <w:szCs w:val="21"/>
                <w:lang w:eastAsia="fr-CH"/>
              </w:rPr>
              <w:fldChar w:fldCharType="separate"/>
            </w:r>
            <w:r w:rsidRPr="00327DB3">
              <w:rPr>
                <w:rFonts w:ascii="Aptos Narrow" w:eastAsia="Times New Roman" w:hAnsi="Aptos Narrow"/>
                <w:color w:val="000000"/>
                <w:sz w:val="21"/>
                <w:szCs w:val="21"/>
                <w:lang w:eastAsia="fr-CH"/>
              </w:rPr>
              <w:t>3</w:t>
            </w:r>
            <w:r w:rsidRPr="00327DB3">
              <w:rPr>
                <w:rFonts w:ascii="Aptos Narrow" w:eastAsia="Times New Roman" w:hAnsi="Aptos Narrow"/>
                <w:color w:val="000000"/>
                <w:sz w:val="21"/>
                <w:szCs w:val="21"/>
                <w:lang w:eastAsia="fr-CH"/>
              </w:rPr>
              <w:fldChar w:fldCharType="end"/>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r w:rsidRPr="00327DB3">
              <w:rPr>
                <w:rFonts w:ascii="Aptos Narrow" w:eastAsia="Times New Roman" w:hAnsi="Aptos Narrow"/>
                <w:color w:val="000000"/>
                <w:sz w:val="21"/>
                <w:szCs w:val="21"/>
                <w:lang w:eastAsia="fr-CH"/>
              </w:rPr>
              <w:t xml:space="preserve"> chaîne de provenance (section </w:t>
            </w:r>
            <w:r w:rsidRPr="00327DB3">
              <w:rPr>
                <w:rFonts w:ascii="Aptos Narrow" w:eastAsia="Times New Roman" w:hAnsi="Aptos Narrow"/>
                <w:color w:val="000000"/>
                <w:sz w:val="21"/>
                <w:szCs w:val="21"/>
                <w:lang w:eastAsia="fr-CH"/>
              </w:rPr>
              <w:fldChar w:fldCharType="begin"/>
            </w:r>
            <w:r w:rsidRPr="00327DB3">
              <w:rPr>
                <w:rFonts w:ascii="Aptos Narrow" w:eastAsia="Times New Roman" w:hAnsi="Aptos Narrow"/>
                <w:color w:val="000000"/>
                <w:sz w:val="21"/>
                <w:szCs w:val="21"/>
                <w:lang w:eastAsia="fr-CH"/>
              </w:rPr>
              <w:instrText xml:space="preserve"> REF _Ref235196086 \r \h </w:instrText>
            </w:r>
            <w:r w:rsidR="00327DB3">
              <w:rPr>
                <w:rFonts w:ascii="Aptos Narrow" w:eastAsia="Times New Roman" w:hAnsi="Aptos Narrow"/>
                <w:color w:val="000000"/>
                <w:sz w:val="21"/>
                <w:szCs w:val="21"/>
                <w:lang w:eastAsia="fr-CH"/>
              </w:rPr>
              <w:instrText xml:space="preserve"> \* MERGEFORMAT </w:instrText>
            </w:r>
            <w:r w:rsidRPr="00327DB3">
              <w:rPr>
                <w:rFonts w:ascii="Aptos Narrow" w:eastAsia="Times New Roman" w:hAnsi="Aptos Narrow"/>
                <w:color w:val="000000"/>
                <w:sz w:val="21"/>
                <w:szCs w:val="21"/>
                <w:lang w:eastAsia="fr-CH"/>
              </w:rPr>
            </w:r>
            <w:r w:rsidRPr="00327DB3">
              <w:rPr>
                <w:rFonts w:ascii="Aptos Narrow" w:eastAsia="Times New Roman" w:hAnsi="Aptos Narrow"/>
                <w:color w:val="000000"/>
                <w:sz w:val="21"/>
                <w:szCs w:val="21"/>
                <w:lang w:eastAsia="fr-CH"/>
              </w:rPr>
              <w:fldChar w:fldCharType="separate"/>
            </w:r>
            <w:r w:rsidRPr="00327DB3">
              <w:rPr>
                <w:rFonts w:ascii="Aptos Narrow" w:eastAsia="Times New Roman" w:hAnsi="Aptos Narrow"/>
                <w:color w:val="000000"/>
                <w:sz w:val="21"/>
                <w:szCs w:val="21"/>
                <w:lang w:eastAsia="fr-CH"/>
              </w:rPr>
              <w:t>4.1</w:t>
            </w:r>
            <w:r w:rsidRPr="00327DB3">
              <w:rPr>
                <w:rFonts w:ascii="Aptos Narrow" w:eastAsia="Times New Roman" w:hAnsi="Aptos Narrow"/>
                <w:color w:val="000000"/>
                <w:sz w:val="21"/>
                <w:szCs w:val="21"/>
                <w:lang w:eastAsia="fr-CH"/>
              </w:rPr>
              <w:fldChar w:fldCharType="end"/>
            </w:r>
            <w:r w:rsidRPr="00327DB3">
              <w:rPr>
                <w:rFonts w:ascii="Aptos Narrow" w:eastAsia="Times New Roman" w:hAnsi="Aptos Narrow"/>
                <w:color w:val="000000"/>
                <w:sz w:val="21"/>
                <w:szCs w:val="21"/>
                <w:lang w:eastAsia="fr-CH"/>
              </w:rPr>
              <w:t>)</w:t>
            </w:r>
          </w:p>
        </w:tc>
      </w:tr>
      <w:tr w:rsidR="00E648B1" w:rsidRPr="00D06997" w14:paraId="7329D89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D06997" w:rsidRDefault="009746E0" w:rsidP="00EA3F11">
            <w:pPr>
              <w:rPr>
                <w:rFonts w:ascii="Aptos Narrow" w:eastAsia="Times New Roman" w:hAnsi="Aptos Narrow"/>
                <w:color w:val="000000"/>
                <w:lang w:eastAsia="fr-CH"/>
              </w:rPr>
            </w:pPr>
            <w:r>
              <w:rPr>
                <w:rFonts w:ascii="Aptos Narrow" w:eastAsia="Times New Roman" w:hAnsi="Aptos Narrow"/>
                <w:color w:val="000000"/>
                <w:lang w:eastAsia="fr-CH"/>
              </w:rPr>
              <w:t>6</w:t>
            </w:r>
            <w:r w:rsidR="00E648B1">
              <w:rPr>
                <w:rFonts w:ascii="Aptos Narrow" w:eastAsia="Times New Roman" w:hAnsi="Aptos Narrow"/>
                <w:color w:val="000000"/>
                <w:lang w:eastAsia="fr-CH"/>
              </w:rPr>
              <w:t>.</w:t>
            </w:r>
            <w:r w:rsidR="00E648B1" w:rsidRPr="0099186D">
              <w:rPr>
                <w:b w:val="0"/>
                <w:bCs w:val="0"/>
              </w:rPr>
              <w:t xml:space="preserve"> </w:t>
            </w:r>
            <w:r w:rsidR="00155FB3" w:rsidRPr="00155FB3">
              <w:rPr>
                <w:rFonts w:ascii="Aptos Narrow" w:eastAsia="Times New Roman" w:hAnsi="Aptos Narrow"/>
                <w:color w:val="000000"/>
                <w:lang w:eastAsia="fr-CH"/>
              </w:rPr>
              <w:t>Fenêtre effective et sobriété</w:t>
            </w:r>
          </w:p>
        </w:tc>
        <w:tc>
          <w:tcPr>
            <w:tcW w:w="3265" w:type="dxa"/>
          </w:tcPr>
          <w:p w14:paraId="38A63B3E" w14:textId="340034EB" w:rsidR="00E648B1" w:rsidRPr="00327DB3"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La fenêtre annoncée est-elle vérifiée par une mesure</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r w:rsidRPr="00327DB3">
              <w:rPr>
                <w:rFonts w:ascii="Aptos Narrow" w:eastAsia="Times New Roman" w:hAnsi="Aptos Narrow"/>
                <w:color w:val="000000"/>
                <w:sz w:val="21"/>
                <w:szCs w:val="21"/>
                <w:lang w:eastAsia="fr-CH"/>
              </w:rPr>
              <w:t xml:space="preserve"> Le modèle est-il économe en jetons, sa réflexion désactivable</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p>
        </w:tc>
        <w:tc>
          <w:tcPr>
            <w:tcW w:w="2835" w:type="dxa"/>
            <w:noWrap/>
            <w:hideMark/>
          </w:tcPr>
          <w:p w14:paraId="5C3B89FF" w14:textId="61E1616F" w:rsidR="00E648B1" w:rsidRPr="00327DB3"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 xml:space="preserve">Latence sur processeur et mode direct (section </w:t>
            </w:r>
            <w:r w:rsidRPr="00327DB3">
              <w:rPr>
                <w:rFonts w:ascii="Aptos Narrow" w:eastAsia="Times New Roman" w:hAnsi="Aptos Narrow"/>
                <w:color w:val="000000"/>
                <w:sz w:val="21"/>
                <w:szCs w:val="21"/>
                <w:lang w:eastAsia="fr-CH"/>
              </w:rPr>
              <w:fldChar w:fldCharType="begin"/>
            </w:r>
            <w:r w:rsidRPr="00327DB3">
              <w:rPr>
                <w:rFonts w:ascii="Aptos Narrow" w:eastAsia="Times New Roman" w:hAnsi="Aptos Narrow"/>
                <w:color w:val="000000"/>
                <w:sz w:val="21"/>
                <w:szCs w:val="21"/>
                <w:lang w:eastAsia="fr-CH"/>
              </w:rPr>
              <w:instrText xml:space="preserve"> REF _Ref235196092 \r \h </w:instrText>
            </w:r>
            <w:r w:rsidR="00327DB3">
              <w:rPr>
                <w:rFonts w:ascii="Aptos Narrow" w:eastAsia="Times New Roman" w:hAnsi="Aptos Narrow"/>
                <w:color w:val="000000"/>
                <w:sz w:val="21"/>
                <w:szCs w:val="21"/>
                <w:lang w:eastAsia="fr-CH"/>
              </w:rPr>
              <w:instrText xml:space="preserve"> \* MERGEFORMAT </w:instrText>
            </w:r>
            <w:r w:rsidRPr="00327DB3">
              <w:rPr>
                <w:rFonts w:ascii="Aptos Narrow" w:eastAsia="Times New Roman" w:hAnsi="Aptos Narrow"/>
                <w:color w:val="000000"/>
                <w:sz w:val="21"/>
                <w:szCs w:val="21"/>
                <w:lang w:eastAsia="fr-CH"/>
              </w:rPr>
            </w:r>
            <w:r w:rsidRPr="00327DB3">
              <w:rPr>
                <w:rFonts w:ascii="Aptos Narrow" w:eastAsia="Times New Roman" w:hAnsi="Aptos Narrow"/>
                <w:color w:val="000000"/>
                <w:sz w:val="21"/>
                <w:szCs w:val="21"/>
                <w:lang w:eastAsia="fr-CH"/>
              </w:rPr>
              <w:fldChar w:fldCharType="separate"/>
            </w:r>
            <w:r w:rsidRPr="00327DB3">
              <w:rPr>
                <w:rFonts w:ascii="Aptos Narrow" w:eastAsia="Times New Roman" w:hAnsi="Aptos Narrow"/>
                <w:color w:val="000000"/>
                <w:sz w:val="21"/>
                <w:szCs w:val="21"/>
                <w:lang w:eastAsia="fr-CH"/>
              </w:rPr>
              <w:t>4.1</w:t>
            </w:r>
            <w:r w:rsidRPr="00327DB3">
              <w:rPr>
                <w:rFonts w:ascii="Aptos Narrow" w:eastAsia="Times New Roman" w:hAnsi="Aptos Narrow"/>
                <w:color w:val="000000"/>
                <w:sz w:val="21"/>
                <w:szCs w:val="21"/>
                <w:lang w:eastAsia="fr-CH"/>
              </w:rPr>
              <w:fldChar w:fldCharType="end"/>
            </w:r>
            <w:r w:rsidRPr="00327DB3">
              <w:rPr>
                <w:rFonts w:ascii="Aptos Narrow" w:eastAsia="Times New Roman" w:hAnsi="Aptos Narrow"/>
                <w:color w:val="000000"/>
                <w:sz w:val="21"/>
                <w:szCs w:val="21"/>
                <w:lang w:eastAsia="fr-CH"/>
              </w:rPr>
              <w:t>)</w:t>
            </w:r>
          </w:p>
        </w:tc>
      </w:tr>
      <w:tr w:rsidR="00E648B1" w:rsidRPr="00D06997" w14:paraId="6D0302CB"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D06997" w:rsidRDefault="009746E0" w:rsidP="00EA3F11">
            <w:pPr>
              <w:rPr>
                <w:rFonts w:ascii="Aptos Narrow" w:eastAsia="Times New Roman" w:hAnsi="Aptos Narrow"/>
                <w:color w:val="000000"/>
                <w:lang w:eastAsia="fr-CH"/>
              </w:rPr>
            </w:pPr>
            <w:r>
              <w:rPr>
                <w:rFonts w:ascii="Aptos Narrow" w:eastAsia="Times New Roman" w:hAnsi="Aptos Narrow"/>
                <w:color w:val="000000"/>
                <w:lang w:eastAsia="fr-CH"/>
              </w:rPr>
              <w:t>7</w:t>
            </w:r>
            <w:r w:rsidR="00E648B1" w:rsidRPr="00D06997">
              <w:rPr>
                <w:rFonts w:ascii="Aptos Narrow" w:eastAsia="Times New Roman" w:hAnsi="Aptos Narrow"/>
                <w:color w:val="000000"/>
                <w:lang w:eastAsia="fr-CH"/>
              </w:rPr>
              <w:t xml:space="preserve">. </w:t>
            </w:r>
            <w:r w:rsidR="00155FB3" w:rsidRPr="00155FB3">
              <w:rPr>
                <w:rFonts w:ascii="Aptos Narrow" w:eastAsia="Times New Roman" w:hAnsi="Aptos Narrow"/>
                <w:color w:val="000000"/>
                <w:lang w:eastAsia="fr-CH"/>
              </w:rPr>
              <w:t>Gouvernance, pérennité et transparence</w:t>
            </w:r>
          </w:p>
        </w:tc>
        <w:tc>
          <w:tcPr>
            <w:tcW w:w="3265" w:type="dxa"/>
          </w:tcPr>
          <w:p w14:paraId="63DB9B12" w14:textId="60E954F7" w:rsidR="00E648B1" w:rsidRPr="00327DB3"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327DB3">
              <w:rPr>
                <w:rFonts w:ascii="Aptos Narrow" w:eastAsia="Times New Roman" w:hAnsi="Aptos Narrow"/>
                <w:color w:val="000000"/>
                <w:sz w:val="21"/>
                <w:szCs w:val="21"/>
                <w:lang w:eastAsia="fr-CH"/>
              </w:rPr>
              <w:t>fully</w:t>
            </w:r>
            <w:proofErr w:type="spellEnd"/>
            <w:r w:rsidRPr="00327DB3">
              <w:rPr>
                <w:rFonts w:ascii="Aptos Narrow" w:eastAsia="Times New Roman" w:hAnsi="Aptos Narrow"/>
                <w:color w:val="000000"/>
                <w:sz w:val="21"/>
                <w:szCs w:val="21"/>
                <w:lang w:eastAsia="fr-CH"/>
              </w:rPr>
              <w:t xml:space="preserve"> open</w:t>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p>
        </w:tc>
        <w:tc>
          <w:tcPr>
            <w:tcW w:w="2835" w:type="dxa"/>
            <w:noWrap/>
            <w:hideMark/>
          </w:tcPr>
          <w:p w14:paraId="7AD8DF7F" w14:textId="1E63DC62" w:rsidR="00E648B1" w:rsidRPr="00327DB3"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327DB3">
              <w:rPr>
                <w:rFonts w:ascii="Aptos Narrow" w:eastAsia="Times New Roman" w:hAnsi="Aptos Narrow"/>
                <w:color w:val="000000"/>
                <w:sz w:val="21"/>
                <w:szCs w:val="21"/>
                <w:lang w:eastAsia="fr-CH"/>
              </w:rPr>
              <w:t xml:space="preserve">Patron du chapitre </w:t>
            </w:r>
            <w:r w:rsidRPr="00327DB3">
              <w:rPr>
                <w:rFonts w:ascii="Aptos Narrow" w:eastAsia="Times New Roman" w:hAnsi="Aptos Narrow"/>
                <w:color w:val="000000"/>
                <w:sz w:val="21"/>
                <w:szCs w:val="21"/>
                <w:lang w:eastAsia="fr-CH"/>
              </w:rPr>
              <w:fldChar w:fldCharType="begin"/>
            </w:r>
            <w:r w:rsidRPr="00327DB3">
              <w:rPr>
                <w:rFonts w:ascii="Aptos Narrow" w:eastAsia="Times New Roman" w:hAnsi="Aptos Narrow"/>
                <w:color w:val="000000"/>
                <w:sz w:val="21"/>
                <w:szCs w:val="21"/>
                <w:lang w:eastAsia="fr-CH"/>
              </w:rPr>
              <w:instrText xml:space="preserve"> REF _Ref234590906 \r \h </w:instrText>
            </w:r>
            <w:r w:rsidR="00327DB3">
              <w:rPr>
                <w:rFonts w:ascii="Aptos Narrow" w:eastAsia="Times New Roman" w:hAnsi="Aptos Narrow"/>
                <w:color w:val="000000"/>
                <w:sz w:val="21"/>
                <w:szCs w:val="21"/>
                <w:lang w:eastAsia="fr-CH"/>
              </w:rPr>
              <w:instrText xml:space="preserve"> \* MERGEFORMAT </w:instrText>
            </w:r>
            <w:r w:rsidRPr="00327DB3">
              <w:rPr>
                <w:rFonts w:ascii="Aptos Narrow" w:eastAsia="Times New Roman" w:hAnsi="Aptos Narrow"/>
                <w:color w:val="000000"/>
                <w:sz w:val="21"/>
                <w:szCs w:val="21"/>
                <w:lang w:eastAsia="fr-CH"/>
              </w:rPr>
            </w:r>
            <w:r w:rsidRPr="00327DB3">
              <w:rPr>
                <w:rFonts w:ascii="Aptos Narrow" w:eastAsia="Times New Roman" w:hAnsi="Aptos Narrow"/>
                <w:color w:val="000000"/>
                <w:sz w:val="21"/>
                <w:szCs w:val="21"/>
                <w:lang w:eastAsia="fr-CH"/>
              </w:rPr>
              <w:fldChar w:fldCharType="separate"/>
            </w:r>
            <w:r w:rsidRPr="00327DB3">
              <w:rPr>
                <w:rFonts w:ascii="Aptos Narrow" w:eastAsia="Times New Roman" w:hAnsi="Aptos Narrow"/>
                <w:color w:val="000000"/>
                <w:sz w:val="21"/>
                <w:szCs w:val="21"/>
                <w:lang w:eastAsia="fr-CH"/>
              </w:rPr>
              <w:t>3</w:t>
            </w:r>
            <w:r w:rsidRPr="00327DB3">
              <w:rPr>
                <w:rFonts w:ascii="Aptos Narrow" w:eastAsia="Times New Roman" w:hAnsi="Aptos Narrow"/>
                <w:color w:val="000000"/>
                <w:sz w:val="21"/>
                <w:szCs w:val="21"/>
                <w:lang w:eastAsia="fr-CH"/>
              </w:rPr>
              <w:fldChar w:fldCharType="end"/>
            </w:r>
            <w:r w:rsidR="001B46FE" w:rsidRPr="00327DB3">
              <w:rPr>
                <w:rFonts w:ascii="Aptos Narrow" w:eastAsia="Times New Roman" w:hAnsi="Aptos Narrow"/>
                <w:color w:val="000000"/>
                <w:sz w:val="21"/>
                <w:szCs w:val="21"/>
                <w:lang w:eastAsia="fr-CH"/>
              </w:rPr>
              <w:t> </w:t>
            </w:r>
            <w:r w:rsidR="00C077CF" w:rsidRPr="00327DB3">
              <w:rPr>
                <w:rFonts w:ascii="Aptos Narrow" w:eastAsia="Times New Roman" w:hAnsi="Aptos Narrow"/>
                <w:color w:val="000000"/>
                <w:sz w:val="21"/>
                <w:szCs w:val="21"/>
                <w:lang w:eastAsia="fr-CH"/>
              </w:rPr>
              <w:t>;</w:t>
            </w:r>
            <w:r w:rsidRPr="00327DB3">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10" w:name="_Ref235269382"/>
      <w:bookmarkStart w:id="111" w:name="_Toc235312238"/>
      <w:r w:rsidRPr="00831DAE">
        <w:t>Les candidats</w:t>
      </w:r>
      <w:bookmarkEnd w:id="110"/>
      <w:bookmarkEnd w:id="11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50381BA1"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2B5BB8">
        <w:instrText xml:space="preserve"> ADDIN ZOTERO_ITEM CSL_CITATION {"citationID":"k6hB2UYG","properties":{"formattedCitation":"(Ollama\\uc0\\u160{}2024)","plainCitation":"(Ollama 2024)","noteIndex":0},"citationItems":[{"id":520,"uris":["http://zotero.org/users/19717110/items/BQM3YQKZ"],"itemData":{"id":520,"type":"webpage","abstract":"Llama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A10C5A" w:rsidRPr="00A10C5A">
        <w:rPr>
          <w:rFonts w:cs="Arial"/>
        </w:rPr>
        <w:t>(Ollama 2024)</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2B5BB8">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D21D18">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AA410C">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209A5">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244E45">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17070275"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212AEA">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C755D0">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D54FE1">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D2D75">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851127">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985833">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526A250A"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Ministral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BB4525">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555508">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4E5AD1">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A5C3C">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1912C1">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575B8848"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4B52D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E6415E">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DF4107">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F30BF7">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B43188">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4D6300">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61477F91"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3E5CC0">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B65E44">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B43188">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A54FCF">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FF044A">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7C63C4">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15D29399" w:rsidR="00253436" w:rsidRDefault="00253436" w:rsidP="00253436">
      <w:pPr>
        <w:pStyle w:val="Caption"/>
        <w:keepNext/>
      </w:pPr>
      <w:bookmarkStart w:id="112" w:name="_Toc235317687"/>
      <w:r>
        <w:t xml:space="preserve">Tableau </w:t>
      </w:r>
      <w:fldSimple w:instr=" STYLEREF 1 \s ">
        <w:r w:rsidR="0013551A">
          <w:rPr>
            <w:noProof/>
          </w:rPr>
          <w:t>4</w:t>
        </w:r>
      </w:fldSimple>
      <w:r w:rsidR="0013551A">
        <w:t>.</w:t>
      </w:r>
      <w:fldSimple w:instr=" SEQ Tableau \* ARABIC \s 1 ">
        <w:r w:rsidR="0013551A">
          <w:rPr>
            <w:noProof/>
          </w:rPr>
          <w:t>2</w:t>
        </w:r>
      </w:fldSimple>
      <w:r w:rsidR="00B878BA">
        <w:t> :</w:t>
      </w:r>
      <w:r>
        <w:t xml:space="preserve"> </w:t>
      </w:r>
      <w:r w:rsidRPr="0051696A">
        <w:t>Fiche d'identité des cinq candidats</w:t>
      </w:r>
      <w:bookmarkEnd w:id="112"/>
    </w:p>
    <w:tbl>
      <w:tblPr>
        <w:tblStyle w:val="GridTable4-Accent5"/>
        <w:tblW w:w="8789" w:type="dxa"/>
        <w:tblInd w:w="-5"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44261" w14:paraId="384AA51B" w14:textId="77777777" w:rsidTr="001703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vAlign w:val="center"/>
            <w:hideMark/>
          </w:tcPr>
          <w:p w14:paraId="76914F2C" w14:textId="76912F23" w:rsidR="00304A21" w:rsidRPr="006F68A0" w:rsidRDefault="00304A21" w:rsidP="00393DB1">
            <w:pPr>
              <w:jc w:val="center"/>
              <w:rPr>
                <w:rFonts w:ascii="Times New Roman" w:hAnsi="Times New Roman"/>
                <w:b w:val="0"/>
                <w:bCs w:val="0"/>
                <w:lang w:eastAsia="fr-CH"/>
              </w:rPr>
            </w:pPr>
            <w:r w:rsidRPr="006F68A0">
              <w:rPr>
                <w:rFonts w:ascii="Aptos Narrow" w:eastAsia="Times New Roman" w:hAnsi="Aptos Narrow"/>
                <w:lang w:eastAsia="fr-CH"/>
              </w:rPr>
              <w:t>Candidat</w:t>
            </w:r>
          </w:p>
        </w:tc>
        <w:tc>
          <w:tcPr>
            <w:tcW w:w="1134" w:type="dxa"/>
            <w:vAlign w:val="center"/>
          </w:tcPr>
          <w:p w14:paraId="3F973203" w14:textId="25D40A9E" w:rsidR="00304A21" w:rsidRPr="006F68A0"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6F68A0">
              <w:rPr>
                <w:rFonts w:ascii="Aptos Narrow" w:eastAsia="Times New Roman" w:hAnsi="Aptos Narrow"/>
                <w:lang w:eastAsia="fr-CH"/>
              </w:rPr>
              <w:t>Éditeur</w:t>
            </w:r>
          </w:p>
        </w:tc>
        <w:tc>
          <w:tcPr>
            <w:tcW w:w="992" w:type="dxa"/>
            <w:vAlign w:val="center"/>
          </w:tcPr>
          <w:p w14:paraId="26666DA4" w14:textId="69288657" w:rsidR="00304A21" w:rsidRPr="006F68A0"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6F68A0">
              <w:rPr>
                <w:rFonts w:ascii="Aptos Narrow" w:eastAsia="Times New Roman" w:hAnsi="Aptos Narrow"/>
                <w:lang w:eastAsia="fr-CH"/>
              </w:rPr>
              <w:t>Sortie</w:t>
            </w:r>
          </w:p>
        </w:tc>
        <w:tc>
          <w:tcPr>
            <w:tcW w:w="1276" w:type="dxa"/>
            <w:vAlign w:val="center"/>
          </w:tcPr>
          <w:p w14:paraId="4288EA2B" w14:textId="736D1EF5" w:rsidR="00304A21" w:rsidRPr="006F68A0"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6F68A0">
              <w:rPr>
                <w:rFonts w:ascii="Aptos Narrow" w:eastAsia="Times New Roman" w:hAnsi="Aptos Narrow"/>
                <w:lang w:eastAsia="fr-CH"/>
              </w:rPr>
              <w:t>Licence</w:t>
            </w:r>
          </w:p>
        </w:tc>
        <w:tc>
          <w:tcPr>
            <w:tcW w:w="1417" w:type="dxa"/>
            <w:vAlign w:val="center"/>
          </w:tcPr>
          <w:p w14:paraId="0BB78716" w14:textId="7AE2BF99" w:rsidR="00304A21" w:rsidRPr="006F68A0"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6F68A0">
              <w:rPr>
                <w:rFonts w:ascii="Aptos Narrow" w:eastAsia="Times New Roman" w:hAnsi="Aptos Narrow"/>
                <w:lang w:eastAsia="fr-CH"/>
              </w:rPr>
              <w:t>Paramètres</w:t>
            </w:r>
          </w:p>
        </w:tc>
        <w:tc>
          <w:tcPr>
            <w:tcW w:w="1134" w:type="dxa"/>
            <w:vAlign w:val="center"/>
          </w:tcPr>
          <w:p w14:paraId="0B2D73BA" w14:textId="54F5F082" w:rsidR="00304A21" w:rsidRPr="006F68A0"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6F68A0">
              <w:rPr>
                <w:rFonts w:ascii="Aptos Narrow" w:eastAsia="Times New Roman" w:hAnsi="Aptos Narrow"/>
                <w:lang w:eastAsia="fr-CH"/>
              </w:rPr>
              <w:t>Contexte annoncé</w:t>
            </w:r>
          </w:p>
        </w:tc>
        <w:tc>
          <w:tcPr>
            <w:tcW w:w="1418" w:type="dxa"/>
            <w:noWrap/>
            <w:vAlign w:val="center"/>
            <w:hideMark/>
          </w:tcPr>
          <w:p w14:paraId="198C594D" w14:textId="34D8E959" w:rsidR="00304A21" w:rsidRPr="006F68A0"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6F68A0">
              <w:rPr>
                <w:rFonts w:ascii="Aptos Narrow" w:eastAsia="Times New Roman" w:hAnsi="Aptos Narrow"/>
                <w:lang w:eastAsia="fr-CH"/>
              </w:rPr>
              <w:t xml:space="preserve">Distribution </w:t>
            </w:r>
            <w:proofErr w:type="spellStart"/>
            <w:r w:rsidRPr="006F68A0">
              <w:rPr>
                <w:rFonts w:ascii="Aptos Narrow" w:eastAsia="Times New Roman" w:hAnsi="Aptos Narrow"/>
                <w:lang w:eastAsia="fr-CH"/>
              </w:rPr>
              <w:t>Ollama</w:t>
            </w:r>
            <w:proofErr w:type="spellEnd"/>
          </w:p>
        </w:tc>
      </w:tr>
      <w:tr w:rsidR="00304A21" w:rsidRPr="00D06997" w14:paraId="3306B993"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571D5A" w:rsidRDefault="006630A1" w:rsidP="00393DB1">
            <w:pPr>
              <w:rPr>
                <w:rFonts w:ascii="Aptos Narrow" w:eastAsia="Times New Roman" w:hAnsi="Aptos Narrow"/>
                <w:color w:val="000000"/>
                <w:sz w:val="20"/>
                <w:szCs w:val="20"/>
                <w:lang w:eastAsia="fr-CH"/>
              </w:rPr>
            </w:pPr>
            <w:r w:rsidRPr="006630A1">
              <w:rPr>
                <w:rFonts w:ascii="Aptos Narrow" w:eastAsia="Times New Roman" w:hAnsi="Aptos Narrow"/>
                <w:color w:val="000000"/>
                <w:sz w:val="20"/>
                <w:szCs w:val="20"/>
                <w:lang w:eastAsia="fr-CH"/>
              </w:rPr>
              <w:t xml:space="preserve">Llama 3.1 8B </w:t>
            </w:r>
            <w:proofErr w:type="spellStart"/>
            <w:r w:rsidRPr="006630A1">
              <w:rPr>
                <w:rFonts w:ascii="Aptos Narrow" w:eastAsia="Times New Roman" w:hAnsi="Aptos Narrow"/>
                <w:color w:val="000000"/>
                <w:sz w:val="20"/>
                <w:szCs w:val="20"/>
                <w:lang w:eastAsia="fr-CH"/>
              </w:rPr>
              <w:t>Instruct</w:t>
            </w:r>
            <w:proofErr w:type="spellEnd"/>
          </w:p>
        </w:tc>
        <w:tc>
          <w:tcPr>
            <w:tcW w:w="1134" w:type="dxa"/>
          </w:tcPr>
          <w:p w14:paraId="5BCA6EF1" w14:textId="1EB8ADE9" w:rsidR="00304A21" w:rsidRPr="00571D5A"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6630A1">
              <w:rPr>
                <w:rFonts w:ascii="Aptos Narrow" w:eastAsia="Times New Roman" w:hAnsi="Aptos Narrow"/>
                <w:color w:val="000000"/>
                <w:sz w:val="20"/>
                <w:szCs w:val="20"/>
                <w:lang w:eastAsia="fr-CH"/>
              </w:rPr>
              <w:t>Meta</w:t>
            </w:r>
          </w:p>
        </w:tc>
        <w:tc>
          <w:tcPr>
            <w:tcW w:w="992" w:type="dxa"/>
          </w:tcPr>
          <w:p w14:paraId="000EF257" w14:textId="1AD027DC" w:rsidR="00304A21" w:rsidRPr="00571D5A"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07/</w:t>
            </w:r>
            <w:r w:rsidR="006630A1" w:rsidRPr="006630A1">
              <w:rPr>
                <w:rFonts w:ascii="Aptos Narrow" w:eastAsia="Times New Roman" w:hAnsi="Aptos Narrow"/>
                <w:color w:val="000000"/>
                <w:sz w:val="20"/>
                <w:szCs w:val="20"/>
                <w:lang w:eastAsia="fr-CH"/>
              </w:rPr>
              <w:t>2024</w:t>
            </w:r>
          </w:p>
        </w:tc>
        <w:tc>
          <w:tcPr>
            <w:tcW w:w="1276" w:type="dxa"/>
          </w:tcPr>
          <w:p w14:paraId="58739E77" w14:textId="0CFD6F80" w:rsidR="007511B6" w:rsidRPr="00571D5A"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6630A1">
              <w:rPr>
                <w:rFonts w:ascii="Aptos Narrow" w:eastAsia="Times New Roman" w:hAnsi="Aptos Narrow"/>
                <w:color w:val="000000"/>
                <w:sz w:val="20"/>
                <w:szCs w:val="20"/>
                <w:lang w:eastAsia="fr-CH"/>
              </w:rPr>
              <w:t>Llama 3.1 Community License</w:t>
            </w:r>
          </w:p>
        </w:tc>
        <w:tc>
          <w:tcPr>
            <w:tcW w:w="1417" w:type="dxa"/>
          </w:tcPr>
          <w:p w14:paraId="79566787" w14:textId="52ED5B02" w:rsidR="00304A21"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6630A1">
              <w:rPr>
                <w:rFonts w:ascii="Aptos Narrow" w:eastAsia="Times New Roman" w:hAnsi="Aptos Narrow"/>
                <w:color w:val="000000"/>
                <w:sz w:val="20"/>
                <w:szCs w:val="20"/>
                <w:lang w:eastAsia="fr-CH"/>
              </w:rPr>
              <w:t>8 milliards</w:t>
            </w:r>
          </w:p>
          <w:p w14:paraId="52001867" w14:textId="77777777" w:rsidR="006630A1" w:rsidRPr="006630A1"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p>
        </w:tc>
        <w:tc>
          <w:tcPr>
            <w:tcW w:w="1134" w:type="dxa"/>
          </w:tcPr>
          <w:p w14:paraId="0BD45C41" w14:textId="0E99479E" w:rsidR="00304A21" w:rsidRPr="00571D5A"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6630A1">
              <w:rPr>
                <w:rFonts w:ascii="Aptos Narrow" w:eastAsia="Times New Roman" w:hAnsi="Aptos Narrow"/>
                <w:color w:val="000000"/>
                <w:sz w:val="20"/>
                <w:szCs w:val="20"/>
                <w:lang w:eastAsia="fr-CH"/>
              </w:rPr>
              <w:t>128 000</w:t>
            </w:r>
          </w:p>
        </w:tc>
        <w:tc>
          <w:tcPr>
            <w:tcW w:w="1418" w:type="dxa"/>
            <w:noWrap/>
            <w:hideMark/>
          </w:tcPr>
          <w:p w14:paraId="6693112C" w14:textId="13D9431F" w:rsidR="00304A21" w:rsidRPr="0017038A"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8"/>
                <w:szCs w:val="18"/>
                <w:lang w:eastAsia="fr-CH"/>
              </w:rPr>
            </w:pPr>
            <w:r w:rsidRPr="0017038A">
              <w:rPr>
                <w:rFonts w:ascii="Aptos Narrow" w:eastAsia="Times New Roman" w:hAnsi="Aptos Narrow"/>
                <w:color w:val="000000"/>
                <w:sz w:val="18"/>
                <w:szCs w:val="18"/>
                <w:lang w:eastAsia="fr-CH"/>
              </w:rPr>
              <w:t>Bibliothèque officielle (4,9 Go)</w:t>
            </w:r>
          </w:p>
        </w:tc>
      </w:tr>
      <w:tr w:rsidR="00304A21" w:rsidRPr="00D06997" w14:paraId="5412F1FE"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shd w:val="clear" w:color="auto" w:fill="D9E2F3" w:themeFill="accent5" w:themeFillTint="33"/>
            <w:noWrap/>
            <w:hideMark/>
          </w:tcPr>
          <w:p w14:paraId="240A0828" w14:textId="1C73D681" w:rsidR="00304A21" w:rsidRPr="00571D5A" w:rsidRDefault="00F010D8" w:rsidP="00393DB1">
            <w:pPr>
              <w:rPr>
                <w:rFonts w:ascii="Aptos Narrow" w:eastAsia="Times New Roman" w:hAnsi="Aptos Narrow"/>
                <w:color w:val="000000"/>
                <w:sz w:val="20"/>
                <w:szCs w:val="20"/>
                <w:lang w:eastAsia="fr-CH"/>
              </w:rPr>
            </w:pPr>
            <w:r w:rsidRPr="00F010D8">
              <w:rPr>
                <w:rFonts w:ascii="Aptos Narrow" w:eastAsia="Times New Roman" w:hAnsi="Aptos Narrow"/>
                <w:color w:val="000000"/>
                <w:sz w:val="20"/>
                <w:szCs w:val="20"/>
                <w:lang w:eastAsia="fr-CH"/>
              </w:rPr>
              <w:t xml:space="preserve">Apertus 8B </w:t>
            </w:r>
            <w:proofErr w:type="spellStart"/>
            <w:r w:rsidRPr="00F010D8">
              <w:rPr>
                <w:rFonts w:ascii="Aptos Narrow" w:eastAsia="Times New Roman" w:hAnsi="Aptos Narrow"/>
                <w:color w:val="000000"/>
                <w:sz w:val="20"/>
                <w:szCs w:val="20"/>
                <w:lang w:eastAsia="fr-CH"/>
              </w:rPr>
              <w:t>Instruct</w:t>
            </w:r>
            <w:proofErr w:type="spellEnd"/>
          </w:p>
        </w:tc>
        <w:tc>
          <w:tcPr>
            <w:tcW w:w="1134" w:type="dxa"/>
          </w:tcPr>
          <w:p w14:paraId="2FE7B283" w14:textId="7D43D78D" w:rsidR="00304A21" w:rsidRPr="00571D5A"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010D8">
              <w:rPr>
                <w:rFonts w:ascii="Aptos Narrow" w:eastAsia="Times New Roman" w:hAnsi="Aptos Narrow"/>
                <w:color w:val="000000"/>
                <w:sz w:val="20"/>
                <w:szCs w:val="20"/>
                <w:lang w:eastAsia="fr-CH"/>
              </w:rPr>
              <w:t>Swiss AI Initiative</w:t>
            </w:r>
          </w:p>
        </w:tc>
        <w:tc>
          <w:tcPr>
            <w:tcW w:w="992" w:type="dxa"/>
          </w:tcPr>
          <w:p w14:paraId="66B8061B" w14:textId="1010CEF5" w:rsidR="00304A21" w:rsidRPr="00571D5A"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09/</w:t>
            </w:r>
            <w:r w:rsidR="00F010D8" w:rsidRPr="00F010D8">
              <w:rPr>
                <w:rFonts w:ascii="Aptos Narrow" w:eastAsia="Times New Roman" w:hAnsi="Aptos Narrow"/>
                <w:color w:val="000000"/>
                <w:sz w:val="20"/>
                <w:szCs w:val="20"/>
                <w:lang w:eastAsia="fr-CH"/>
              </w:rPr>
              <w:t>2025</w:t>
            </w:r>
          </w:p>
        </w:tc>
        <w:tc>
          <w:tcPr>
            <w:tcW w:w="1276" w:type="dxa"/>
          </w:tcPr>
          <w:p w14:paraId="3CCF34B1" w14:textId="126D52BE" w:rsidR="00304A21" w:rsidRPr="00571D5A"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010D8">
              <w:rPr>
                <w:rFonts w:ascii="Aptos Narrow" w:eastAsia="Times New Roman" w:hAnsi="Aptos Narrow"/>
                <w:color w:val="000000"/>
                <w:sz w:val="20"/>
                <w:szCs w:val="20"/>
                <w:lang w:eastAsia="fr-CH"/>
              </w:rPr>
              <w:t>Apache 2.0</w:t>
            </w:r>
          </w:p>
        </w:tc>
        <w:tc>
          <w:tcPr>
            <w:tcW w:w="1417" w:type="dxa"/>
          </w:tcPr>
          <w:p w14:paraId="7079593E" w14:textId="2DBED0E8" w:rsidR="00304A21" w:rsidRPr="00571D5A"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010D8">
              <w:rPr>
                <w:rFonts w:ascii="Aptos Narrow" w:eastAsia="Times New Roman" w:hAnsi="Aptos Narrow"/>
                <w:color w:val="000000"/>
                <w:sz w:val="20"/>
                <w:szCs w:val="20"/>
                <w:lang w:eastAsia="fr-CH"/>
              </w:rPr>
              <w:t>8 milliards</w:t>
            </w:r>
          </w:p>
        </w:tc>
        <w:tc>
          <w:tcPr>
            <w:tcW w:w="1134" w:type="dxa"/>
          </w:tcPr>
          <w:p w14:paraId="627196EE" w14:textId="54CF8045" w:rsidR="00304A21" w:rsidRPr="00571D5A"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010D8">
              <w:rPr>
                <w:rFonts w:ascii="Aptos Narrow" w:eastAsia="Times New Roman" w:hAnsi="Aptos Narrow"/>
                <w:color w:val="000000"/>
                <w:sz w:val="20"/>
                <w:szCs w:val="20"/>
                <w:lang w:eastAsia="fr-CH"/>
              </w:rPr>
              <w:t>65 536</w:t>
            </w:r>
          </w:p>
        </w:tc>
        <w:tc>
          <w:tcPr>
            <w:tcW w:w="1418" w:type="dxa"/>
            <w:noWrap/>
            <w:hideMark/>
          </w:tcPr>
          <w:p w14:paraId="74253FF1" w14:textId="46620F38" w:rsidR="00304A21" w:rsidRPr="0017038A"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8"/>
                <w:szCs w:val="18"/>
                <w:lang w:eastAsia="fr-CH"/>
              </w:rPr>
            </w:pPr>
            <w:r w:rsidRPr="0017038A">
              <w:rPr>
                <w:rFonts w:ascii="Aptos Narrow" w:eastAsia="Times New Roman" w:hAnsi="Aptos Narrow"/>
                <w:color w:val="000000"/>
                <w:sz w:val="18"/>
                <w:szCs w:val="18"/>
                <w:lang w:eastAsia="fr-CH"/>
              </w:rPr>
              <w:t>Conversion communautaire (5,1 Go)</w:t>
            </w:r>
          </w:p>
        </w:tc>
      </w:tr>
      <w:tr w:rsidR="00304A21" w:rsidRPr="00D06997" w14:paraId="62FD32E2"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571D5A" w:rsidRDefault="001E76CB" w:rsidP="00393DB1">
            <w:pPr>
              <w:rPr>
                <w:rFonts w:ascii="Aptos Narrow" w:eastAsia="Times New Roman" w:hAnsi="Aptos Narrow"/>
                <w:color w:val="000000"/>
                <w:sz w:val="20"/>
                <w:szCs w:val="20"/>
                <w:lang w:eastAsia="fr-CH"/>
              </w:rPr>
            </w:pPr>
            <w:r w:rsidRPr="001E76CB">
              <w:rPr>
                <w:rFonts w:ascii="Aptos Narrow" w:eastAsia="Times New Roman" w:hAnsi="Aptos Narrow"/>
                <w:color w:val="000000"/>
                <w:sz w:val="20"/>
                <w:szCs w:val="20"/>
                <w:lang w:eastAsia="fr-CH"/>
              </w:rPr>
              <w:t xml:space="preserve">Ministral 3 8B </w:t>
            </w:r>
            <w:proofErr w:type="spellStart"/>
            <w:r w:rsidRPr="001E76CB">
              <w:rPr>
                <w:rFonts w:ascii="Aptos Narrow" w:eastAsia="Times New Roman" w:hAnsi="Aptos Narrow"/>
                <w:color w:val="000000"/>
                <w:sz w:val="20"/>
                <w:szCs w:val="20"/>
                <w:lang w:eastAsia="fr-CH"/>
              </w:rPr>
              <w:t>Instruct</w:t>
            </w:r>
            <w:proofErr w:type="spellEnd"/>
          </w:p>
        </w:tc>
        <w:tc>
          <w:tcPr>
            <w:tcW w:w="1134" w:type="dxa"/>
          </w:tcPr>
          <w:p w14:paraId="5923E4B0" w14:textId="1B60F032" w:rsidR="00304A21" w:rsidRPr="00571D5A"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1E76CB">
              <w:rPr>
                <w:rFonts w:ascii="Aptos Narrow" w:eastAsia="Times New Roman" w:hAnsi="Aptos Narrow"/>
                <w:color w:val="000000"/>
                <w:sz w:val="20"/>
                <w:szCs w:val="20"/>
                <w:lang w:eastAsia="fr-CH"/>
              </w:rPr>
              <w:t>Mistral AI</w:t>
            </w:r>
          </w:p>
        </w:tc>
        <w:tc>
          <w:tcPr>
            <w:tcW w:w="992" w:type="dxa"/>
          </w:tcPr>
          <w:p w14:paraId="5109235B" w14:textId="7DE5815E" w:rsidR="00304A21" w:rsidRPr="00571D5A"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12/</w:t>
            </w:r>
            <w:r w:rsidR="001E76CB" w:rsidRPr="001E76CB">
              <w:rPr>
                <w:rFonts w:ascii="Aptos Narrow" w:eastAsia="Times New Roman" w:hAnsi="Aptos Narrow"/>
                <w:color w:val="000000"/>
                <w:sz w:val="20"/>
                <w:szCs w:val="20"/>
                <w:lang w:eastAsia="fr-CH"/>
              </w:rPr>
              <w:t>2025</w:t>
            </w:r>
          </w:p>
        </w:tc>
        <w:tc>
          <w:tcPr>
            <w:tcW w:w="1276" w:type="dxa"/>
          </w:tcPr>
          <w:p w14:paraId="669E37B8" w14:textId="356B293E" w:rsidR="00304A21" w:rsidRPr="00571D5A"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F010D8">
              <w:rPr>
                <w:rFonts w:ascii="Aptos Narrow" w:eastAsia="Times New Roman" w:hAnsi="Aptos Narrow"/>
                <w:color w:val="000000"/>
                <w:sz w:val="20"/>
                <w:szCs w:val="20"/>
                <w:lang w:eastAsia="fr-CH"/>
              </w:rPr>
              <w:t>Apache 2.0</w:t>
            </w:r>
          </w:p>
        </w:tc>
        <w:tc>
          <w:tcPr>
            <w:tcW w:w="1417" w:type="dxa"/>
          </w:tcPr>
          <w:p w14:paraId="09EE16E4" w14:textId="4D9647A8" w:rsidR="00304A21"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7511B6">
              <w:rPr>
                <w:rFonts w:ascii="Aptos Narrow" w:eastAsia="Times New Roman" w:hAnsi="Aptos Narrow"/>
                <w:color w:val="000000"/>
                <w:sz w:val="20"/>
                <w:szCs w:val="20"/>
                <w:lang w:eastAsia="fr-CH"/>
              </w:rPr>
              <w:t>8 milliards</w:t>
            </w:r>
          </w:p>
          <w:p w14:paraId="6142A0DC" w14:textId="77777777" w:rsidR="007511B6" w:rsidRPr="007511B6"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p>
        </w:tc>
        <w:tc>
          <w:tcPr>
            <w:tcW w:w="1134" w:type="dxa"/>
          </w:tcPr>
          <w:p w14:paraId="54B2F80B" w14:textId="3E0CDCE0" w:rsidR="007511B6" w:rsidRPr="007511B6"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r w:rsidRPr="007511B6">
              <w:rPr>
                <w:rFonts w:ascii="Aptos Narrow" w:eastAsia="Times New Roman" w:hAnsi="Aptos Narrow"/>
                <w:color w:val="000000"/>
                <w:sz w:val="20"/>
                <w:szCs w:val="20"/>
                <w:lang w:eastAsia="fr-CH"/>
              </w:rPr>
              <w:t>262 144</w:t>
            </w:r>
          </w:p>
        </w:tc>
        <w:tc>
          <w:tcPr>
            <w:tcW w:w="1418" w:type="dxa"/>
            <w:noWrap/>
            <w:hideMark/>
          </w:tcPr>
          <w:p w14:paraId="5ECC69A1" w14:textId="66B3743C" w:rsidR="00304A21" w:rsidRPr="0017038A"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8"/>
                <w:szCs w:val="18"/>
                <w:lang w:eastAsia="fr-CH"/>
              </w:rPr>
            </w:pPr>
            <w:r w:rsidRPr="0017038A">
              <w:rPr>
                <w:rFonts w:ascii="Aptos Narrow" w:eastAsia="Times New Roman" w:hAnsi="Aptos Narrow"/>
                <w:color w:val="000000"/>
                <w:sz w:val="18"/>
                <w:szCs w:val="18"/>
                <w:lang w:eastAsia="fr-CH"/>
              </w:rPr>
              <w:t>Bibliothèque officielle (6,0 Go)</w:t>
            </w:r>
          </w:p>
        </w:tc>
      </w:tr>
      <w:tr w:rsidR="00304A21" w:rsidRPr="00D06997" w14:paraId="32CB3FD7"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571D5A" w:rsidRDefault="007511B6" w:rsidP="00393DB1">
            <w:pPr>
              <w:rPr>
                <w:rFonts w:ascii="Aptos Narrow" w:eastAsia="Times New Roman" w:hAnsi="Aptos Narrow"/>
                <w:color w:val="000000"/>
                <w:sz w:val="20"/>
                <w:szCs w:val="20"/>
                <w:lang w:eastAsia="fr-CH"/>
              </w:rPr>
            </w:pPr>
            <w:r w:rsidRPr="007511B6">
              <w:rPr>
                <w:rFonts w:ascii="Aptos Narrow" w:eastAsia="Times New Roman" w:hAnsi="Aptos Narrow"/>
                <w:color w:val="000000"/>
                <w:sz w:val="20"/>
                <w:szCs w:val="20"/>
                <w:lang w:eastAsia="fr-CH"/>
              </w:rPr>
              <w:t xml:space="preserve">Qwen 3.5 9B </w:t>
            </w:r>
            <w:proofErr w:type="spellStart"/>
            <w:r w:rsidRPr="007511B6">
              <w:rPr>
                <w:rFonts w:ascii="Aptos Narrow" w:eastAsia="Times New Roman" w:hAnsi="Aptos Narrow"/>
                <w:color w:val="000000"/>
                <w:sz w:val="20"/>
                <w:szCs w:val="20"/>
                <w:lang w:eastAsia="fr-CH"/>
              </w:rPr>
              <w:t>Instruct</w:t>
            </w:r>
            <w:proofErr w:type="spellEnd"/>
          </w:p>
        </w:tc>
        <w:tc>
          <w:tcPr>
            <w:tcW w:w="1134" w:type="dxa"/>
          </w:tcPr>
          <w:p w14:paraId="60291F4A" w14:textId="589F2222" w:rsidR="00304A21" w:rsidRPr="00571D5A"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C9287B">
              <w:rPr>
                <w:rFonts w:ascii="Aptos Narrow" w:eastAsia="Times New Roman" w:hAnsi="Aptos Narrow"/>
                <w:color w:val="000000"/>
                <w:sz w:val="20"/>
                <w:szCs w:val="20"/>
                <w:lang w:eastAsia="fr-CH"/>
              </w:rPr>
              <w:t>Alibaba (équipe Qwen)</w:t>
            </w:r>
          </w:p>
        </w:tc>
        <w:tc>
          <w:tcPr>
            <w:tcW w:w="992" w:type="dxa"/>
          </w:tcPr>
          <w:p w14:paraId="24A23D2A" w14:textId="2E4817CB" w:rsidR="00304A21" w:rsidRPr="00571D5A"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03/</w:t>
            </w:r>
            <w:r w:rsidR="00C9287B" w:rsidRPr="00C9287B">
              <w:rPr>
                <w:rFonts w:ascii="Aptos Narrow" w:eastAsia="Times New Roman" w:hAnsi="Aptos Narrow"/>
                <w:color w:val="000000"/>
                <w:sz w:val="20"/>
                <w:szCs w:val="20"/>
                <w:lang w:eastAsia="fr-CH"/>
              </w:rPr>
              <w:t>2026</w:t>
            </w:r>
          </w:p>
        </w:tc>
        <w:tc>
          <w:tcPr>
            <w:tcW w:w="1276" w:type="dxa"/>
          </w:tcPr>
          <w:p w14:paraId="7F114195" w14:textId="476A88E0" w:rsidR="00304A21" w:rsidRPr="00571D5A"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010D8">
              <w:rPr>
                <w:rFonts w:ascii="Aptos Narrow" w:eastAsia="Times New Roman" w:hAnsi="Aptos Narrow"/>
                <w:color w:val="000000"/>
                <w:sz w:val="20"/>
                <w:szCs w:val="20"/>
                <w:lang w:eastAsia="fr-CH"/>
              </w:rPr>
              <w:t>Apache 2.0</w:t>
            </w:r>
          </w:p>
        </w:tc>
        <w:tc>
          <w:tcPr>
            <w:tcW w:w="1417" w:type="dxa"/>
          </w:tcPr>
          <w:p w14:paraId="26D5B126" w14:textId="2E92883B" w:rsidR="00C9287B"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C9287B">
              <w:rPr>
                <w:rFonts w:ascii="Aptos Narrow" w:eastAsia="Times New Roman" w:hAnsi="Aptos Narrow"/>
                <w:color w:val="000000"/>
                <w:sz w:val="20"/>
                <w:szCs w:val="20"/>
                <w:lang w:eastAsia="fr-CH"/>
              </w:rPr>
              <w:t>9,65 milliards</w:t>
            </w:r>
          </w:p>
          <w:p w14:paraId="47B59A32" w14:textId="77777777" w:rsidR="00C9287B" w:rsidRPr="00C9287B"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p>
        </w:tc>
        <w:tc>
          <w:tcPr>
            <w:tcW w:w="1134" w:type="dxa"/>
          </w:tcPr>
          <w:p w14:paraId="03184636" w14:textId="16928493" w:rsidR="00304A21" w:rsidRPr="00571D5A"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C9287B">
              <w:rPr>
                <w:rFonts w:ascii="Aptos Narrow" w:eastAsia="Times New Roman" w:hAnsi="Aptos Narrow"/>
                <w:color w:val="000000"/>
                <w:sz w:val="20"/>
                <w:szCs w:val="20"/>
                <w:lang w:eastAsia="fr-CH"/>
              </w:rPr>
              <w:t>262 144</w:t>
            </w:r>
          </w:p>
        </w:tc>
        <w:tc>
          <w:tcPr>
            <w:tcW w:w="1418" w:type="dxa"/>
            <w:noWrap/>
            <w:hideMark/>
          </w:tcPr>
          <w:p w14:paraId="540DDC5A" w14:textId="2736B5C4" w:rsidR="00304A21" w:rsidRPr="0017038A"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8"/>
                <w:szCs w:val="18"/>
                <w:lang w:eastAsia="fr-CH"/>
              </w:rPr>
            </w:pPr>
            <w:r w:rsidRPr="0017038A">
              <w:rPr>
                <w:rFonts w:ascii="Aptos Narrow" w:eastAsia="Times New Roman" w:hAnsi="Aptos Narrow"/>
                <w:color w:val="000000"/>
                <w:sz w:val="18"/>
                <w:szCs w:val="18"/>
                <w:lang w:eastAsia="fr-CH"/>
              </w:rPr>
              <w:t>Bibliothèque officielle (6,6 Go)</w:t>
            </w:r>
          </w:p>
        </w:tc>
      </w:tr>
      <w:tr w:rsidR="00304A21" w:rsidRPr="00D06997" w14:paraId="53B70274"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571D5A" w:rsidRDefault="002B3E14" w:rsidP="00393DB1">
            <w:pPr>
              <w:rPr>
                <w:rFonts w:ascii="Aptos Narrow" w:eastAsia="Times New Roman" w:hAnsi="Aptos Narrow"/>
                <w:color w:val="000000"/>
                <w:sz w:val="20"/>
                <w:szCs w:val="20"/>
                <w:lang w:eastAsia="fr-CH"/>
              </w:rPr>
            </w:pPr>
            <w:r w:rsidRPr="002B3E14">
              <w:rPr>
                <w:rFonts w:ascii="Aptos Narrow" w:eastAsia="Times New Roman" w:hAnsi="Aptos Narrow"/>
                <w:color w:val="000000"/>
                <w:sz w:val="20"/>
                <w:szCs w:val="20"/>
                <w:lang w:eastAsia="fr-CH"/>
              </w:rPr>
              <w:t xml:space="preserve">Gemma 4 12B </w:t>
            </w:r>
            <w:proofErr w:type="spellStart"/>
            <w:r w:rsidRPr="002B3E14">
              <w:rPr>
                <w:rFonts w:ascii="Aptos Narrow" w:eastAsia="Times New Roman" w:hAnsi="Aptos Narrow"/>
                <w:color w:val="000000"/>
                <w:sz w:val="20"/>
                <w:szCs w:val="20"/>
                <w:lang w:eastAsia="fr-CH"/>
              </w:rPr>
              <w:t>Instruct</w:t>
            </w:r>
            <w:proofErr w:type="spellEnd"/>
          </w:p>
        </w:tc>
        <w:tc>
          <w:tcPr>
            <w:tcW w:w="1134" w:type="dxa"/>
          </w:tcPr>
          <w:p w14:paraId="16DB0B61" w14:textId="53C582AD" w:rsidR="00304A21" w:rsidRPr="00571D5A"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2B3E14">
              <w:rPr>
                <w:rFonts w:ascii="Aptos Narrow" w:eastAsia="Times New Roman" w:hAnsi="Aptos Narrow"/>
                <w:color w:val="000000"/>
                <w:sz w:val="20"/>
                <w:szCs w:val="20"/>
                <w:lang w:eastAsia="fr-CH"/>
              </w:rPr>
              <w:t>Google DeepMind</w:t>
            </w:r>
          </w:p>
        </w:tc>
        <w:tc>
          <w:tcPr>
            <w:tcW w:w="992" w:type="dxa"/>
          </w:tcPr>
          <w:p w14:paraId="5F0C7643" w14:textId="39AB2C94" w:rsidR="00304A21" w:rsidRPr="00571D5A"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r>
              <w:rPr>
                <w:rFonts w:ascii="Aptos Narrow" w:eastAsia="Times New Roman" w:hAnsi="Aptos Narrow"/>
                <w:color w:val="000000"/>
                <w:sz w:val="20"/>
                <w:szCs w:val="20"/>
                <w:lang w:eastAsia="fr-CH"/>
              </w:rPr>
              <w:t>06/</w:t>
            </w:r>
            <w:r w:rsidRPr="002B3E14">
              <w:rPr>
                <w:rFonts w:ascii="Aptos Narrow" w:eastAsia="Times New Roman" w:hAnsi="Aptos Narrow"/>
                <w:color w:val="000000"/>
                <w:sz w:val="20"/>
                <w:szCs w:val="20"/>
                <w:lang w:eastAsia="fr-CH"/>
              </w:rPr>
              <w:t>2026</w:t>
            </w:r>
          </w:p>
        </w:tc>
        <w:tc>
          <w:tcPr>
            <w:tcW w:w="1276" w:type="dxa"/>
          </w:tcPr>
          <w:p w14:paraId="7C21C147" w14:textId="2A58AE16" w:rsidR="00304A21" w:rsidRPr="00571D5A"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F010D8">
              <w:rPr>
                <w:rFonts w:ascii="Aptos Narrow" w:eastAsia="Times New Roman" w:hAnsi="Aptos Narrow"/>
                <w:color w:val="000000"/>
                <w:sz w:val="20"/>
                <w:szCs w:val="20"/>
                <w:lang w:eastAsia="fr-CH"/>
              </w:rPr>
              <w:t>Apache 2.0</w:t>
            </w:r>
          </w:p>
        </w:tc>
        <w:tc>
          <w:tcPr>
            <w:tcW w:w="1417" w:type="dxa"/>
          </w:tcPr>
          <w:p w14:paraId="46FE1E2C" w14:textId="0ADC20E3" w:rsidR="00304A21" w:rsidRPr="00571D5A"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17038A">
              <w:rPr>
                <w:rFonts w:ascii="Aptos Narrow" w:eastAsia="Times New Roman" w:hAnsi="Aptos Narrow"/>
                <w:color w:val="000000"/>
                <w:sz w:val="20"/>
                <w:szCs w:val="20"/>
                <w:lang w:eastAsia="fr-CH"/>
              </w:rPr>
              <w:t>12 milliards</w:t>
            </w:r>
          </w:p>
        </w:tc>
        <w:tc>
          <w:tcPr>
            <w:tcW w:w="1134" w:type="dxa"/>
          </w:tcPr>
          <w:p w14:paraId="69678C89" w14:textId="26137211" w:rsidR="00304A21" w:rsidRPr="00571D5A"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262 144</w:t>
            </w:r>
          </w:p>
        </w:tc>
        <w:tc>
          <w:tcPr>
            <w:tcW w:w="1418" w:type="dxa"/>
            <w:noWrap/>
            <w:hideMark/>
          </w:tcPr>
          <w:p w14:paraId="44293233" w14:textId="746019E1" w:rsidR="0017038A" w:rsidRPr="0017038A"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8"/>
                <w:szCs w:val="18"/>
                <w:lang w:eastAsia="fr-CH"/>
              </w:rPr>
            </w:pPr>
            <w:r w:rsidRPr="0017038A">
              <w:rPr>
                <w:rFonts w:ascii="Aptos Narrow" w:eastAsia="Times New Roman" w:hAnsi="Aptos Narrow"/>
                <w:color w:val="000000"/>
                <w:sz w:val="18"/>
                <w:szCs w:val="18"/>
                <w:lang w:eastAsia="fr-CH"/>
              </w:rPr>
              <w:t>Bibliothèque officielle (7,6 Go)</w:t>
            </w:r>
          </w:p>
          <w:p w14:paraId="3600B1F0" w14:textId="160FF3C7" w:rsidR="00304A21" w:rsidRPr="0017038A"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8"/>
                <w:szCs w:val="18"/>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1596D2CF"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534685">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ent le palier plancher tout 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7E0FEA">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w:t>
      </w:r>
      <w:r w:rsidRPr="00A106D6">
        <w:lastRenderedPageBreak/>
        <w:t xml:space="preserve">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0523CC">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6B55DE">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13" w:name="_Toc235312239"/>
      <w:r w:rsidRPr="00167C0B">
        <w:t>La comparaison et la décision</w:t>
      </w:r>
      <w:bookmarkEnd w:id="113"/>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2C014659" w:rsidR="0013551A" w:rsidRDefault="0013551A" w:rsidP="0013551A">
      <w:pPr>
        <w:pStyle w:val="Caption"/>
        <w:keepNext/>
      </w:pPr>
      <w:bookmarkStart w:id="114" w:name="_Toc235317688"/>
      <w:r>
        <w:t xml:space="preserve">Tableau </w:t>
      </w:r>
      <w:fldSimple w:instr=" STYLEREF 1 \s ">
        <w:r>
          <w:rPr>
            <w:noProof/>
          </w:rPr>
          <w:t>4</w:t>
        </w:r>
      </w:fldSimple>
      <w:r>
        <w:t>.</w:t>
      </w:r>
      <w:fldSimple w:instr=" SEQ Tableau \* ARABIC \s 1 ">
        <w:r>
          <w:rPr>
            <w:noProof/>
          </w:rPr>
          <w:t>3</w:t>
        </w:r>
      </w:fldSimple>
      <w:r w:rsidR="00B878BA">
        <w:t> :</w:t>
      </w:r>
      <w:r>
        <w:t xml:space="preserve"> </w:t>
      </w:r>
      <w:bookmarkEnd w:id="114"/>
      <w:r w:rsidR="00406FEE" w:rsidRPr="00406FEE">
        <w:t>La confrontation des cinq candidats aux sept critères</w:t>
      </w:r>
    </w:p>
    <w:tbl>
      <w:tblPr>
        <w:tblStyle w:val="GridTable4-Accent5"/>
        <w:tblW w:w="8647" w:type="dxa"/>
        <w:tblInd w:w="-5" w:type="dxa"/>
        <w:tblLayout w:type="fixed"/>
        <w:tblLook w:val="04A0" w:firstRow="1" w:lastRow="0" w:firstColumn="1" w:lastColumn="0" w:noHBand="0" w:noVBand="1"/>
      </w:tblPr>
      <w:tblGrid>
        <w:gridCol w:w="2129"/>
        <w:gridCol w:w="1276"/>
        <w:gridCol w:w="1275"/>
        <w:gridCol w:w="1275"/>
        <w:gridCol w:w="1275"/>
        <w:gridCol w:w="1417"/>
      </w:tblGrid>
      <w:tr w:rsidR="00106C05" w:rsidRPr="00C44261" w14:paraId="43563A82" w14:textId="77777777" w:rsidTr="009E6B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vAlign w:val="center"/>
            <w:hideMark/>
          </w:tcPr>
          <w:p w14:paraId="2179524D" w14:textId="77777777" w:rsidR="00106C05" w:rsidRPr="006F68A0" w:rsidRDefault="00106C05" w:rsidP="008D2FEE">
            <w:pPr>
              <w:jc w:val="center"/>
              <w:rPr>
                <w:rFonts w:ascii="Times New Roman" w:hAnsi="Times New Roman"/>
                <w:b w:val="0"/>
                <w:bCs w:val="0"/>
                <w:lang w:eastAsia="fr-CH"/>
              </w:rPr>
            </w:pPr>
            <w:r w:rsidRPr="006F68A0">
              <w:rPr>
                <w:rFonts w:ascii="Aptos Narrow" w:eastAsia="Times New Roman" w:hAnsi="Aptos Narrow"/>
                <w:lang w:eastAsia="fr-CH"/>
              </w:rPr>
              <w:t>Candidat</w:t>
            </w:r>
          </w:p>
        </w:tc>
        <w:tc>
          <w:tcPr>
            <w:tcW w:w="1276" w:type="dxa"/>
            <w:vAlign w:val="center"/>
          </w:tcPr>
          <w:p w14:paraId="46570B58" w14:textId="1D910ADC" w:rsidR="00106C05" w:rsidRPr="009114AC" w:rsidRDefault="00E8399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9114AC">
              <w:rPr>
                <w:rFonts w:ascii="Aptos Narrow" w:eastAsia="Times New Roman" w:hAnsi="Aptos Narrow"/>
                <w:sz w:val="20"/>
                <w:szCs w:val="20"/>
                <w:lang w:eastAsia="fr-CH"/>
              </w:rPr>
              <w:t>Llama 3.1 8B</w:t>
            </w:r>
          </w:p>
        </w:tc>
        <w:tc>
          <w:tcPr>
            <w:tcW w:w="1275" w:type="dxa"/>
            <w:vAlign w:val="center"/>
          </w:tcPr>
          <w:p w14:paraId="145B11BA" w14:textId="3E5E8E50" w:rsidR="00106C05" w:rsidRPr="009114AC" w:rsidRDefault="00E8399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9114AC">
              <w:rPr>
                <w:rFonts w:ascii="Aptos Narrow" w:eastAsia="Times New Roman" w:hAnsi="Aptos Narrow"/>
                <w:sz w:val="20"/>
                <w:szCs w:val="20"/>
                <w:lang w:eastAsia="fr-CH"/>
              </w:rPr>
              <w:t>Apertus 8B</w:t>
            </w:r>
          </w:p>
        </w:tc>
        <w:tc>
          <w:tcPr>
            <w:tcW w:w="1275" w:type="dxa"/>
            <w:vAlign w:val="center"/>
          </w:tcPr>
          <w:p w14:paraId="04C3CF7C" w14:textId="2F9A5B8E" w:rsidR="00106C05" w:rsidRPr="009114AC" w:rsidRDefault="00E8399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9"/>
                <w:szCs w:val="19"/>
                <w:lang w:eastAsia="fr-CH"/>
              </w:rPr>
            </w:pPr>
            <w:r w:rsidRPr="00257802">
              <w:rPr>
                <w:rFonts w:ascii="Aptos Narrow" w:eastAsia="Times New Roman" w:hAnsi="Aptos Narrow"/>
                <w:sz w:val="18"/>
                <w:szCs w:val="18"/>
                <w:lang w:eastAsia="fr-CH"/>
              </w:rPr>
              <w:t>Ministral 3 8B</w:t>
            </w:r>
          </w:p>
        </w:tc>
        <w:tc>
          <w:tcPr>
            <w:tcW w:w="1275" w:type="dxa"/>
            <w:vAlign w:val="center"/>
          </w:tcPr>
          <w:p w14:paraId="66FB8363" w14:textId="7EBFDBA4" w:rsidR="00106C05" w:rsidRPr="009114AC" w:rsidRDefault="00445E60"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9114AC">
              <w:rPr>
                <w:rFonts w:ascii="Aptos Narrow" w:eastAsia="Times New Roman" w:hAnsi="Aptos Narrow"/>
                <w:sz w:val="20"/>
                <w:szCs w:val="20"/>
                <w:lang w:eastAsia="fr-CH"/>
              </w:rPr>
              <w:t>Qwen 3.5 9B</w:t>
            </w:r>
          </w:p>
        </w:tc>
        <w:tc>
          <w:tcPr>
            <w:tcW w:w="1417" w:type="dxa"/>
            <w:vAlign w:val="center"/>
          </w:tcPr>
          <w:p w14:paraId="59EC67C5" w14:textId="131D42D7" w:rsidR="00106C05" w:rsidRPr="009114AC" w:rsidRDefault="00445E60"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257802">
              <w:rPr>
                <w:rFonts w:ascii="Aptos Narrow" w:eastAsia="Times New Roman" w:hAnsi="Aptos Narrow"/>
                <w:sz w:val="18"/>
                <w:szCs w:val="18"/>
                <w:lang w:eastAsia="fr-CH"/>
              </w:rPr>
              <w:t>Gemma 4 12B</w:t>
            </w:r>
          </w:p>
        </w:tc>
      </w:tr>
      <w:tr w:rsidR="00106C05" w:rsidRPr="00D06997" w14:paraId="3624143E"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571D5A" w:rsidRDefault="00D9600F" w:rsidP="008D2FEE">
            <w:pPr>
              <w:rPr>
                <w:rFonts w:ascii="Aptos Narrow" w:eastAsia="Times New Roman" w:hAnsi="Aptos Narrow"/>
                <w:color w:val="000000"/>
                <w:sz w:val="20"/>
                <w:szCs w:val="20"/>
                <w:lang w:eastAsia="fr-CH"/>
              </w:rPr>
            </w:pPr>
            <w:r w:rsidRPr="00D9600F">
              <w:rPr>
                <w:rFonts w:ascii="Aptos Narrow" w:eastAsia="Times New Roman" w:hAnsi="Aptos Narrow"/>
                <w:color w:val="000000"/>
                <w:sz w:val="20"/>
                <w:szCs w:val="20"/>
                <w:lang w:eastAsia="fr-CH"/>
              </w:rPr>
              <w:t xml:space="preserve">1. </w:t>
            </w:r>
            <w:proofErr w:type="spellStart"/>
            <w:r w:rsidRPr="00D9600F">
              <w:rPr>
                <w:rFonts w:ascii="Aptos Narrow" w:eastAsia="Times New Roman" w:hAnsi="Aptos Narrow"/>
                <w:color w:val="000000"/>
                <w:sz w:val="20"/>
                <w:szCs w:val="20"/>
                <w:lang w:eastAsia="fr-CH"/>
              </w:rPr>
              <w:t>Exécutabilité</w:t>
            </w:r>
            <w:proofErr w:type="spellEnd"/>
          </w:p>
        </w:tc>
        <w:tc>
          <w:tcPr>
            <w:tcW w:w="1276" w:type="dxa"/>
          </w:tcPr>
          <w:p w14:paraId="0FE9293D" w14:textId="5C545D65" w:rsidR="00106C05" w:rsidRPr="00571D5A" w:rsidRDefault="00257802"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257802">
              <w:rPr>
                <w:rFonts w:ascii="Aptos Narrow" w:eastAsia="Times New Roman" w:hAnsi="Aptos Narrow"/>
                <w:color w:val="000000"/>
                <w:sz w:val="20"/>
                <w:szCs w:val="20"/>
                <w:lang w:eastAsia="fr-CH"/>
              </w:rPr>
              <w:t>À l'aise dès le plancher (4,9 Go)</w:t>
            </w:r>
          </w:p>
        </w:tc>
        <w:tc>
          <w:tcPr>
            <w:tcW w:w="1275" w:type="dxa"/>
          </w:tcPr>
          <w:p w14:paraId="7EDFC88C" w14:textId="40FB1065" w:rsidR="00106C05" w:rsidRPr="00571D5A" w:rsidRDefault="006D2B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6D2BA5">
              <w:rPr>
                <w:rFonts w:ascii="Aptos Narrow" w:eastAsia="Times New Roman" w:hAnsi="Aptos Narrow"/>
                <w:color w:val="000000"/>
                <w:sz w:val="20"/>
                <w:szCs w:val="20"/>
                <w:lang w:eastAsia="fr-CH"/>
              </w:rPr>
              <w:t>À l'aise dès le plancher (5,1 Go)</w:t>
            </w:r>
          </w:p>
        </w:tc>
        <w:tc>
          <w:tcPr>
            <w:tcW w:w="1275" w:type="dxa"/>
          </w:tcPr>
          <w:p w14:paraId="6A1D9652" w14:textId="73725C77" w:rsidR="00106C05" w:rsidRPr="00571D5A" w:rsidRDefault="006D2B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6D2BA5">
              <w:rPr>
                <w:rFonts w:ascii="Aptos Narrow" w:eastAsia="Times New Roman" w:hAnsi="Aptos Narrow"/>
                <w:color w:val="000000"/>
                <w:sz w:val="20"/>
                <w:szCs w:val="20"/>
                <w:lang w:eastAsia="fr-CH"/>
              </w:rPr>
              <w:t>En butée du plancher (6,0 Go)</w:t>
            </w:r>
          </w:p>
        </w:tc>
        <w:tc>
          <w:tcPr>
            <w:tcW w:w="1275" w:type="dxa"/>
          </w:tcPr>
          <w:p w14:paraId="46ACF2E5" w14:textId="1FDDD5FC" w:rsidR="00106C05" w:rsidRPr="006630A1" w:rsidRDefault="006D2B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r w:rsidRPr="006D2BA5">
              <w:rPr>
                <w:rFonts w:ascii="Aptos Narrow" w:eastAsia="Times New Roman" w:hAnsi="Aptos Narrow"/>
                <w:sz w:val="20"/>
                <w:szCs w:val="20"/>
                <w:lang w:eastAsia="fr-CH"/>
              </w:rPr>
              <w:t>Palier de confort seulement (6,6 Go)</w:t>
            </w:r>
          </w:p>
        </w:tc>
        <w:tc>
          <w:tcPr>
            <w:tcW w:w="1417" w:type="dxa"/>
          </w:tcPr>
          <w:p w14:paraId="73EF1255" w14:textId="2A2334C8" w:rsidR="00106C05" w:rsidRPr="00571D5A" w:rsidRDefault="006D2B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6D2BA5">
              <w:rPr>
                <w:rFonts w:ascii="Aptos Narrow" w:eastAsia="Times New Roman" w:hAnsi="Aptos Narrow"/>
                <w:color w:val="000000"/>
                <w:sz w:val="20"/>
                <w:szCs w:val="20"/>
                <w:lang w:eastAsia="fr-CH"/>
              </w:rPr>
              <w:t>Palier de confort seulement (7,6 Go)</w:t>
            </w:r>
          </w:p>
        </w:tc>
      </w:tr>
      <w:tr w:rsidR="00106C05" w:rsidRPr="00D06997" w14:paraId="403CDA70"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shd w:val="clear" w:color="auto" w:fill="D9E2F3" w:themeFill="accent5" w:themeFillTint="33"/>
            <w:noWrap/>
            <w:hideMark/>
          </w:tcPr>
          <w:p w14:paraId="21295D33" w14:textId="52548ADA" w:rsidR="00106C05" w:rsidRPr="00571D5A" w:rsidRDefault="00D9600F" w:rsidP="008D2FEE">
            <w:pPr>
              <w:rPr>
                <w:rFonts w:ascii="Aptos Narrow" w:eastAsia="Times New Roman" w:hAnsi="Aptos Narrow"/>
                <w:color w:val="000000"/>
                <w:sz w:val="20"/>
                <w:szCs w:val="20"/>
                <w:lang w:eastAsia="fr-CH"/>
              </w:rPr>
            </w:pPr>
            <w:r w:rsidRPr="00D9600F">
              <w:rPr>
                <w:rFonts w:ascii="Aptos Narrow" w:eastAsia="Times New Roman" w:hAnsi="Aptos Narrow"/>
                <w:color w:val="000000"/>
                <w:sz w:val="20"/>
                <w:szCs w:val="20"/>
                <w:lang w:eastAsia="fr-CH"/>
              </w:rPr>
              <w:t>2. Français documenté</w:t>
            </w:r>
          </w:p>
        </w:tc>
        <w:tc>
          <w:tcPr>
            <w:tcW w:w="1276" w:type="dxa"/>
          </w:tcPr>
          <w:p w14:paraId="4AE93CBA" w14:textId="613B7CBE" w:rsidR="00106C05" w:rsidRPr="00571D5A" w:rsidRDefault="006D2B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6D2BA5">
              <w:rPr>
                <w:rFonts w:ascii="Aptos Narrow" w:eastAsia="Times New Roman" w:hAnsi="Aptos Narrow"/>
                <w:color w:val="000000"/>
                <w:sz w:val="20"/>
                <w:szCs w:val="20"/>
                <w:lang w:eastAsia="fr-CH"/>
              </w:rPr>
              <w:t>Carte seule (62,34 MMLU)</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6D2BA5">
              <w:rPr>
                <w:rFonts w:ascii="Aptos Narrow" w:eastAsia="Times New Roman" w:hAnsi="Aptos Narrow"/>
                <w:color w:val="000000"/>
                <w:sz w:val="20"/>
                <w:szCs w:val="20"/>
                <w:lang w:eastAsia="fr-CH"/>
              </w:rPr>
              <w:t xml:space="preserve"> 99e de l'arène</w:t>
            </w:r>
          </w:p>
        </w:tc>
        <w:tc>
          <w:tcPr>
            <w:tcW w:w="1275" w:type="dxa"/>
          </w:tcPr>
          <w:p w14:paraId="70CB852F" w14:textId="614C9994" w:rsidR="00106C05" w:rsidRPr="00571D5A" w:rsidRDefault="00FB08DE"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B08DE">
              <w:rPr>
                <w:rFonts w:ascii="Aptos Narrow" w:eastAsia="Times New Roman" w:hAnsi="Aptos Narrow"/>
                <w:color w:val="000000"/>
                <w:sz w:val="20"/>
                <w:szCs w:val="20"/>
                <w:lang w:eastAsia="fr-CH"/>
              </w:rPr>
              <w:t>Jamais isolé</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FB08DE">
              <w:rPr>
                <w:rFonts w:ascii="Aptos Narrow" w:eastAsia="Times New Roman" w:hAnsi="Aptos Narrow"/>
                <w:color w:val="000000"/>
                <w:sz w:val="20"/>
                <w:szCs w:val="20"/>
                <w:lang w:eastAsia="fr-CH"/>
              </w:rPr>
              <w:t xml:space="preserve"> arène</w:t>
            </w:r>
            <w:r w:rsidR="00B878BA">
              <w:rPr>
                <w:rFonts w:ascii="Aptos Narrow" w:eastAsia="Times New Roman" w:hAnsi="Aptos Narrow"/>
                <w:color w:val="000000"/>
                <w:sz w:val="20"/>
                <w:szCs w:val="20"/>
                <w:lang w:eastAsia="fr-CH"/>
              </w:rPr>
              <w:t> :</w:t>
            </w:r>
            <w:r w:rsidRPr="00FB08DE">
              <w:rPr>
                <w:rFonts w:ascii="Aptos Narrow" w:eastAsia="Times New Roman" w:hAnsi="Aptos Narrow"/>
                <w:color w:val="000000"/>
                <w:sz w:val="20"/>
                <w:szCs w:val="20"/>
                <w:lang w:eastAsia="fr-CH"/>
              </w:rPr>
              <w:t xml:space="preserve"> le 70B seulement (74e)</w:t>
            </w:r>
          </w:p>
        </w:tc>
        <w:tc>
          <w:tcPr>
            <w:tcW w:w="1275" w:type="dxa"/>
          </w:tcPr>
          <w:p w14:paraId="4AC13F34" w14:textId="3A94C697" w:rsidR="00106C05" w:rsidRPr="00571D5A" w:rsidRDefault="00FB08DE"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B08DE">
              <w:rPr>
                <w:rFonts w:ascii="Aptos Narrow" w:eastAsia="Times New Roman" w:hAnsi="Aptos Narrow"/>
                <w:color w:val="000000"/>
                <w:sz w:val="20"/>
                <w:szCs w:val="20"/>
                <w:lang w:eastAsia="fr-CH"/>
              </w:rPr>
              <w:t>Fondu dans une moyenne européenne</w:t>
            </w:r>
          </w:p>
        </w:tc>
        <w:tc>
          <w:tcPr>
            <w:tcW w:w="1275" w:type="dxa"/>
          </w:tcPr>
          <w:p w14:paraId="72A293B7" w14:textId="79BA786B" w:rsidR="00106C05" w:rsidRPr="00571D5A" w:rsidRDefault="00FB08DE"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B08DE">
              <w:rPr>
                <w:rFonts w:ascii="Aptos Narrow" w:eastAsia="Times New Roman" w:hAnsi="Aptos Narrow"/>
                <w:color w:val="000000"/>
                <w:sz w:val="20"/>
                <w:szCs w:val="20"/>
                <w:lang w:eastAsia="fr-CH"/>
              </w:rPr>
              <w:t>Lignée mesurée isolément, faible en mode direct</w:t>
            </w:r>
          </w:p>
        </w:tc>
        <w:tc>
          <w:tcPr>
            <w:tcW w:w="1417" w:type="dxa"/>
          </w:tcPr>
          <w:p w14:paraId="6209CDE9" w14:textId="42FAF83D" w:rsidR="00106C05" w:rsidRPr="00571D5A" w:rsidRDefault="00FB08DE"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FB08DE">
              <w:rPr>
                <w:rFonts w:ascii="Aptos Narrow" w:eastAsia="Times New Roman" w:hAnsi="Aptos Narrow"/>
                <w:color w:val="000000"/>
                <w:sz w:val="20"/>
                <w:szCs w:val="20"/>
                <w:lang w:eastAsia="fr-CH"/>
              </w:rPr>
              <w:t>À l'oral seulement</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FB08DE">
              <w:rPr>
                <w:rFonts w:ascii="Aptos Narrow" w:eastAsia="Times New Roman" w:hAnsi="Aptos Narrow"/>
                <w:color w:val="000000"/>
                <w:sz w:val="20"/>
                <w:szCs w:val="20"/>
                <w:lang w:eastAsia="fr-CH"/>
              </w:rPr>
              <w:t xml:space="preserve"> famille 8e et 17e, prédécesseur 42e</w:t>
            </w:r>
          </w:p>
        </w:tc>
      </w:tr>
      <w:tr w:rsidR="00106C05" w:rsidRPr="00D06997" w14:paraId="1F1603EA"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571D5A" w:rsidRDefault="00D9600F" w:rsidP="008D2FEE">
            <w:pPr>
              <w:rPr>
                <w:rFonts w:ascii="Aptos Narrow" w:eastAsia="Times New Roman" w:hAnsi="Aptos Narrow"/>
                <w:color w:val="000000"/>
                <w:sz w:val="20"/>
                <w:szCs w:val="20"/>
                <w:lang w:eastAsia="fr-CH"/>
              </w:rPr>
            </w:pPr>
            <w:r w:rsidRPr="00D9600F">
              <w:rPr>
                <w:rFonts w:ascii="Aptos Narrow" w:eastAsia="Times New Roman" w:hAnsi="Aptos Narrow"/>
                <w:color w:val="000000"/>
                <w:sz w:val="20"/>
                <w:szCs w:val="20"/>
                <w:lang w:eastAsia="fr-CH"/>
              </w:rPr>
              <w:lastRenderedPageBreak/>
              <w:t>3. Maturité conversationnelle</w:t>
            </w:r>
          </w:p>
        </w:tc>
        <w:tc>
          <w:tcPr>
            <w:tcW w:w="1276" w:type="dxa"/>
          </w:tcPr>
          <w:p w14:paraId="5C1D628F" w14:textId="399F2119" w:rsidR="00106C05" w:rsidRPr="00571D5A" w:rsidRDefault="009C536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9C536C">
              <w:rPr>
                <w:rFonts w:ascii="Aptos Narrow" w:eastAsia="Times New Roman" w:hAnsi="Aptos Narrow"/>
                <w:color w:val="000000"/>
                <w:sz w:val="20"/>
                <w:szCs w:val="20"/>
                <w:lang w:eastAsia="fr-CH"/>
              </w:rPr>
              <w:t>Complète, six tours, refus compris</w:t>
            </w:r>
          </w:p>
        </w:tc>
        <w:tc>
          <w:tcPr>
            <w:tcW w:w="1275" w:type="dxa"/>
          </w:tcPr>
          <w:p w14:paraId="6E5B00F5" w14:textId="7A6118AA" w:rsidR="00106C05" w:rsidRPr="00571D5A" w:rsidRDefault="005F393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F3934">
              <w:rPr>
                <w:rFonts w:ascii="Aptos Narrow" w:eastAsia="Times New Roman" w:hAnsi="Aptos Narrow"/>
                <w:color w:val="000000"/>
                <w:sz w:val="20"/>
                <w:szCs w:val="20"/>
                <w:lang w:eastAsia="fr-CH"/>
              </w:rPr>
              <w:t>Complète, alignée sur une charte</w:t>
            </w:r>
          </w:p>
        </w:tc>
        <w:tc>
          <w:tcPr>
            <w:tcW w:w="1275" w:type="dxa"/>
          </w:tcPr>
          <w:p w14:paraId="34409E42" w14:textId="4841D8E6" w:rsidR="00106C05" w:rsidRPr="00571D5A" w:rsidRDefault="005F393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F3934">
              <w:rPr>
                <w:rFonts w:ascii="Aptos Narrow" w:eastAsia="Times New Roman" w:hAnsi="Aptos Narrow"/>
                <w:color w:val="000000"/>
                <w:sz w:val="20"/>
                <w:szCs w:val="20"/>
                <w:lang w:eastAsia="fr-CH"/>
              </w:rPr>
              <w:t>Complète</w:t>
            </w:r>
          </w:p>
        </w:tc>
        <w:tc>
          <w:tcPr>
            <w:tcW w:w="1275" w:type="dxa"/>
          </w:tcPr>
          <w:p w14:paraId="6BDF88A3" w14:textId="02624CFF" w:rsidR="00106C05" w:rsidRPr="007511B6" w:rsidRDefault="005F393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r w:rsidRPr="005F3934">
              <w:rPr>
                <w:rFonts w:ascii="Aptos Narrow" w:eastAsia="Times New Roman" w:hAnsi="Aptos Narrow"/>
                <w:sz w:val="20"/>
                <w:szCs w:val="20"/>
                <w:lang w:eastAsia="fr-CH"/>
              </w:rPr>
              <w:t>Complète (lignée), pensée pour le RAG</w:t>
            </w:r>
          </w:p>
        </w:tc>
        <w:tc>
          <w:tcPr>
            <w:tcW w:w="1417" w:type="dxa"/>
          </w:tcPr>
          <w:p w14:paraId="7989B7E4" w14:textId="6FD71409" w:rsidR="00106C05" w:rsidRPr="007511B6" w:rsidRDefault="005F3934"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r w:rsidRPr="005F3934">
              <w:rPr>
                <w:rFonts w:ascii="Aptos Narrow" w:eastAsia="Times New Roman" w:hAnsi="Aptos Narrow"/>
                <w:sz w:val="20"/>
                <w:szCs w:val="20"/>
                <w:lang w:eastAsia="fr-CH"/>
              </w:rPr>
              <w:t>Factualité entraînée à l'attribution</w:t>
            </w:r>
          </w:p>
        </w:tc>
      </w:tr>
      <w:tr w:rsidR="00106C05" w:rsidRPr="00D06997" w14:paraId="06577C22"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571D5A" w:rsidRDefault="00921F75" w:rsidP="008D2FEE">
            <w:pPr>
              <w:rPr>
                <w:rFonts w:ascii="Aptos Narrow" w:eastAsia="Times New Roman" w:hAnsi="Aptos Narrow"/>
                <w:color w:val="000000"/>
                <w:sz w:val="20"/>
                <w:szCs w:val="20"/>
                <w:lang w:eastAsia="fr-CH"/>
              </w:rPr>
            </w:pPr>
            <w:r w:rsidRPr="00921F75">
              <w:rPr>
                <w:rFonts w:ascii="Aptos Narrow" w:eastAsia="Times New Roman" w:hAnsi="Aptos Narrow"/>
                <w:color w:val="000000"/>
                <w:sz w:val="20"/>
                <w:szCs w:val="20"/>
                <w:lang w:eastAsia="fr-CH"/>
              </w:rPr>
              <w:t>4. Licence et accès</w:t>
            </w:r>
          </w:p>
        </w:tc>
        <w:tc>
          <w:tcPr>
            <w:tcW w:w="1276" w:type="dxa"/>
          </w:tcPr>
          <w:p w14:paraId="77A0DAC2" w14:textId="397CB951" w:rsidR="00106C05" w:rsidRPr="00571D5A" w:rsidRDefault="005F393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F3934">
              <w:rPr>
                <w:rFonts w:ascii="Aptos Narrow" w:eastAsia="Times New Roman" w:hAnsi="Aptos Narrow"/>
                <w:color w:val="000000"/>
                <w:sz w:val="20"/>
                <w:szCs w:val="20"/>
                <w:lang w:eastAsia="fr-CH"/>
              </w:rPr>
              <w:t>Licence à conditions, barrière d'accès</w:t>
            </w:r>
          </w:p>
        </w:tc>
        <w:tc>
          <w:tcPr>
            <w:tcW w:w="1275" w:type="dxa"/>
          </w:tcPr>
          <w:p w14:paraId="70F54B7F" w14:textId="39F7171C" w:rsidR="00106C05" w:rsidRPr="00571D5A" w:rsidRDefault="005F393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Pr>
                <w:rFonts w:ascii="Aptos Narrow" w:eastAsia="Times New Roman" w:hAnsi="Aptos Narrow"/>
                <w:color w:val="000000"/>
                <w:sz w:val="20"/>
                <w:szCs w:val="20"/>
                <w:lang w:eastAsia="fr-CH"/>
              </w:rPr>
              <w:t>A</w:t>
            </w:r>
            <w:r w:rsidRPr="005F3934">
              <w:rPr>
                <w:rFonts w:ascii="Aptos Narrow" w:eastAsia="Times New Roman" w:hAnsi="Aptos Narrow"/>
                <w:color w:val="000000"/>
                <w:sz w:val="20"/>
                <w:szCs w:val="20"/>
                <w:lang w:eastAsia="fr-CH"/>
              </w:rPr>
              <w:t>pache 2.0</w:t>
            </w:r>
          </w:p>
        </w:tc>
        <w:tc>
          <w:tcPr>
            <w:tcW w:w="1275" w:type="dxa"/>
          </w:tcPr>
          <w:p w14:paraId="0D5E2D44" w14:textId="5880570F" w:rsidR="00106C05" w:rsidRPr="00571D5A" w:rsidRDefault="00BC38F7"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BC38F7">
              <w:rPr>
                <w:rFonts w:ascii="Aptos Narrow" w:eastAsia="Times New Roman" w:hAnsi="Aptos Narrow"/>
                <w:color w:val="000000"/>
                <w:sz w:val="20"/>
                <w:szCs w:val="20"/>
                <w:lang w:eastAsia="fr-CH"/>
              </w:rPr>
              <w:t>Apache 2.0</w:t>
            </w:r>
          </w:p>
        </w:tc>
        <w:tc>
          <w:tcPr>
            <w:tcW w:w="1275" w:type="dxa"/>
          </w:tcPr>
          <w:p w14:paraId="74B9B919" w14:textId="78C2AD02" w:rsidR="00106C05" w:rsidRPr="00C9287B" w:rsidRDefault="00BC38F7"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BC38F7">
              <w:rPr>
                <w:rFonts w:ascii="Aptos Narrow" w:eastAsia="Times New Roman" w:hAnsi="Aptos Narrow"/>
                <w:sz w:val="20"/>
                <w:szCs w:val="20"/>
                <w:lang w:eastAsia="fr-CH"/>
              </w:rPr>
              <w:t>Apache 2.0</w:t>
            </w:r>
          </w:p>
        </w:tc>
        <w:tc>
          <w:tcPr>
            <w:tcW w:w="1417" w:type="dxa"/>
          </w:tcPr>
          <w:p w14:paraId="13FEFBC8" w14:textId="338E1180" w:rsidR="00106C05" w:rsidRPr="00571D5A" w:rsidRDefault="00BC38F7"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BC38F7">
              <w:rPr>
                <w:rFonts w:ascii="Aptos Narrow" w:eastAsia="Times New Roman" w:hAnsi="Aptos Narrow"/>
                <w:color w:val="000000"/>
                <w:sz w:val="20"/>
                <w:szCs w:val="20"/>
                <w:lang w:eastAsia="fr-CH"/>
              </w:rPr>
              <w:t>Apache 2.0</w:t>
            </w:r>
          </w:p>
        </w:tc>
      </w:tr>
      <w:tr w:rsidR="00106C05" w:rsidRPr="00D06997" w14:paraId="01C0B63D"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7511B6" w:rsidRDefault="00921F75" w:rsidP="008D2FEE">
            <w:pPr>
              <w:rPr>
                <w:rFonts w:ascii="Aptos Narrow" w:eastAsia="Times New Roman" w:hAnsi="Aptos Narrow"/>
                <w:color w:val="000000"/>
                <w:sz w:val="20"/>
                <w:szCs w:val="20"/>
                <w:lang w:eastAsia="fr-CH"/>
              </w:rPr>
            </w:pPr>
            <w:r w:rsidRPr="00921F75">
              <w:rPr>
                <w:rFonts w:ascii="Aptos Narrow" w:eastAsia="Times New Roman" w:hAnsi="Aptos Narrow"/>
                <w:color w:val="000000"/>
                <w:sz w:val="20"/>
                <w:szCs w:val="20"/>
                <w:lang w:eastAsia="fr-CH"/>
              </w:rPr>
              <w:t xml:space="preserve">5. Support </w:t>
            </w:r>
            <w:proofErr w:type="spellStart"/>
            <w:r w:rsidRPr="00921F75">
              <w:rPr>
                <w:rFonts w:ascii="Aptos Narrow" w:eastAsia="Times New Roman" w:hAnsi="Aptos Narrow"/>
                <w:color w:val="000000"/>
                <w:sz w:val="20"/>
                <w:szCs w:val="20"/>
                <w:lang w:eastAsia="fr-CH"/>
              </w:rPr>
              <w:t>Ollama</w:t>
            </w:r>
            <w:proofErr w:type="spellEnd"/>
          </w:p>
        </w:tc>
        <w:tc>
          <w:tcPr>
            <w:tcW w:w="1276" w:type="dxa"/>
          </w:tcPr>
          <w:p w14:paraId="20D76858" w14:textId="1B9E122E" w:rsidR="00106C05" w:rsidRPr="00C9287B" w:rsidRDefault="00BC38F7"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BC38F7">
              <w:rPr>
                <w:rFonts w:ascii="Aptos Narrow" w:eastAsia="Times New Roman" w:hAnsi="Aptos Narrow"/>
                <w:color w:val="000000"/>
                <w:sz w:val="20"/>
                <w:szCs w:val="20"/>
                <w:lang w:eastAsia="fr-CH"/>
              </w:rPr>
              <w:t>Bibliothèque officielle, le plus installé</w:t>
            </w:r>
          </w:p>
        </w:tc>
        <w:tc>
          <w:tcPr>
            <w:tcW w:w="1275" w:type="dxa"/>
          </w:tcPr>
          <w:p w14:paraId="02CABA82" w14:textId="49A5C113" w:rsidR="00106C05" w:rsidRDefault="00BC38F7"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BC38F7">
              <w:rPr>
                <w:rFonts w:ascii="Aptos Narrow" w:eastAsia="Times New Roman" w:hAnsi="Aptos Narrow"/>
                <w:color w:val="000000"/>
                <w:sz w:val="20"/>
                <w:szCs w:val="20"/>
                <w:lang w:eastAsia="fr-CH"/>
              </w:rPr>
              <w:t>Communautaire, doublement</w:t>
            </w:r>
          </w:p>
        </w:tc>
        <w:tc>
          <w:tcPr>
            <w:tcW w:w="1275" w:type="dxa"/>
          </w:tcPr>
          <w:p w14:paraId="3661CC18" w14:textId="0F4D74F1" w:rsidR="00106C05" w:rsidRPr="00F010D8" w:rsidRDefault="00BC38F7"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BC38F7">
              <w:rPr>
                <w:rFonts w:ascii="Aptos Narrow" w:eastAsia="Times New Roman" w:hAnsi="Aptos Narrow"/>
                <w:color w:val="000000"/>
                <w:sz w:val="20"/>
                <w:szCs w:val="20"/>
                <w:lang w:eastAsia="fr-CH"/>
              </w:rPr>
              <w:t>Bibliothèque officielle</w:t>
            </w:r>
          </w:p>
        </w:tc>
        <w:tc>
          <w:tcPr>
            <w:tcW w:w="1275" w:type="dxa"/>
          </w:tcPr>
          <w:p w14:paraId="60DF7768" w14:textId="1D7D2A55" w:rsidR="00106C05" w:rsidRPr="00C9287B" w:rsidRDefault="00BC38F7"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BC38F7">
              <w:rPr>
                <w:rFonts w:ascii="Aptos Narrow" w:eastAsia="Times New Roman" w:hAnsi="Aptos Narrow"/>
                <w:color w:val="000000"/>
                <w:sz w:val="20"/>
                <w:szCs w:val="20"/>
                <w:lang w:eastAsia="fr-CH"/>
              </w:rPr>
              <w:t>Bibliothèque officielle, non revendiquée par l'éditeur</w:t>
            </w:r>
          </w:p>
        </w:tc>
        <w:tc>
          <w:tcPr>
            <w:tcW w:w="1417" w:type="dxa"/>
          </w:tcPr>
          <w:p w14:paraId="77F4B495" w14:textId="4C0CA8D9" w:rsidR="00106C05" w:rsidRPr="00C9287B" w:rsidRDefault="00BC38F7"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BC38F7">
              <w:rPr>
                <w:rFonts w:ascii="Aptos Narrow" w:eastAsia="Times New Roman" w:hAnsi="Aptos Narrow"/>
                <w:color w:val="000000"/>
                <w:sz w:val="20"/>
                <w:szCs w:val="20"/>
                <w:lang w:eastAsia="fr-CH"/>
              </w:rPr>
              <w:t>Bibliothèque officielle, documentée par l'éditeur</w:t>
            </w:r>
          </w:p>
        </w:tc>
      </w:tr>
      <w:tr w:rsidR="00106C05" w:rsidRPr="00D06997" w14:paraId="1027D203"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7511B6" w:rsidRDefault="00921F75" w:rsidP="008D2FEE">
            <w:pPr>
              <w:rPr>
                <w:rFonts w:ascii="Aptos Narrow" w:eastAsia="Times New Roman" w:hAnsi="Aptos Narrow"/>
                <w:color w:val="000000"/>
                <w:sz w:val="20"/>
                <w:szCs w:val="20"/>
                <w:lang w:eastAsia="fr-CH"/>
              </w:rPr>
            </w:pPr>
            <w:r w:rsidRPr="00921F75">
              <w:rPr>
                <w:rFonts w:ascii="Aptos Narrow" w:eastAsia="Times New Roman" w:hAnsi="Aptos Narrow"/>
                <w:color w:val="000000"/>
                <w:sz w:val="20"/>
                <w:szCs w:val="20"/>
                <w:lang w:eastAsia="fr-CH"/>
              </w:rPr>
              <w:t>6. Fenêtre et sobriété</w:t>
            </w:r>
          </w:p>
        </w:tc>
        <w:tc>
          <w:tcPr>
            <w:tcW w:w="1276" w:type="dxa"/>
          </w:tcPr>
          <w:p w14:paraId="0AA3D780" w14:textId="53943685" w:rsidR="00106C05" w:rsidRPr="00C9287B" w:rsidRDefault="004F4C4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4F4C44">
              <w:rPr>
                <w:rFonts w:ascii="Aptos Narrow" w:eastAsia="Times New Roman" w:hAnsi="Aptos Narrow"/>
                <w:color w:val="000000"/>
                <w:sz w:val="20"/>
                <w:szCs w:val="20"/>
                <w:lang w:eastAsia="fr-CH"/>
              </w:rPr>
              <w:t>86,2 à 32 000 (mesure tierce)</w:t>
            </w:r>
          </w:p>
        </w:tc>
        <w:tc>
          <w:tcPr>
            <w:tcW w:w="1275" w:type="dxa"/>
          </w:tcPr>
          <w:p w14:paraId="4A8EF5B5" w14:textId="782FB4B4" w:rsidR="00106C05" w:rsidRDefault="004F4C4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4F4C44">
              <w:rPr>
                <w:rFonts w:ascii="Aptos Narrow" w:eastAsia="Times New Roman" w:hAnsi="Aptos Narrow"/>
                <w:color w:val="000000"/>
                <w:sz w:val="20"/>
                <w:szCs w:val="20"/>
                <w:lang w:eastAsia="fr-CH"/>
              </w:rPr>
              <w:t>65,9 à 32 000, la plus faible mesurée</w:t>
            </w:r>
          </w:p>
        </w:tc>
        <w:tc>
          <w:tcPr>
            <w:tcW w:w="1275" w:type="dxa"/>
          </w:tcPr>
          <w:p w14:paraId="69750109" w14:textId="1F0DC239" w:rsidR="00106C05" w:rsidRPr="00F010D8" w:rsidRDefault="004F4C4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4F4C44">
              <w:rPr>
                <w:rFonts w:ascii="Aptos Narrow" w:eastAsia="Times New Roman" w:hAnsi="Aptos Narrow"/>
                <w:color w:val="000000"/>
                <w:sz w:val="20"/>
                <w:szCs w:val="20"/>
                <w:lang w:eastAsia="fr-CH"/>
              </w:rPr>
              <w:t>Annoncée sans mesure</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4F4C44">
              <w:rPr>
                <w:rFonts w:ascii="Aptos Narrow" w:eastAsia="Times New Roman" w:hAnsi="Aptos Narrow"/>
                <w:color w:val="000000"/>
                <w:sz w:val="20"/>
                <w:szCs w:val="20"/>
                <w:lang w:eastAsia="fr-CH"/>
              </w:rPr>
              <w:t xml:space="preserve"> sobriété documentée</w:t>
            </w:r>
          </w:p>
        </w:tc>
        <w:tc>
          <w:tcPr>
            <w:tcW w:w="1275" w:type="dxa"/>
          </w:tcPr>
          <w:p w14:paraId="48B59FC5" w14:textId="65B83EB0" w:rsidR="00106C05" w:rsidRPr="00C9287B" w:rsidRDefault="004F4C4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4F4C44">
              <w:rPr>
                <w:rFonts w:ascii="Aptos Narrow" w:eastAsia="Times New Roman" w:hAnsi="Aptos Narrow"/>
                <w:color w:val="000000"/>
                <w:sz w:val="20"/>
                <w:szCs w:val="20"/>
                <w:lang w:eastAsia="fr-CH"/>
              </w:rPr>
              <w:t>Annoncée sans mesure du candidat</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4F4C44">
              <w:rPr>
                <w:rFonts w:ascii="Aptos Narrow" w:eastAsia="Times New Roman" w:hAnsi="Aptos Narrow"/>
                <w:color w:val="000000"/>
                <w:sz w:val="20"/>
                <w:szCs w:val="20"/>
                <w:lang w:eastAsia="fr-CH"/>
              </w:rPr>
              <w:t xml:space="preserve"> réflexion commutable</w:t>
            </w:r>
          </w:p>
        </w:tc>
        <w:tc>
          <w:tcPr>
            <w:tcW w:w="1417" w:type="dxa"/>
          </w:tcPr>
          <w:p w14:paraId="60084E2A" w14:textId="70CD8146" w:rsidR="00106C05" w:rsidRDefault="004F4C4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4F4C44">
              <w:rPr>
                <w:rFonts w:ascii="Aptos Narrow" w:eastAsia="Times New Roman" w:hAnsi="Aptos Narrow"/>
                <w:color w:val="000000"/>
                <w:sz w:val="20"/>
                <w:szCs w:val="20"/>
                <w:lang w:eastAsia="fr-CH"/>
              </w:rPr>
              <w:t>91,2 à 128 000 (source primaire)</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4F4C44">
              <w:rPr>
                <w:rFonts w:ascii="Aptos Narrow" w:eastAsia="Times New Roman" w:hAnsi="Aptos Narrow"/>
                <w:color w:val="000000"/>
                <w:sz w:val="20"/>
                <w:szCs w:val="20"/>
                <w:lang w:eastAsia="fr-CH"/>
              </w:rPr>
              <w:t xml:space="preserve"> réflexion commutable</w:t>
            </w:r>
          </w:p>
          <w:p w14:paraId="7ABF18D0" w14:textId="77777777" w:rsidR="004F4C44" w:rsidRPr="004F4C44" w:rsidRDefault="004F4C44"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p>
        </w:tc>
      </w:tr>
      <w:tr w:rsidR="00106C05" w:rsidRPr="00D06997" w14:paraId="4BF4C85F"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571D5A" w:rsidRDefault="00921F75" w:rsidP="008D2FEE">
            <w:pPr>
              <w:rPr>
                <w:rFonts w:ascii="Aptos Narrow" w:eastAsia="Times New Roman" w:hAnsi="Aptos Narrow"/>
                <w:color w:val="000000"/>
                <w:sz w:val="20"/>
                <w:szCs w:val="20"/>
                <w:lang w:eastAsia="fr-CH"/>
              </w:rPr>
            </w:pPr>
            <w:r w:rsidRPr="00921F75">
              <w:rPr>
                <w:rFonts w:ascii="Aptos Narrow" w:eastAsia="Times New Roman" w:hAnsi="Aptos Narrow"/>
                <w:color w:val="000000"/>
                <w:sz w:val="20"/>
                <w:szCs w:val="20"/>
                <w:lang w:eastAsia="fr-CH"/>
              </w:rPr>
              <w:t>7. Gouvernance et transparence</w:t>
            </w:r>
          </w:p>
        </w:tc>
        <w:tc>
          <w:tcPr>
            <w:tcW w:w="1276" w:type="dxa"/>
          </w:tcPr>
          <w:p w14:paraId="27838E66" w14:textId="73943B7B" w:rsidR="00106C05" w:rsidRPr="00571D5A" w:rsidRDefault="00FA3F86"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FA3F86">
              <w:rPr>
                <w:rFonts w:ascii="Aptos Narrow" w:eastAsia="Times New Roman" w:hAnsi="Aptos Narrow"/>
                <w:color w:val="000000"/>
                <w:sz w:val="20"/>
                <w:szCs w:val="20"/>
                <w:lang w:eastAsia="fr-CH"/>
              </w:rPr>
              <w:t>Écosystème immense</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FA3F86">
              <w:rPr>
                <w:rFonts w:ascii="Aptos Narrow" w:eastAsia="Times New Roman" w:hAnsi="Aptos Narrow"/>
                <w:color w:val="000000"/>
                <w:sz w:val="20"/>
                <w:szCs w:val="20"/>
                <w:lang w:eastAsia="fr-CH"/>
              </w:rPr>
              <w:t xml:space="preserve"> lignée en fin de cycle</w:t>
            </w:r>
          </w:p>
        </w:tc>
        <w:tc>
          <w:tcPr>
            <w:tcW w:w="1275" w:type="dxa"/>
          </w:tcPr>
          <w:p w14:paraId="7CFAB299" w14:textId="52948E02" w:rsidR="00106C05" w:rsidRPr="00571D5A" w:rsidRDefault="00FA3F86"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r w:rsidRPr="00FA3F86">
              <w:rPr>
                <w:rFonts w:ascii="Aptos Narrow" w:eastAsia="Times New Roman" w:hAnsi="Aptos Narrow"/>
                <w:sz w:val="20"/>
                <w:szCs w:val="20"/>
                <w:lang w:eastAsia="fr-CH"/>
              </w:rPr>
              <w:t>Entièrement ouvert</w:t>
            </w:r>
            <w:r w:rsidR="001B46FE">
              <w:rPr>
                <w:rFonts w:ascii="Aptos Narrow" w:eastAsia="Times New Roman" w:hAnsi="Aptos Narrow"/>
                <w:sz w:val="20"/>
                <w:szCs w:val="20"/>
                <w:lang w:eastAsia="fr-CH"/>
              </w:rPr>
              <w:t> </w:t>
            </w:r>
            <w:r w:rsidR="00C077CF">
              <w:rPr>
                <w:rFonts w:ascii="Aptos Narrow" w:eastAsia="Times New Roman" w:hAnsi="Aptos Narrow"/>
                <w:sz w:val="20"/>
                <w:szCs w:val="20"/>
                <w:lang w:eastAsia="fr-CH"/>
              </w:rPr>
              <w:t>;</w:t>
            </w:r>
            <w:r w:rsidRPr="00FA3F86">
              <w:rPr>
                <w:rFonts w:ascii="Aptos Narrow" w:eastAsia="Times New Roman" w:hAnsi="Aptos Narrow"/>
                <w:sz w:val="20"/>
                <w:szCs w:val="20"/>
                <w:lang w:eastAsia="fr-CH"/>
              </w:rPr>
              <w:t xml:space="preserve"> consortium public</w:t>
            </w:r>
          </w:p>
        </w:tc>
        <w:tc>
          <w:tcPr>
            <w:tcW w:w="1275" w:type="dxa"/>
          </w:tcPr>
          <w:p w14:paraId="38A285BA" w14:textId="59FDE1B7" w:rsidR="00106C05" w:rsidRPr="00571D5A" w:rsidRDefault="00FA3F86"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FA3F86">
              <w:rPr>
                <w:rFonts w:ascii="Aptos Narrow" w:eastAsia="Times New Roman" w:hAnsi="Aptos Narrow"/>
                <w:color w:val="000000"/>
                <w:sz w:val="20"/>
                <w:szCs w:val="20"/>
                <w:lang w:eastAsia="fr-CH"/>
              </w:rPr>
              <w:t>Éditeur actif</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FA3F86">
              <w:rPr>
                <w:rFonts w:ascii="Aptos Narrow" w:eastAsia="Times New Roman" w:hAnsi="Aptos Narrow"/>
                <w:color w:val="000000"/>
                <w:sz w:val="20"/>
                <w:szCs w:val="20"/>
                <w:lang w:eastAsia="fr-CH"/>
              </w:rPr>
              <w:t xml:space="preserve"> muet sur les données</w:t>
            </w:r>
          </w:p>
        </w:tc>
        <w:tc>
          <w:tcPr>
            <w:tcW w:w="1275" w:type="dxa"/>
          </w:tcPr>
          <w:p w14:paraId="4DF10B02" w14:textId="6AA805EA" w:rsidR="00106C05" w:rsidRPr="00571D5A" w:rsidRDefault="00FA3F86"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FA3F86">
              <w:rPr>
                <w:rFonts w:ascii="Aptos Narrow" w:eastAsia="Times New Roman" w:hAnsi="Aptos Narrow"/>
                <w:color w:val="000000"/>
                <w:sz w:val="20"/>
                <w:szCs w:val="20"/>
                <w:lang w:eastAsia="fr-CH"/>
              </w:rPr>
              <w:t>Famille active</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FA3F86">
              <w:rPr>
                <w:rFonts w:ascii="Aptos Narrow" w:eastAsia="Times New Roman" w:hAnsi="Aptos Narrow"/>
                <w:color w:val="000000"/>
                <w:sz w:val="20"/>
                <w:szCs w:val="20"/>
                <w:lang w:eastAsia="fr-CH"/>
              </w:rPr>
              <w:t xml:space="preserve"> sans article propre</w:t>
            </w:r>
          </w:p>
        </w:tc>
        <w:tc>
          <w:tcPr>
            <w:tcW w:w="1417" w:type="dxa"/>
          </w:tcPr>
          <w:p w14:paraId="33402EC8" w14:textId="20359FBE" w:rsidR="00106C05" w:rsidRPr="00571D5A" w:rsidRDefault="00FA3F86"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FA3F86">
              <w:rPr>
                <w:rFonts w:ascii="Aptos Narrow" w:eastAsia="Times New Roman" w:hAnsi="Aptos Narrow"/>
                <w:color w:val="000000"/>
                <w:sz w:val="20"/>
                <w:szCs w:val="20"/>
                <w:lang w:eastAsia="fr-CH"/>
              </w:rPr>
              <w:t>Trajectoire soutenue</w:t>
            </w:r>
            <w:r w:rsidR="001B46FE">
              <w:rPr>
                <w:rFonts w:ascii="Aptos Narrow" w:eastAsia="Times New Roman" w:hAnsi="Aptos Narrow"/>
                <w:color w:val="000000"/>
                <w:sz w:val="20"/>
                <w:szCs w:val="20"/>
                <w:lang w:eastAsia="fr-CH"/>
              </w:rPr>
              <w:t> </w:t>
            </w:r>
            <w:r w:rsidR="00C077CF">
              <w:rPr>
                <w:rFonts w:ascii="Aptos Narrow" w:eastAsia="Times New Roman" w:hAnsi="Aptos Narrow"/>
                <w:color w:val="000000"/>
                <w:sz w:val="20"/>
                <w:szCs w:val="20"/>
                <w:lang w:eastAsia="fr-CH"/>
              </w:rPr>
              <w:t>;</w:t>
            </w:r>
            <w:r w:rsidRPr="00FA3F86">
              <w:rPr>
                <w:rFonts w:ascii="Aptos Narrow" w:eastAsia="Times New Roman" w:hAnsi="Aptos Narrow"/>
                <w:color w:val="000000"/>
                <w:sz w:val="20"/>
                <w:szCs w:val="2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6F2E358B"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w:t>
      </w:r>
      <w:r w:rsidRPr="00531011">
        <w:lastRenderedPageBreak/>
        <w:t>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E03B67">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D326E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t xml:space="preserve">Ce travail retient donc Gemma 4 12B </w:t>
      </w:r>
      <w:proofErr w:type="spellStart"/>
      <w:r w:rsidRPr="00531011">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w:t>
      </w:r>
      <w:r w:rsidRPr="00531011">
        <w:lastRenderedPageBreak/>
        <w:t>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w:t>
      </w:r>
      <w:proofErr w:type="spellStart"/>
      <w:r w:rsidRPr="00531011">
        <w:t>framework</w:t>
      </w:r>
      <w:proofErr w:type="spellEnd"/>
      <w:r w:rsidRPr="00531011">
        <w:t xml:space="preserve">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43B7C64E" w14:textId="64CF7B92" w:rsidR="00531011" w:rsidRPr="00531011" w:rsidRDefault="00531011" w:rsidP="00531011">
      <w:pPr>
        <w:pStyle w:val="BodyText"/>
      </w:pPr>
      <w:r w:rsidRPr="00531011">
        <w:t>Le premier musicien est recruté. Le deuxième pupitre attend le modèle d'</w:t>
      </w:r>
      <w:proofErr w:type="spellStart"/>
      <w:r w:rsidRPr="00531011">
        <w:t>embeddings</w:t>
      </w:r>
      <w:proofErr w:type="spellEnd"/>
      <w:r w:rsidRPr="00531011">
        <w:t>, celui qui transforme questions et documents en vecteurs comparables</w:t>
      </w:r>
      <w:r w:rsidR="007B36A9">
        <w:t> :</w:t>
      </w:r>
      <w:r w:rsidRPr="00531011">
        <w:t xml:space="preserve"> c'est l'objet du chapitre suivant.</w:t>
      </w:r>
    </w:p>
    <w:p w14:paraId="13608B98" w14:textId="77777777" w:rsidR="00531011" w:rsidRPr="00531011" w:rsidRDefault="00531011" w:rsidP="00531011">
      <w:pPr>
        <w:pStyle w:val="BodyText"/>
      </w:pPr>
    </w:p>
    <w:p w14:paraId="035F2F55" w14:textId="6B6B8E12" w:rsidR="007C05E6" w:rsidRPr="00A258B3" w:rsidRDefault="007C05E6" w:rsidP="00A258B3">
      <w:pPr>
        <w:pStyle w:val="Heading1"/>
      </w:pPr>
      <w:r>
        <w:br w:type="page"/>
      </w:r>
      <w:bookmarkStart w:id="115" w:name="_Ref234590928"/>
      <w:bookmarkStart w:id="116" w:name="_Ref234594417"/>
      <w:bookmarkStart w:id="117" w:name="_Toc235312240"/>
      <w:r w:rsidRPr="00A258B3">
        <w:lastRenderedPageBreak/>
        <w:t xml:space="preserve">Choix </w:t>
      </w:r>
      <w:r w:rsidR="003C4FC4" w:rsidRPr="00A258B3">
        <w:t xml:space="preserve">des </w:t>
      </w:r>
      <w:proofErr w:type="spellStart"/>
      <w:r w:rsidR="003C4FC4" w:rsidRPr="00A258B3">
        <w:t>embeddings</w:t>
      </w:r>
      <w:bookmarkEnd w:id="115"/>
      <w:bookmarkEnd w:id="116"/>
      <w:bookmarkEnd w:id="117"/>
      <w:proofErr w:type="spellEnd"/>
    </w:p>
    <w:p w14:paraId="75A78D04" w14:textId="77777777" w:rsidR="007C05E6" w:rsidRDefault="007C05E6" w:rsidP="00A258B3">
      <w:pPr>
        <w:pStyle w:val="CorpsdeText"/>
      </w:pPr>
    </w:p>
    <w:p w14:paraId="3073C62B" w14:textId="4EE2C1E3" w:rsidR="007C05E6" w:rsidRPr="00A258B3" w:rsidRDefault="007C05E6" w:rsidP="00A258B3">
      <w:pPr>
        <w:pStyle w:val="Heading1"/>
      </w:pPr>
      <w:r>
        <w:br w:type="page"/>
      </w:r>
      <w:bookmarkStart w:id="118" w:name="_Ref234590933"/>
      <w:bookmarkStart w:id="119" w:name="_Toc235312241"/>
      <w:r w:rsidRPr="00A258B3">
        <w:lastRenderedPageBreak/>
        <w:t>Choix d</w:t>
      </w:r>
      <w:r w:rsidR="003C4FC4" w:rsidRPr="00A258B3">
        <w:t>e la base vectorielle</w:t>
      </w:r>
      <w:bookmarkEnd w:id="118"/>
      <w:bookmarkEnd w:id="119"/>
    </w:p>
    <w:p w14:paraId="64861FAF" w14:textId="77777777" w:rsidR="007C05E6" w:rsidRDefault="007C05E6" w:rsidP="00A258B3">
      <w:pPr>
        <w:pStyle w:val="CorpsdeText"/>
      </w:pPr>
    </w:p>
    <w:p w14:paraId="5AB3D923" w14:textId="2F41AFFF" w:rsidR="007C05E6" w:rsidRPr="00A258B3" w:rsidRDefault="007C05E6" w:rsidP="00A258B3">
      <w:pPr>
        <w:pStyle w:val="Heading1"/>
      </w:pPr>
      <w:r>
        <w:br w:type="page"/>
      </w:r>
      <w:bookmarkStart w:id="120" w:name="_Ref234590763"/>
      <w:bookmarkStart w:id="121" w:name="_Ref234594275"/>
      <w:bookmarkStart w:id="122" w:name="_Ref234595466"/>
      <w:bookmarkStart w:id="123" w:name="_Ref234836073"/>
      <w:bookmarkStart w:id="124" w:name="_Ref234837533"/>
      <w:bookmarkStart w:id="125" w:name="_Ref234842166"/>
      <w:bookmarkStart w:id="126" w:name="_Toc235312242"/>
      <w:r w:rsidR="00EC086B" w:rsidRPr="00A258B3">
        <w:lastRenderedPageBreak/>
        <w:t>É</w:t>
      </w:r>
      <w:r w:rsidR="003C4FC4" w:rsidRPr="00A258B3">
        <w:t>valuation d’un système RAG</w:t>
      </w:r>
      <w:bookmarkEnd w:id="120"/>
      <w:bookmarkEnd w:id="121"/>
      <w:bookmarkEnd w:id="122"/>
      <w:bookmarkEnd w:id="123"/>
      <w:bookmarkEnd w:id="124"/>
      <w:bookmarkEnd w:id="125"/>
      <w:bookmarkEnd w:id="126"/>
    </w:p>
    <w:p w14:paraId="409E0C80" w14:textId="77777777" w:rsidR="007C05E6" w:rsidRDefault="007C05E6" w:rsidP="00A258B3">
      <w:pPr>
        <w:pStyle w:val="CorpsdeText"/>
      </w:pPr>
    </w:p>
    <w:p w14:paraId="2BA0F100" w14:textId="38A82B54" w:rsidR="007C05E6" w:rsidRPr="00A258B3" w:rsidRDefault="007C05E6" w:rsidP="00A258B3">
      <w:pPr>
        <w:pStyle w:val="Heading1"/>
      </w:pPr>
      <w:r>
        <w:br w:type="page"/>
      </w:r>
      <w:bookmarkStart w:id="127" w:name="_Ref234842115"/>
      <w:bookmarkStart w:id="128" w:name="_Toc235312243"/>
      <w:r w:rsidR="003C4FC4" w:rsidRPr="00A258B3">
        <w:lastRenderedPageBreak/>
        <w:t>RAG en contexte francophone</w:t>
      </w:r>
      <w:bookmarkEnd w:id="127"/>
      <w:bookmarkEnd w:id="128"/>
    </w:p>
    <w:p w14:paraId="584A4DF6" w14:textId="77777777" w:rsidR="007C05E6" w:rsidRDefault="007C05E6" w:rsidP="00A258B3">
      <w:pPr>
        <w:pStyle w:val="CorpsdeText"/>
      </w:pPr>
    </w:p>
    <w:p w14:paraId="02A81236" w14:textId="359DC2B7" w:rsidR="00466B4A" w:rsidRPr="00A258B3" w:rsidRDefault="007C05E6" w:rsidP="00A258B3">
      <w:pPr>
        <w:pStyle w:val="Heading1"/>
      </w:pPr>
      <w:r>
        <w:br w:type="page"/>
      </w:r>
      <w:bookmarkStart w:id="129" w:name="_Toc235312244"/>
      <w:r w:rsidR="00466B4A" w:rsidRPr="00A258B3">
        <w:lastRenderedPageBreak/>
        <w:t>Conclusion</w:t>
      </w:r>
      <w:bookmarkEnd w:id="129"/>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130" w:name="_Toc235312245"/>
      <w:r w:rsidR="00466B4A" w:rsidRPr="00A258B3">
        <w:lastRenderedPageBreak/>
        <w:t>Bibliographie</w:t>
      </w:r>
      <w:bookmarkEnd w:id="130"/>
    </w:p>
    <w:p w14:paraId="6707D0FA" w14:textId="77777777" w:rsidR="00D326ED" w:rsidRPr="00D326ED" w:rsidRDefault="007D692B" w:rsidP="00D326ED">
      <w:pPr>
        <w:pStyle w:val="Bibliography"/>
      </w:pPr>
      <w:r>
        <w:fldChar w:fldCharType="begin"/>
      </w:r>
      <w:r w:rsidR="00244E45">
        <w:rPr>
          <w:lang w:val="en-US"/>
        </w:rPr>
        <w:instrText xml:space="preserve"> ADDIN ZOTERO_BIBL {"uncited":[],"omitted":[],"custom":[]} CSL_BIBLIOGRAPHY </w:instrText>
      </w:r>
      <w:r>
        <w:fldChar w:fldCharType="separate"/>
      </w:r>
      <w:r w:rsidR="00D326ED" w:rsidRPr="00D326ED">
        <w:rPr>
          <w:lang w:val="en-US"/>
        </w:rPr>
        <w:t xml:space="preserve">BARNETT, Scott et al., 2024. </w:t>
      </w:r>
      <w:r w:rsidR="00D326ED" w:rsidRPr="00D326ED">
        <w:rPr>
          <w:i/>
          <w:iCs/>
          <w:lang w:val="en-US"/>
        </w:rPr>
        <w:t>Seven Failure Points When Engineering a Retrieval Augmented Generation System</w:t>
      </w:r>
      <w:r w:rsidR="00D326ED" w:rsidRPr="00D326ED">
        <w:rPr>
          <w:lang w:val="en-US"/>
        </w:rPr>
        <w:t xml:space="preserve">. arXiv:2401.05856. arXiv. arXiv:2401.05856. </w:t>
      </w:r>
      <w:r w:rsidR="00D326ED" w:rsidRPr="00D326ED">
        <w:t>DOI 10.48550/arXiv.2401.05856. Publié dans Proceedings of CAIN 2024, ACM. DOI 10.1145/3644815.3644945</w:t>
      </w:r>
    </w:p>
    <w:p w14:paraId="31E8E6E1" w14:textId="77777777" w:rsidR="00D326ED" w:rsidRPr="00D326ED" w:rsidRDefault="00D326ED" w:rsidP="00D326ED">
      <w:pPr>
        <w:pStyle w:val="Bibliography"/>
      </w:pPr>
      <w:r w:rsidRPr="00D326ED">
        <w:t xml:space="preserve">BORGEAUD, Sebastian et al., 2021. </w:t>
      </w:r>
      <w:r w:rsidRPr="00D326ED">
        <w:rPr>
          <w:i/>
          <w:iCs/>
          <w:lang w:val="en-US"/>
        </w:rPr>
        <w:t>Improving language models by retrieving from trillions of tokens</w:t>
      </w:r>
      <w:r w:rsidRPr="00D326ED">
        <w:rPr>
          <w:lang w:val="en-US"/>
        </w:rPr>
        <w:t xml:space="preserve">. arXiv.2112.04426. arXiv. arXiv.2112.04426. </w:t>
      </w:r>
      <w:r w:rsidRPr="00D326ED">
        <w:t xml:space="preserve">DOI 10.48550/arXiv.2112.04426. </w:t>
      </w:r>
    </w:p>
    <w:p w14:paraId="4EEE1A55" w14:textId="77777777" w:rsidR="00D326ED" w:rsidRPr="00D326ED" w:rsidRDefault="00D326ED" w:rsidP="00D326ED">
      <w:pPr>
        <w:pStyle w:val="Bibliography"/>
      </w:pPr>
      <w:r w:rsidRPr="00D326ED">
        <w:t xml:space="preserve">CHANCELLERIE FÉDÉRALE, s.d. Intelligence artificielle (utilisation dans l’administration fédérale). </w:t>
      </w:r>
      <w:r w:rsidRPr="00D326ED">
        <w:rPr>
          <w:i/>
          <w:iCs/>
        </w:rPr>
        <w:t>bk.admin.ch</w:t>
      </w:r>
      <w:r w:rsidRPr="00D326ED">
        <w:t xml:space="preserve"> [en ligne]. s.d. Disponible à l’adresse : https://www.bk.admin.ch/fr/intelligence-artificielle [consulté le 11 juillet 2026]. </w:t>
      </w:r>
    </w:p>
    <w:p w14:paraId="1F750B7E" w14:textId="77777777" w:rsidR="00D326ED" w:rsidRPr="00D326ED" w:rsidRDefault="00D326ED" w:rsidP="00D326ED">
      <w:pPr>
        <w:pStyle w:val="Bibliography"/>
      </w:pPr>
      <w:r w:rsidRPr="00D326ED">
        <w:t xml:space="preserve">CHASE, Harrison, 2022. </w:t>
      </w:r>
      <w:r w:rsidRPr="00D326ED">
        <w:rPr>
          <w:i/>
          <w:iCs/>
        </w:rPr>
        <w:t>LangChain</w:t>
      </w:r>
      <w:r w:rsidRPr="00D326ED">
        <w:t xml:space="preserve"> [logiciel]. Version 1.3.13. octobre 2022. LangChain, Inc. [consulté le 13 juillet 2026]. Disponible à l’adresse : https://github.com/langchain-ai/langchain [consulté le 13 juillet 2026]. </w:t>
      </w:r>
    </w:p>
    <w:p w14:paraId="6846A7BA" w14:textId="77777777" w:rsidR="00D326ED" w:rsidRPr="00D326ED" w:rsidRDefault="00D326ED" w:rsidP="00D326ED">
      <w:pPr>
        <w:pStyle w:val="Bibliography"/>
      </w:pPr>
      <w:r w:rsidRPr="00D326ED">
        <w:t xml:space="preserve">CHAVANNE, Yannick, 2024. Cinq chatbots de l’administration fédérale. </w:t>
      </w:r>
      <w:r w:rsidRPr="00D326ED">
        <w:rPr>
          <w:i/>
          <w:iCs/>
        </w:rPr>
        <w:t>ICTjournal</w:t>
      </w:r>
      <w:r w:rsidRPr="00D326ED">
        <w:t xml:space="preserve"> [en ligne]. 17 octobre 2024. Disponible à l’adresse : https://www.ictjournal.ch/articles/2024-10-17/cinq-chatbots-de-ladministration-federale [consulté le 19 mars 2026]. </w:t>
      </w:r>
    </w:p>
    <w:p w14:paraId="799D8B4B" w14:textId="77777777" w:rsidR="00D326ED" w:rsidRPr="00D326ED" w:rsidRDefault="00D326ED" w:rsidP="00D326ED">
      <w:pPr>
        <w:pStyle w:val="Bibliography"/>
      </w:pPr>
      <w:r w:rsidRPr="00D326ED">
        <w:t xml:space="preserve">CHIRKOVA, Nadezhda et al., 2024. </w:t>
      </w:r>
      <w:r w:rsidRPr="00D326ED">
        <w:rPr>
          <w:i/>
          <w:iCs/>
        </w:rPr>
        <w:t>Retrieval-augmented generation in multilingual settings</w:t>
      </w:r>
      <w:r w:rsidRPr="00D326ED">
        <w:t>. arXiv:2407.01463. arXiv. arXiv:2407.01463. DOI 10.48550/arXiv.2407.01463. arXiv:2407.01463 [cs.CL]</w:t>
      </w:r>
    </w:p>
    <w:p w14:paraId="2BF5BEB3" w14:textId="77777777" w:rsidR="00D326ED" w:rsidRPr="00D326ED" w:rsidRDefault="00D326ED" w:rsidP="00D326ED">
      <w:pPr>
        <w:pStyle w:val="Bibliography"/>
      </w:pPr>
      <w:r w:rsidRPr="00D326ED">
        <w:t xml:space="preserve">COMPAR:IA, 2026. Classement - compar:IA, le comparateur d’IA conversationnelles. </w:t>
      </w:r>
      <w:r w:rsidRPr="00D326ED">
        <w:rPr>
          <w:i/>
          <w:iCs/>
        </w:rPr>
        <w:t>compar:IA</w:t>
      </w:r>
      <w:r w:rsidRPr="00D326ED">
        <w:t xml:space="preserve"> [en ligne]. 2026. Disponible à l’adresse : https://comparia.beta.gouv.fr/ranking [consulté le 17 juillet 2026]. </w:t>
      </w:r>
    </w:p>
    <w:p w14:paraId="0DA195A6" w14:textId="77777777" w:rsidR="00D326ED" w:rsidRPr="00D326ED" w:rsidRDefault="00D326ED" w:rsidP="00D326ED">
      <w:pPr>
        <w:pStyle w:val="Bibliography"/>
      </w:pPr>
      <w:r w:rsidRPr="00D326ED">
        <w:rPr>
          <w:lang w:val="en-US"/>
        </w:rPr>
        <w:t xml:space="preserve">DEVLIN, Jacob et al., 2018. </w:t>
      </w:r>
      <w:r w:rsidRPr="00D326ED">
        <w:rPr>
          <w:i/>
          <w:iCs/>
          <w:lang w:val="en-US"/>
        </w:rPr>
        <w:t>BERT: Pre-training of Deep Bidirectional Transformers for Language Understanding</w:t>
      </w:r>
      <w:r w:rsidRPr="00D326ED">
        <w:rPr>
          <w:lang w:val="en-US"/>
        </w:rPr>
        <w:t xml:space="preserve">. arXiv:1810.04805. arXiv. arXiv:1810.04805. </w:t>
      </w:r>
      <w:r w:rsidRPr="00D326ED">
        <w:t>DOI 10.48550/arXiv.1810.04805. arXiv:1810.04805 [cs.CL]</w:t>
      </w:r>
    </w:p>
    <w:p w14:paraId="0AF6B2C3" w14:textId="77777777" w:rsidR="00D326ED" w:rsidRPr="00D326ED" w:rsidRDefault="00D326ED" w:rsidP="00D326ED">
      <w:pPr>
        <w:pStyle w:val="Bibliography"/>
      </w:pPr>
      <w:r w:rsidRPr="00D326ED">
        <w:t xml:space="preserve">ÉTAT DE GENÈVE, 2024. Intelligence artificielle générative dans la fonction publique: l’Etat de Genève pose un cadre. </w:t>
      </w:r>
      <w:r w:rsidRPr="00D326ED">
        <w:rPr>
          <w:i/>
          <w:iCs/>
        </w:rPr>
        <w:t>ge.ch</w:t>
      </w:r>
      <w:r w:rsidRPr="00D326ED">
        <w:t xml:space="preserve"> [en ligne]. 21 novembre 2024. Disponible à l’adresse : https://www.ge.ch/document/intelligence-artificielle-generative-dans-fonction-publique-etat-geneve-pose-cadre [consulté le 11 juillet 2026]. </w:t>
      </w:r>
    </w:p>
    <w:p w14:paraId="353491D2" w14:textId="77777777" w:rsidR="00D326ED" w:rsidRPr="00D326ED" w:rsidRDefault="00D326ED" w:rsidP="00D326ED">
      <w:pPr>
        <w:pStyle w:val="Bibliography"/>
      </w:pPr>
      <w:r w:rsidRPr="00D326ED">
        <w:t xml:space="preserve">ÉTAT DE GENÈVE, 2026. Genève développe sa stratégie en matière de souveraineté numérique. </w:t>
      </w:r>
      <w:r w:rsidRPr="00D326ED">
        <w:rPr>
          <w:i/>
          <w:iCs/>
        </w:rPr>
        <w:t>ge.ch</w:t>
      </w:r>
      <w:r w:rsidRPr="00D326ED">
        <w:t xml:space="preserve"> [en ligne]. 7 juillet 2026. Disponible à l’adresse : https://www.ge.ch/document/geneve-developpe-sa-strategie-matiere-souverainete-numerique [consulté le 10 juillet 2026]. </w:t>
      </w:r>
    </w:p>
    <w:p w14:paraId="3CCAFADC" w14:textId="77777777" w:rsidR="00D326ED" w:rsidRPr="00D326ED" w:rsidRDefault="00D326ED" w:rsidP="00D326ED">
      <w:pPr>
        <w:pStyle w:val="Bibliography"/>
      </w:pPr>
      <w:r w:rsidRPr="00D326ED">
        <w:t xml:space="preserve">FRANCE 24, 2026. Les États-Unis lèvent leurs restrictions sur les modèles d’IA les plus puissants d’Anthropic. </w:t>
      </w:r>
      <w:r w:rsidRPr="00D326ED">
        <w:rPr>
          <w:i/>
          <w:iCs/>
        </w:rPr>
        <w:t>France 24</w:t>
      </w:r>
      <w:r w:rsidRPr="00D326ED">
        <w:t xml:space="preserve"> [en ligne]. 1 juillet 2026. Disponible à l’adresse : https://www.france24.com/fr/am%C3%A9riques/20260701-etats-unis-levent-restrictions-modeles-intelligence-artificielle-puissants-anthropic-commerce-claude-mythos-s%C3%A9curite-nationale [consulté le 17 juillet 2026]. </w:t>
      </w:r>
    </w:p>
    <w:p w14:paraId="52068E08" w14:textId="77777777" w:rsidR="00D326ED" w:rsidRPr="00D326ED" w:rsidRDefault="00D326ED" w:rsidP="00D326ED">
      <w:pPr>
        <w:pStyle w:val="Bibliography"/>
      </w:pPr>
      <w:r w:rsidRPr="00D326ED">
        <w:t xml:space="preserve">GAO, Yunfan et al., 2023. </w:t>
      </w:r>
      <w:r w:rsidRPr="00D326ED">
        <w:rPr>
          <w:i/>
          <w:iCs/>
        </w:rPr>
        <w:t>Retrieval-Augmented Generation for Large Language Models: A Survey</w:t>
      </w:r>
      <w:r w:rsidRPr="00D326ED">
        <w:t>. arXiv:2312.10997. arXiv. arXiv:2312.10997. DOI 10.48550/arXiv.2312.10997. arXiv:2312.10997 [cs]</w:t>
      </w:r>
    </w:p>
    <w:p w14:paraId="6083A704" w14:textId="77777777" w:rsidR="00D326ED" w:rsidRPr="00D326ED" w:rsidRDefault="00D326ED" w:rsidP="00D326ED">
      <w:pPr>
        <w:pStyle w:val="Bibliography"/>
      </w:pPr>
      <w:r w:rsidRPr="00D326ED">
        <w:t xml:space="preserve">GEMMA TEAM et al., 2026. </w:t>
      </w:r>
      <w:r w:rsidRPr="00D326ED">
        <w:rPr>
          <w:i/>
          <w:iCs/>
        </w:rPr>
        <w:t>Gemma 4 Technical Report</w:t>
      </w:r>
      <w:r w:rsidRPr="00D326ED">
        <w:t>. arXiv:2607.02770. arXiv. arXiv:2607.02770. DOI 10.48550/arXiv.2607.02770. arXiv:2607.02770 [cs.CL]</w:t>
      </w:r>
    </w:p>
    <w:p w14:paraId="35AB23B0" w14:textId="77777777" w:rsidR="00D326ED" w:rsidRPr="00D326ED" w:rsidRDefault="00D326ED" w:rsidP="00D326ED">
      <w:pPr>
        <w:pStyle w:val="Bibliography"/>
      </w:pPr>
      <w:r w:rsidRPr="00D326ED">
        <w:t xml:space="preserve">GLM-5-TEAM et al., 2026. </w:t>
      </w:r>
      <w:r w:rsidRPr="00D326ED">
        <w:rPr>
          <w:i/>
          <w:iCs/>
        </w:rPr>
        <w:t>GLM-5: from Vibe Coding to Agentic Engineering</w:t>
      </w:r>
      <w:r w:rsidRPr="00D326ED">
        <w:t>. arXiv:2602.15763. arXiv. arXiv:2602.15763. DOI 10.48550/arXiv.2602.15763. arXiv:2602.15763 [cs.LG]</w:t>
      </w:r>
    </w:p>
    <w:p w14:paraId="0184EB9C" w14:textId="77777777" w:rsidR="00D326ED" w:rsidRPr="00D326ED" w:rsidRDefault="00D326ED" w:rsidP="00D326ED">
      <w:pPr>
        <w:pStyle w:val="Bibliography"/>
      </w:pPr>
      <w:r w:rsidRPr="00D326ED">
        <w:t xml:space="preserve">GOUVERT, Olivier et al., 2025. </w:t>
      </w:r>
      <w:r w:rsidRPr="00D326ED">
        <w:rPr>
          <w:i/>
          <w:iCs/>
        </w:rPr>
        <w:t>The Lucie-7B LLM and the Lucie Training Dataset: Open resources for multilingual language generation</w:t>
      </w:r>
      <w:r w:rsidRPr="00D326ED">
        <w:t>. arXiv:2503.12294. arXiv. arXiv:2503.12294. DOI 10.48550/arXiv.2503.12294. arXiv:2503.12294 [cs.CL]</w:t>
      </w:r>
    </w:p>
    <w:p w14:paraId="634F7CE3" w14:textId="77777777" w:rsidR="00D326ED" w:rsidRPr="00D326ED" w:rsidRDefault="00D326ED" w:rsidP="00D326ED">
      <w:pPr>
        <w:pStyle w:val="Bibliography"/>
        <w:rPr>
          <w:lang w:val="en-US"/>
        </w:rPr>
      </w:pPr>
      <w:r w:rsidRPr="00D326ED">
        <w:t xml:space="preserve">GRATTAFIORI, Aaron et al., 2024. </w:t>
      </w:r>
      <w:r w:rsidRPr="00D326ED">
        <w:rPr>
          <w:i/>
          <w:iCs/>
        </w:rPr>
        <w:t>The Llama 3 Herd of Models</w:t>
      </w:r>
      <w:r w:rsidRPr="00D326ED">
        <w:t xml:space="preserve">. arXiv:2407.21783. arXiv. arXiv:2407.21783. </w:t>
      </w:r>
      <w:r w:rsidRPr="00D326ED">
        <w:rPr>
          <w:lang w:val="en-US"/>
        </w:rPr>
        <w:t>DOI 10.48550/arXiv.2407.21783. arXiv:2407.21783 [cs.AI]</w:t>
      </w:r>
    </w:p>
    <w:p w14:paraId="7B76F9A9" w14:textId="77777777" w:rsidR="00D326ED" w:rsidRPr="00D326ED" w:rsidRDefault="00D326ED" w:rsidP="00D326ED">
      <w:pPr>
        <w:pStyle w:val="Bibliography"/>
        <w:rPr>
          <w:lang w:val="en-US"/>
        </w:rPr>
      </w:pPr>
      <w:r w:rsidRPr="00D326ED">
        <w:rPr>
          <w:lang w:val="en-US"/>
        </w:rPr>
        <w:lastRenderedPageBreak/>
        <w:t xml:space="preserve">GUU, Kelvin et al., 2020. </w:t>
      </w:r>
      <w:r w:rsidRPr="00D326ED">
        <w:rPr>
          <w:i/>
          <w:iCs/>
          <w:lang w:val="en-US"/>
        </w:rPr>
        <w:t>REALM: Retrieval-Augmented Language Model Pre-Training</w:t>
      </w:r>
      <w:r w:rsidRPr="00D326ED">
        <w:rPr>
          <w:lang w:val="en-US"/>
        </w:rPr>
        <w:t xml:space="preserve">. arXiv.2002.08909. arXiv. arXiv.2002.08909. DOI 10.48550/arXiv.2002.08909. </w:t>
      </w:r>
    </w:p>
    <w:p w14:paraId="1E54D4F6" w14:textId="77777777" w:rsidR="00D326ED" w:rsidRPr="00D326ED" w:rsidRDefault="00D326ED" w:rsidP="00D326ED">
      <w:pPr>
        <w:pStyle w:val="Bibliography"/>
        <w:rPr>
          <w:lang w:val="en-US"/>
        </w:rPr>
      </w:pPr>
      <w:r w:rsidRPr="00D326ED">
        <w:rPr>
          <w:lang w:val="en-US"/>
        </w:rPr>
        <w:t xml:space="preserve">HASAN, Md Toufique et al., 2025. </w:t>
      </w:r>
      <w:r w:rsidRPr="00D326ED">
        <w:rPr>
          <w:i/>
          <w:iCs/>
          <w:lang w:val="en-US"/>
        </w:rPr>
        <w:t>Engineering RAG Systems for Real-World Applications: Design, Development, and Evaluation</w:t>
      </w:r>
      <w:r w:rsidRPr="00D326ED">
        <w:rPr>
          <w:lang w:val="en-US"/>
        </w:rPr>
        <w:t>. arXiv.2506.20869. arXiv. arXiv.2506.20869. DOI 10.48550/arXiv.2506.20869. arXiv:2506.20869 [cs.SE]</w:t>
      </w:r>
    </w:p>
    <w:p w14:paraId="377AB1EA" w14:textId="77777777" w:rsidR="00D326ED" w:rsidRPr="00D326ED" w:rsidRDefault="00D326ED" w:rsidP="00D326ED">
      <w:pPr>
        <w:pStyle w:val="Bibliography"/>
        <w:rPr>
          <w:lang w:val="en-US"/>
        </w:rPr>
      </w:pPr>
      <w:r w:rsidRPr="00D326ED">
        <w:rPr>
          <w:lang w:val="en-US"/>
        </w:rPr>
        <w:t xml:space="preserve">JI, Ziwei et al., 2022. </w:t>
      </w:r>
      <w:r w:rsidRPr="00D326ED">
        <w:rPr>
          <w:i/>
          <w:iCs/>
          <w:lang w:val="en-US"/>
        </w:rPr>
        <w:t>Survey of Hallucination in Natural Language Generation</w:t>
      </w:r>
      <w:r w:rsidRPr="00D326ED">
        <w:rPr>
          <w:lang w:val="en-US"/>
        </w:rPr>
        <w:t>. arXiv. DOI 10.48550/arXiv.2202.03629. DOI: 10.1145/3571730</w:t>
      </w:r>
    </w:p>
    <w:p w14:paraId="790841F6" w14:textId="77777777" w:rsidR="00D326ED" w:rsidRPr="00D326ED" w:rsidRDefault="00D326ED" w:rsidP="00D326ED">
      <w:pPr>
        <w:pStyle w:val="Bibliography"/>
        <w:rPr>
          <w:lang w:val="en-US"/>
        </w:rPr>
      </w:pPr>
      <w:r w:rsidRPr="00D326ED">
        <w:rPr>
          <w:lang w:val="en-US"/>
        </w:rPr>
        <w:t xml:space="preserve">KARPUKHIN, Vladimir et al., 2020. </w:t>
      </w:r>
      <w:r w:rsidRPr="00D326ED">
        <w:rPr>
          <w:i/>
          <w:iCs/>
          <w:lang w:val="en-US"/>
        </w:rPr>
        <w:t>Dense Passage Retrieval for Open-Domain Question Answering</w:t>
      </w:r>
      <w:r w:rsidRPr="00D326ED">
        <w:rPr>
          <w:lang w:val="en-US"/>
        </w:rPr>
        <w:t>. arXiv:2004.04906. arXiv. arXiv:2004.04906. DOI 10.48550/arXiv.2004.04906. arXiv:2004.04906 [cs.CL]</w:t>
      </w:r>
    </w:p>
    <w:p w14:paraId="4CD7600B" w14:textId="77777777" w:rsidR="00D326ED" w:rsidRPr="00D326ED" w:rsidRDefault="00D326ED" w:rsidP="00D326ED">
      <w:pPr>
        <w:pStyle w:val="Bibliography"/>
        <w:rPr>
          <w:lang w:val="en-US"/>
        </w:rPr>
      </w:pPr>
      <w:r w:rsidRPr="00D326ED">
        <w:rPr>
          <w:lang w:val="en-US"/>
        </w:rPr>
        <w:t xml:space="preserve">LEWIS, Mike et al., 2019. </w:t>
      </w:r>
      <w:r w:rsidRPr="00D326ED">
        <w:rPr>
          <w:i/>
          <w:iCs/>
          <w:lang w:val="en-US"/>
        </w:rPr>
        <w:t>BART: Denoising Sequence-to-Sequence Pre-training for Natural Language Generation, Translation, and Comprehension</w:t>
      </w:r>
      <w:r w:rsidRPr="00D326ED">
        <w:rPr>
          <w:lang w:val="en-US"/>
        </w:rPr>
        <w:t xml:space="preserve">. arXiv.1910.13461. arXiv. arXiv.1910.13461. DOI 10.48550/arXiv.1910.13461. </w:t>
      </w:r>
    </w:p>
    <w:p w14:paraId="7D8C7290" w14:textId="77777777" w:rsidR="00D326ED" w:rsidRPr="00D326ED" w:rsidRDefault="00D326ED" w:rsidP="00D326ED">
      <w:pPr>
        <w:pStyle w:val="Bibliography"/>
      </w:pPr>
      <w:r w:rsidRPr="00D326ED">
        <w:rPr>
          <w:lang w:val="en-US"/>
        </w:rPr>
        <w:t xml:space="preserve">LEWIS, Patrick et al., 2020. </w:t>
      </w:r>
      <w:r w:rsidRPr="00D326ED">
        <w:rPr>
          <w:i/>
          <w:iCs/>
          <w:lang w:val="en-US"/>
        </w:rPr>
        <w:t>Retrieval-Augmented Generation for Knowledge-Intensive NLP Tasks</w:t>
      </w:r>
      <w:r w:rsidRPr="00D326ED">
        <w:rPr>
          <w:lang w:val="en-US"/>
        </w:rPr>
        <w:t xml:space="preserve">. arXiv:2005.11401. arXiv. arXiv:2005.11401. </w:t>
      </w:r>
      <w:r w:rsidRPr="00D326ED">
        <w:t>DOI 10.48550/arXiv.2005.11401. arXiv:2005.11401 [cs]</w:t>
      </w:r>
    </w:p>
    <w:p w14:paraId="10140616" w14:textId="77777777" w:rsidR="00D326ED" w:rsidRPr="00D326ED" w:rsidRDefault="00D326ED" w:rsidP="00D326ED">
      <w:pPr>
        <w:pStyle w:val="Bibliography"/>
      </w:pPr>
      <w:r w:rsidRPr="00D326ED">
        <w:t xml:space="preserve">LINAGORA, 2025. </w:t>
      </w:r>
      <w:r w:rsidRPr="00D326ED">
        <w:rPr>
          <w:i/>
          <w:iCs/>
        </w:rPr>
        <w:t>Openrag</w:t>
      </w:r>
      <w:r w:rsidRPr="00D326ED">
        <w:t xml:space="preserve"> [logiciel]. Version 2.0.0. juillet 2025. Linagora. [consulté le 14 juillet 2026]. Disponible à l’adresse : https://github.com/linagora/openrag [consulté le 14 juillet 2026]. </w:t>
      </w:r>
    </w:p>
    <w:p w14:paraId="6B3A3290" w14:textId="77777777" w:rsidR="00D326ED" w:rsidRPr="00D326ED" w:rsidRDefault="00D326ED" w:rsidP="00D326ED">
      <w:pPr>
        <w:pStyle w:val="Bibliography"/>
      </w:pPr>
      <w:r w:rsidRPr="00D326ED">
        <w:t xml:space="preserve">LIU, Alexander H. et al., 2026. </w:t>
      </w:r>
      <w:r w:rsidRPr="00D326ED">
        <w:rPr>
          <w:i/>
          <w:iCs/>
        </w:rPr>
        <w:t>Ministral 3</w:t>
      </w:r>
      <w:r w:rsidRPr="00D326ED">
        <w:t>. arXiv:2601.08584. arXiv. arXiv:2601.08584. DOI 10.48550/arXiv.2601.08584. arXiv:2601.08584 [cs.CL]</w:t>
      </w:r>
    </w:p>
    <w:p w14:paraId="32B29D79" w14:textId="77777777" w:rsidR="00D326ED" w:rsidRPr="00D326ED" w:rsidRDefault="00D326ED" w:rsidP="00D326ED">
      <w:pPr>
        <w:pStyle w:val="Bibliography"/>
      </w:pPr>
      <w:r w:rsidRPr="00D326ED">
        <w:t xml:space="preserve">LIU, Jerry, 2022. </w:t>
      </w:r>
      <w:r w:rsidRPr="00D326ED">
        <w:rPr>
          <w:i/>
          <w:iCs/>
        </w:rPr>
        <w:t>LlamaIndex</w:t>
      </w:r>
      <w:r w:rsidRPr="00D326ED">
        <w:t xml:space="preserve"> [logiciel]. Version 0.14.23. novembre 2022. LlamaIndex, Inc. DOI 10.5281/zenodo.1234. </w:t>
      </w:r>
    </w:p>
    <w:p w14:paraId="094FF8D0" w14:textId="77777777" w:rsidR="00D326ED" w:rsidRPr="00D326ED" w:rsidRDefault="00D326ED" w:rsidP="00D326ED">
      <w:pPr>
        <w:pStyle w:val="Bibliography"/>
      </w:pPr>
      <w:r w:rsidRPr="00D326ED">
        <w:t xml:space="preserve">META, 2024. </w:t>
      </w:r>
      <w:r w:rsidRPr="00D326ED">
        <w:rPr>
          <w:i/>
          <w:iCs/>
        </w:rPr>
        <w:t>Llama 3.1 8B Instruct</w:t>
      </w:r>
      <w:r w:rsidRPr="00D326ED">
        <w:t xml:space="preserve"> [logiciel]. Version 3.1. juillet 2024. Meta. [consulté le 16 juillet 2026]. Disponible à l’adresse : https://huggingface.co/meta-llama/Llama-3.1-8B-Instruct [consulté le 16 juillet 2026]. </w:t>
      </w:r>
    </w:p>
    <w:p w14:paraId="5C08EC79" w14:textId="77777777" w:rsidR="00D326ED" w:rsidRPr="00D326ED" w:rsidRDefault="00D326ED" w:rsidP="00D326ED">
      <w:pPr>
        <w:pStyle w:val="Bibliography"/>
      </w:pPr>
      <w:r w:rsidRPr="00D326ED">
        <w:t xml:space="preserve">MISTRAL AI, 2025. </w:t>
      </w:r>
      <w:r w:rsidRPr="00D326ED">
        <w:rPr>
          <w:i/>
          <w:iCs/>
        </w:rPr>
        <w:t>Ministral 3 8B Instruct</w:t>
      </w:r>
      <w:r w:rsidRPr="00D326ED">
        <w:t xml:space="preserve"> [logiciel]. Version 2512. décembre 2025. Mistral AI. [consulté le 16 juillet 2026]. Disponible à l’adresse : https://huggingface.co/mistralai/Ministral-3-8B-Instruct-2512 [consulté le 16 juillet 2026]. </w:t>
      </w:r>
    </w:p>
    <w:p w14:paraId="5D64BE8A" w14:textId="77777777" w:rsidR="00D326ED" w:rsidRPr="00D326ED" w:rsidRDefault="00D326ED" w:rsidP="00D326ED">
      <w:pPr>
        <w:pStyle w:val="Bibliography"/>
      </w:pPr>
      <w:r w:rsidRPr="00D326ED">
        <w:t xml:space="preserve">OLLAMA, 2024. llama3.1. </w:t>
      </w:r>
      <w:r w:rsidRPr="00D326ED">
        <w:rPr>
          <w:i/>
          <w:iCs/>
        </w:rPr>
        <w:t>Ollama</w:t>
      </w:r>
      <w:r w:rsidRPr="00D326ED">
        <w:t xml:space="preserve"> [en ligne]. 2024. Disponible à l’adresse : https://ollama.com/library/llama3.1 [consulté le 17 juillet 2026]. </w:t>
      </w:r>
    </w:p>
    <w:p w14:paraId="7CEE9323" w14:textId="77777777" w:rsidR="00D326ED" w:rsidRPr="00D326ED" w:rsidRDefault="00D326ED" w:rsidP="00D326ED">
      <w:pPr>
        <w:pStyle w:val="Bibliography"/>
      </w:pPr>
      <w:r w:rsidRPr="00D326ED">
        <w:t xml:space="preserve">OLLAMA, 2025. ministral-3. </w:t>
      </w:r>
      <w:r w:rsidRPr="00D326ED">
        <w:rPr>
          <w:i/>
          <w:iCs/>
        </w:rPr>
        <w:t>Ollama</w:t>
      </w:r>
      <w:r w:rsidRPr="00D326ED">
        <w:t xml:space="preserve"> [en ligne]. 2025. Disponible à l’adresse : https://ollama.com/ministral-3 [consulté le 18 juillet 2026]. </w:t>
      </w:r>
    </w:p>
    <w:p w14:paraId="678FB234" w14:textId="77777777" w:rsidR="00D326ED" w:rsidRPr="00D326ED" w:rsidRDefault="00D326ED" w:rsidP="00D326ED">
      <w:pPr>
        <w:pStyle w:val="Bibliography"/>
      </w:pPr>
      <w:r w:rsidRPr="00D326ED">
        <w:t xml:space="preserve">OLLAMA, 2026a. qwen3.5. </w:t>
      </w:r>
      <w:r w:rsidRPr="00D326ED">
        <w:rPr>
          <w:i/>
          <w:iCs/>
        </w:rPr>
        <w:t>Ollama</w:t>
      </w:r>
      <w:r w:rsidRPr="00D326ED">
        <w:t xml:space="preserve"> [en ligne]. 2026. Disponible à l’adresse : https://ollama.com/qwen3.5 [consulté le 18 juillet 2026]. </w:t>
      </w:r>
    </w:p>
    <w:p w14:paraId="0EB464E9" w14:textId="77777777" w:rsidR="00D326ED" w:rsidRPr="00D326ED" w:rsidRDefault="00D326ED" w:rsidP="00D326ED">
      <w:pPr>
        <w:pStyle w:val="Bibliography"/>
      </w:pPr>
      <w:r w:rsidRPr="00D326ED">
        <w:t xml:space="preserve">OLLAMA, 2026b. gemma4. </w:t>
      </w:r>
      <w:r w:rsidRPr="00D326ED">
        <w:rPr>
          <w:i/>
          <w:iCs/>
        </w:rPr>
        <w:t>Ollama</w:t>
      </w:r>
      <w:r w:rsidRPr="00D326ED">
        <w:t xml:space="preserve"> [en ligne]. 2026. Disponible à l’adresse : https://ollama.com/gemma4 [consulté le 18 juillet 2026]. </w:t>
      </w:r>
    </w:p>
    <w:p w14:paraId="39900753" w14:textId="77777777" w:rsidR="00D326ED" w:rsidRPr="00D326ED" w:rsidRDefault="00D326ED" w:rsidP="00D326ED">
      <w:pPr>
        <w:pStyle w:val="Bibliography"/>
      </w:pPr>
      <w:r w:rsidRPr="00D326ED">
        <w:t xml:space="preserve">OPENAI et al., 2025. </w:t>
      </w:r>
      <w:r w:rsidRPr="00D326ED">
        <w:rPr>
          <w:i/>
          <w:iCs/>
        </w:rPr>
        <w:t>gpt-oss-120b &amp; gpt-oss-20b Model Card</w:t>
      </w:r>
      <w:r w:rsidRPr="00D326ED">
        <w:t>. arXiv:2508.10925. arXiv. arXiv:2508.10925. DOI 10.48550/arXiv.2508.10925. arXiv:2508.10925 [cs.CL]</w:t>
      </w:r>
    </w:p>
    <w:p w14:paraId="6575DC55" w14:textId="77777777" w:rsidR="00D326ED" w:rsidRPr="00D326ED" w:rsidRDefault="00D326ED" w:rsidP="00D326ED">
      <w:pPr>
        <w:pStyle w:val="Bibliography"/>
      </w:pPr>
      <w:r w:rsidRPr="00D326ED">
        <w:t xml:space="preserve">OPENLLM-FRANCE, 2025. OpenLLM-France/Lucie-7B-Instruct. </w:t>
      </w:r>
      <w:r w:rsidRPr="00D326ED">
        <w:rPr>
          <w:i/>
          <w:iCs/>
        </w:rPr>
        <w:t>Ollama</w:t>
      </w:r>
      <w:r w:rsidRPr="00D326ED">
        <w:t xml:space="preserve"> [en ligne]. 2025. Disponible à l’adresse : https://ollama.com/OpenLLM-France/Lucie-7B-Instruct [consulté le 17 juillet 2026]. </w:t>
      </w:r>
    </w:p>
    <w:p w14:paraId="75929945" w14:textId="77777777" w:rsidR="00D326ED" w:rsidRPr="00D326ED" w:rsidRDefault="00D326ED" w:rsidP="00D326ED">
      <w:pPr>
        <w:pStyle w:val="Bibliography"/>
      </w:pPr>
      <w:r w:rsidRPr="00D326ED">
        <w:t>PAPADOPOULOS, Theodoros, ALEXOPOULOS, Charalampos Harris et CHARALABIDIS, Yannis, 2025. </w:t>
      </w:r>
      <w:r w:rsidRPr="00D326ED">
        <w:rPr>
          <w:lang w:val="en-US"/>
        </w:rPr>
        <w:t xml:space="preserve">Evaluating chatbot architectures for public service delivery: balancing functionality, safety, ethics, and adaptability. </w:t>
      </w:r>
      <w:r w:rsidRPr="00D326ED">
        <w:rPr>
          <w:i/>
          <w:iCs/>
        </w:rPr>
        <w:t>Frontiers in Political Science</w:t>
      </w:r>
      <w:r w:rsidRPr="00D326ED">
        <w:t xml:space="preserve">. 1 octobre 2025.  Vol. 7. DOI 10.3389/fpos.2025.1601440. </w:t>
      </w:r>
    </w:p>
    <w:p w14:paraId="140ED797" w14:textId="77777777" w:rsidR="00D326ED" w:rsidRPr="00D326ED" w:rsidRDefault="00D326ED" w:rsidP="00D326ED">
      <w:pPr>
        <w:pStyle w:val="Bibliography"/>
      </w:pPr>
      <w:r w:rsidRPr="00D326ED">
        <w:t xml:space="preserve">PIETSCH, Malte et al., 2019. </w:t>
      </w:r>
      <w:r w:rsidRPr="00D326ED">
        <w:rPr>
          <w:i/>
          <w:iCs/>
          <w:lang w:val="en-US"/>
        </w:rPr>
        <w:t>Haystack: the end-to-end NLP framework for pragmatic builders</w:t>
      </w:r>
      <w:r w:rsidRPr="00D326ED">
        <w:rPr>
          <w:lang w:val="en-US"/>
        </w:rPr>
        <w:t xml:space="preserve"> [logiciel]. </w:t>
      </w:r>
      <w:r w:rsidRPr="00D326ED">
        <w:t xml:space="preserve">Version 2.31. novembre 2019. deepset GmbH. [consulté le 13 juillet 2026]. Disponible à l’adresse : https://github.com/deepset-ai/haystack [consulté le 13 juillet 2026]. </w:t>
      </w:r>
    </w:p>
    <w:p w14:paraId="18718883" w14:textId="77777777" w:rsidR="00D326ED" w:rsidRPr="00D326ED" w:rsidRDefault="00D326ED" w:rsidP="00D326ED">
      <w:pPr>
        <w:pStyle w:val="Bibliography"/>
      </w:pPr>
      <w:r w:rsidRPr="00D326ED">
        <w:t xml:space="preserve">PROJECT APERTUS et al., 2025. </w:t>
      </w:r>
      <w:r w:rsidRPr="00D326ED">
        <w:rPr>
          <w:i/>
          <w:iCs/>
        </w:rPr>
        <w:t>Apertus: Democratizing Open and Compliant LLMs for Global Language Environments</w:t>
      </w:r>
      <w:r w:rsidRPr="00D326ED">
        <w:t>. arXiv:2509.14233. arXiv. arXiv:2509.14233. DOI 10.48550/arXiv.2509.14233. arXiv:2509.14233 [cs.CL]</w:t>
      </w:r>
    </w:p>
    <w:p w14:paraId="568EB619" w14:textId="77777777" w:rsidR="00D326ED" w:rsidRPr="00D326ED" w:rsidRDefault="00D326ED" w:rsidP="00D326ED">
      <w:pPr>
        <w:pStyle w:val="Bibliography"/>
      </w:pPr>
      <w:r w:rsidRPr="00D326ED">
        <w:lastRenderedPageBreak/>
        <w:t xml:space="preserve">QWEN TEAM, 2026. </w:t>
      </w:r>
      <w:r w:rsidRPr="00D326ED">
        <w:rPr>
          <w:i/>
          <w:iCs/>
        </w:rPr>
        <w:t>Qwen3.5 9B Instruct</w:t>
      </w:r>
      <w:r w:rsidRPr="00D326ED">
        <w:t xml:space="preserve"> [logiciel] [en ligne]. mars 2026. Alibaba Cloud. [consulté le 16 juillet 2026]. Disponible à l’adresse : https://huggingface.co/Qwen/Qwen3.5-9B [consulté le 16 juillet 2026]. </w:t>
      </w:r>
    </w:p>
    <w:p w14:paraId="3BECB2E0" w14:textId="77777777" w:rsidR="00D326ED" w:rsidRPr="00D326ED" w:rsidRDefault="00D326ED" w:rsidP="00D326ED">
      <w:pPr>
        <w:pStyle w:val="Bibliography"/>
      </w:pPr>
      <w:r w:rsidRPr="00D326ED">
        <w:t xml:space="preserve">ROSSELLI, Michel, 2026. Apertus. </w:t>
      </w:r>
      <w:r w:rsidRPr="00D326ED">
        <w:rPr>
          <w:i/>
          <w:iCs/>
        </w:rPr>
        <w:t>Ollama</w:t>
      </w:r>
      <w:r w:rsidRPr="00D326ED">
        <w:t xml:space="preserve"> [en ligne]. 2026. Disponible à l’adresse : https://ollama.com/MichelRosselli/apertus [consulté le 16 juillet 2026]. </w:t>
      </w:r>
    </w:p>
    <w:p w14:paraId="02971465" w14:textId="77777777" w:rsidR="00D326ED" w:rsidRPr="00D326ED" w:rsidRDefault="00D326ED" w:rsidP="00D326ED">
      <w:pPr>
        <w:pStyle w:val="Bibliography"/>
      </w:pPr>
      <w:r w:rsidRPr="00D326ED">
        <w:rPr>
          <w:lang w:val="en-US"/>
        </w:rPr>
        <w:t xml:space="preserve">SHARMA, Chaitanya, 2025. </w:t>
      </w:r>
      <w:r w:rsidRPr="00D326ED">
        <w:rPr>
          <w:i/>
          <w:iCs/>
          <w:lang w:val="en-US"/>
        </w:rPr>
        <w:t>Retrieval-Augmented Generation: A Comprehensive Survey of Architectures, Enhancements, and Robustness Frontiers</w:t>
      </w:r>
      <w:r w:rsidRPr="00D326ED">
        <w:rPr>
          <w:lang w:val="en-US"/>
        </w:rPr>
        <w:t xml:space="preserve">. arXiv.2506.00054. arXiv. arXiv.2506.00054. </w:t>
      </w:r>
      <w:r w:rsidRPr="00D326ED">
        <w:t xml:space="preserve">DOI 10.48550/arXiv.2506.00054. </w:t>
      </w:r>
    </w:p>
    <w:p w14:paraId="78F61212" w14:textId="77777777" w:rsidR="00D326ED" w:rsidRPr="00D326ED" w:rsidRDefault="00D326ED" w:rsidP="00D326ED">
      <w:pPr>
        <w:pStyle w:val="Bibliography"/>
      </w:pPr>
      <w:r w:rsidRPr="00D326ED">
        <w:t xml:space="preserve">SWISS AI INITIATIVE, 2025. </w:t>
      </w:r>
      <w:r w:rsidRPr="00D326ED">
        <w:rPr>
          <w:i/>
          <w:iCs/>
        </w:rPr>
        <w:t>Apertus 8B Instruct</w:t>
      </w:r>
      <w:r w:rsidRPr="00D326ED">
        <w:t xml:space="preserve"> [logiciel]. Version 2509. septembre 2025. Swiss AI Initiative. [consulté le 16 juillet 2026]. Disponible à l’adresse : https://huggingface.co/swiss-ai/Apertus-8B-Instruct-2509 [consulté le 16 juillet 2026]. </w:t>
      </w:r>
    </w:p>
    <w:p w14:paraId="13204344" w14:textId="77777777" w:rsidR="00D326ED" w:rsidRPr="00D326ED" w:rsidRDefault="00D326ED" w:rsidP="00D326ED">
      <w:pPr>
        <w:pStyle w:val="Bibliography"/>
        <w:rPr>
          <w:lang w:val="en-US"/>
        </w:rPr>
      </w:pPr>
      <w:r w:rsidRPr="00D326ED">
        <w:rPr>
          <w:lang w:val="en-US"/>
        </w:rPr>
        <w:t xml:space="preserve">VASWANI, Ashish et al., 2017. </w:t>
      </w:r>
      <w:r w:rsidRPr="00D326ED">
        <w:rPr>
          <w:i/>
          <w:iCs/>
          <w:lang w:val="en-US"/>
        </w:rPr>
        <w:t>Attention Is All You Need</w:t>
      </w:r>
      <w:r w:rsidRPr="00D326ED">
        <w:rPr>
          <w:lang w:val="en-US"/>
        </w:rPr>
        <w:t>. arXiv:1706.03762. arXiv. arXiv:1706.03762. DOI 10.48550/arXiv.1706.03762. arXiv:1706.03762 [cs]</w:t>
      </w:r>
    </w:p>
    <w:p w14:paraId="57C14285" w14:textId="77777777" w:rsidR="00D326ED" w:rsidRPr="00D326ED" w:rsidRDefault="00D326ED" w:rsidP="00D326ED">
      <w:pPr>
        <w:pStyle w:val="Bibliography"/>
      </w:pPr>
      <w:r w:rsidRPr="00D326ED">
        <w:rPr>
          <w:lang w:val="en-US"/>
        </w:rPr>
        <w:t xml:space="preserve">WIKIPEDIA, 2026. Llama (language model). </w:t>
      </w:r>
      <w:r w:rsidRPr="00D326ED">
        <w:rPr>
          <w:i/>
          <w:iCs/>
          <w:lang w:val="en-US"/>
        </w:rPr>
        <w:t>Wikipedia</w:t>
      </w:r>
      <w:r w:rsidRPr="00D326ED">
        <w:rPr>
          <w:lang w:val="en-US"/>
        </w:rPr>
        <w:t xml:space="preserve"> [en ligne]. </w:t>
      </w:r>
      <w:r w:rsidRPr="00D326ED">
        <w:t>Disponible à l’adresse : https://en.wikipedia.org/w/index.php?title=Llama_(language_model)&amp;oldid=1363576201 [consulté le 16 juillet 2026]. Page Version ID: 1363576201</w:t>
      </w:r>
    </w:p>
    <w:p w14:paraId="2C21D8B6" w14:textId="77777777" w:rsidR="00D326ED" w:rsidRPr="00D326ED" w:rsidRDefault="00D326ED" w:rsidP="00D326ED">
      <w:pPr>
        <w:pStyle w:val="Bibliography"/>
      </w:pPr>
      <w:r w:rsidRPr="00D326ED">
        <w:t xml:space="preserve">YANG, An et al., 2025. </w:t>
      </w:r>
      <w:r w:rsidRPr="00D326ED">
        <w:rPr>
          <w:i/>
          <w:iCs/>
        </w:rPr>
        <w:t>Qwen3 Technical Report</w:t>
      </w:r>
      <w:r w:rsidRPr="00D326ED">
        <w:t>. arXiv:2505.09388. arXiv. arXiv:2505.09388. DOI 10.48550/arXiv.2505.09388. arXiv:2505.09388 [cs.CL]</w:t>
      </w:r>
    </w:p>
    <w:p w14:paraId="29838347" w14:textId="77777777" w:rsidR="00D326ED" w:rsidRPr="00D326ED" w:rsidRDefault="00D326ED" w:rsidP="00D326ED">
      <w:pPr>
        <w:pStyle w:val="Bibliography"/>
      </w:pPr>
      <w:r w:rsidRPr="00D326ED">
        <w:t xml:space="preserve">ZHAO, Wayne Xin et al., 2023. </w:t>
      </w:r>
      <w:r w:rsidRPr="00D326ED">
        <w:rPr>
          <w:i/>
          <w:iCs/>
          <w:lang w:val="en-US"/>
        </w:rPr>
        <w:t>A Survey of Large Language Models</w:t>
      </w:r>
      <w:r w:rsidRPr="00D326ED">
        <w:rPr>
          <w:lang w:val="en-US"/>
        </w:rPr>
        <w:t xml:space="preserve">. arXiv:2303.18223. arXiv. arXiv:2303.18223. </w:t>
      </w:r>
      <w:r w:rsidRPr="00D326ED">
        <w:t>DOI 10.48550/arXiv.2303.18223. arXiv:2303.18223 [cs.CL]</w:t>
      </w:r>
    </w:p>
    <w:p w14:paraId="58A5371E" w14:textId="211F236D"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131" w:name="Annexe_1"/>
      <w:bookmarkStart w:id="132" w:name="_Toc235312246"/>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131"/>
      <w:r w:rsidR="00B878BA">
        <w:t> :</w:t>
      </w:r>
      <w:r w:rsidR="00466B4A" w:rsidRPr="001E7578">
        <w:t xml:space="preserve"> </w:t>
      </w:r>
      <w:r w:rsidR="00934762">
        <w:t>Le Transformer</w:t>
      </w:r>
      <w:r w:rsidR="00892B9C">
        <w:t xml:space="preserve"> –</w:t>
      </w:r>
      <w:r w:rsidR="00934762">
        <w:t xml:space="preserve"> vue d’ensemble et mécanisme d’attention</w:t>
      </w:r>
      <w:bookmarkEnd w:id="132"/>
    </w:p>
    <w:p w14:paraId="7A8436BA" w14:textId="20E42B18" w:rsidR="00745156" w:rsidRDefault="00581A69" w:rsidP="007C1E1C">
      <w:pPr>
        <w:pStyle w:val="BodyText"/>
      </w:pPr>
      <w:r>
        <w:br w:type="page"/>
      </w:r>
    </w:p>
    <w:p w14:paraId="6ABDF664" w14:textId="3BB0C324" w:rsidR="001A3D26" w:rsidRPr="001E7578" w:rsidRDefault="001A3D26" w:rsidP="001E7578">
      <w:pPr>
        <w:pStyle w:val="titrenonnumrotcentr"/>
      </w:pPr>
      <w:bookmarkStart w:id="133" w:name="Annexe_2"/>
      <w:bookmarkStart w:id="134" w:name="_Toc235312247"/>
      <w:r w:rsidRPr="001E7578">
        <w:lastRenderedPageBreak/>
        <w:t>Annexe 2</w:t>
      </w:r>
      <w:bookmarkEnd w:id="133"/>
      <w:r w:rsidR="00B878BA">
        <w:t> :</w:t>
      </w:r>
      <w:bookmarkEnd w:id="134"/>
      <w:r w:rsidRPr="001E7578">
        <w:t xml:space="preserve"> </w:t>
      </w:r>
    </w:p>
    <w:p w14:paraId="600CAEAE" w14:textId="77777777" w:rsidR="003E5C79" w:rsidRDefault="003E5C79"/>
    <w:p w14:paraId="1BA6FCF0" w14:textId="67025891" w:rsidR="003E5C79" w:rsidRDefault="003E5C79">
      <w:r>
        <w:br w:type="page"/>
      </w:r>
    </w:p>
    <w:p w14:paraId="3FA5D08D" w14:textId="7DF420A8" w:rsidR="001A3D26" w:rsidRDefault="001A3D26" w:rsidP="001A3D26">
      <w:pPr>
        <w:pStyle w:val="titrenonnumrotcentr"/>
      </w:pPr>
      <w:bookmarkStart w:id="135" w:name="Annexe_3"/>
      <w:bookmarkStart w:id="136" w:name="_Toc235312248"/>
      <w:r>
        <w:lastRenderedPageBreak/>
        <w:t>Annexe 3</w:t>
      </w:r>
      <w:bookmarkEnd w:id="135"/>
      <w:r w:rsidR="00B878BA">
        <w:t> :</w:t>
      </w:r>
      <w:bookmarkEnd w:id="136"/>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9667B" w14:textId="77777777" w:rsidR="00316A15" w:rsidRDefault="00316A15" w:rsidP="00035121">
      <w:r>
        <w:separator/>
      </w:r>
    </w:p>
  </w:endnote>
  <w:endnote w:type="continuationSeparator" w:id="0">
    <w:p w14:paraId="20B2A3C8" w14:textId="77777777" w:rsidR="00316A15" w:rsidRDefault="00316A15"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A7514" w14:textId="77777777" w:rsidR="00316A15" w:rsidRDefault="00316A15" w:rsidP="00035121">
      <w:r>
        <w:separator/>
      </w:r>
    </w:p>
  </w:footnote>
  <w:footnote w:type="continuationSeparator" w:id="0">
    <w:p w14:paraId="52AB1D9E" w14:textId="77777777" w:rsidR="00316A15" w:rsidRDefault="00316A15"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proofErr w:type="spellStart"/>
      <w:r w:rsidR="00881377" w:rsidRPr="00881377">
        <w:rPr>
          <w:i/>
          <w:iCs/>
        </w:rPr>
        <w:t>recurrent</w:t>
      </w:r>
      <w:proofErr w:type="spellEnd"/>
      <w:r w:rsidR="00881377" w:rsidRPr="00881377">
        <w:rPr>
          <w:i/>
          <w:iCs/>
        </w:rPr>
        <w:t xml:space="preserve"> neural network</w:t>
      </w:r>
      <w:r w:rsidR="00881377" w:rsidRPr="00881377">
        <w:t>) traite une séquence élément par élément en conservant, à chaque étape, un résumé de ce qu'il a déjà lu. Les LSTM (</w:t>
      </w:r>
      <w:r w:rsidR="00881377" w:rsidRPr="00881377">
        <w:rPr>
          <w:i/>
          <w:iCs/>
        </w:rPr>
        <w:t>long short-</w:t>
      </w:r>
      <w:proofErr w:type="spellStart"/>
      <w:r w:rsidR="00881377" w:rsidRPr="00881377">
        <w:rPr>
          <w:i/>
          <w:iCs/>
        </w:rPr>
        <w:t>term</w:t>
      </w:r>
      <w:proofErr w:type="spellEnd"/>
      <w:r w:rsidR="00881377" w:rsidRPr="00881377">
        <w:rPr>
          <w:i/>
          <w:iCs/>
        </w:rPr>
        <w:t xml:space="preserve"> memory</w:t>
      </w:r>
      <w:r w:rsidR="00881377" w:rsidRPr="00881377">
        <w:t>) et les GRU (</w:t>
      </w:r>
      <w:proofErr w:type="spellStart"/>
      <w:r w:rsidR="00881377" w:rsidRPr="00881377">
        <w:rPr>
          <w:i/>
          <w:iCs/>
        </w:rPr>
        <w:t>gated</w:t>
      </w:r>
      <w:proofErr w:type="spellEnd"/>
      <w:r w:rsidR="00881377" w:rsidRPr="00881377">
        <w:rPr>
          <w:i/>
          <w:iCs/>
        </w:rPr>
        <w:t xml:space="preserve"> </w:t>
      </w:r>
      <w:proofErr w:type="spellStart"/>
      <w:r w:rsidR="00881377" w:rsidRPr="00881377">
        <w:rPr>
          <w:i/>
          <w:iCs/>
        </w:rPr>
        <w:t>recurrent</w:t>
      </w:r>
      <w:proofErr w:type="spellEnd"/>
      <w:r w:rsidR="00881377" w:rsidRPr="00881377">
        <w:rPr>
          <w:i/>
          <w:iCs/>
        </w:rPr>
        <w:t xml:space="preserve">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proofErr w:type="spellStart"/>
      <w:r w:rsidRPr="0067309D">
        <w:rPr>
          <w:i/>
          <w:iCs/>
        </w:rPr>
        <w:t>query</w:t>
      </w:r>
      <w:proofErr w:type="spellEnd"/>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proofErr w:type="spellStart"/>
      <w:r w:rsidR="0015603B" w:rsidRPr="0015603B">
        <w:rPr>
          <w:i/>
          <w:iCs/>
        </w:rPr>
        <w:t>bilingual</w:t>
      </w:r>
      <w:proofErr w:type="spellEnd"/>
      <w:r w:rsidR="0015603B" w:rsidRPr="0015603B">
        <w:rPr>
          <w:i/>
          <w:iCs/>
        </w:rPr>
        <w:t xml:space="preserve"> </w:t>
      </w:r>
      <w:proofErr w:type="spellStart"/>
      <w:r w:rsidR="0015603B" w:rsidRPr="0015603B">
        <w:rPr>
          <w:i/>
          <w:iCs/>
        </w:rPr>
        <w:t>evaluation</w:t>
      </w:r>
      <w:proofErr w:type="spellEnd"/>
      <w:r w:rsidR="0015603B" w:rsidRPr="0015603B">
        <w:rPr>
          <w:i/>
          <w:iCs/>
        </w:rPr>
        <w:t xml:space="preserve"> </w:t>
      </w:r>
      <w:proofErr w:type="spellStart"/>
      <w:r w:rsidR="0015603B" w:rsidRPr="0015603B">
        <w:rPr>
          <w:i/>
          <w:iCs/>
        </w:rPr>
        <w:t>understudy</w:t>
      </w:r>
      <w:proofErr w:type="spellEnd"/>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61C30968" w:rsidR="00375C1A" w:rsidRDefault="00375C1A" w:rsidP="0024762E">
      <w:pPr>
        <w:pStyle w:val="FootnoteText"/>
      </w:pPr>
      <w:r w:rsidRPr="00B24719">
        <w:rPr>
          <w:rStyle w:val="FootnoteReference"/>
        </w:rPr>
        <w:footnoteRef/>
      </w:r>
      <w:r>
        <w:t xml:space="preserve"> </w:t>
      </w:r>
      <w:r w:rsidR="007240B0" w:rsidRPr="007240B0">
        <w:t xml:space="preserve">BERT, pour </w:t>
      </w:r>
      <w:proofErr w:type="spellStart"/>
      <w:r w:rsidR="007240B0" w:rsidRPr="007240B0">
        <w:rPr>
          <w:i/>
          <w:iCs/>
        </w:rPr>
        <w:t>Bidirectional</w:t>
      </w:r>
      <w:proofErr w:type="spellEnd"/>
      <w:r w:rsidR="007240B0" w:rsidRPr="007240B0">
        <w:rPr>
          <w:i/>
          <w:iCs/>
        </w:rPr>
        <w:t xml:space="preserve"> Encoder </w:t>
      </w:r>
      <w:proofErr w:type="spellStart"/>
      <w:r w:rsidR="007240B0" w:rsidRPr="007240B0">
        <w:rPr>
          <w:i/>
          <w:iCs/>
        </w:rPr>
        <w:t>Representations</w:t>
      </w:r>
      <w:proofErr w:type="spellEnd"/>
      <w:r w:rsidR="007240B0" w:rsidRPr="007240B0">
        <w:rPr>
          <w:i/>
          <w:iCs/>
        </w:rPr>
        <w:t xml:space="preserve"> </w:t>
      </w:r>
      <w:proofErr w:type="spellStart"/>
      <w:r w:rsidR="007240B0" w:rsidRPr="007240B0">
        <w:rPr>
          <w:i/>
          <w:iCs/>
        </w:rPr>
        <w:t>from</w:t>
      </w:r>
      <w:proofErr w:type="spellEnd"/>
      <w:r w:rsidR="007240B0" w:rsidRPr="007240B0">
        <w:rPr>
          <w:i/>
          <w:iCs/>
        </w:rPr>
        <w:t xml:space="preserve">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2B5BB8">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325D8974"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proofErr w:type="spellStart"/>
      <w:r w:rsidR="00D10FC1" w:rsidRPr="00D10FC1">
        <w:rPr>
          <w:i/>
          <w:iCs/>
        </w:rPr>
        <w:t>Bidirectional</w:t>
      </w:r>
      <w:proofErr w:type="spellEnd"/>
      <w:r w:rsidR="00D10FC1" w:rsidRPr="00D10FC1">
        <w:rPr>
          <w:i/>
          <w:iCs/>
        </w:rPr>
        <w:t xml:space="preserve"> and Auto-</w:t>
      </w:r>
      <w:proofErr w:type="spellStart"/>
      <w:r w:rsidR="00D10FC1" w:rsidRPr="00D10FC1">
        <w:rPr>
          <w:i/>
          <w:iCs/>
        </w:rPr>
        <w:t>Regressive</w:t>
      </w:r>
      <w:proofErr w:type="spellEnd"/>
      <w:r w:rsidR="00D10FC1" w:rsidRPr="00D10FC1">
        <w:rPr>
          <w:i/>
          <w:iCs/>
        </w:rPr>
        <w:t xml:space="preser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2B5BB8">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4EFCA082"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 xml:space="preserve">Dense Passage </w:t>
      </w:r>
      <w:proofErr w:type="spellStart"/>
      <w:r w:rsidR="0071685B" w:rsidRPr="0071685B">
        <w:rPr>
          <w:i/>
          <w:iCs/>
        </w:rPr>
        <w:t>Retrieval</w:t>
      </w:r>
      <w:proofErr w:type="spellEnd"/>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2B5BB8">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proofErr w:type="spellStart"/>
      <w:r w:rsidRPr="00C84027">
        <w:rPr>
          <w:i/>
          <w:iCs/>
        </w:rPr>
        <w:t>cutoff</w:t>
      </w:r>
      <w:proofErr w:type="spellEnd"/>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7EB4B978" w:rsidR="004261FF" w:rsidRDefault="004261FF">
      <w:pPr>
        <w:pStyle w:val="FootnoteText"/>
      </w:pPr>
      <w:r w:rsidRPr="00B24719">
        <w:rPr>
          <w:rStyle w:val="FootnoteReference"/>
        </w:rPr>
        <w:footnoteRef/>
      </w:r>
      <w:r>
        <w:t xml:space="preserve"> </w:t>
      </w:r>
      <w:r w:rsidR="00F73F91" w:rsidRPr="00F73F91">
        <w:t xml:space="preserve">REALM, pour </w:t>
      </w:r>
      <w:proofErr w:type="spellStart"/>
      <w:r w:rsidR="00F73F91" w:rsidRPr="00F73F91">
        <w:rPr>
          <w:i/>
          <w:iCs/>
        </w:rPr>
        <w:t>Retrieval-Augmented</w:t>
      </w:r>
      <w:proofErr w:type="spellEnd"/>
      <w:r w:rsidR="00F73F91" w:rsidRPr="00F73F91">
        <w:rPr>
          <w:i/>
          <w:iCs/>
        </w:rPr>
        <w:t xml:space="preserve"> </w:t>
      </w:r>
      <w:proofErr w:type="spellStart"/>
      <w:r w:rsidR="00F73F91" w:rsidRPr="00F73F91">
        <w:rPr>
          <w:i/>
          <w:iCs/>
        </w:rPr>
        <w:t>Language</w:t>
      </w:r>
      <w:proofErr w:type="spellEnd"/>
      <w:r w:rsidR="00F73F91" w:rsidRPr="00F73F91">
        <w:rPr>
          <w:i/>
          <w:iCs/>
        </w:rPr>
        <w:t xml:space="preserve"> Model</w:t>
      </w:r>
      <w:r w:rsidR="00F73F91" w:rsidRPr="00F73F91">
        <w:t xml:space="preserve"> (modèle de langage augmenté par la recherche documentaire), est le nom du modèle présenté par Guu et al. </w:t>
      </w:r>
      <w:r w:rsidR="00776807">
        <w:fldChar w:fldCharType="begin"/>
      </w:r>
      <w:r w:rsidR="002B5BB8">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04EC8F22" w:rsidR="00F73F91" w:rsidRDefault="00F73F91">
      <w:pPr>
        <w:pStyle w:val="FootnoteText"/>
      </w:pPr>
      <w:r w:rsidRPr="00B24719">
        <w:rPr>
          <w:rStyle w:val="FootnoteReference"/>
        </w:rPr>
        <w:footnoteRef/>
      </w:r>
      <w:r>
        <w:t xml:space="preserve"> </w:t>
      </w:r>
      <w:r w:rsidRPr="00F73F91">
        <w:t xml:space="preserve">RETRO, pour </w:t>
      </w:r>
      <w:proofErr w:type="spellStart"/>
      <w:r w:rsidRPr="00F73F91">
        <w:rPr>
          <w:i/>
          <w:iCs/>
        </w:rPr>
        <w:t>Retrieval-Enhanced</w:t>
      </w:r>
      <w:proofErr w:type="spellEnd"/>
      <w:r w:rsidRPr="00F73F91">
        <w:rPr>
          <w:i/>
          <w:iCs/>
        </w:rPr>
        <w:t xml:space="preserve"> Transformer</w:t>
      </w:r>
      <w:r w:rsidRPr="00F73F91">
        <w:t xml:space="preserve"> (Transformer renforcé par la recherche documentaire), est le nom du modèle présenté par Borgeaud et al. </w:t>
      </w:r>
      <w:r w:rsidR="000F0553">
        <w:fldChar w:fldCharType="begin"/>
      </w:r>
      <w:r w:rsidR="002B5BB8">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w:t>
      </w:r>
      <w:proofErr w:type="spellStart"/>
      <w:r w:rsidR="0067742F" w:rsidRPr="0067742F">
        <w:rPr>
          <w:i/>
          <w:iCs/>
        </w:rPr>
        <w:t>domain</w:t>
      </w:r>
      <w:proofErr w:type="spellEnd"/>
      <w:r w:rsidR="0067742F" w:rsidRPr="0067742F">
        <w:rPr>
          <w:i/>
          <w:iCs/>
        </w:rPr>
        <w:t xml:space="preserve"> question </w:t>
      </w:r>
      <w:proofErr w:type="spellStart"/>
      <w:r w:rsidR="0067742F" w:rsidRPr="0067742F">
        <w:rPr>
          <w:i/>
          <w:iCs/>
        </w:rPr>
        <w:t>answering</w:t>
      </w:r>
      <w:proofErr w:type="spellEnd"/>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proofErr w:type="spellStart"/>
      <w:r w:rsidR="00676B92" w:rsidRPr="00676B92">
        <w:rPr>
          <w:i/>
          <w:iCs/>
        </w:rPr>
        <w:t>token</w:t>
      </w:r>
      <w:proofErr w:type="spellEnd"/>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proofErr w:type="spellStart"/>
      <w:r w:rsidR="00D512CD" w:rsidRPr="00D512CD">
        <w:rPr>
          <w:i/>
          <w:iCs/>
        </w:rPr>
        <w:t>chunk</w:t>
      </w:r>
      <w:proofErr w:type="spellEnd"/>
      <w:r w:rsidR="00D512CD" w:rsidRPr="00D512CD">
        <w:t>) est un court extrait de document, de quelques phrases à quelques paragraphes. Le découpage (</w:t>
      </w:r>
      <w:proofErr w:type="spellStart"/>
      <w:r w:rsidR="00D512CD" w:rsidRPr="00D512CD">
        <w:rPr>
          <w:i/>
          <w:iCs/>
        </w:rPr>
        <w:t>chunking</w:t>
      </w:r>
      <w:proofErr w:type="spellEnd"/>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proofErr w:type="spellStart"/>
      <w:r w:rsidRPr="004977AD">
        <w:rPr>
          <w:i/>
          <w:iCs/>
        </w:rPr>
        <w:t>embedding</w:t>
      </w:r>
      <w:proofErr w:type="spellEnd"/>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proofErr w:type="spellStart"/>
      <w:r w:rsidR="00CA4677" w:rsidRPr="00CA4677">
        <w:rPr>
          <w:i/>
          <w:iCs/>
        </w:rPr>
        <w:t>context</w:t>
      </w:r>
      <w:proofErr w:type="spellEnd"/>
      <w:r w:rsidR="00CA4677" w:rsidRPr="00CA4677">
        <w:rPr>
          <w:i/>
          <w:iCs/>
        </w:rPr>
        <w:t xml:space="preserve"> </w:t>
      </w:r>
      <w:proofErr w:type="spellStart"/>
      <w:r w:rsidR="00CA4677" w:rsidRPr="00CA4677">
        <w:rPr>
          <w:i/>
          <w:iCs/>
        </w:rPr>
        <w:t>window</w:t>
      </w:r>
      <w:proofErr w:type="spellEnd"/>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proofErr w:type="spellStart"/>
      <w:r w:rsidRPr="001949C6">
        <w:rPr>
          <w:i/>
          <w:iCs/>
        </w:rPr>
        <w:t>precision</w:t>
      </w:r>
      <w:proofErr w:type="spellEnd"/>
      <w:r w:rsidRPr="001949C6">
        <w:t>) mesure la proportion des fragments récupérés qui sont réellement pertinents</w:t>
      </w:r>
      <w:r w:rsidR="00735D44">
        <w:t> </w:t>
      </w:r>
      <w:r w:rsidR="00C077CF">
        <w:t>;</w:t>
      </w:r>
      <w:r w:rsidRPr="001949C6">
        <w:t xml:space="preserve"> le rappel (</w:t>
      </w:r>
      <w:proofErr w:type="spellStart"/>
      <w:r w:rsidRPr="001949C6">
        <w:rPr>
          <w:i/>
          <w:iCs/>
        </w:rPr>
        <w:t>recall</w:t>
      </w:r>
      <w:proofErr w:type="spellEnd"/>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proofErr w:type="spellStart"/>
      <w:r w:rsidRPr="00285613">
        <w:rPr>
          <w:i/>
          <w:iCs/>
        </w:rPr>
        <w:t>Retrieval</w:t>
      </w:r>
      <w:proofErr w:type="spellEnd"/>
      <w:r w:rsidRPr="00285613">
        <w:rPr>
          <w:i/>
          <w:iCs/>
        </w:rPr>
        <w:t xml:space="preserve"> </w:t>
      </w:r>
      <w:proofErr w:type="spellStart"/>
      <w:r w:rsidRPr="00285613">
        <w:rPr>
          <w:i/>
          <w:iCs/>
        </w:rPr>
        <w:t>Augmented</w:t>
      </w:r>
      <w:proofErr w:type="spellEnd"/>
      <w:r w:rsidRPr="00285613">
        <w:rPr>
          <w:i/>
          <w:iCs/>
        </w:rPr>
        <w:t xml:space="preserve"> </w:t>
      </w:r>
      <w:proofErr w:type="spellStart"/>
      <w:r w:rsidRPr="00285613">
        <w:rPr>
          <w:i/>
          <w:iCs/>
        </w:rPr>
        <w:t>Generation</w:t>
      </w:r>
      <w:proofErr w:type="spellEnd"/>
      <w:r w:rsidRPr="00285613">
        <w:rPr>
          <w:i/>
          <w:iCs/>
        </w:rPr>
        <w:t xml:space="preserve"> </w:t>
      </w:r>
      <w:proofErr w:type="spellStart"/>
      <w:r w:rsidRPr="00285613">
        <w:rPr>
          <w:i/>
          <w:iCs/>
        </w:rPr>
        <w:t>Assessment</w:t>
      </w:r>
      <w:proofErr w:type="spellEnd"/>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proofErr w:type="spellStart"/>
      <w:r w:rsidRPr="008F3C24">
        <w:t>LangChain</w:t>
      </w:r>
      <w:proofErr w:type="spellEnd"/>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proofErr w:type="spellStart"/>
      <w:r w:rsidRPr="008F3C24">
        <w:t>LlamaIndex</w:t>
      </w:r>
      <w:proofErr w:type="spellEnd"/>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proofErr w:type="gramStart"/>
      <w:r w:rsidRPr="00216B0E">
        <w:rPr>
          <w:lang w:val="de-CH"/>
        </w:rPr>
        <w:t>)</w:t>
      </w:r>
      <w:r w:rsidR="00025FEC">
        <w:rPr>
          <w:lang w:val="de-CH"/>
        </w:rPr>
        <w:t> :</w:t>
      </w:r>
      <w:proofErr w:type="gramEnd"/>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proofErr w:type="spellStart"/>
      <w:r w:rsidRPr="00486C30">
        <w:t>Ollama</w:t>
      </w:r>
      <w:proofErr w:type="spellEnd"/>
      <w:r w:rsidRPr="00486C30">
        <w:t xml:space="preserve">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proofErr w:type="spellStart"/>
      <w:r w:rsidR="00ED1055" w:rsidRPr="00ED1055">
        <w:t>DSPy</w:t>
      </w:r>
      <w:proofErr w:type="spellEnd"/>
      <w:r w:rsidR="00ED1055" w:rsidRPr="00ED1055">
        <w:t xml:space="preserve">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proofErr w:type="spellStart"/>
      <w:r w:rsidRPr="007604B2">
        <w:rPr>
          <w:i/>
          <w:iCs/>
        </w:rPr>
        <w:t>semantic</w:t>
      </w:r>
      <w:proofErr w:type="spellEnd"/>
      <w:r w:rsidRPr="007604B2">
        <w:rPr>
          <w:i/>
          <w:iCs/>
        </w:rPr>
        <w:t xml:space="preserve">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 xml:space="preserve">open </w:t>
      </w:r>
      <w:proofErr w:type="spellStart"/>
      <w:r w:rsidRPr="007C2F4E">
        <w:rPr>
          <w:i/>
          <w:iCs/>
        </w:rPr>
        <w:t>weights</w:t>
      </w:r>
      <w:proofErr w:type="spellEnd"/>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40C89CBE"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w:t>
      </w:r>
      <w:proofErr w:type="spellStart"/>
      <w:r w:rsidRPr="00D403E9">
        <w:t>Anthropic</w:t>
      </w:r>
      <w:proofErr w:type="spellEnd"/>
      <w:r w:rsidRPr="00D403E9">
        <w:t xml:space="preserve">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proofErr w:type="spellStart"/>
      <w:r w:rsidRPr="00514244">
        <w:t>arXiv</w:t>
      </w:r>
      <w:proofErr w:type="spellEnd"/>
      <w:r w:rsidRPr="00514244">
        <w:t xml:space="preserve">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 xml:space="preserve">model </w:t>
      </w:r>
      <w:proofErr w:type="spellStart"/>
      <w:r w:rsidRPr="00C95266">
        <w:rPr>
          <w:i/>
          <w:iCs/>
        </w:rPr>
        <w:t>card</w:t>
      </w:r>
      <w:proofErr w:type="spellEnd"/>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proofErr w:type="spellStart"/>
      <w:r w:rsidRPr="00C95266">
        <w:t>Hugging</w:t>
      </w:r>
      <w:proofErr w:type="spellEnd"/>
      <w:r w:rsidRPr="00C95266">
        <w:t xml:space="preserve">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w:t>
      </w:r>
      <w:proofErr w:type="spellStart"/>
      <w:r w:rsidRPr="00375E07">
        <w:t>Ollama</w:t>
      </w:r>
      <w:proofErr w:type="spellEnd"/>
      <w:r w:rsidRPr="00375E07">
        <w:t>.</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proofErr w:type="spellStart"/>
      <w:r w:rsidRPr="00915FC8">
        <w:rPr>
          <w:i/>
          <w:iCs/>
        </w:rPr>
        <w:t>quantization</w:t>
      </w:r>
      <w:proofErr w:type="spellEnd"/>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proofErr w:type="spellStart"/>
      <w:r w:rsidRPr="007E1AAA">
        <w:rPr>
          <w:i/>
          <w:iCs/>
        </w:rPr>
        <w:t>grouped-query</w:t>
      </w:r>
      <w:proofErr w:type="spellEnd"/>
      <w:r w:rsidRPr="007E1AAA">
        <w:rPr>
          <w:i/>
          <w:iCs/>
        </w:rPr>
        <w:t xml:space="preserve">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36A00B7C" w:rsidR="0084305C" w:rsidRDefault="0084305C">
      <w:pPr>
        <w:pStyle w:val="FootnoteText"/>
      </w:pPr>
      <w:r>
        <w:rPr>
          <w:rStyle w:val="FootnoteReference"/>
        </w:rPr>
        <w:footnoteRef/>
      </w:r>
      <w:r>
        <w:t xml:space="preserve"> </w:t>
      </w:r>
      <w:r w:rsidR="005F151A" w:rsidRPr="005F151A">
        <w:t xml:space="preserve">Quelques relevés de distribution (pages de la bibliothèque </w:t>
      </w:r>
      <w:proofErr w:type="spellStart"/>
      <w:r w:rsidR="005F151A" w:rsidRPr="005F151A">
        <w:t>Ollama</w:t>
      </w:r>
      <w:proofErr w:type="spellEnd"/>
      <w:r w:rsidR="005F151A" w:rsidRPr="005F151A">
        <w:t xml:space="preserve">, classement </w:t>
      </w:r>
      <w:proofErr w:type="spellStart"/>
      <w:r w:rsidR="005F151A" w:rsidRPr="005F151A">
        <w:t>compar:IA</w:t>
      </w:r>
      <w:proofErr w:type="spellEnd"/>
      <w:r w:rsidR="005F151A" w:rsidRPr="005F151A">
        <w:t xml:space="preserve">) ont été effectués </w:t>
      </w:r>
      <w:proofErr w:type="spellStart"/>
      <w:r w:rsidR="00AE1133" w:rsidRPr="00AE1133">
        <w:t>effectués</w:t>
      </w:r>
      <w:proofErr w:type="spellEnd"/>
      <w:r w:rsidR="00AE1133" w:rsidRPr="00AE1133">
        <w:t xml:space="preserve"> 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 xml:space="preserve">Massive </w:t>
      </w:r>
      <w:proofErr w:type="spellStart"/>
      <w:r w:rsidRPr="00A8358D">
        <w:rPr>
          <w:i/>
          <w:iCs/>
        </w:rPr>
        <w:t>Multitask</w:t>
      </w:r>
      <w:proofErr w:type="spellEnd"/>
      <w:r w:rsidRPr="00A8358D">
        <w:rPr>
          <w:i/>
          <w:iCs/>
        </w:rPr>
        <w:t xml:space="preserve"> </w:t>
      </w:r>
      <w:proofErr w:type="spellStart"/>
      <w:r w:rsidRPr="00A8358D">
        <w:rPr>
          <w:i/>
          <w:iCs/>
        </w:rPr>
        <w:t>Language</w:t>
      </w:r>
      <w:proofErr w:type="spellEnd"/>
      <w:r w:rsidRPr="00A8358D">
        <w:rPr>
          <w:i/>
          <w:iCs/>
        </w:rPr>
        <w:t xml:space="preserve"> </w:t>
      </w:r>
      <w:proofErr w:type="spellStart"/>
      <w:r w:rsidRPr="00A8358D">
        <w:rPr>
          <w:i/>
          <w:iCs/>
        </w:rPr>
        <w:t>Understanding</w:t>
      </w:r>
      <w:proofErr w:type="spellEnd"/>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 xml:space="preserve">Le terme « arène » désigne le dispositif de </w:t>
      </w:r>
      <w:proofErr w:type="spellStart"/>
      <w:r w:rsidRPr="00157965">
        <w:t>compar:IA</w:t>
      </w:r>
      <w:proofErr w:type="spellEnd"/>
      <w:r w:rsidRPr="00157965">
        <w:t xml:space="preserve">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proofErr w:type="spellStart"/>
      <w:r w:rsidRPr="00993A79">
        <w:t>LEXam</w:t>
      </w:r>
      <w:proofErr w:type="spellEnd"/>
      <w:r w:rsidRPr="00993A79">
        <w:t xml:space="preserve">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proofErr w:type="spellStart"/>
      <w:r w:rsidRPr="00184ED1">
        <w:t>Unsloth</w:t>
      </w:r>
      <w:proofErr w:type="spellEnd"/>
      <w:r w:rsidRPr="00184ED1">
        <w:t xml:space="preserve"> est une jeune entreprise connue de la communauté des modèles ouverts pour ses outils libres d'optimisation et, surtout, pour ses conversions quantifiées au format GGUF, publiées sur </w:t>
      </w:r>
      <w:proofErr w:type="spellStart"/>
      <w:r w:rsidRPr="00184ED1">
        <w:t>Hugging</w:t>
      </w:r>
      <w:proofErr w:type="spellEnd"/>
      <w:r w:rsidRPr="00184ED1">
        <w:t xml:space="preserve"> Face peu après chaque sortie de modèle. Tiers indépendant, elle n'engage ni l'éditeur du modèle converti ni la bibliothèque </w:t>
      </w:r>
      <w:proofErr w:type="spellStart"/>
      <w:r w:rsidRPr="00184ED1">
        <w:t>Ollama</w:t>
      </w:r>
      <w:proofErr w:type="spellEnd"/>
      <w:r w:rsidRPr="00184ED1">
        <w:t>.</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xml:space="preserve">, </w:t>
      </w:r>
      <w:proofErr w:type="spellStart"/>
      <w:r w:rsidRPr="00534685">
        <w:t>MoE</w:t>
      </w:r>
      <w:proofErr w:type="spellEnd"/>
      <w:r w:rsidRPr="00534685">
        <w:t>)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14B3"/>
    <w:rsid w:val="000047EC"/>
    <w:rsid w:val="0000641C"/>
    <w:rsid w:val="000068B2"/>
    <w:rsid w:val="000121BA"/>
    <w:rsid w:val="00013F29"/>
    <w:rsid w:val="000148EF"/>
    <w:rsid w:val="00016C50"/>
    <w:rsid w:val="00016DFE"/>
    <w:rsid w:val="00020CC9"/>
    <w:rsid w:val="00021CC7"/>
    <w:rsid w:val="00022CBB"/>
    <w:rsid w:val="000231C9"/>
    <w:rsid w:val="00025FEC"/>
    <w:rsid w:val="000263FE"/>
    <w:rsid w:val="00031619"/>
    <w:rsid w:val="00031AF5"/>
    <w:rsid w:val="00034A91"/>
    <w:rsid w:val="00035121"/>
    <w:rsid w:val="0004055F"/>
    <w:rsid w:val="00040D08"/>
    <w:rsid w:val="0004301D"/>
    <w:rsid w:val="00045144"/>
    <w:rsid w:val="000522E8"/>
    <w:rsid w:val="000523CC"/>
    <w:rsid w:val="00052CD8"/>
    <w:rsid w:val="00053178"/>
    <w:rsid w:val="00053BD0"/>
    <w:rsid w:val="000567C5"/>
    <w:rsid w:val="0006278A"/>
    <w:rsid w:val="00062A11"/>
    <w:rsid w:val="00062FC1"/>
    <w:rsid w:val="0006462C"/>
    <w:rsid w:val="000649CE"/>
    <w:rsid w:val="0006545B"/>
    <w:rsid w:val="0006611B"/>
    <w:rsid w:val="00066995"/>
    <w:rsid w:val="00072FEC"/>
    <w:rsid w:val="000805DB"/>
    <w:rsid w:val="000827DC"/>
    <w:rsid w:val="00082B57"/>
    <w:rsid w:val="00083866"/>
    <w:rsid w:val="000901AE"/>
    <w:rsid w:val="00090476"/>
    <w:rsid w:val="0009148E"/>
    <w:rsid w:val="00095EC2"/>
    <w:rsid w:val="000A10E3"/>
    <w:rsid w:val="000A5D1C"/>
    <w:rsid w:val="000A7526"/>
    <w:rsid w:val="000B5A99"/>
    <w:rsid w:val="000B78BF"/>
    <w:rsid w:val="000C3C7E"/>
    <w:rsid w:val="000C5D76"/>
    <w:rsid w:val="000C7890"/>
    <w:rsid w:val="000C7C69"/>
    <w:rsid w:val="000D076F"/>
    <w:rsid w:val="000D2110"/>
    <w:rsid w:val="000D31CA"/>
    <w:rsid w:val="000E00E9"/>
    <w:rsid w:val="000E3938"/>
    <w:rsid w:val="000E3A73"/>
    <w:rsid w:val="000E4FC8"/>
    <w:rsid w:val="000F0079"/>
    <w:rsid w:val="000F0553"/>
    <w:rsid w:val="000F0E87"/>
    <w:rsid w:val="000F405C"/>
    <w:rsid w:val="000F7134"/>
    <w:rsid w:val="000F73B9"/>
    <w:rsid w:val="00102109"/>
    <w:rsid w:val="00105738"/>
    <w:rsid w:val="00105C0E"/>
    <w:rsid w:val="00105E9B"/>
    <w:rsid w:val="00106C05"/>
    <w:rsid w:val="00107C24"/>
    <w:rsid w:val="0011085B"/>
    <w:rsid w:val="00110BD4"/>
    <w:rsid w:val="00110C83"/>
    <w:rsid w:val="001166D6"/>
    <w:rsid w:val="001179EA"/>
    <w:rsid w:val="00120C54"/>
    <w:rsid w:val="0012217A"/>
    <w:rsid w:val="0012502B"/>
    <w:rsid w:val="00126738"/>
    <w:rsid w:val="0013551A"/>
    <w:rsid w:val="00136E12"/>
    <w:rsid w:val="00143348"/>
    <w:rsid w:val="001448A6"/>
    <w:rsid w:val="00146EF4"/>
    <w:rsid w:val="00151874"/>
    <w:rsid w:val="00155FB3"/>
    <w:rsid w:val="0015603B"/>
    <w:rsid w:val="00156AFA"/>
    <w:rsid w:val="0015729D"/>
    <w:rsid w:val="001572B0"/>
    <w:rsid w:val="00157965"/>
    <w:rsid w:val="00160AAA"/>
    <w:rsid w:val="00163759"/>
    <w:rsid w:val="00166F8B"/>
    <w:rsid w:val="0016754C"/>
    <w:rsid w:val="00167C0B"/>
    <w:rsid w:val="0017038A"/>
    <w:rsid w:val="0017123D"/>
    <w:rsid w:val="00173B0E"/>
    <w:rsid w:val="00174218"/>
    <w:rsid w:val="0017421D"/>
    <w:rsid w:val="00177D63"/>
    <w:rsid w:val="00181450"/>
    <w:rsid w:val="00181BE1"/>
    <w:rsid w:val="001820AF"/>
    <w:rsid w:val="00182A8D"/>
    <w:rsid w:val="00184ED1"/>
    <w:rsid w:val="00186C60"/>
    <w:rsid w:val="001912C1"/>
    <w:rsid w:val="001949C6"/>
    <w:rsid w:val="001A2603"/>
    <w:rsid w:val="001A28B6"/>
    <w:rsid w:val="001A3D26"/>
    <w:rsid w:val="001A43DD"/>
    <w:rsid w:val="001A4FFE"/>
    <w:rsid w:val="001A7FBA"/>
    <w:rsid w:val="001B0354"/>
    <w:rsid w:val="001B2A22"/>
    <w:rsid w:val="001B46FE"/>
    <w:rsid w:val="001B6B4C"/>
    <w:rsid w:val="001C263A"/>
    <w:rsid w:val="001C6FD9"/>
    <w:rsid w:val="001D0F5C"/>
    <w:rsid w:val="001E7578"/>
    <w:rsid w:val="001E76CB"/>
    <w:rsid w:val="001F1300"/>
    <w:rsid w:val="001F4B46"/>
    <w:rsid w:val="001F4C4E"/>
    <w:rsid w:val="001F6B70"/>
    <w:rsid w:val="001F70EF"/>
    <w:rsid w:val="001F7162"/>
    <w:rsid w:val="001F72AF"/>
    <w:rsid w:val="00200172"/>
    <w:rsid w:val="00200BCE"/>
    <w:rsid w:val="00200D51"/>
    <w:rsid w:val="002029CA"/>
    <w:rsid w:val="00205934"/>
    <w:rsid w:val="00212AEA"/>
    <w:rsid w:val="00213269"/>
    <w:rsid w:val="002142A0"/>
    <w:rsid w:val="00216B0E"/>
    <w:rsid w:val="00217B80"/>
    <w:rsid w:val="002240DF"/>
    <w:rsid w:val="00225200"/>
    <w:rsid w:val="0023213F"/>
    <w:rsid w:val="002339D8"/>
    <w:rsid w:val="002340D0"/>
    <w:rsid w:val="002422F2"/>
    <w:rsid w:val="002429F7"/>
    <w:rsid w:val="002435BD"/>
    <w:rsid w:val="00243B72"/>
    <w:rsid w:val="00244E45"/>
    <w:rsid w:val="00244E50"/>
    <w:rsid w:val="00245380"/>
    <w:rsid w:val="00245DAF"/>
    <w:rsid w:val="0024762E"/>
    <w:rsid w:val="00250F38"/>
    <w:rsid w:val="00252DC6"/>
    <w:rsid w:val="0025314C"/>
    <w:rsid w:val="00253436"/>
    <w:rsid w:val="00256786"/>
    <w:rsid w:val="00257667"/>
    <w:rsid w:val="00257802"/>
    <w:rsid w:val="00257F9A"/>
    <w:rsid w:val="00260848"/>
    <w:rsid w:val="00264C7F"/>
    <w:rsid w:val="0026561A"/>
    <w:rsid w:val="00266529"/>
    <w:rsid w:val="00267049"/>
    <w:rsid w:val="002724E1"/>
    <w:rsid w:val="00273738"/>
    <w:rsid w:val="002738E6"/>
    <w:rsid w:val="0027431E"/>
    <w:rsid w:val="00275DDA"/>
    <w:rsid w:val="00275F2D"/>
    <w:rsid w:val="0027762F"/>
    <w:rsid w:val="002816C1"/>
    <w:rsid w:val="00282B84"/>
    <w:rsid w:val="00285613"/>
    <w:rsid w:val="00287D0A"/>
    <w:rsid w:val="00293433"/>
    <w:rsid w:val="0029543F"/>
    <w:rsid w:val="0029794B"/>
    <w:rsid w:val="00297A5D"/>
    <w:rsid w:val="002A18D4"/>
    <w:rsid w:val="002A7950"/>
    <w:rsid w:val="002B0D81"/>
    <w:rsid w:val="002B3632"/>
    <w:rsid w:val="002B3E14"/>
    <w:rsid w:val="002B5BB8"/>
    <w:rsid w:val="002B62BA"/>
    <w:rsid w:val="002B6863"/>
    <w:rsid w:val="002B7758"/>
    <w:rsid w:val="002C1424"/>
    <w:rsid w:val="002C1982"/>
    <w:rsid w:val="002C4450"/>
    <w:rsid w:val="002C61DB"/>
    <w:rsid w:val="002C711B"/>
    <w:rsid w:val="002D0AFA"/>
    <w:rsid w:val="002D50EB"/>
    <w:rsid w:val="002E1380"/>
    <w:rsid w:val="002E17D5"/>
    <w:rsid w:val="002E1867"/>
    <w:rsid w:val="002F43A6"/>
    <w:rsid w:val="0030273A"/>
    <w:rsid w:val="00303728"/>
    <w:rsid w:val="00304A21"/>
    <w:rsid w:val="00306561"/>
    <w:rsid w:val="0030754B"/>
    <w:rsid w:val="00312A70"/>
    <w:rsid w:val="00312FD5"/>
    <w:rsid w:val="003137B7"/>
    <w:rsid w:val="00313A7D"/>
    <w:rsid w:val="003153E1"/>
    <w:rsid w:val="00315B8B"/>
    <w:rsid w:val="00316A15"/>
    <w:rsid w:val="00316D99"/>
    <w:rsid w:val="00320B53"/>
    <w:rsid w:val="003216C5"/>
    <w:rsid w:val="0032388B"/>
    <w:rsid w:val="00327DB3"/>
    <w:rsid w:val="00332818"/>
    <w:rsid w:val="00332CDE"/>
    <w:rsid w:val="00332F99"/>
    <w:rsid w:val="0033679B"/>
    <w:rsid w:val="00337318"/>
    <w:rsid w:val="00340618"/>
    <w:rsid w:val="0034197D"/>
    <w:rsid w:val="00343F4D"/>
    <w:rsid w:val="0034498E"/>
    <w:rsid w:val="00344D48"/>
    <w:rsid w:val="00344DB3"/>
    <w:rsid w:val="00347467"/>
    <w:rsid w:val="00347999"/>
    <w:rsid w:val="00354988"/>
    <w:rsid w:val="003566CD"/>
    <w:rsid w:val="0035677C"/>
    <w:rsid w:val="00362F79"/>
    <w:rsid w:val="00364D77"/>
    <w:rsid w:val="00365570"/>
    <w:rsid w:val="00370AA7"/>
    <w:rsid w:val="00373016"/>
    <w:rsid w:val="003755B3"/>
    <w:rsid w:val="00375C1A"/>
    <w:rsid w:val="00375E07"/>
    <w:rsid w:val="00375F86"/>
    <w:rsid w:val="00380479"/>
    <w:rsid w:val="003804FE"/>
    <w:rsid w:val="00382D3A"/>
    <w:rsid w:val="003865AB"/>
    <w:rsid w:val="00393DB1"/>
    <w:rsid w:val="00394FF2"/>
    <w:rsid w:val="0039655F"/>
    <w:rsid w:val="003965AB"/>
    <w:rsid w:val="00396AC3"/>
    <w:rsid w:val="003A00ED"/>
    <w:rsid w:val="003A1E19"/>
    <w:rsid w:val="003A1E6D"/>
    <w:rsid w:val="003A339D"/>
    <w:rsid w:val="003A470B"/>
    <w:rsid w:val="003A5BFF"/>
    <w:rsid w:val="003A6B02"/>
    <w:rsid w:val="003A6D28"/>
    <w:rsid w:val="003B43C8"/>
    <w:rsid w:val="003B4CAE"/>
    <w:rsid w:val="003B664C"/>
    <w:rsid w:val="003B6E02"/>
    <w:rsid w:val="003C25AA"/>
    <w:rsid w:val="003C4FC4"/>
    <w:rsid w:val="003C5F14"/>
    <w:rsid w:val="003D06AB"/>
    <w:rsid w:val="003D2F64"/>
    <w:rsid w:val="003E1E7A"/>
    <w:rsid w:val="003E5C79"/>
    <w:rsid w:val="003E5CC0"/>
    <w:rsid w:val="003E67CC"/>
    <w:rsid w:val="003F0D90"/>
    <w:rsid w:val="003F1714"/>
    <w:rsid w:val="003F3C93"/>
    <w:rsid w:val="003F4495"/>
    <w:rsid w:val="00401552"/>
    <w:rsid w:val="00401F09"/>
    <w:rsid w:val="00402221"/>
    <w:rsid w:val="004032CA"/>
    <w:rsid w:val="0040573E"/>
    <w:rsid w:val="00405FF5"/>
    <w:rsid w:val="004067E2"/>
    <w:rsid w:val="00406FEE"/>
    <w:rsid w:val="0041136C"/>
    <w:rsid w:val="00414771"/>
    <w:rsid w:val="0041712C"/>
    <w:rsid w:val="004261FF"/>
    <w:rsid w:val="004270CB"/>
    <w:rsid w:val="00427E1E"/>
    <w:rsid w:val="004363F1"/>
    <w:rsid w:val="00441AB8"/>
    <w:rsid w:val="00443581"/>
    <w:rsid w:val="00445E60"/>
    <w:rsid w:val="00446707"/>
    <w:rsid w:val="0044779B"/>
    <w:rsid w:val="00447836"/>
    <w:rsid w:val="00447B82"/>
    <w:rsid w:val="00456FE9"/>
    <w:rsid w:val="00457C4D"/>
    <w:rsid w:val="00460A9A"/>
    <w:rsid w:val="00460FEE"/>
    <w:rsid w:val="004640C5"/>
    <w:rsid w:val="00464CBC"/>
    <w:rsid w:val="00464F43"/>
    <w:rsid w:val="00466B4A"/>
    <w:rsid w:val="00470B8C"/>
    <w:rsid w:val="00475690"/>
    <w:rsid w:val="004767E0"/>
    <w:rsid w:val="00477826"/>
    <w:rsid w:val="00477FD0"/>
    <w:rsid w:val="00481B57"/>
    <w:rsid w:val="00481F7C"/>
    <w:rsid w:val="00484B1C"/>
    <w:rsid w:val="00485761"/>
    <w:rsid w:val="00486C30"/>
    <w:rsid w:val="00487572"/>
    <w:rsid w:val="00487B0B"/>
    <w:rsid w:val="00491114"/>
    <w:rsid w:val="00492FFE"/>
    <w:rsid w:val="00493654"/>
    <w:rsid w:val="0049737F"/>
    <w:rsid w:val="004977AD"/>
    <w:rsid w:val="004A0833"/>
    <w:rsid w:val="004A2C25"/>
    <w:rsid w:val="004A497A"/>
    <w:rsid w:val="004A4D97"/>
    <w:rsid w:val="004A57E8"/>
    <w:rsid w:val="004B0F83"/>
    <w:rsid w:val="004B1F52"/>
    <w:rsid w:val="004B52DD"/>
    <w:rsid w:val="004C28D5"/>
    <w:rsid w:val="004D0FA8"/>
    <w:rsid w:val="004D6300"/>
    <w:rsid w:val="004D7C92"/>
    <w:rsid w:val="004E0620"/>
    <w:rsid w:val="004E1EB5"/>
    <w:rsid w:val="004E2323"/>
    <w:rsid w:val="004E2547"/>
    <w:rsid w:val="004E3134"/>
    <w:rsid w:val="004E3978"/>
    <w:rsid w:val="004E41A6"/>
    <w:rsid w:val="004E4D41"/>
    <w:rsid w:val="004E5891"/>
    <w:rsid w:val="004E5AD1"/>
    <w:rsid w:val="004F0313"/>
    <w:rsid w:val="004F1D7F"/>
    <w:rsid w:val="004F4C44"/>
    <w:rsid w:val="004F7656"/>
    <w:rsid w:val="0050070B"/>
    <w:rsid w:val="00501CAF"/>
    <w:rsid w:val="00502333"/>
    <w:rsid w:val="00503999"/>
    <w:rsid w:val="005117EC"/>
    <w:rsid w:val="00512B4D"/>
    <w:rsid w:val="005133D1"/>
    <w:rsid w:val="00514244"/>
    <w:rsid w:val="00514512"/>
    <w:rsid w:val="005173EE"/>
    <w:rsid w:val="0052008C"/>
    <w:rsid w:val="005209A5"/>
    <w:rsid w:val="00520F8F"/>
    <w:rsid w:val="005210EE"/>
    <w:rsid w:val="0052366A"/>
    <w:rsid w:val="00531011"/>
    <w:rsid w:val="00531938"/>
    <w:rsid w:val="00531990"/>
    <w:rsid w:val="005319F7"/>
    <w:rsid w:val="00534685"/>
    <w:rsid w:val="00541581"/>
    <w:rsid w:val="0054491A"/>
    <w:rsid w:val="00544D34"/>
    <w:rsid w:val="00545094"/>
    <w:rsid w:val="005460D4"/>
    <w:rsid w:val="00550440"/>
    <w:rsid w:val="0055103A"/>
    <w:rsid w:val="005512FF"/>
    <w:rsid w:val="0055250E"/>
    <w:rsid w:val="005541F8"/>
    <w:rsid w:val="00555508"/>
    <w:rsid w:val="005557D3"/>
    <w:rsid w:val="00561BA5"/>
    <w:rsid w:val="00562A52"/>
    <w:rsid w:val="00562EFE"/>
    <w:rsid w:val="0056703F"/>
    <w:rsid w:val="00571C64"/>
    <w:rsid w:val="00571D14"/>
    <w:rsid w:val="00571D5A"/>
    <w:rsid w:val="0057247C"/>
    <w:rsid w:val="00573DF1"/>
    <w:rsid w:val="005751B1"/>
    <w:rsid w:val="0057558C"/>
    <w:rsid w:val="0058061D"/>
    <w:rsid w:val="0058154A"/>
    <w:rsid w:val="00581927"/>
    <w:rsid w:val="00581A69"/>
    <w:rsid w:val="005825F9"/>
    <w:rsid w:val="00584280"/>
    <w:rsid w:val="00590646"/>
    <w:rsid w:val="0059190D"/>
    <w:rsid w:val="00592BB6"/>
    <w:rsid w:val="00594155"/>
    <w:rsid w:val="005951D9"/>
    <w:rsid w:val="00595CF5"/>
    <w:rsid w:val="00596571"/>
    <w:rsid w:val="005A2290"/>
    <w:rsid w:val="005A34AC"/>
    <w:rsid w:val="005A34CF"/>
    <w:rsid w:val="005A5C3C"/>
    <w:rsid w:val="005B130F"/>
    <w:rsid w:val="005B4FA1"/>
    <w:rsid w:val="005B6039"/>
    <w:rsid w:val="005B6CCD"/>
    <w:rsid w:val="005B6DF4"/>
    <w:rsid w:val="005C376B"/>
    <w:rsid w:val="005C38FC"/>
    <w:rsid w:val="005D0D21"/>
    <w:rsid w:val="005D2D75"/>
    <w:rsid w:val="005D6212"/>
    <w:rsid w:val="005E2149"/>
    <w:rsid w:val="005E49CB"/>
    <w:rsid w:val="005E4BBB"/>
    <w:rsid w:val="005E57EC"/>
    <w:rsid w:val="005F0169"/>
    <w:rsid w:val="005F151A"/>
    <w:rsid w:val="005F2F41"/>
    <w:rsid w:val="005F386B"/>
    <w:rsid w:val="005F3934"/>
    <w:rsid w:val="005F6718"/>
    <w:rsid w:val="005F6927"/>
    <w:rsid w:val="005F7DD2"/>
    <w:rsid w:val="00600EF3"/>
    <w:rsid w:val="00601540"/>
    <w:rsid w:val="006022CB"/>
    <w:rsid w:val="006027D1"/>
    <w:rsid w:val="00602DAC"/>
    <w:rsid w:val="00602F01"/>
    <w:rsid w:val="00603ADC"/>
    <w:rsid w:val="00605333"/>
    <w:rsid w:val="00605607"/>
    <w:rsid w:val="00610CA8"/>
    <w:rsid w:val="00612238"/>
    <w:rsid w:val="006150EC"/>
    <w:rsid w:val="00615193"/>
    <w:rsid w:val="006213AC"/>
    <w:rsid w:val="00621F8E"/>
    <w:rsid w:val="00626CE1"/>
    <w:rsid w:val="00627945"/>
    <w:rsid w:val="00636F63"/>
    <w:rsid w:val="006400CA"/>
    <w:rsid w:val="006408FA"/>
    <w:rsid w:val="00641A1D"/>
    <w:rsid w:val="00646CDA"/>
    <w:rsid w:val="0065318C"/>
    <w:rsid w:val="00653AA4"/>
    <w:rsid w:val="006548F1"/>
    <w:rsid w:val="00654A6E"/>
    <w:rsid w:val="0065501F"/>
    <w:rsid w:val="00655517"/>
    <w:rsid w:val="00656B80"/>
    <w:rsid w:val="00657141"/>
    <w:rsid w:val="006630A1"/>
    <w:rsid w:val="006654DD"/>
    <w:rsid w:val="0066593F"/>
    <w:rsid w:val="00667EBA"/>
    <w:rsid w:val="00670F37"/>
    <w:rsid w:val="006725C0"/>
    <w:rsid w:val="0067309D"/>
    <w:rsid w:val="006739F4"/>
    <w:rsid w:val="00676B92"/>
    <w:rsid w:val="0067742F"/>
    <w:rsid w:val="00681461"/>
    <w:rsid w:val="006822B7"/>
    <w:rsid w:val="006848F3"/>
    <w:rsid w:val="00687A66"/>
    <w:rsid w:val="00687EF0"/>
    <w:rsid w:val="00690AB3"/>
    <w:rsid w:val="006922EB"/>
    <w:rsid w:val="006953D8"/>
    <w:rsid w:val="006A0797"/>
    <w:rsid w:val="006A0D8D"/>
    <w:rsid w:val="006A3221"/>
    <w:rsid w:val="006A62F9"/>
    <w:rsid w:val="006B55DE"/>
    <w:rsid w:val="006B77DB"/>
    <w:rsid w:val="006C009D"/>
    <w:rsid w:val="006C1B8F"/>
    <w:rsid w:val="006C2FFC"/>
    <w:rsid w:val="006C3D3A"/>
    <w:rsid w:val="006C6F63"/>
    <w:rsid w:val="006D2BA5"/>
    <w:rsid w:val="006D4A3E"/>
    <w:rsid w:val="006D5C26"/>
    <w:rsid w:val="006D7761"/>
    <w:rsid w:val="006E0001"/>
    <w:rsid w:val="006E0586"/>
    <w:rsid w:val="006E1840"/>
    <w:rsid w:val="006E5E5C"/>
    <w:rsid w:val="006F0091"/>
    <w:rsid w:val="006F01C8"/>
    <w:rsid w:val="006F1E31"/>
    <w:rsid w:val="006F25E1"/>
    <w:rsid w:val="006F553B"/>
    <w:rsid w:val="006F61D4"/>
    <w:rsid w:val="006F68A0"/>
    <w:rsid w:val="00703169"/>
    <w:rsid w:val="007073FE"/>
    <w:rsid w:val="00710FE7"/>
    <w:rsid w:val="00712F9C"/>
    <w:rsid w:val="00713A8E"/>
    <w:rsid w:val="0071566C"/>
    <w:rsid w:val="0071685B"/>
    <w:rsid w:val="00717897"/>
    <w:rsid w:val="007213F6"/>
    <w:rsid w:val="0072167A"/>
    <w:rsid w:val="00722A15"/>
    <w:rsid w:val="007240B0"/>
    <w:rsid w:val="00724666"/>
    <w:rsid w:val="0072481C"/>
    <w:rsid w:val="00726785"/>
    <w:rsid w:val="007272E6"/>
    <w:rsid w:val="0073028B"/>
    <w:rsid w:val="007309A7"/>
    <w:rsid w:val="007342EF"/>
    <w:rsid w:val="00735293"/>
    <w:rsid w:val="00735D44"/>
    <w:rsid w:val="00736360"/>
    <w:rsid w:val="007400E2"/>
    <w:rsid w:val="00740B95"/>
    <w:rsid w:val="00743D38"/>
    <w:rsid w:val="00744FA6"/>
    <w:rsid w:val="00745156"/>
    <w:rsid w:val="00750ABC"/>
    <w:rsid w:val="007511B6"/>
    <w:rsid w:val="00753E5E"/>
    <w:rsid w:val="007568F1"/>
    <w:rsid w:val="00757FAA"/>
    <w:rsid w:val="0076016B"/>
    <w:rsid w:val="007604B2"/>
    <w:rsid w:val="00760850"/>
    <w:rsid w:val="007668B7"/>
    <w:rsid w:val="00771FFA"/>
    <w:rsid w:val="00774647"/>
    <w:rsid w:val="007754C6"/>
    <w:rsid w:val="00776807"/>
    <w:rsid w:val="007769F3"/>
    <w:rsid w:val="00780B3F"/>
    <w:rsid w:val="0078166E"/>
    <w:rsid w:val="00783686"/>
    <w:rsid w:val="00790A5B"/>
    <w:rsid w:val="0079114F"/>
    <w:rsid w:val="00793DD4"/>
    <w:rsid w:val="0079459D"/>
    <w:rsid w:val="007969AF"/>
    <w:rsid w:val="00796AC5"/>
    <w:rsid w:val="007A1B6E"/>
    <w:rsid w:val="007A2291"/>
    <w:rsid w:val="007A256F"/>
    <w:rsid w:val="007A313A"/>
    <w:rsid w:val="007A5ACE"/>
    <w:rsid w:val="007B36A9"/>
    <w:rsid w:val="007B4C9B"/>
    <w:rsid w:val="007B59EB"/>
    <w:rsid w:val="007B5CC4"/>
    <w:rsid w:val="007C040B"/>
    <w:rsid w:val="007C05E6"/>
    <w:rsid w:val="007C1E1C"/>
    <w:rsid w:val="007C2A3C"/>
    <w:rsid w:val="007C2F4E"/>
    <w:rsid w:val="007C41DB"/>
    <w:rsid w:val="007C5631"/>
    <w:rsid w:val="007C63C4"/>
    <w:rsid w:val="007D1C63"/>
    <w:rsid w:val="007D4093"/>
    <w:rsid w:val="007D5798"/>
    <w:rsid w:val="007D692B"/>
    <w:rsid w:val="007D7914"/>
    <w:rsid w:val="007E0FEA"/>
    <w:rsid w:val="007E1AAA"/>
    <w:rsid w:val="007E1F13"/>
    <w:rsid w:val="007E2867"/>
    <w:rsid w:val="007E441B"/>
    <w:rsid w:val="007E73C5"/>
    <w:rsid w:val="007F2BB7"/>
    <w:rsid w:val="007F34A1"/>
    <w:rsid w:val="007F5D29"/>
    <w:rsid w:val="00806A70"/>
    <w:rsid w:val="0081582F"/>
    <w:rsid w:val="00821D7F"/>
    <w:rsid w:val="008245EE"/>
    <w:rsid w:val="00831DAE"/>
    <w:rsid w:val="00833FC3"/>
    <w:rsid w:val="00834FA5"/>
    <w:rsid w:val="00841A74"/>
    <w:rsid w:val="0084203D"/>
    <w:rsid w:val="00842450"/>
    <w:rsid w:val="00842CB3"/>
    <w:rsid w:val="0084305C"/>
    <w:rsid w:val="00844304"/>
    <w:rsid w:val="0084433C"/>
    <w:rsid w:val="00844534"/>
    <w:rsid w:val="00846CBA"/>
    <w:rsid w:val="00846FB8"/>
    <w:rsid w:val="00847A38"/>
    <w:rsid w:val="00847BCE"/>
    <w:rsid w:val="00850B04"/>
    <w:rsid w:val="00851127"/>
    <w:rsid w:val="008534B4"/>
    <w:rsid w:val="008564C0"/>
    <w:rsid w:val="00856B3C"/>
    <w:rsid w:val="00856ECE"/>
    <w:rsid w:val="00860F52"/>
    <w:rsid w:val="00862523"/>
    <w:rsid w:val="00864D80"/>
    <w:rsid w:val="00865282"/>
    <w:rsid w:val="00874EF4"/>
    <w:rsid w:val="00875451"/>
    <w:rsid w:val="00881377"/>
    <w:rsid w:val="008825BD"/>
    <w:rsid w:val="008868D0"/>
    <w:rsid w:val="008908D3"/>
    <w:rsid w:val="00892287"/>
    <w:rsid w:val="008927AB"/>
    <w:rsid w:val="00892B9C"/>
    <w:rsid w:val="0089621F"/>
    <w:rsid w:val="008A05EF"/>
    <w:rsid w:val="008A05FD"/>
    <w:rsid w:val="008A061E"/>
    <w:rsid w:val="008A0EE6"/>
    <w:rsid w:val="008A17CC"/>
    <w:rsid w:val="008A6494"/>
    <w:rsid w:val="008B2513"/>
    <w:rsid w:val="008B325A"/>
    <w:rsid w:val="008B768C"/>
    <w:rsid w:val="008C2994"/>
    <w:rsid w:val="008C2CAE"/>
    <w:rsid w:val="008C3DE4"/>
    <w:rsid w:val="008C5CD7"/>
    <w:rsid w:val="008D0FB6"/>
    <w:rsid w:val="008D2FEE"/>
    <w:rsid w:val="008D5836"/>
    <w:rsid w:val="008D627D"/>
    <w:rsid w:val="008D6C14"/>
    <w:rsid w:val="008E03B1"/>
    <w:rsid w:val="008E0758"/>
    <w:rsid w:val="008E4728"/>
    <w:rsid w:val="008E6485"/>
    <w:rsid w:val="008E682C"/>
    <w:rsid w:val="008E68E1"/>
    <w:rsid w:val="008F25D1"/>
    <w:rsid w:val="008F331A"/>
    <w:rsid w:val="008F3C24"/>
    <w:rsid w:val="008F715A"/>
    <w:rsid w:val="00900EAB"/>
    <w:rsid w:val="00902A2F"/>
    <w:rsid w:val="00902D8B"/>
    <w:rsid w:val="0090324E"/>
    <w:rsid w:val="0090343F"/>
    <w:rsid w:val="00905FA5"/>
    <w:rsid w:val="0091059C"/>
    <w:rsid w:val="009114AC"/>
    <w:rsid w:val="00914E41"/>
    <w:rsid w:val="00915FC8"/>
    <w:rsid w:val="00916B4D"/>
    <w:rsid w:val="00920BDF"/>
    <w:rsid w:val="00921F75"/>
    <w:rsid w:val="00921FE5"/>
    <w:rsid w:val="00922F08"/>
    <w:rsid w:val="0092377A"/>
    <w:rsid w:val="00927A34"/>
    <w:rsid w:val="009305D8"/>
    <w:rsid w:val="00930803"/>
    <w:rsid w:val="00933F4F"/>
    <w:rsid w:val="00934762"/>
    <w:rsid w:val="00940644"/>
    <w:rsid w:val="00943BE0"/>
    <w:rsid w:val="009479AD"/>
    <w:rsid w:val="00947C50"/>
    <w:rsid w:val="00950090"/>
    <w:rsid w:val="0095069E"/>
    <w:rsid w:val="009552D7"/>
    <w:rsid w:val="00955726"/>
    <w:rsid w:val="00955A85"/>
    <w:rsid w:val="00960422"/>
    <w:rsid w:val="009624F3"/>
    <w:rsid w:val="009645A5"/>
    <w:rsid w:val="00967056"/>
    <w:rsid w:val="00972417"/>
    <w:rsid w:val="00972C63"/>
    <w:rsid w:val="00974013"/>
    <w:rsid w:val="009746E0"/>
    <w:rsid w:val="009752D0"/>
    <w:rsid w:val="00976DAB"/>
    <w:rsid w:val="00977933"/>
    <w:rsid w:val="00983ED0"/>
    <w:rsid w:val="0098555C"/>
    <w:rsid w:val="00985833"/>
    <w:rsid w:val="00990F4C"/>
    <w:rsid w:val="0099186D"/>
    <w:rsid w:val="00991B96"/>
    <w:rsid w:val="00992B6B"/>
    <w:rsid w:val="00993A79"/>
    <w:rsid w:val="0099602C"/>
    <w:rsid w:val="009A1601"/>
    <w:rsid w:val="009A1AA8"/>
    <w:rsid w:val="009A4563"/>
    <w:rsid w:val="009A56DA"/>
    <w:rsid w:val="009A5DB4"/>
    <w:rsid w:val="009A64A1"/>
    <w:rsid w:val="009A6ED5"/>
    <w:rsid w:val="009A75D7"/>
    <w:rsid w:val="009B574E"/>
    <w:rsid w:val="009C17A0"/>
    <w:rsid w:val="009C4367"/>
    <w:rsid w:val="009C4F18"/>
    <w:rsid w:val="009C51D0"/>
    <w:rsid w:val="009C536C"/>
    <w:rsid w:val="009C619A"/>
    <w:rsid w:val="009D36A6"/>
    <w:rsid w:val="009D5820"/>
    <w:rsid w:val="009D6CFB"/>
    <w:rsid w:val="009E6BFF"/>
    <w:rsid w:val="009F231B"/>
    <w:rsid w:val="009F25A7"/>
    <w:rsid w:val="009F5A8D"/>
    <w:rsid w:val="009F5CBB"/>
    <w:rsid w:val="009F6B36"/>
    <w:rsid w:val="00A05CF2"/>
    <w:rsid w:val="00A05ECA"/>
    <w:rsid w:val="00A1011C"/>
    <w:rsid w:val="00A10590"/>
    <w:rsid w:val="00A106D6"/>
    <w:rsid w:val="00A10C5A"/>
    <w:rsid w:val="00A11AEB"/>
    <w:rsid w:val="00A12726"/>
    <w:rsid w:val="00A155FC"/>
    <w:rsid w:val="00A257C4"/>
    <w:rsid w:val="00A258B3"/>
    <w:rsid w:val="00A27FE5"/>
    <w:rsid w:val="00A30005"/>
    <w:rsid w:val="00A31AFF"/>
    <w:rsid w:val="00A327D4"/>
    <w:rsid w:val="00A32E79"/>
    <w:rsid w:val="00A406F6"/>
    <w:rsid w:val="00A42250"/>
    <w:rsid w:val="00A422DD"/>
    <w:rsid w:val="00A4307D"/>
    <w:rsid w:val="00A4480F"/>
    <w:rsid w:val="00A46945"/>
    <w:rsid w:val="00A514A4"/>
    <w:rsid w:val="00A53F1C"/>
    <w:rsid w:val="00A54095"/>
    <w:rsid w:val="00A54C9D"/>
    <w:rsid w:val="00A54FCF"/>
    <w:rsid w:val="00A55DB1"/>
    <w:rsid w:val="00A5728F"/>
    <w:rsid w:val="00A57CFB"/>
    <w:rsid w:val="00A60E34"/>
    <w:rsid w:val="00A61F15"/>
    <w:rsid w:val="00A62BB8"/>
    <w:rsid w:val="00A63ED7"/>
    <w:rsid w:val="00A63F50"/>
    <w:rsid w:val="00A65C10"/>
    <w:rsid w:val="00A67852"/>
    <w:rsid w:val="00A7303F"/>
    <w:rsid w:val="00A832D8"/>
    <w:rsid w:val="00A8358D"/>
    <w:rsid w:val="00A84D3B"/>
    <w:rsid w:val="00A85718"/>
    <w:rsid w:val="00A85EC2"/>
    <w:rsid w:val="00A86B65"/>
    <w:rsid w:val="00A90702"/>
    <w:rsid w:val="00A9181F"/>
    <w:rsid w:val="00A966E5"/>
    <w:rsid w:val="00A96829"/>
    <w:rsid w:val="00A973FD"/>
    <w:rsid w:val="00A97D0B"/>
    <w:rsid w:val="00AA0A5F"/>
    <w:rsid w:val="00AA326E"/>
    <w:rsid w:val="00AA410C"/>
    <w:rsid w:val="00AA4547"/>
    <w:rsid w:val="00AA47CF"/>
    <w:rsid w:val="00AA4906"/>
    <w:rsid w:val="00AA52AE"/>
    <w:rsid w:val="00AA68B8"/>
    <w:rsid w:val="00AA6B44"/>
    <w:rsid w:val="00AB17AA"/>
    <w:rsid w:val="00AB1D27"/>
    <w:rsid w:val="00AB5940"/>
    <w:rsid w:val="00AC1942"/>
    <w:rsid w:val="00AC6DC4"/>
    <w:rsid w:val="00AC728C"/>
    <w:rsid w:val="00AD07F3"/>
    <w:rsid w:val="00AD240C"/>
    <w:rsid w:val="00AD272E"/>
    <w:rsid w:val="00AD2753"/>
    <w:rsid w:val="00AD2B8E"/>
    <w:rsid w:val="00AD2F6D"/>
    <w:rsid w:val="00AD666D"/>
    <w:rsid w:val="00AD6835"/>
    <w:rsid w:val="00AE1133"/>
    <w:rsid w:val="00AE255D"/>
    <w:rsid w:val="00AE26F5"/>
    <w:rsid w:val="00AE52E7"/>
    <w:rsid w:val="00AE5A2F"/>
    <w:rsid w:val="00AF1E46"/>
    <w:rsid w:val="00AF21A5"/>
    <w:rsid w:val="00AF40BB"/>
    <w:rsid w:val="00AF7979"/>
    <w:rsid w:val="00B01FCC"/>
    <w:rsid w:val="00B04FCB"/>
    <w:rsid w:val="00B10433"/>
    <w:rsid w:val="00B1148F"/>
    <w:rsid w:val="00B1680D"/>
    <w:rsid w:val="00B17D0C"/>
    <w:rsid w:val="00B22FAB"/>
    <w:rsid w:val="00B237C8"/>
    <w:rsid w:val="00B24719"/>
    <w:rsid w:val="00B248E4"/>
    <w:rsid w:val="00B3195F"/>
    <w:rsid w:val="00B31ED1"/>
    <w:rsid w:val="00B3292B"/>
    <w:rsid w:val="00B337B3"/>
    <w:rsid w:val="00B34A2B"/>
    <w:rsid w:val="00B360CC"/>
    <w:rsid w:val="00B41D4C"/>
    <w:rsid w:val="00B42749"/>
    <w:rsid w:val="00B42A4A"/>
    <w:rsid w:val="00B43188"/>
    <w:rsid w:val="00B5059C"/>
    <w:rsid w:val="00B510B1"/>
    <w:rsid w:val="00B51B43"/>
    <w:rsid w:val="00B52794"/>
    <w:rsid w:val="00B5433E"/>
    <w:rsid w:val="00B5449B"/>
    <w:rsid w:val="00B56219"/>
    <w:rsid w:val="00B56E6F"/>
    <w:rsid w:val="00B575E6"/>
    <w:rsid w:val="00B60C7A"/>
    <w:rsid w:val="00B63CFE"/>
    <w:rsid w:val="00B65E44"/>
    <w:rsid w:val="00B67554"/>
    <w:rsid w:val="00B6755F"/>
    <w:rsid w:val="00B678BB"/>
    <w:rsid w:val="00B71F66"/>
    <w:rsid w:val="00B74546"/>
    <w:rsid w:val="00B74C87"/>
    <w:rsid w:val="00B75062"/>
    <w:rsid w:val="00B8161C"/>
    <w:rsid w:val="00B878BA"/>
    <w:rsid w:val="00B95F8D"/>
    <w:rsid w:val="00B96B5A"/>
    <w:rsid w:val="00B970FE"/>
    <w:rsid w:val="00B97842"/>
    <w:rsid w:val="00BA25AB"/>
    <w:rsid w:val="00BA5DFF"/>
    <w:rsid w:val="00BB2C81"/>
    <w:rsid w:val="00BB3DB8"/>
    <w:rsid w:val="00BB4525"/>
    <w:rsid w:val="00BC2D59"/>
    <w:rsid w:val="00BC31EE"/>
    <w:rsid w:val="00BC38F7"/>
    <w:rsid w:val="00BC3F99"/>
    <w:rsid w:val="00BC40E8"/>
    <w:rsid w:val="00BC4950"/>
    <w:rsid w:val="00BC4F29"/>
    <w:rsid w:val="00BC4F88"/>
    <w:rsid w:val="00BC59F1"/>
    <w:rsid w:val="00BC6EA8"/>
    <w:rsid w:val="00BD226F"/>
    <w:rsid w:val="00BD2398"/>
    <w:rsid w:val="00BD29B1"/>
    <w:rsid w:val="00BD5405"/>
    <w:rsid w:val="00BE2B4A"/>
    <w:rsid w:val="00BE40D5"/>
    <w:rsid w:val="00BE5DFD"/>
    <w:rsid w:val="00BE7D63"/>
    <w:rsid w:val="00BF0740"/>
    <w:rsid w:val="00BF1408"/>
    <w:rsid w:val="00BF1AA2"/>
    <w:rsid w:val="00BF27DF"/>
    <w:rsid w:val="00BF2C10"/>
    <w:rsid w:val="00BF4196"/>
    <w:rsid w:val="00BF716D"/>
    <w:rsid w:val="00BF740C"/>
    <w:rsid w:val="00C00688"/>
    <w:rsid w:val="00C03B20"/>
    <w:rsid w:val="00C054E4"/>
    <w:rsid w:val="00C054F3"/>
    <w:rsid w:val="00C05986"/>
    <w:rsid w:val="00C05BCE"/>
    <w:rsid w:val="00C06598"/>
    <w:rsid w:val="00C077CF"/>
    <w:rsid w:val="00C1217B"/>
    <w:rsid w:val="00C179A0"/>
    <w:rsid w:val="00C210D4"/>
    <w:rsid w:val="00C248D1"/>
    <w:rsid w:val="00C25E14"/>
    <w:rsid w:val="00C320C1"/>
    <w:rsid w:val="00C37820"/>
    <w:rsid w:val="00C44261"/>
    <w:rsid w:val="00C442B0"/>
    <w:rsid w:val="00C4768D"/>
    <w:rsid w:val="00C47B74"/>
    <w:rsid w:val="00C537A2"/>
    <w:rsid w:val="00C53C2C"/>
    <w:rsid w:val="00C54C7B"/>
    <w:rsid w:val="00C577C1"/>
    <w:rsid w:val="00C650BA"/>
    <w:rsid w:val="00C66D0A"/>
    <w:rsid w:val="00C71504"/>
    <w:rsid w:val="00C73B80"/>
    <w:rsid w:val="00C73D2E"/>
    <w:rsid w:val="00C755D0"/>
    <w:rsid w:val="00C779AF"/>
    <w:rsid w:val="00C81378"/>
    <w:rsid w:val="00C84027"/>
    <w:rsid w:val="00C860C2"/>
    <w:rsid w:val="00C86139"/>
    <w:rsid w:val="00C861AE"/>
    <w:rsid w:val="00C862D2"/>
    <w:rsid w:val="00C926B6"/>
    <w:rsid w:val="00C9287B"/>
    <w:rsid w:val="00C95266"/>
    <w:rsid w:val="00C95EB4"/>
    <w:rsid w:val="00C97B7E"/>
    <w:rsid w:val="00CA1547"/>
    <w:rsid w:val="00CA249F"/>
    <w:rsid w:val="00CA2E90"/>
    <w:rsid w:val="00CA3283"/>
    <w:rsid w:val="00CA4677"/>
    <w:rsid w:val="00CB3885"/>
    <w:rsid w:val="00CB4B2D"/>
    <w:rsid w:val="00CB5336"/>
    <w:rsid w:val="00CB5A24"/>
    <w:rsid w:val="00CB6225"/>
    <w:rsid w:val="00CB7EC0"/>
    <w:rsid w:val="00CC063A"/>
    <w:rsid w:val="00CC2260"/>
    <w:rsid w:val="00CC26A6"/>
    <w:rsid w:val="00CC5D30"/>
    <w:rsid w:val="00CD022A"/>
    <w:rsid w:val="00CD26A6"/>
    <w:rsid w:val="00CD28AD"/>
    <w:rsid w:val="00CD3301"/>
    <w:rsid w:val="00CD367C"/>
    <w:rsid w:val="00CD3907"/>
    <w:rsid w:val="00CD5615"/>
    <w:rsid w:val="00CD7371"/>
    <w:rsid w:val="00CE4533"/>
    <w:rsid w:val="00CE4570"/>
    <w:rsid w:val="00CE5B89"/>
    <w:rsid w:val="00CF12F8"/>
    <w:rsid w:val="00CF131C"/>
    <w:rsid w:val="00CF3C47"/>
    <w:rsid w:val="00CF51B3"/>
    <w:rsid w:val="00CF7255"/>
    <w:rsid w:val="00D0244F"/>
    <w:rsid w:val="00D02E8E"/>
    <w:rsid w:val="00D06997"/>
    <w:rsid w:val="00D07506"/>
    <w:rsid w:val="00D10C75"/>
    <w:rsid w:val="00D10FC1"/>
    <w:rsid w:val="00D133CE"/>
    <w:rsid w:val="00D13FCD"/>
    <w:rsid w:val="00D15C7D"/>
    <w:rsid w:val="00D1714B"/>
    <w:rsid w:val="00D17E00"/>
    <w:rsid w:val="00D21D18"/>
    <w:rsid w:val="00D25362"/>
    <w:rsid w:val="00D26105"/>
    <w:rsid w:val="00D31F8D"/>
    <w:rsid w:val="00D326ED"/>
    <w:rsid w:val="00D35B86"/>
    <w:rsid w:val="00D37432"/>
    <w:rsid w:val="00D403E9"/>
    <w:rsid w:val="00D41ED5"/>
    <w:rsid w:val="00D45D67"/>
    <w:rsid w:val="00D46939"/>
    <w:rsid w:val="00D512CD"/>
    <w:rsid w:val="00D52392"/>
    <w:rsid w:val="00D54FE1"/>
    <w:rsid w:val="00D6050D"/>
    <w:rsid w:val="00D6051A"/>
    <w:rsid w:val="00D60E94"/>
    <w:rsid w:val="00D61018"/>
    <w:rsid w:val="00D610DF"/>
    <w:rsid w:val="00D64387"/>
    <w:rsid w:val="00D64C14"/>
    <w:rsid w:val="00D70A73"/>
    <w:rsid w:val="00D72D2E"/>
    <w:rsid w:val="00D7501F"/>
    <w:rsid w:val="00D8516D"/>
    <w:rsid w:val="00D851C4"/>
    <w:rsid w:val="00D908A0"/>
    <w:rsid w:val="00D90A07"/>
    <w:rsid w:val="00D9266B"/>
    <w:rsid w:val="00D954A3"/>
    <w:rsid w:val="00D954FC"/>
    <w:rsid w:val="00D9600F"/>
    <w:rsid w:val="00DA064E"/>
    <w:rsid w:val="00DA29BA"/>
    <w:rsid w:val="00DA5880"/>
    <w:rsid w:val="00DB0C31"/>
    <w:rsid w:val="00DB347D"/>
    <w:rsid w:val="00DC0D9B"/>
    <w:rsid w:val="00DC60C9"/>
    <w:rsid w:val="00DC6BE8"/>
    <w:rsid w:val="00DC72D6"/>
    <w:rsid w:val="00DD0C93"/>
    <w:rsid w:val="00DD3CB6"/>
    <w:rsid w:val="00DD795A"/>
    <w:rsid w:val="00DE23B0"/>
    <w:rsid w:val="00DE2CBB"/>
    <w:rsid w:val="00DE4E0E"/>
    <w:rsid w:val="00DE52C0"/>
    <w:rsid w:val="00DE79D1"/>
    <w:rsid w:val="00DF070E"/>
    <w:rsid w:val="00DF1232"/>
    <w:rsid w:val="00DF3897"/>
    <w:rsid w:val="00DF4107"/>
    <w:rsid w:val="00DF529B"/>
    <w:rsid w:val="00DF566B"/>
    <w:rsid w:val="00DF60B6"/>
    <w:rsid w:val="00DF67BA"/>
    <w:rsid w:val="00DF6C6A"/>
    <w:rsid w:val="00E0073D"/>
    <w:rsid w:val="00E03B67"/>
    <w:rsid w:val="00E05075"/>
    <w:rsid w:val="00E112C8"/>
    <w:rsid w:val="00E11329"/>
    <w:rsid w:val="00E136A3"/>
    <w:rsid w:val="00E1418C"/>
    <w:rsid w:val="00E2497C"/>
    <w:rsid w:val="00E25FCE"/>
    <w:rsid w:val="00E32BB2"/>
    <w:rsid w:val="00E41858"/>
    <w:rsid w:val="00E42D1F"/>
    <w:rsid w:val="00E51F9F"/>
    <w:rsid w:val="00E55E51"/>
    <w:rsid w:val="00E601AC"/>
    <w:rsid w:val="00E636E9"/>
    <w:rsid w:val="00E6415E"/>
    <w:rsid w:val="00E648B1"/>
    <w:rsid w:val="00E65ED2"/>
    <w:rsid w:val="00E65FD7"/>
    <w:rsid w:val="00E66EF0"/>
    <w:rsid w:val="00E67C4D"/>
    <w:rsid w:val="00E67D2E"/>
    <w:rsid w:val="00E756DF"/>
    <w:rsid w:val="00E829C1"/>
    <w:rsid w:val="00E8389C"/>
    <w:rsid w:val="00E8399A"/>
    <w:rsid w:val="00E95F9F"/>
    <w:rsid w:val="00E966C7"/>
    <w:rsid w:val="00E96BBF"/>
    <w:rsid w:val="00EA0A92"/>
    <w:rsid w:val="00EA222C"/>
    <w:rsid w:val="00EA31F2"/>
    <w:rsid w:val="00EA3F11"/>
    <w:rsid w:val="00EB08ED"/>
    <w:rsid w:val="00EB5237"/>
    <w:rsid w:val="00EB742C"/>
    <w:rsid w:val="00EC086B"/>
    <w:rsid w:val="00EC3BE9"/>
    <w:rsid w:val="00EC65C4"/>
    <w:rsid w:val="00EC6ACA"/>
    <w:rsid w:val="00ED1055"/>
    <w:rsid w:val="00ED289A"/>
    <w:rsid w:val="00ED3519"/>
    <w:rsid w:val="00ED6EF9"/>
    <w:rsid w:val="00EE0382"/>
    <w:rsid w:val="00EE3721"/>
    <w:rsid w:val="00EE60DB"/>
    <w:rsid w:val="00EE6D02"/>
    <w:rsid w:val="00EE7EF1"/>
    <w:rsid w:val="00EF026F"/>
    <w:rsid w:val="00F00278"/>
    <w:rsid w:val="00F010D8"/>
    <w:rsid w:val="00F06833"/>
    <w:rsid w:val="00F0740A"/>
    <w:rsid w:val="00F10C21"/>
    <w:rsid w:val="00F13936"/>
    <w:rsid w:val="00F176DC"/>
    <w:rsid w:val="00F208CC"/>
    <w:rsid w:val="00F25597"/>
    <w:rsid w:val="00F30BF7"/>
    <w:rsid w:val="00F34524"/>
    <w:rsid w:val="00F35686"/>
    <w:rsid w:val="00F356D2"/>
    <w:rsid w:val="00F376B1"/>
    <w:rsid w:val="00F404A6"/>
    <w:rsid w:val="00F411C0"/>
    <w:rsid w:val="00F42615"/>
    <w:rsid w:val="00F42B49"/>
    <w:rsid w:val="00F43FD0"/>
    <w:rsid w:val="00F4700F"/>
    <w:rsid w:val="00F472E1"/>
    <w:rsid w:val="00F47CC1"/>
    <w:rsid w:val="00F51111"/>
    <w:rsid w:val="00F53998"/>
    <w:rsid w:val="00F5430C"/>
    <w:rsid w:val="00F54D19"/>
    <w:rsid w:val="00F578C9"/>
    <w:rsid w:val="00F57B1A"/>
    <w:rsid w:val="00F62388"/>
    <w:rsid w:val="00F6275B"/>
    <w:rsid w:val="00F62F2D"/>
    <w:rsid w:val="00F63F97"/>
    <w:rsid w:val="00F647DA"/>
    <w:rsid w:val="00F6639B"/>
    <w:rsid w:val="00F67917"/>
    <w:rsid w:val="00F70A8F"/>
    <w:rsid w:val="00F72300"/>
    <w:rsid w:val="00F73F91"/>
    <w:rsid w:val="00F76220"/>
    <w:rsid w:val="00F814E2"/>
    <w:rsid w:val="00F821C2"/>
    <w:rsid w:val="00F83072"/>
    <w:rsid w:val="00F8376D"/>
    <w:rsid w:val="00F90E2C"/>
    <w:rsid w:val="00F957F0"/>
    <w:rsid w:val="00FA2A4E"/>
    <w:rsid w:val="00FA327D"/>
    <w:rsid w:val="00FA3F86"/>
    <w:rsid w:val="00FA632A"/>
    <w:rsid w:val="00FA68AD"/>
    <w:rsid w:val="00FA6EAB"/>
    <w:rsid w:val="00FA79FA"/>
    <w:rsid w:val="00FB08DE"/>
    <w:rsid w:val="00FB15EE"/>
    <w:rsid w:val="00FB7B99"/>
    <w:rsid w:val="00FD0957"/>
    <w:rsid w:val="00FD248A"/>
    <w:rsid w:val="00FD2B42"/>
    <w:rsid w:val="00FD2EF6"/>
    <w:rsid w:val="00FD4BAA"/>
    <w:rsid w:val="00FE0B37"/>
    <w:rsid w:val="00FE23CB"/>
    <w:rsid w:val="00FE3544"/>
    <w:rsid w:val="00FE4672"/>
    <w:rsid w:val="00FE78C5"/>
    <w:rsid w:val="00FF044A"/>
    <w:rsid w:val="00FF3012"/>
    <w:rsid w:val="00FF35D1"/>
    <w:rsid w:val="00FF48FC"/>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8B1"/>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12.sv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Props1.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2.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4.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4406</TotalTime>
  <Pages>65</Pages>
  <Words>87461</Words>
  <Characters>467044</Characters>
  <Application>Microsoft Office Word</Application>
  <DocSecurity>0</DocSecurity>
  <Lines>8981</Lines>
  <Paragraphs>2579</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551926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1060</cp:revision>
  <cp:lastPrinted>2014-03-07T11:59:00Z</cp:lastPrinted>
  <dcterms:created xsi:type="dcterms:W3CDTF">2023-07-03T13:39:00Z</dcterms:created>
  <dcterms:modified xsi:type="dcterms:W3CDTF">2026-07-18T23:53:00Z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id="ioYxmlgi"/&gt;&lt;style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