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35481" w14:textId="05671209" w:rsidR="001F7E9E" w:rsidRDefault="001F7E9E" w:rsidP="001F7E9E">
      <w:pPr>
        <w:pStyle w:val="Title"/>
        <w:jc w:val="center"/>
        <w:rPr>
          <w:lang w:val="en-US"/>
        </w:rPr>
      </w:pPr>
      <w:r>
        <w:rPr>
          <w:lang w:val="en-US"/>
        </w:rPr>
        <w:t>331 ODE Assignment</w:t>
      </w:r>
    </w:p>
    <w:p w14:paraId="23121D10" w14:textId="204E997F" w:rsidR="00E4614B" w:rsidRDefault="001F7E9E" w:rsidP="001F7E9E">
      <w:pPr>
        <w:pStyle w:val="Heading1"/>
        <w:rPr>
          <w:lang w:val="en-US"/>
        </w:rPr>
      </w:pPr>
      <w:r>
        <w:rPr>
          <w:lang w:val="en-US"/>
        </w:rPr>
        <w:t>Bungy Jump</w:t>
      </w:r>
    </w:p>
    <w:p w14:paraId="4AFE7CC2" w14:textId="11316872" w:rsidR="001F7E9E" w:rsidRDefault="001F7E9E" w:rsidP="001F7E9E">
      <w:pPr>
        <w:pStyle w:val="Heading2"/>
        <w:rPr>
          <w:lang w:val="en-US"/>
        </w:rPr>
      </w:pPr>
      <w:r>
        <w:rPr>
          <w:lang w:val="en-US"/>
        </w:rPr>
        <w:t>Cord Selection</w:t>
      </w:r>
    </w:p>
    <w:p w14:paraId="60965820" w14:textId="7D6FF45D" w:rsidR="001F7E9E" w:rsidRDefault="001F7E9E">
      <w:pPr>
        <w:rPr>
          <w:lang w:val="en-US"/>
        </w:rPr>
      </w:pPr>
      <w:r w:rsidRPr="001F7E9E">
        <w:rPr>
          <w:noProof/>
          <w:lang w:val="en-US"/>
        </w:rPr>
        <w:drawing>
          <wp:inline distT="0" distB="0" distL="0" distR="0" wp14:anchorId="7785D35C" wp14:editId="4DF89B30">
            <wp:extent cx="5731510" cy="2501265"/>
            <wp:effectExtent l="0" t="0" r="2540" b="0"/>
            <wp:docPr id="974930067"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930067" name="Picture 1" descr="A graph of blue bars&#10;&#10;AI-generated content may be incorrect."/>
                    <pic:cNvPicPr/>
                  </pic:nvPicPr>
                  <pic:blipFill>
                    <a:blip r:embed="rId5"/>
                    <a:stretch>
                      <a:fillRect/>
                    </a:stretch>
                  </pic:blipFill>
                  <pic:spPr>
                    <a:xfrm>
                      <a:off x="0" y="0"/>
                      <a:ext cx="5731510" cy="2501265"/>
                    </a:xfrm>
                    <a:prstGeom prst="rect">
                      <a:avLst/>
                    </a:prstGeom>
                  </pic:spPr>
                </pic:pic>
              </a:graphicData>
            </a:graphic>
          </wp:inline>
        </w:drawing>
      </w:r>
    </w:p>
    <w:p w14:paraId="54657329" w14:textId="3077C291" w:rsidR="001F7E9E" w:rsidRDefault="001F7E9E">
      <w:pPr>
        <w:rPr>
          <w:lang w:val="en-US"/>
        </w:rPr>
      </w:pPr>
      <w:r>
        <w:rPr>
          <w:lang w:val="en-US"/>
        </w:rPr>
        <w:t>To be fully dunked, the maximum displacement needs to be greater than or equal to 43m. The SHORT50 cord falls just shy of that at roughly 42.9m. The cord that fully dunks with the least overshoot is the REG70.</w:t>
      </w:r>
    </w:p>
    <w:p w14:paraId="30B3858B" w14:textId="006DC2E0" w:rsidR="001F7E9E" w:rsidRDefault="001F7E9E" w:rsidP="001F7E9E">
      <w:pPr>
        <w:pStyle w:val="Heading2"/>
        <w:rPr>
          <w:lang w:val="en-US"/>
        </w:rPr>
      </w:pPr>
      <w:r>
        <w:rPr>
          <w:lang w:val="en-US"/>
        </w:rPr>
        <w:t>Impact Velocity</w:t>
      </w:r>
    </w:p>
    <w:p w14:paraId="72A163B7" w14:textId="06808C13" w:rsidR="001F7E9E" w:rsidRDefault="001F7E9E" w:rsidP="001F7E9E">
      <w:pPr>
        <w:rPr>
          <w:lang w:val="en-US"/>
        </w:rPr>
      </w:pPr>
      <w:r>
        <w:rPr>
          <w:lang w:val="en-US"/>
        </w:rPr>
        <w:t xml:space="preserve">With a height of 1.8m, the head of the jumper will impact the water when the rope is extended to 41.2m. </w:t>
      </w:r>
      <w:r w:rsidR="00AC48C0">
        <w:rPr>
          <w:lang w:val="en-US"/>
        </w:rPr>
        <w:t xml:space="preserve">For the REG70 cord this impact velocity is approximately </w:t>
      </w:r>
      <w:r w:rsidR="00AC48C0" w:rsidRPr="00AC48C0">
        <w:rPr>
          <w:lang w:val="en-US"/>
        </w:rPr>
        <w:t>8.1516</w:t>
      </w:r>
      <w:r w:rsidR="00AC48C0">
        <w:rPr>
          <w:lang w:val="en-US"/>
        </w:rPr>
        <w:t>m/s.</w:t>
      </w:r>
    </w:p>
    <w:p w14:paraId="3482A688" w14:textId="6FEB0DF7" w:rsidR="00AC48C0" w:rsidRDefault="00AC48C0" w:rsidP="00AC48C0">
      <w:pPr>
        <w:pStyle w:val="Heading2"/>
        <w:rPr>
          <w:lang w:val="en-US"/>
        </w:rPr>
      </w:pPr>
      <w:r>
        <w:rPr>
          <w:lang w:val="en-US"/>
        </w:rPr>
        <w:t>Jumper Weighs 87kg</w:t>
      </w:r>
    </w:p>
    <w:p w14:paraId="47C16966" w14:textId="1EED285D" w:rsidR="00E4564C" w:rsidRPr="00AC48C0" w:rsidRDefault="00AC48C0" w:rsidP="00AC48C0">
      <w:pPr>
        <w:rPr>
          <w:lang w:val="en-US"/>
        </w:rPr>
      </w:pPr>
      <w:r>
        <w:rPr>
          <w:lang w:val="en-US"/>
        </w:rPr>
        <w:t xml:space="preserve">If the </w:t>
      </w:r>
      <w:r w:rsidR="00E4564C">
        <w:rPr>
          <w:lang w:val="en-US"/>
        </w:rPr>
        <w:t>jumper</w:t>
      </w:r>
      <w:r>
        <w:rPr>
          <w:lang w:val="en-US"/>
        </w:rPr>
        <w:t xml:space="preserve"> weighs 8</w:t>
      </w:r>
      <w:r w:rsidR="00E4564C">
        <w:rPr>
          <w:lang w:val="en-US"/>
        </w:rPr>
        <w:t xml:space="preserve">7kg and the REG70 cord is used, the maximum displacement the jumper reaches will be approximately </w:t>
      </w:r>
      <w:r w:rsidR="00E4564C" w:rsidRPr="00E4564C">
        <w:rPr>
          <w:lang w:val="en-US"/>
        </w:rPr>
        <w:t>48.73</w:t>
      </w:r>
      <w:r w:rsidR="00E4564C">
        <w:rPr>
          <w:lang w:val="en-US"/>
        </w:rPr>
        <w:t xml:space="preserve">1m. However, this number does not consider the increased drag that will be experienced when the jumper hits the water. At the </w:t>
      </w:r>
      <w:r w:rsidR="00017DA8">
        <w:rPr>
          <w:lang w:val="en-US"/>
        </w:rPr>
        <w:t>point when</w:t>
      </w:r>
      <w:r w:rsidR="00E4564C">
        <w:rPr>
          <w:lang w:val="en-US"/>
        </w:rPr>
        <w:t xml:space="preserve"> the jumper hits the water, they will be travelling approximately </w:t>
      </w:r>
      <w:r w:rsidR="00E4564C" w:rsidRPr="00E4564C">
        <w:rPr>
          <w:lang w:val="en-US"/>
        </w:rPr>
        <w:t>13.66</w:t>
      </w:r>
      <w:r w:rsidR="00E4564C">
        <w:rPr>
          <w:lang w:val="en-US"/>
        </w:rPr>
        <w:t>5m/s.</w:t>
      </w:r>
    </w:p>
    <w:p w14:paraId="10CE58F1" w14:textId="0263581C" w:rsidR="001F7E9E" w:rsidRDefault="001F7E9E" w:rsidP="001F7E9E">
      <w:pPr>
        <w:pStyle w:val="Heading1"/>
        <w:rPr>
          <w:lang w:val="en-US"/>
        </w:rPr>
      </w:pPr>
      <w:r>
        <w:rPr>
          <w:lang w:val="en-US"/>
        </w:rPr>
        <w:t>Three-Body Problem</w:t>
      </w:r>
    </w:p>
    <w:p w14:paraId="4FF39C9E" w14:textId="4130CF18" w:rsidR="001F7E9E" w:rsidRDefault="002D1C2D" w:rsidP="002D1C2D">
      <w:pPr>
        <w:pStyle w:val="Heading2"/>
        <w:rPr>
          <w:lang w:val="en-US"/>
        </w:rPr>
      </w:pPr>
      <w:r>
        <w:rPr>
          <w:lang w:val="en-US"/>
        </w:rPr>
        <w:t>Energy conservation in the simplified three-body problem</w:t>
      </w:r>
    </w:p>
    <w:p w14:paraId="09908286" w14:textId="063D801D" w:rsidR="002D1C2D" w:rsidRDefault="002D1C2D" w:rsidP="002D1C2D">
      <w:pPr>
        <w:rPr>
          <w:lang w:val="en-US"/>
        </w:rPr>
      </w:pPr>
      <w:r>
        <w:rPr>
          <w:lang w:val="en-US"/>
        </w:rPr>
        <w:t>In this simplified version of the three-body problem the energy of the system is always conserved, with no energy being lost to any external forces. With this formulation we would never expect the three bodies to collapse and stop moving</w:t>
      </w:r>
    </w:p>
    <w:p w14:paraId="44071553" w14:textId="10AB1CFD" w:rsidR="002D1C2D" w:rsidRDefault="002D1C2D" w:rsidP="002D1C2D">
      <w:pPr>
        <w:pStyle w:val="Heading2"/>
        <w:rPr>
          <w:lang w:val="en-US"/>
        </w:rPr>
      </w:pPr>
      <w:r>
        <w:rPr>
          <w:lang w:val="en-US"/>
        </w:rPr>
        <w:t>Small perturbations of the system</w:t>
      </w:r>
    </w:p>
    <w:p w14:paraId="50F6886D" w14:textId="71CCCE37" w:rsidR="002D1C2D" w:rsidRDefault="002D1C2D" w:rsidP="002D1C2D">
      <w:pPr>
        <w:rPr>
          <w:lang w:val="en-US"/>
        </w:rPr>
      </w:pPr>
      <w:r>
        <w:rPr>
          <w:lang w:val="en-US"/>
        </w:rPr>
        <w:t>With the initial conditions as specified in the project, this is the result:</w:t>
      </w:r>
    </w:p>
    <w:p w14:paraId="56483ED3" w14:textId="0E3432C2" w:rsidR="002D1C2D" w:rsidRDefault="002D1C2D" w:rsidP="002D1C2D">
      <w:pPr>
        <w:jc w:val="center"/>
        <w:rPr>
          <w:lang w:val="en-US"/>
        </w:rPr>
      </w:pPr>
      <w:r w:rsidRPr="002D1C2D">
        <w:rPr>
          <w:lang w:val="en-US"/>
        </w:rPr>
        <w:lastRenderedPageBreak/>
        <w:drawing>
          <wp:inline distT="0" distB="0" distL="0" distR="0" wp14:anchorId="038C034A" wp14:editId="67FAC5B5">
            <wp:extent cx="3989170" cy="3067050"/>
            <wp:effectExtent l="0" t="0" r="0" b="0"/>
            <wp:docPr id="525155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155534" name=""/>
                    <pic:cNvPicPr/>
                  </pic:nvPicPr>
                  <pic:blipFill>
                    <a:blip r:embed="rId6"/>
                    <a:stretch>
                      <a:fillRect/>
                    </a:stretch>
                  </pic:blipFill>
                  <pic:spPr>
                    <a:xfrm>
                      <a:off x="0" y="0"/>
                      <a:ext cx="3993171" cy="3070126"/>
                    </a:xfrm>
                    <a:prstGeom prst="rect">
                      <a:avLst/>
                    </a:prstGeom>
                  </pic:spPr>
                </pic:pic>
              </a:graphicData>
            </a:graphic>
          </wp:inline>
        </w:drawing>
      </w:r>
    </w:p>
    <w:p w14:paraId="2FFDE3A0" w14:textId="50EC8ED0" w:rsidR="002D1C2D" w:rsidRDefault="002D1C2D" w:rsidP="002D1C2D">
      <w:pPr>
        <w:rPr>
          <w:lang w:val="en-US"/>
        </w:rPr>
      </w:pPr>
      <w:r>
        <w:rPr>
          <w:lang w:val="en-US"/>
        </w:rPr>
        <w:t>However, when the initial conditions are perturbed only slightly by increasing the mass of body 3 by 0.001, a completely different solution is observed:</w:t>
      </w:r>
    </w:p>
    <w:p w14:paraId="23FF095E" w14:textId="21F4E6C4" w:rsidR="002D1C2D" w:rsidRDefault="002D1C2D" w:rsidP="002D1C2D">
      <w:pPr>
        <w:jc w:val="center"/>
        <w:rPr>
          <w:lang w:val="en-US"/>
        </w:rPr>
      </w:pPr>
      <w:r w:rsidRPr="002D1C2D">
        <w:rPr>
          <w:lang w:val="en-US"/>
        </w:rPr>
        <w:drawing>
          <wp:inline distT="0" distB="0" distL="0" distR="0" wp14:anchorId="4B45C146" wp14:editId="00515A67">
            <wp:extent cx="4268763" cy="3257550"/>
            <wp:effectExtent l="0" t="0" r="0" b="0"/>
            <wp:docPr id="148516815" name="Picture 1"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16815" name="Picture 1" descr="A graph of a diagram&#10;&#10;AI-generated content may be incorrect."/>
                    <pic:cNvPicPr/>
                  </pic:nvPicPr>
                  <pic:blipFill>
                    <a:blip r:embed="rId7"/>
                    <a:stretch>
                      <a:fillRect/>
                    </a:stretch>
                  </pic:blipFill>
                  <pic:spPr>
                    <a:xfrm>
                      <a:off x="0" y="0"/>
                      <a:ext cx="4271353" cy="3259527"/>
                    </a:xfrm>
                    <a:prstGeom prst="rect">
                      <a:avLst/>
                    </a:prstGeom>
                  </pic:spPr>
                </pic:pic>
              </a:graphicData>
            </a:graphic>
          </wp:inline>
        </w:drawing>
      </w:r>
    </w:p>
    <w:p w14:paraId="7262BCA9" w14:textId="2A9B1EDF" w:rsidR="002D1C2D" w:rsidRDefault="002F642C" w:rsidP="002F642C">
      <w:pPr>
        <w:pStyle w:val="Heading2"/>
        <w:rPr>
          <w:lang w:val="en-US"/>
        </w:rPr>
      </w:pPr>
      <w:r>
        <w:rPr>
          <w:lang w:val="en-US"/>
        </w:rPr>
        <w:t>Presentation of the animation tool</w:t>
      </w:r>
    </w:p>
    <w:p w14:paraId="318F77D2" w14:textId="03C8A71D" w:rsidR="002F642C" w:rsidRPr="002F642C" w:rsidRDefault="002F642C" w:rsidP="002F642C">
      <w:pPr>
        <w:rPr>
          <w:lang w:val="en-US"/>
        </w:rPr>
      </w:pPr>
      <w:r>
        <w:rPr>
          <w:lang w:val="en-US"/>
        </w:rPr>
        <w:t xml:space="preserve">The output of the animation tool may be visually misleading as it presents the data with a constant time step between frames with a default value of 100. This means there are 10 “frames”, which are consecutive time points at which the ODE is evaluated, being presented per second. When the time step is large, the bodies will seem to be moving rapidly as a time step of 0.8 for 10 frames means 8 seconds of motion will be presented in one second. With a very small time step of 0.001, one second of animation will only represent 0.01 seconds of real time motion. Given that our adaptive step size RK solver is constantly changing the step size, </w:t>
      </w:r>
      <w:r>
        <w:rPr>
          <w:lang w:val="en-US"/>
        </w:rPr>
        <w:lastRenderedPageBreak/>
        <w:t>the speed of the bodies is constantly changing in the animation and is not representative of their actual speeds.</w:t>
      </w:r>
    </w:p>
    <w:p w14:paraId="69158E7A" w14:textId="3837DBC6" w:rsidR="001F7E9E" w:rsidRDefault="001F7E9E" w:rsidP="001F7E9E">
      <w:pPr>
        <w:pStyle w:val="Heading1"/>
        <w:rPr>
          <w:lang w:val="en-US"/>
        </w:rPr>
      </w:pPr>
      <w:r>
        <w:rPr>
          <w:lang w:val="en-US"/>
        </w:rPr>
        <w:t>Van der Pol Oscillator</w:t>
      </w:r>
    </w:p>
    <w:p w14:paraId="6AEF6ED6" w14:textId="5A19B091" w:rsidR="00E4564C" w:rsidRPr="00E4564C" w:rsidRDefault="00E4564C" w:rsidP="00E4564C">
      <w:pPr>
        <w:pStyle w:val="Heading2"/>
        <w:rPr>
          <w:lang w:val="en-US"/>
        </w:rPr>
      </w:pPr>
      <w:r>
        <w:rPr>
          <w:lang w:val="en-US"/>
        </w:rPr>
        <w:t>Time Steps when mu = 0</w:t>
      </w:r>
    </w:p>
    <w:p w14:paraId="2888C95D" w14:textId="73A33CB9" w:rsidR="00E4564C" w:rsidRDefault="00E4564C" w:rsidP="00E4564C">
      <w:pPr>
        <w:rPr>
          <w:lang w:val="en-US"/>
        </w:rPr>
      </w:pPr>
      <w:r>
        <w:rPr>
          <w:noProof/>
          <w:lang w:val="en-US"/>
        </w:rPr>
        <w:drawing>
          <wp:inline distT="0" distB="0" distL="0" distR="0" wp14:anchorId="5C534503" wp14:editId="214012E6">
            <wp:extent cx="2800350" cy="2150099"/>
            <wp:effectExtent l="0" t="0" r="0" b="3175"/>
            <wp:docPr id="359084241" name="Picture 2" descr="A diagram of a step siz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084241" name="Picture 2" descr="A diagram of a step siz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813353" cy="2160083"/>
                    </a:xfrm>
                    <a:prstGeom prst="rect">
                      <a:avLst/>
                    </a:prstGeom>
                  </pic:spPr>
                </pic:pic>
              </a:graphicData>
            </a:graphic>
          </wp:inline>
        </w:drawing>
      </w:r>
      <w:r w:rsidRPr="00E4564C">
        <w:rPr>
          <w:noProof/>
          <w:lang w:val="en-US"/>
        </w:rPr>
        <w:drawing>
          <wp:inline distT="0" distB="0" distL="0" distR="0" wp14:anchorId="585D864F" wp14:editId="5AEC864F">
            <wp:extent cx="2849095" cy="2123697"/>
            <wp:effectExtent l="0" t="0" r="8890" b="0"/>
            <wp:docPr id="1377995866" name="Picture 1" descr="A blue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995866" name="Picture 1" descr="A blue circle with white text&#10;&#10;AI-generated content may be incorrect."/>
                    <pic:cNvPicPr/>
                  </pic:nvPicPr>
                  <pic:blipFill>
                    <a:blip r:embed="rId9"/>
                    <a:stretch>
                      <a:fillRect/>
                    </a:stretch>
                  </pic:blipFill>
                  <pic:spPr>
                    <a:xfrm>
                      <a:off x="0" y="0"/>
                      <a:ext cx="2855086" cy="2128163"/>
                    </a:xfrm>
                    <a:prstGeom prst="rect">
                      <a:avLst/>
                    </a:prstGeom>
                  </pic:spPr>
                </pic:pic>
              </a:graphicData>
            </a:graphic>
          </wp:inline>
        </w:drawing>
      </w:r>
    </w:p>
    <w:p w14:paraId="02D45657" w14:textId="013A6C64" w:rsidR="00E4564C" w:rsidRDefault="00E4564C" w:rsidP="00E4564C">
      <w:pPr>
        <w:rPr>
          <w:lang w:val="en-US"/>
        </w:rPr>
      </w:pPr>
      <w:r>
        <w:rPr>
          <w:lang w:val="en-US"/>
        </w:rPr>
        <w:t xml:space="preserve">The more accurate solution is given </w:t>
      </w:r>
      <w:r w:rsidR="00017DA8">
        <w:rPr>
          <w:lang w:val="en-US"/>
        </w:rPr>
        <w:t>b</w:t>
      </w:r>
      <w:r>
        <w:rPr>
          <w:lang w:val="en-US"/>
        </w:rPr>
        <w:t>y the smaller step size of 0.01</w:t>
      </w:r>
      <w:r w:rsidR="00017DA8">
        <w:rPr>
          <w:lang w:val="en-US"/>
        </w:rPr>
        <w:t xml:space="preserve">. While the implicit forward Euler method is unconditionally stable, it is still more accurate to use a smaller step size. When </w:t>
      </w:r>
      <m:oMath>
        <m:r>
          <w:rPr>
            <w:rFonts w:ascii="Cambria Math" w:hAnsi="Cambria Math"/>
            <w:lang w:val="en-US"/>
          </w:rPr>
          <m:t>μ=0</m:t>
        </m:r>
      </m:oMath>
      <w:r w:rsidR="00017DA8">
        <w:rPr>
          <w:lang w:val="en-US"/>
        </w:rPr>
        <w:t xml:space="preserve">, the ODE </w:t>
      </w:r>
      <w:r w:rsidR="002F642C">
        <w:rPr>
          <w:lang w:val="en-US"/>
        </w:rPr>
        <w:t>takes the</w:t>
      </w:r>
      <w:r w:rsidR="00017DA8">
        <w:rPr>
          <w:lang w:val="en-US"/>
        </w:rPr>
        <w:t xml:space="preserve"> form of </w:t>
      </w: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y</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den>
        </m:f>
        <m:r>
          <w:rPr>
            <w:rFonts w:ascii="Cambria Math" w:hAnsi="Cambria Math"/>
            <w:lang w:val="en-US"/>
          </w:rPr>
          <m:t>=-y</m:t>
        </m:r>
      </m:oMath>
      <w:r w:rsidR="002F642C">
        <w:rPr>
          <w:lang w:val="en-US"/>
        </w:rPr>
        <w:t xml:space="preserve">, </w:t>
      </w:r>
      <w:r w:rsidR="00017DA8">
        <w:rPr>
          <w:lang w:val="en-US"/>
        </w:rPr>
        <w:t xml:space="preserve">which has the solution </w:t>
      </w:r>
      <m:oMath>
        <m:r>
          <w:rPr>
            <w:rFonts w:ascii="Cambria Math" w:hAnsi="Cambria Math"/>
            <w:lang w:val="en-US"/>
          </w:rPr>
          <m:t>y(t)=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cos</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sin(t)</m:t>
        </m:r>
      </m:oMath>
      <w:r w:rsidR="00017DA8">
        <w:rPr>
          <w:lang w:val="en-US"/>
        </w:rPr>
        <w:t>.</w:t>
      </w:r>
      <w:r w:rsidR="002F642C">
        <w:rPr>
          <w:lang w:val="en-US"/>
        </w:rPr>
        <w:t xml:space="preserve"> The phase graph should then show a perfect repeating circle. However, we can see that for both step sizes some damping is seen. </w:t>
      </w:r>
    </w:p>
    <w:p w14:paraId="45CE06D4" w14:textId="77777777" w:rsidR="00017DA8" w:rsidRDefault="00017DA8" w:rsidP="00E4564C">
      <w:pPr>
        <w:rPr>
          <w:lang w:val="en-US"/>
        </w:rPr>
      </w:pPr>
    </w:p>
    <w:p w14:paraId="7A8F6725" w14:textId="0A244BC2" w:rsidR="00017DA8" w:rsidRDefault="00017DA8" w:rsidP="00017DA8">
      <w:pPr>
        <w:pStyle w:val="Heading2"/>
        <w:rPr>
          <w:lang w:val="en-US"/>
        </w:rPr>
      </w:pPr>
      <w:r>
        <w:rPr>
          <w:lang w:val="en-US"/>
        </w:rPr>
        <w:lastRenderedPageBreak/>
        <w:t xml:space="preserve">Varying values of </w:t>
      </w:r>
      <w:r>
        <w:t>mu</w:t>
      </w:r>
    </w:p>
    <w:p w14:paraId="4A4ED45D" w14:textId="2F986ED1" w:rsidR="00017DA8" w:rsidRPr="00017DA8" w:rsidRDefault="00017DA8" w:rsidP="00017DA8">
      <w:pPr>
        <w:rPr>
          <w:lang w:val="en-US"/>
        </w:rPr>
      </w:pPr>
      <w:r w:rsidRPr="00017DA8">
        <w:rPr>
          <w:noProof/>
          <w:lang w:val="en-US"/>
        </w:rPr>
        <w:drawing>
          <wp:inline distT="0" distB="0" distL="0" distR="0" wp14:anchorId="05E01016" wp14:editId="480F2591">
            <wp:extent cx="5458587" cy="4258269"/>
            <wp:effectExtent l="0" t="0" r="8890" b="9525"/>
            <wp:docPr id="686678975" name="Picture 1" descr="A diagram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678975" name="Picture 1" descr="A diagram of a curve&#10;&#10;AI-generated content may be incorrect."/>
                    <pic:cNvPicPr/>
                  </pic:nvPicPr>
                  <pic:blipFill>
                    <a:blip r:embed="rId10"/>
                    <a:stretch>
                      <a:fillRect/>
                    </a:stretch>
                  </pic:blipFill>
                  <pic:spPr>
                    <a:xfrm>
                      <a:off x="0" y="0"/>
                      <a:ext cx="5458587" cy="4258269"/>
                    </a:xfrm>
                    <a:prstGeom prst="rect">
                      <a:avLst/>
                    </a:prstGeom>
                  </pic:spPr>
                </pic:pic>
              </a:graphicData>
            </a:graphic>
          </wp:inline>
        </w:drawing>
      </w:r>
    </w:p>
    <w:p w14:paraId="7B839B8D" w14:textId="08661A7E" w:rsidR="00017DA8" w:rsidRPr="00E4564C" w:rsidRDefault="007E4FC4" w:rsidP="00E4564C">
      <w:pPr>
        <w:rPr>
          <w:lang w:val="en-US"/>
        </w:rPr>
      </w:pPr>
      <w:r>
        <w:rPr>
          <w:lang w:val="en-US"/>
        </w:rPr>
        <w:t xml:space="preserve">We can see that as </w:t>
      </w:r>
      <m:oMath>
        <m:r>
          <w:rPr>
            <w:rFonts w:ascii="Cambria Math" w:hAnsi="Cambria Math"/>
            <w:lang w:val="en-US"/>
          </w:rPr>
          <m:t>μ</m:t>
        </m:r>
      </m:oMath>
      <w:r>
        <w:rPr>
          <w:lang w:val="en-US"/>
        </w:rPr>
        <w:t xml:space="preserve"> increases, the ODE gets increasingly stiff. There are regions where the rate of change is rapidly increasing and then regions where is levels off again characteristic of a stiff ODE. With higher values of </w:t>
      </w:r>
      <m:oMath>
        <m:r>
          <w:rPr>
            <w:rFonts w:ascii="Cambria Math" w:hAnsi="Cambria Math"/>
            <w:lang w:val="en-US"/>
          </w:rPr>
          <m:t>μ</m:t>
        </m:r>
      </m:oMath>
      <w:r>
        <w:rPr>
          <w:lang w:val="en-US"/>
        </w:rPr>
        <w:t xml:space="preserve"> this property gets more pronounced.</w:t>
      </w:r>
    </w:p>
    <w:sectPr w:rsidR="00017DA8" w:rsidRPr="00E45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544175571">
    <w:abstractNumId w:val="0"/>
  </w:num>
  <w:num w:numId="2" w16cid:durableId="680085129">
    <w:abstractNumId w:val="0"/>
  </w:num>
  <w:num w:numId="3" w16cid:durableId="794447207">
    <w:abstractNumId w:val="0"/>
  </w:num>
  <w:num w:numId="4" w16cid:durableId="1479372937">
    <w:abstractNumId w:val="0"/>
  </w:num>
  <w:num w:numId="5" w16cid:durableId="1819030675">
    <w:abstractNumId w:val="0"/>
  </w:num>
  <w:num w:numId="6" w16cid:durableId="1491826043">
    <w:abstractNumId w:val="0"/>
  </w:num>
  <w:num w:numId="7" w16cid:durableId="1819683436">
    <w:abstractNumId w:val="0"/>
  </w:num>
  <w:num w:numId="8" w16cid:durableId="577399304">
    <w:abstractNumId w:val="0"/>
  </w:num>
  <w:num w:numId="9" w16cid:durableId="1970357949">
    <w:abstractNumId w:val="0"/>
  </w:num>
  <w:num w:numId="10" w16cid:durableId="1667975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C3"/>
    <w:rsid w:val="00017DA8"/>
    <w:rsid w:val="000A1D54"/>
    <w:rsid w:val="001F7E9E"/>
    <w:rsid w:val="00284A01"/>
    <w:rsid w:val="002D1C2D"/>
    <w:rsid w:val="002F642C"/>
    <w:rsid w:val="003C2EE8"/>
    <w:rsid w:val="003F7114"/>
    <w:rsid w:val="00657276"/>
    <w:rsid w:val="007D6C61"/>
    <w:rsid w:val="007E4FC4"/>
    <w:rsid w:val="00AC48C0"/>
    <w:rsid w:val="00AD57A7"/>
    <w:rsid w:val="00CE1A3E"/>
    <w:rsid w:val="00DA16D2"/>
    <w:rsid w:val="00E03BC3"/>
    <w:rsid w:val="00E4564C"/>
    <w:rsid w:val="00E4614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34331"/>
  <w15:chartTrackingRefBased/>
  <w15:docId w15:val="{3E59B465-40F9-4703-9742-9F1C17D0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E9E"/>
  </w:style>
  <w:style w:type="paragraph" w:styleId="Heading1">
    <w:name w:val="heading 1"/>
    <w:basedOn w:val="Normal"/>
    <w:next w:val="Normal"/>
    <w:link w:val="Heading1Char"/>
    <w:uiPriority w:val="9"/>
    <w:qFormat/>
    <w:rsid w:val="001F7E9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F7E9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F7E9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F7E9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F7E9E"/>
    <w:pPr>
      <w:keepNext/>
      <w:keepLines/>
      <w:numPr>
        <w:ilvl w:val="4"/>
        <w:numId w:val="10"/>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1F7E9E"/>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1F7E9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7E9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F7E9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E9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F7E9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F7E9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F7E9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F7E9E"/>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1F7E9E"/>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1F7E9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F7E9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F7E9E"/>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1F7E9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F7E9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F7E9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F7E9E"/>
    <w:rPr>
      <w:color w:val="5A5A5A" w:themeColor="text1" w:themeTint="A5"/>
      <w:spacing w:val="10"/>
    </w:rPr>
  </w:style>
  <w:style w:type="paragraph" w:styleId="Quote">
    <w:name w:val="Quote"/>
    <w:basedOn w:val="Normal"/>
    <w:next w:val="Normal"/>
    <w:link w:val="QuoteChar"/>
    <w:uiPriority w:val="29"/>
    <w:qFormat/>
    <w:rsid w:val="001F7E9E"/>
    <w:pPr>
      <w:spacing w:before="160"/>
      <w:ind w:left="720" w:right="720"/>
    </w:pPr>
    <w:rPr>
      <w:i/>
      <w:iCs/>
      <w:color w:val="000000" w:themeColor="text1"/>
    </w:rPr>
  </w:style>
  <w:style w:type="character" w:customStyle="1" w:styleId="QuoteChar">
    <w:name w:val="Quote Char"/>
    <w:basedOn w:val="DefaultParagraphFont"/>
    <w:link w:val="Quote"/>
    <w:uiPriority w:val="29"/>
    <w:rsid w:val="001F7E9E"/>
    <w:rPr>
      <w:i/>
      <w:iCs/>
      <w:color w:val="000000" w:themeColor="text1"/>
    </w:rPr>
  </w:style>
  <w:style w:type="paragraph" w:styleId="ListParagraph">
    <w:name w:val="List Paragraph"/>
    <w:basedOn w:val="Normal"/>
    <w:uiPriority w:val="34"/>
    <w:qFormat/>
    <w:rsid w:val="00E03BC3"/>
    <w:pPr>
      <w:ind w:left="720"/>
      <w:contextualSpacing/>
    </w:pPr>
  </w:style>
  <w:style w:type="character" w:styleId="IntenseEmphasis">
    <w:name w:val="Intense Emphasis"/>
    <w:basedOn w:val="DefaultParagraphFont"/>
    <w:uiPriority w:val="21"/>
    <w:qFormat/>
    <w:rsid w:val="001F7E9E"/>
    <w:rPr>
      <w:b/>
      <w:bCs/>
      <w:i/>
      <w:iCs/>
      <w:caps/>
    </w:rPr>
  </w:style>
  <w:style w:type="paragraph" w:styleId="IntenseQuote">
    <w:name w:val="Intense Quote"/>
    <w:basedOn w:val="Normal"/>
    <w:next w:val="Normal"/>
    <w:link w:val="IntenseQuoteChar"/>
    <w:uiPriority w:val="30"/>
    <w:qFormat/>
    <w:rsid w:val="001F7E9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F7E9E"/>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1F7E9E"/>
    <w:rPr>
      <w:b/>
      <w:bCs/>
      <w:smallCaps/>
      <w:u w:val="single"/>
    </w:rPr>
  </w:style>
  <w:style w:type="paragraph" w:styleId="Caption">
    <w:name w:val="caption"/>
    <w:basedOn w:val="Normal"/>
    <w:next w:val="Normal"/>
    <w:uiPriority w:val="35"/>
    <w:semiHidden/>
    <w:unhideWhenUsed/>
    <w:qFormat/>
    <w:rsid w:val="001F7E9E"/>
    <w:pPr>
      <w:spacing w:after="200" w:line="240" w:lineRule="auto"/>
    </w:pPr>
    <w:rPr>
      <w:i/>
      <w:iCs/>
      <w:color w:val="0E2841" w:themeColor="text2"/>
      <w:sz w:val="18"/>
      <w:szCs w:val="18"/>
    </w:rPr>
  </w:style>
  <w:style w:type="character" w:styleId="Strong">
    <w:name w:val="Strong"/>
    <w:basedOn w:val="DefaultParagraphFont"/>
    <w:uiPriority w:val="22"/>
    <w:qFormat/>
    <w:rsid w:val="001F7E9E"/>
    <w:rPr>
      <w:b/>
      <w:bCs/>
      <w:color w:val="000000" w:themeColor="text1"/>
    </w:rPr>
  </w:style>
  <w:style w:type="character" w:styleId="Emphasis">
    <w:name w:val="Emphasis"/>
    <w:basedOn w:val="DefaultParagraphFont"/>
    <w:uiPriority w:val="20"/>
    <w:qFormat/>
    <w:rsid w:val="001F7E9E"/>
    <w:rPr>
      <w:i/>
      <w:iCs/>
      <w:color w:val="auto"/>
    </w:rPr>
  </w:style>
  <w:style w:type="paragraph" w:styleId="NoSpacing">
    <w:name w:val="No Spacing"/>
    <w:uiPriority w:val="1"/>
    <w:qFormat/>
    <w:rsid w:val="001F7E9E"/>
    <w:pPr>
      <w:spacing w:after="0" w:line="240" w:lineRule="auto"/>
    </w:pPr>
  </w:style>
  <w:style w:type="character" w:styleId="SubtleEmphasis">
    <w:name w:val="Subtle Emphasis"/>
    <w:basedOn w:val="DefaultParagraphFont"/>
    <w:uiPriority w:val="19"/>
    <w:qFormat/>
    <w:rsid w:val="001F7E9E"/>
    <w:rPr>
      <w:i/>
      <w:iCs/>
      <w:color w:val="404040" w:themeColor="text1" w:themeTint="BF"/>
    </w:rPr>
  </w:style>
  <w:style w:type="character" w:styleId="SubtleReference">
    <w:name w:val="Subtle Reference"/>
    <w:basedOn w:val="DefaultParagraphFont"/>
    <w:uiPriority w:val="31"/>
    <w:qFormat/>
    <w:rsid w:val="001F7E9E"/>
    <w:rPr>
      <w:smallCaps/>
      <w:color w:val="404040" w:themeColor="text1" w:themeTint="BF"/>
      <w:u w:val="single" w:color="7F7F7F" w:themeColor="text1" w:themeTint="80"/>
    </w:rPr>
  </w:style>
  <w:style w:type="character" w:styleId="BookTitle">
    <w:name w:val="Book Title"/>
    <w:basedOn w:val="DefaultParagraphFont"/>
    <w:uiPriority w:val="33"/>
    <w:qFormat/>
    <w:rsid w:val="001F7E9E"/>
    <w:rPr>
      <w:b w:val="0"/>
      <w:bCs w:val="0"/>
      <w:smallCaps/>
      <w:spacing w:val="5"/>
    </w:rPr>
  </w:style>
  <w:style w:type="paragraph" w:styleId="TOCHeading">
    <w:name w:val="TOC Heading"/>
    <w:basedOn w:val="Heading1"/>
    <w:next w:val="Normal"/>
    <w:uiPriority w:val="39"/>
    <w:semiHidden/>
    <w:unhideWhenUsed/>
    <w:qFormat/>
    <w:rsid w:val="001F7E9E"/>
    <w:pPr>
      <w:outlineLvl w:val="9"/>
    </w:pPr>
  </w:style>
  <w:style w:type="character" w:styleId="PlaceholderText">
    <w:name w:val="Placeholder Text"/>
    <w:basedOn w:val="DefaultParagraphFont"/>
    <w:uiPriority w:val="99"/>
    <w:semiHidden/>
    <w:rsid w:val="00017DA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524</Words>
  <Characters>2440</Characters>
  <Application>Microsoft Office Word</Application>
  <DocSecurity>0</DocSecurity>
  <Lines>65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Harris</dc:creator>
  <cp:keywords/>
  <dc:description/>
  <cp:lastModifiedBy>Daniel Harris</cp:lastModifiedBy>
  <cp:revision>4</cp:revision>
  <dcterms:created xsi:type="dcterms:W3CDTF">2025-09-19T05:20:00Z</dcterms:created>
  <dcterms:modified xsi:type="dcterms:W3CDTF">2025-09-28T05:52:00Z</dcterms:modified>
</cp:coreProperties>
</file>