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5EA5" w14:textId="77777777" w:rsidR="00B94B9A" w:rsidRDefault="00B94B9A" w:rsidP="00B94B9A">
      <w:pPr>
        <w:spacing w:afterLines="0" w:after="0" w:line="360" w:lineRule="auto"/>
        <w:rPr>
          <w:rFonts w:ascii="Times New Roman" w:eastAsiaTheme="minorEastAsia" w:hAnsi="Times New Roman"/>
          <w:sz w:val="24"/>
        </w:rPr>
      </w:pPr>
      <w:r>
        <w:rPr>
          <w:rFonts w:ascii="Times New Roman" w:eastAsiaTheme="minorEastAsia" w:hAnsi="Times New Roman"/>
          <w:noProof/>
          <w:sz w:val="24"/>
        </w:rPr>
        <mc:AlternateContent>
          <mc:Choice Requires="wps">
            <w:drawing>
              <wp:anchor distT="0" distB="0" distL="114300" distR="114300" simplePos="0" relativeHeight="251659264" behindDoc="0" locked="0" layoutInCell="1" allowOverlap="1" wp14:anchorId="0DEE68E4" wp14:editId="0E3AAEED">
                <wp:simplePos x="0" y="0"/>
                <wp:positionH relativeFrom="column">
                  <wp:posOffset>4000500</wp:posOffset>
                </wp:positionH>
                <wp:positionV relativeFrom="paragraph">
                  <wp:posOffset>-99060</wp:posOffset>
                </wp:positionV>
                <wp:extent cx="1257300" cy="744220"/>
                <wp:effectExtent l="5080" t="4445" r="13970" b="13335"/>
                <wp:wrapNone/>
                <wp:docPr id="4" name="文本框 4"/>
                <wp:cNvGraphicFramePr/>
                <a:graphic xmlns:a="http://schemas.openxmlformats.org/drawingml/2006/main">
                  <a:graphicData uri="http://schemas.microsoft.com/office/word/2010/wordprocessingShape">
                    <wps:wsp>
                      <wps:cNvSpPr txBox="1"/>
                      <wps:spPr>
                        <a:xfrm>
                          <a:off x="0" y="0"/>
                          <a:ext cx="1257300" cy="7442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8CBE8EE" w14:textId="77777777" w:rsidR="00B94B9A" w:rsidRDefault="00B94B9A" w:rsidP="00B94B9A">
                            <w:pPr>
                              <w:spacing w:after="62" w:line="360" w:lineRule="auto"/>
                              <w:rPr>
                                <w:rFonts w:hint="eastAsia"/>
                              </w:rPr>
                            </w:pPr>
                            <w:r>
                              <w:rPr>
                                <w:rFonts w:hint="eastAsia"/>
                              </w:rPr>
                              <w:t>类别</w:t>
                            </w:r>
                            <w:r>
                              <w:t>_________</w:t>
                            </w:r>
                          </w:p>
                          <w:p w14:paraId="01B3C69C" w14:textId="77777777" w:rsidR="00B94B9A" w:rsidRDefault="00B94B9A" w:rsidP="00B94B9A">
                            <w:pPr>
                              <w:spacing w:after="62" w:line="360" w:lineRule="auto"/>
                              <w:rPr>
                                <w:rFonts w:hint="eastAsia"/>
                              </w:rPr>
                            </w:pPr>
                            <w:r>
                              <w:rPr>
                                <w:rFonts w:hint="eastAsia"/>
                              </w:rPr>
                              <w:t>编号</w:t>
                            </w:r>
                            <w:r>
                              <w:t>_________</w:t>
                            </w:r>
                          </w:p>
                        </w:txbxContent>
                      </wps:txbx>
                      <wps:bodyPr upright="1"/>
                    </wps:wsp>
                  </a:graphicData>
                </a:graphic>
              </wp:anchor>
            </w:drawing>
          </mc:Choice>
          <mc:Fallback>
            <w:pict>
              <v:shapetype w14:anchorId="0DEE68E4" id="_x0000_t202" coordsize="21600,21600" o:spt="202" path="m,l,21600r21600,l21600,xe">
                <v:stroke joinstyle="miter"/>
                <v:path gradientshapeok="t" o:connecttype="rect"/>
              </v:shapetype>
              <v:shape id="文本框 4" o:spid="_x0000_s1026" type="#_x0000_t202" style="position:absolute;left:0;text-align:left;margin-left:315pt;margin-top:-7.8pt;width:99pt;height:5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">
                <v:textbox>
                  <w:txbxContent>
                    <w:p w14:paraId="38CBE8EE" w14:textId="77777777" w:rsidR="00B94B9A" w:rsidRDefault="00B94B9A" w:rsidP="00B94B9A">
                      <w:pPr>
                        <w:spacing w:after="62" w:line="360" w:lineRule="auto"/>
                        <w:rPr>
                          <w:rFonts w:hint="eastAsia"/>
                        </w:rPr>
                      </w:pPr>
                      <w:r>
                        <w:rPr>
                          <w:rFonts w:hint="eastAsia"/>
                        </w:rPr>
                        <w:t>类别</w:t>
                      </w:r>
                      <w:r>
                        <w:t>_________</w:t>
                      </w:r>
                    </w:p>
                    <w:p w14:paraId="01B3C69C" w14:textId="77777777" w:rsidR="00B94B9A" w:rsidRDefault="00B94B9A" w:rsidP="00B94B9A">
                      <w:pPr>
                        <w:spacing w:after="62" w:line="360" w:lineRule="auto"/>
                        <w:rPr>
                          <w:rFonts w:hint="eastAsia"/>
                        </w:rPr>
                      </w:pPr>
                      <w:r>
                        <w:rPr>
                          <w:rFonts w:hint="eastAsia"/>
                        </w:rPr>
                        <w:t>编号</w:t>
                      </w:r>
                      <w:r>
                        <w:t>_________</w:t>
                      </w:r>
                    </w:p>
                  </w:txbxContent>
                </v:textbox>
              </v:shape>
            </w:pict>
          </mc:Fallback>
        </mc:AlternateContent>
      </w:r>
    </w:p>
    <w:p w14:paraId="5B1BA8B2" w14:textId="77777777"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r>
        <w:rPr>
          <w:rFonts w:ascii="Times New Roman" w:eastAsiaTheme="minorEastAsia" w:hAnsi="Times New Roman" w:hint="eastAsia"/>
          <w:sz w:val="24"/>
        </w:rPr>
        <w:t xml:space="preserve"> </w:t>
      </w:r>
      <w:r>
        <w:rPr>
          <w:rFonts w:ascii="隶书" w:eastAsia="隶书" w:hAnsi="Times New Roman" w:cs="Times New Roman" w:hint="eastAsia"/>
          <w:sz w:val="52"/>
          <w:szCs w:val="52"/>
        </w:rPr>
        <w:t>广州体育学院</w:t>
      </w:r>
    </w:p>
    <w:p w14:paraId="4F239CD0" w14:textId="12CEE494"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r>
        <w:rPr>
          <w:rFonts w:ascii="隶书" w:eastAsia="隶书" w:hAnsi="Times New Roman" w:cs="Times New Roman" w:hint="eastAsia"/>
          <w:sz w:val="52"/>
          <w:szCs w:val="52"/>
        </w:rPr>
        <w:t>专业学位研究生学位论文</w:t>
      </w:r>
      <w:r w:rsidR="00BF3351">
        <w:rPr>
          <w:rFonts w:ascii="隶书" w:eastAsia="隶书" w:hAnsi="Times New Roman" w:cs="Times New Roman" w:hint="eastAsia"/>
          <w:sz w:val="52"/>
          <w:szCs w:val="52"/>
        </w:rPr>
        <w:t>文献综述</w:t>
      </w:r>
    </w:p>
    <w:p w14:paraId="2443C3D6" w14:textId="77777777" w:rsidR="00B94B9A" w:rsidRDefault="00B94B9A" w:rsidP="00B94B9A">
      <w:pPr>
        <w:wordWrap w:val="0"/>
        <w:adjustRightInd/>
        <w:snapToGrid/>
        <w:spacing w:afterLines="0" w:after="0" w:line="480" w:lineRule="auto"/>
        <w:jc w:val="center"/>
        <w:rPr>
          <w:rFonts w:ascii="隶书" w:eastAsia="隶书" w:hAnsi="Times New Roman" w:cs="Times New Roman"/>
          <w:sz w:val="52"/>
          <w:szCs w:val="52"/>
        </w:rPr>
      </w:pPr>
    </w:p>
    <w:p w14:paraId="56BCAE46"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1F76A2DA" w14:textId="77777777" w:rsidR="00B94B9A" w:rsidRPr="0020625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r w:rsidRPr="0020625A">
        <w:rPr>
          <w:rFonts w:ascii="Times New Roman" w:eastAsia="宋体" w:hAnsi="Times New Roman" w:cs="Times New Roman" w:hint="eastAsia"/>
          <w:sz w:val="36"/>
          <w:szCs w:val="36"/>
        </w:rPr>
        <w:t>多模态</w:t>
      </w:r>
      <w:r w:rsidRPr="0020625A">
        <w:rPr>
          <w:rFonts w:ascii="Times New Roman" w:eastAsia="宋体" w:hAnsi="Times New Roman" w:cs="Times New Roman" w:hint="eastAsia"/>
          <w:sz w:val="36"/>
          <w:szCs w:val="36"/>
        </w:rPr>
        <w:t>AI</w:t>
      </w:r>
      <w:r w:rsidRPr="0020625A">
        <w:rPr>
          <w:rFonts w:ascii="Times New Roman" w:eastAsia="宋体" w:hAnsi="Times New Roman" w:cs="Times New Roman" w:hint="eastAsia"/>
          <w:sz w:val="36"/>
          <w:szCs w:val="36"/>
        </w:rPr>
        <w:t>教练对抗阻训练者</w:t>
      </w:r>
    </w:p>
    <w:p w14:paraId="25523C7F"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r w:rsidRPr="0020625A">
        <w:rPr>
          <w:rFonts w:ascii="Times New Roman" w:eastAsia="宋体" w:hAnsi="Times New Roman" w:cs="Times New Roman" w:hint="eastAsia"/>
          <w:sz w:val="36"/>
          <w:szCs w:val="36"/>
        </w:rPr>
        <w:t>下肢最大力量与爆发力的影响及作用机制研究</w:t>
      </w:r>
    </w:p>
    <w:p w14:paraId="5EE7898F"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73952057" w14:textId="77777777" w:rsidR="00B94B9A" w:rsidRDefault="00B94B9A" w:rsidP="00B94B9A">
      <w:pPr>
        <w:wordWrap w:val="0"/>
        <w:adjustRightInd/>
        <w:snapToGrid/>
        <w:spacing w:afterLines="0" w:after="0" w:line="480" w:lineRule="auto"/>
        <w:jc w:val="center"/>
        <w:rPr>
          <w:rFonts w:ascii="Times New Roman" w:eastAsia="宋体" w:hAnsi="Times New Roman" w:cs="Times New Roman"/>
          <w:sz w:val="36"/>
          <w:szCs w:val="36"/>
        </w:rPr>
      </w:pPr>
    </w:p>
    <w:p w14:paraId="3B06B14D"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专 业 名 称：</w:t>
      </w:r>
      <w:r>
        <w:rPr>
          <w:rFonts w:asciiTheme="minorEastAsia" w:eastAsiaTheme="minorEastAsia" w:hAnsiTheme="minorEastAsia" w:cstheme="minorEastAsia" w:hint="eastAsia"/>
          <w:sz w:val="28"/>
          <w:u w:val="single"/>
        </w:rPr>
        <w:t xml:space="preserve">           体育教学          </w:t>
      </w:r>
    </w:p>
    <w:p w14:paraId="0ACCAF04" w14:textId="77777777" w:rsidR="00B94B9A" w:rsidRDefault="00B94B9A" w:rsidP="00B94B9A">
      <w:pPr>
        <w:spacing w:after="62" w:line="360" w:lineRule="auto"/>
        <w:rPr>
          <w:rFonts w:ascii="Times New Roman" w:hAnsi="Times New Roman"/>
          <w:sz w:val="28"/>
          <w:u w:val="single"/>
        </w:rPr>
      </w:pPr>
      <w:r>
        <w:rPr>
          <w:rFonts w:ascii="Times New Roman" w:hAnsi="Times New Roman"/>
          <w:sz w:val="28"/>
        </w:rPr>
        <w:t xml:space="preserve">            </w:t>
      </w:r>
      <w:r>
        <w:rPr>
          <w:rFonts w:asciiTheme="minorEastAsia" w:eastAsiaTheme="minorEastAsia" w:hAnsiTheme="minorEastAsia" w:cstheme="minorEastAsia" w:hint="eastAsia"/>
          <w:sz w:val="28"/>
        </w:rPr>
        <w:t>学 习 形 式：</w:t>
      </w:r>
      <w:r>
        <w:rPr>
          <w:rFonts w:asciiTheme="minorEastAsia" w:eastAsiaTheme="minorEastAsia" w:hAnsiTheme="minorEastAsia" w:cstheme="minorEastAsia" w:hint="eastAsia"/>
          <w:sz w:val="28"/>
          <w:u w:val="single"/>
        </w:rPr>
        <w:t xml:space="preserve">            全日制           </w:t>
      </w:r>
    </w:p>
    <w:p w14:paraId="6962F056" w14:textId="77777777" w:rsidR="00B94B9A" w:rsidRDefault="00B94B9A" w:rsidP="00B94B9A">
      <w:pPr>
        <w:spacing w:after="62" w:line="360" w:lineRule="auto"/>
        <w:rPr>
          <w:rFonts w:ascii="Times New Roman" w:hAnsi="Times New Roman"/>
          <w:sz w:val="48"/>
          <w:u w:val="single"/>
        </w:rPr>
      </w:pPr>
      <w:r>
        <w:rPr>
          <w:rFonts w:ascii="Times New Roman" w:hAnsi="Times New Roman"/>
          <w:sz w:val="28"/>
        </w:rPr>
        <w:t xml:space="preserve">            </w:t>
      </w:r>
      <w:r>
        <w:rPr>
          <w:rFonts w:asciiTheme="minorEastAsia" w:eastAsiaTheme="minorEastAsia" w:hAnsiTheme="minorEastAsia" w:cstheme="minorEastAsia" w:hint="eastAsia"/>
          <w:sz w:val="28"/>
        </w:rPr>
        <w:t>研 究 领 域：</w:t>
      </w:r>
      <w:r>
        <w:rPr>
          <w:rFonts w:asciiTheme="minorEastAsia" w:eastAsiaTheme="minorEastAsia" w:hAnsiTheme="minorEastAsia" w:cstheme="minorEastAsia" w:hint="eastAsia"/>
          <w:sz w:val="28"/>
          <w:u w:val="single"/>
        </w:rPr>
        <w:t xml:space="preserve">           体能训练          </w:t>
      </w:r>
    </w:p>
    <w:p w14:paraId="13AB02D0"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研究生姓名：</w:t>
      </w:r>
      <w:r>
        <w:rPr>
          <w:rFonts w:asciiTheme="minorEastAsia" w:eastAsiaTheme="minorEastAsia" w:hAnsiTheme="minorEastAsia" w:cstheme="minorEastAsia" w:hint="eastAsia"/>
          <w:sz w:val="28"/>
          <w:u w:val="single"/>
        </w:rPr>
        <w:t xml:space="preserve">             何天元           </w:t>
      </w:r>
    </w:p>
    <w:p w14:paraId="2297AACC" w14:textId="77777777" w:rsidR="00B94B9A" w:rsidRDefault="00B94B9A" w:rsidP="00B94B9A">
      <w:pPr>
        <w:spacing w:after="62" w:line="360" w:lineRule="auto"/>
        <w:ind w:firstLineChars="600" w:firstLine="1680"/>
        <w:rPr>
          <w:rFonts w:asciiTheme="minorEastAsia" w:eastAsiaTheme="minorEastAsia" w:hAnsiTheme="minorEastAsia" w:cstheme="minorEastAsia" w:hint="eastAsia"/>
          <w:sz w:val="28"/>
          <w:u w:val="single"/>
        </w:rPr>
      </w:pPr>
      <w:r>
        <w:rPr>
          <w:rFonts w:asciiTheme="minorEastAsia" w:eastAsiaTheme="minorEastAsia" w:hAnsiTheme="minorEastAsia" w:cstheme="minorEastAsia" w:hint="eastAsia"/>
          <w:sz w:val="28"/>
        </w:rPr>
        <w:t>研究生学号：</w:t>
      </w:r>
      <w:r>
        <w:rPr>
          <w:rFonts w:asciiTheme="minorEastAsia" w:eastAsiaTheme="minorEastAsia" w:hAnsiTheme="minorEastAsia" w:cstheme="minorEastAsia" w:hint="eastAsia"/>
          <w:sz w:val="28"/>
          <w:u w:val="single"/>
        </w:rPr>
        <w:t xml:space="preserve">        105852024400158       </w:t>
      </w:r>
    </w:p>
    <w:p w14:paraId="2F8027A8" w14:textId="77777777" w:rsidR="00B94B9A" w:rsidRDefault="00B94B9A" w:rsidP="00B94B9A">
      <w:pPr>
        <w:spacing w:after="62" w:line="360" w:lineRule="auto"/>
        <w:ind w:firstLineChars="600" w:firstLine="1680"/>
        <w:rPr>
          <w:rFonts w:ascii="Times New Roman" w:eastAsia="宋体" w:hAnsi="Times New Roman"/>
        </w:rPr>
      </w:pPr>
      <w:r>
        <w:rPr>
          <w:rFonts w:asciiTheme="minorEastAsia" w:eastAsiaTheme="minorEastAsia" w:hAnsiTheme="minorEastAsia" w:cstheme="minorEastAsia" w:hint="eastAsia"/>
          <w:sz w:val="28"/>
        </w:rPr>
        <w:t>指 导 教 师：</w:t>
      </w:r>
      <w:r>
        <w:rPr>
          <w:rFonts w:asciiTheme="minorEastAsia" w:eastAsiaTheme="minorEastAsia" w:hAnsiTheme="minorEastAsia" w:cstheme="minorEastAsia" w:hint="eastAsia"/>
          <w:sz w:val="28"/>
          <w:u w:val="single"/>
        </w:rPr>
        <w:t xml:space="preserve">           孙健教授          </w:t>
      </w:r>
    </w:p>
    <w:p w14:paraId="627E1FD0"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1B9748DB"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15D2A851"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4D8FEC17" w14:textId="77777777" w:rsidR="00B94B9A" w:rsidRDefault="00B94B9A" w:rsidP="00B94B9A">
      <w:pPr>
        <w:spacing w:afterLines="0" w:after="0" w:line="360" w:lineRule="auto"/>
        <w:ind w:firstLineChars="600" w:firstLine="1440"/>
        <w:rPr>
          <w:rFonts w:ascii="Times New Roman" w:eastAsiaTheme="minorEastAsia" w:hAnsi="Times New Roman"/>
          <w:sz w:val="24"/>
        </w:rPr>
      </w:pPr>
    </w:p>
    <w:p w14:paraId="2560FED5" w14:textId="77777777" w:rsidR="00B94B9A" w:rsidRDefault="00B94B9A" w:rsidP="00B94B9A">
      <w:pPr>
        <w:spacing w:afterLines="0" w:after="0" w:line="360" w:lineRule="auto"/>
        <w:rPr>
          <w:rFonts w:ascii="Times New Roman" w:eastAsiaTheme="minorEastAsia" w:hAnsi="Times New Roman"/>
          <w:sz w:val="24"/>
        </w:rPr>
      </w:pPr>
    </w:p>
    <w:p w14:paraId="151CE801" w14:textId="77777777" w:rsidR="00B94B9A" w:rsidRDefault="00B94B9A" w:rsidP="00B94B9A">
      <w:pPr>
        <w:spacing w:afterLines="0" w:after="0" w:line="360" w:lineRule="auto"/>
        <w:rPr>
          <w:rFonts w:ascii="Times New Roman" w:eastAsiaTheme="minorEastAsia" w:hAnsi="Times New Roman"/>
          <w:sz w:val="24"/>
        </w:rPr>
      </w:pPr>
    </w:p>
    <w:p w14:paraId="10FD31CD" w14:textId="77777777" w:rsidR="00B94B9A" w:rsidRDefault="00B94B9A" w:rsidP="00B94B9A">
      <w:pPr>
        <w:adjustRightInd/>
        <w:snapToGrid/>
        <w:spacing w:afterLines="0" w:after="0" w:line="360" w:lineRule="auto"/>
        <w:jc w:val="center"/>
        <w:rPr>
          <w:rFonts w:ascii="Times New Roman" w:eastAsia="宋体" w:hAnsi="Times New Roman" w:cs="Times New Roman"/>
          <w:sz w:val="28"/>
        </w:rPr>
      </w:pPr>
      <w:r>
        <w:rPr>
          <w:rFonts w:ascii="Times New Roman" w:eastAsia="宋体" w:hAnsi="Times New Roman" w:cs="Times New Roman" w:hint="eastAsia"/>
          <w:sz w:val="28"/>
        </w:rPr>
        <w:t>2025</w:t>
      </w:r>
      <w:r>
        <w:rPr>
          <w:rFonts w:ascii="Times New Roman" w:eastAsia="宋体" w:hAnsi="Times New Roman" w:cs="Times New Roman" w:hint="eastAsia"/>
          <w:sz w:val="28"/>
        </w:rPr>
        <w:t>年</w:t>
      </w:r>
      <w:r>
        <w:rPr>
          <w:rFonts w:ascii="Times New Roman" w:eastAsia="宋体" w:hAnsi="Times New Roman" w:cs="Times New Roman" w:hint="eastAsia"/>
          <w:sz w:val="28"/>
        </w:rPr>
        <w:t>11</w:t>
      </w:r>
      <w:r>
        <w:rPr>
          <w:rFonts w:ascii="Times New Roman" w:eastAsia="宋体" w:hAnsi="Times New Roman" w:cs="Times New Roman" w:hint="eastAsia"/>
          <w:sz w:val="28"/>
        </w:rPr>
        <w:t>月</w:t>
      </w:r>
      <w:r>
        <w:rPr>
          <w:rFonts w:ascii="Times New Roman" w:eastAsia="宋体" w:hAnsi="Times New Roman" w:cs="Times New Roman" w:hint="eastAsia"/>
          <w:sz w:val="28"/>
        </w:rPr>
        <w:t>28</w:t>
      </w:r>
      <w:r>
        <w:rPr>
          <w:rFonts w:ascii="Times New Roman" w:eastAsia="宋体" w:hAnsi="Times New Roman" w:cs="Times New Roman" w:hint="eastAsia"/>
          <w:sz w:val="28"/>
        </w:rPr>
        <w:t>日制</w:t>
      </w:r>
    </w:p>
    <w:p w14:paraId="5C6C4B3B" w14:textId="77777777" w:rsidR="00B94B9A" w:rsidRDefault="00B94B9A" w:rsidP="00B94B9A">
      <w:pPr>
        <w:adjustRightInd/>
        <w:snapToGrid/>
        <w:spacing w:afterLines="0" w:after="0" w:line="360" w:lineRule="auto"/>
        <w:rPr>
          <w:rFonts w:ascii="Times New Roman" w:eastAsia="宋体" w:hAnsi="Times New Roman" w:cs="Times New Roman"/>
          <w:sz w:val="28"/>
        </w:rPr>
      </w:pPr>
    </w:p>
    <w:p w14:paraId="418EF465" w14:textId="77777777" w:rsidR="00B94B9A" w:rsidRDefault="00B94B9A" w:rsidP="00B94B9A">
      <w:pPr>
        <w:adjustRightInd/>
        <w:snapToGrid/>
        <w:spacing w:afterLines="0" w:after="0" w:line="360" w:lineRule="auto"/>
        <w:jc w:val="center"/>
        <w:rPr>
          <w:rFonts w:ascii="Times New Roman" w:eastAsia="宋体" w:hAnsi="Times New Roman" w:cs="Times New Roman"/>
          <w:sz w:val="28"/>
        </w:rPr>
      </w:pPr>
    </w:p>
    <w:p w14:paraId="244297FE" w14:textId="77777777" w:rsidR="00B94B9A" w:rsidRDefault="00B94B9A" w:rsidP="00B94B9A">
      <w:pPr>
        <w:adjustRightInd/>
        <w:snapToGrid/>
        <w:spacing w:afterLines="0" w:after="0" w:line="240" w:lineRule="auto"/>
        <w:jc w:val="center"/>
        <w:rPr>
          <w:rFonts w:ascii="Times New Roman" w:eastAsia="宋体" w:hAnsi="Times New Roman" w:cs="Times New Roman"/>
          <w:sz w:val="52"/>
        </w:rPr>
      </w:pPr>
      <w:r>
        <w:rPr>
          <w:rFonts w:ascii="Times New Roman" w:eastAsia="宋体" w:hAnsi="Times New Roman" w:cs="Times New Roman" w:hint="eastAsia"/>
          <w:sz w:val="52"/>
        </w:rPr>
        <w:t>说</w:t>
      </w:r>
      <w:r>
        <w:rPr>
          <w:rFonts w:ascii="Times New Roman" w:eastAsia="宋体" w:hAnsi="Times New Roman" w:cs="Times New Roman" w:hint="eastAsia"/>
          <w:sz w:val="52"/>
        </w:rPr>
        <w:t xml:space="preserve">            </w:t>
      </w:r>
      <w:r>
        <w:rPr>
          <w:rFonts w:ascii="Times New Roman" w:eastAsia="宋体" w:hAnsi="Times New Roman" w:cs="Times New Roman" w:hint="eastAsia"/>
          <w:sz w:val="52"/>
        </w:rPr>
        <w:t>明</w:t>
      </w:r>
    </w:p>
    <w:p w14:paraId="29CDA1D3" w14:textId="77777777" w:rsidR="00B94B9A" w:rsidRDefault="00B94B9A" w:rsidP="00B94B9A">
      <w:pPr>
        <w:spacing w:afterLines="0" w:after="0" w:line="360" w:lineRule="auto"/>
        <w:rPr>
          <w:rFonts w:ascii="Times New Roman" w:eastAsiaTheme="minorEastAsia" w:hAnsi="Times New Roman"/>
          <w:sz w:val="24"/>
        </w:rPr>
      </w:pPr>
    </w:p>
    <w:p w14:paraId="50C5D81E" w14:textId="77777777" w:rsidR="00B94B9A" w:rsidRDefault="00B94B9A" w:rsidP="00B94B9A">
      <w:pPr>
        <w:spacing w:afterLines="0" w:after="0" w:line="360" w:lineRule="auto"/>
        <w:rPr>
          <w:rFonts w:ascii="Times New Roman" w:eastAsiaTheme="minorEastAsia" w:hAnsi="Times New Roman"/>
          <w:sz w:val="24"/>
        </w:rPr>
      </w:pPr>
    </w:p>
    <w:p w14:paraId="5100E724"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一、计划将存入个人档案，请打印或用钢笔认真填写。</w:t>
      </w:r>
    </w:p>
    <w:p w14:paraId="2AB02DAA"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二、计划经研究生院审核批准后，即由研究生填写，作为本课题开展科研工作的依据。</w:t>
      </w:r>
    </w:p>
    <w:p w14:paraId="43D4A794"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三、计划一式一份交研究生院备查，研究生、导师自己留底。</w:t>
      </w:r>
    </w:p>
    <w:p w14:paraId="502DA3EB"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四、内容较多时可以增页。最后一页保持原来的版面，独占一页。</w:t>
      </w:r>
    </w:p>
    <w:p w14:paraId="01F64F55"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pPr>
      <w:r>
        <w:rPr>
          <w:rFonts w:ascii="Times New Roman" w:eastAsia="宋体" w:hAnsi="Times New Roman" w:cs="Times New Roman" w:hint="eastAsia"/>
          <w:kern w:val="0"/>
          <w:sz w:val="32"/>
          <w:szCs w:val="20"/>
        </w:rPr>
        <w:t>五、统一左侧装订成册。</w:t>
      </w:r>
    </w:p>
    <w:p w14:paraId="614E2500" w14:textId="77777777" w:rsidR="00B94B9A" w:rsidRDefault="00B94B9A" w:rsidP="00B94B9A">
      <w:pPr>
        <w:pStyle w:val="af2"/>
        <w:widowControl/>
        <w:adjustRightInd/>
        <w:snapToGrid/>
        <w:spacing w:afterLines="0" w:after="0" w:line="360" w:lineRule="auto"/>
        <w:rPr>
          <w:rFonts w:ascii="Times New Roman" w:eastAsia="宋体" w:hAnsi="Times New Roman" w:cs="Times New Roman"/>
          <w:kern w:val="0"/>
          <w:sz w:val="32"/>
          <w:szCs w:val="20"/>
        </w:rPr>
        <w:sectPr w:rsidR="00B94B9A" w:rsidSect="00B94B9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r>
        <w:rPr>
          <w:rFonts w:ascii="Times New Roman" w:eastAsia="宋体" w:hAnsi="Times New Roman" w:cs="Times New Roman" w:hint="eastAsia"/>
          <w:kern w:val="0"/>
          <w:sz w:val="32"/>
          <w:szCs w:val="20"/>
        </w:rPr>
        <w:t>六、须在规定的期限内上交研究生院。</w:t>
      </w:r>
    </w:p>
    <w:p w14:paraId="21B08F8A" w14:textId="12938A1A" w:rsidR="00701E14" w:rsidRDefault="00B94B9A">
      <w:pPr>
        <w:spacing w:after="62"/>
        <w:rPr>
          <w:rFonts w:hint="eastAsia"/>
        </w:rPr>
      </w:pPr>
      <w:r>
        <w:rPr>
          <w:noProof/>
        </w:rPr>
        <w:lastRenderedPageBreak/>
        <mc:AlternateContent>
          <mc:Choice Requires="wps">
            <w:drawing>
              <wp:inline distT="0" distB="0" distL="0" distR="0" wp14:anchorId="4125B5E7" wp14:editId="618A2FA6">
                <wp:extent cx="5219700" cy="8813800"/>
                <wp:effectExtent l="0" t="0" r="19050" b="2540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txbx id="2">
                        <w:txbxContent>
                          <w:p w14:paraId="4EE7CF51"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bookmarkStart w:id="0" w:name="_Hlk218869984"/>
                            <w:r w:rsidRPr="00B94B9A">
                              <w:rPr>
                                <w:rFonts w:ascii="Times New Roman" w:eastAsia="宋体" w:hAnsi="Times New Roman" w:cs="Times New Roman"/>
                                <w:b/>
                                <w:color w:val="000000"/>
                                <w:sz w:val="28"/>
                                <w:szCs w:val="48"/>
                              </w:rPr>
                              <w:t>前言</w:t>
                            </w:r>
                          </w:p>
                          <w:p w14:paraId="2E092F24"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选题依据</w:t>
                            </w:r>
                          </w:p>
                          <w:p w14:paraId="3162545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健康中国</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全民健身</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战略的深度推进下，大众参与抗阻训练的热情空前高涨。然而，受限于社会体育指导员在专业技能上的局限以及商业私教服务的高昂价格门槛，我国绝大多数健身人群处于缺乏专业监督的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自我指导</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状态</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{"citationID":"dcsL6nfc","properties":{"formattedCitation":"\\super [1,2]\\nosupersub{}","plainCitation":"[1,2]","noteIndex":0},"citationItems":[{"id":71291,"uris":["http://zotero.org/users/14575274/items/G66KAEQI"],"itemData":{"id":71291,"type":"article-journal","container-title":"</w:instrText>
                            </w:r>
                            <w:r w:rsidRPr="00B94B9A">
                              <w:rPr>
                                <w:rFonts w:ascii="Times New Roman" w:eastAsia="宋体" w:hAnsi="Times New Roman" w:cs="Times New Roman"/>
                                <w:bCs/>
                                <w:kern w:val="0"/>
                                <w:szCs w:val="16"/>
                              </w:rPr>
                              <w:instrText>北京体育大学学报</w:instrText>
                            </w:r>
                            <w:r w:rsidRPr="00B94B9A">
                              <w:rPr>
                                <w:rFonts w:ascii="Times New Roman" w:eastAsia="宋体" w:hAnsi="Times New Roman" w:cs="Times New Roman"/>
                                <w:bCs/>
                                <w:kern w:val="0"/>
                                <w:szCs w:val="16"/>
                              </w:rPr>
                              <w:instrText>","DOI":"10.19582/j.cnki.11-3785/g8.2025.10.003","ISSN":"1007-3612","issue":"10","journalAbbreviation":"</w:instrText>
                            </w:r>
                            <w:r w:rsidRPr="00B94B9A">
                              <w:rPr>
                                <w:rFonts w:ascii="Times New Roman" w:eastAsia="宋体" w:hAnsi="Times New Roman" w:cs="Times New Roman"/>
                                <w:bCs/>
                                <w:kern w:val="0"/>
                                <w:szCs w:val="16"/>
                              </w:rPr>
                              <w:instrText>北京体育大学学报</w:instrText>
                            </w:r>
                            <w:r w:rsidRPr="00B94B9A">
                              <w:rPr>
                                <w:rFonts w:ascii="Times New Roman" w:eastAsia="宋体" w:hAnsi="Times New Roman" w:cs="Times New Roman"/>
                                <w:bCs/>
                                <w:kern w:val="0"/>
                                <w:szCs w:val="16"/>
                              </w:rPr>
                              <w:instrText>","language":"zh","note":"</w:instrText>
                            </w:r>
                            <w:r w:rsidRPr="00B94B9A">
                              <w:rPr>
                                <w:rFonts w:ascii="Times New Roman" w:eastAsia="宋体" w:hAnsi="Times New Roman" w:cs="Times New Roman"/>
                                <w:bCs/>
                                <w:kern w:val="0"/>
                                <w:szCs w:val="16"/>
                              </w:rPr>
                              <w:instrText>中文核心期刊</w:instrText>
                            </w:r>
                            <w:r w:rsidRPr="00B94B9A">
                              <w:rPr>
                                <w:rFonts w:ascii="Times New Roman" w:eastAsia="宋体" w:hAnsi="Times New Roman" w:cs="Times New Roman"/>
                                <w:bCs/>
                                <w:kern w:val="0"/>
                                <w:szCs w:val="16"/>
                              </w:rPr>
                              <w:instrText>/</w:instrText>
                            </w:r>
                            <w:r w:rsidRPr="00B94B9A">
                              <w:rPr>
                                <w:rFonts w:ascii="Times New Roman" w:eastAsia="宋体" w:hAnsi="Times New Roman" w:cs="Times New Roman"/>
                                <w:bCs/>
                                <w:kern w:val="0"/>
                                <w:szCs w:val="16"/>
                              </w:rPr>
                              <w:instrText>北大核心</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是</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复合影响因子</w:instrText>
                            </w:r>
                            <w:r w:rsidRPr="00B94B9A">
                              <w:rPr>
                                <w:rFonts w:ascii="Times New Roman" w:eastAsia="宋体" w:hAnsi="Times New Roman" w:cs="Times New Roman"/>
                                <w:bCs/>
                                <w:kern w:val="0"/>
                                <w:szCs w:val="16"/>
                              </w:rPr>
                              <w:instrText>: 5.058\n</w:instrText>
                            </w:r>
                            <w:r w:rsidRPr="00B94B9A">
                              <w:rPr>
                                <w:rFonts w:ascii="Times New Roman" w:eastAsia="宋体" w:hAnsi="Times New Roman" w:cs="Times New Roman"/>
                                <w:bCs/>
                                <w:kern w:val="0"/>
                                <w:szCs w:val="16"/>
                              </w:rPr>
                              <w:instrText>综合影响因子</w:instrText>
                            </w:r>
                            <w:r w:rsidRPr="00B94B9A">
                              <w:rPr>
                                <w:rFonts w:ascii="Times New Roman" w:eastAsia="宋体" w:hAnsi="Times New Roman" w:cs="Times New Roman"/>
                                <w:bCs/>
                                <w:kern w:val="0"/>
                                <w:szCs w:val="16"/>
                              </w:rPr>
                              <w:instrText>: 3.247\n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一类</w:instrText>
                            </w:r>
                            <w:r w:rsidRPr="00B94B9A">
                              <w:rPr>
                                <w:rFonts w:ascii="Times New Roman" w:eastAsia="宋体" w:hAnsi="Times New Roman" w:cs="Times New Roman"/>
                                <w:bCs/>
                                <w:kern w:val="0"/>
                                <w:szCs w:val="16"/>
                              </w:rPr>
                              <w:instrText>","page":"30-41","title":"</w:instrText>
                            </w:r>
                            <w:r w:rsidRPr="00B94B9A">
                              <w:rPr>
                                <w:rFonts w:ascii="Times New Roman" w:eastAsia="宋体" w:hAnsi="Times New Roman" w:cs="Times New Roman"/>
                                <w:bCs/>
                                <w:kern w:val="0"/>
                                <w:szCs w:val="16"/>
                              </w:rPr>
                              <w:instrText>我国全民健身基本公共服务的均等化水平测度与差异分析</w:instrText>
                            </w:r>
                            <w:r w:rsidRPr="00B94B9A">
                              <w:rPr>
                                <w:rFonts w:ascii="Times New Roman" w:eastAsia="宋体" w:hAnsi="Times New Roman" w:cs="Times New Roman"/>
                                <w:bCs/>
                                <w:kern w:val="0"/>
                                <w:szCs w:val="16"/>
                              </w:rPr>
                              <w:instrText>","volume":"48","author":[{"literal":"</w:instrText>
                            </w:r>
                            <w:r w:rsidRPr="00B94B9A">
                              <w:rPr>
                                <w:rFonts w:ascii="Times New Roman" w:eastAsia="宋体" w:hAnsi="Times New Roman" w:cs="Times New Roman"/>
                                <w:bCs/>
                                <w:kern w:val="0"/>
                                <w:szCs w:val="16"/>
                              </w:rPr>
                              <w:instrText>胡娟</w:instrText>
                            </w:r>
                            <w:r w:rsidRPr="00B94B9A">
                              <w:rPr>
                                <w:rFonts w:ascii="Times New Roman" w:eastAsia="宋体" w:hAnsi="Times New Roman" w:cs="Times New Roman"/>
                                <w:bCs/>
                                <w:kern w:val="0"/>
                                <w:szCs w:val="16"/>
                              </w:rPr>
                              <w:instrText>"},{"literal":"</w:instrText>
                            </w:r>
                            <w:r w:rsidRPr="00B94B9A">
                              <w:rPr>
                                <w:rFonts w:ascii="Times New Roman" w:eastAsia="宋体" w:hAnsi="Times New Roman" w:cs="Times New Roman"/>
                                <w:bCs/>
                                <w:kern w:val="0"/>
                                <w:szCs w:val="16"/>
                              </w:rPr>
                              <w:instrText>王凯珍</w:instrText>
                            </w:r>
                            <w:r w:rsidRPr="00B94B9A">
                              <w:rPr>
                                <w:rFonts w:ascii="Times New Roman" w:eastAsia="宋体" w:hAnsi="Times New Roman" w:cs="Times New Roman"/>
                                <w:bCs/>
                                <w:kern w:val="0"/>
                                <w:szCs w:val="16"/>
                              </w:rPr>
                              <w:instrText>"},{"literal":"</w:instrText>
                            </w:r>
                            <w:r w:rsidRPr="00B94B9A">
                              <w:rPr>
                                <w:rFonts w:ascii="Times New Roman" w:eastAsia="宋体" w:hAnsi="Times New Roman" w:cs="Times New Roman"/>
                                <w:bCs/>
                                <w:kern w:val="0"/>
                                <w:szCs w:val="16"/>
                              </w:rPr>
                              <w:instrText>周晶</w:instrText>
                            </w:r>
                            <w:r w:rsidRPr="00B94B9A">
                              <w:rPr>
                                <w:rFonts w:ascii="Times New Roman" w:eastAsia="宋体" w:hAnsi="Times New Roman" w:cs="Times New Roman"/>
                                <w:bCs/>
                                <w:kern w:val="0"/>
                                <w:szCs w:val="16"/>
                              </w:rPr>
                              <w:instrText>"}],"issued":{"date-parts":[["2025"]]}}},{"id":71289,"uris":["http://zotero.org/users/14575274/items/EMQGCR9S"],"itemData":{"id":71289,"type":"article-journal","container-title":"</w:instrText>
                            </w:r>
                            <w:r w:rsidRPr="00B94B9A">
                              <w:rPr>
                                <w:rFonts w:ascii="Times New Roman" w:eastAsia="宋体" w:hAnsi="Times New Roman" w:cs="Times New Roman"/>
                                <w:bCs/>
                                <w:kern w:val="0"/>
                                <w:szCs w:val="16"/>
                              </w:rPr>
                              <w:instrText>当代体育科技</w:instrText>
                            </w:r>
                            <w:r w:rsidRPr="00B94B9A">
                              <w:rPr>
                                <w:rFonts w:ascii="Times New Roman" w:eastAsia="宋体" w:hAnsi="Times New Roman" w:cs="Times New Roman"/>
                                <w:bCs/>
                                <w:kern w:val="0"/>
                                <w:szCs w:val="16"/>
                              </w:rPr>
                              <w:instrText>","DOI":"10.16655/j.cnki.2095-2813.2025.25.022","ISSN":"2095-2813","issue":"25","journalAbbreviation":"</w:instrText>
                            </w:r>
                            <w:r w:rsidRPr="00B94B9A">
                              <w:rPr>
                                <w:rFonts w:ascii="Times New Roman" w:eastAsia="宋体" w:hAnsi="Times New Roman" w:cs="Times New Roman"/>
                                <w:bCs/>
                                <w:kern w:val="0"/>
                                <w:szCs w:val="16"/>
                              </w:rPr>
                              <w:instrText>当代体育科技</w:instrText>
                            </w:r>
                            <w:r w:rsidRPr="00B94B9A">
                              <w:rPr>
                                <w:rFonts w:ascii="Times New Roman" w:eastAsia="宋体" w:hAnsi="Times New Roman" w:cs="Times New Roman"/>
                                <w:bCs/>
                                <w:kern w:val="0"/>
                                <w:szCs w:val="16"/>
                              </w:rPr>
                              <w:instrText>","language":"zh","note":"</w:instrText>
                            </w:r>
                            <w:r w:rsidRPr="00B94B9A">
                              <w:rPr>
                                <w:rFonts w:ascii="Times New Roman" w:eastAsia="宋体" w:hAnsi="Times New Roman" w:cs="Times New Roman"/>
                                <w:bCs/>
                                <w:kern w:val="0"/>
                                <w:szCs w:val="16"/>
                              </w:rPr>
                              <w:instrText>复合影响因子</w:instrText>
                            </w:r>
                            <w:r w:rsidRPr="00B94B9A">
                              <w:rPr>
                                <w:rFonts w:ascii="Times New Roman" w:eastAsia="宋体" w:hAnsi="Times New Roman" w:cs="Times New Roman"/>
                                <w:bCs/>
                                <w:kern w:val="0"/>
                                <w:szCs w:val="16"/>
                              </w:rPr>
                              <w:instrText>: 0.313\n</w:instrText>
                            </w:r>
                            <w:r w:rsidRPr="00B94B9A">
                              <w:rPr>
                                <w:rFonts w:ascii="Times New Roman" w:eastAsia="宋体" w:hAnsi="Times New Roman" w:cs="Times New Roman"/>
                                <w:bCs/>
                                <w:kern w:val="0"/>
                                <w:szCs w:val="16"/>
                              </w:rPr>
                              <w:instrText>综合影响因子</w:instrText>
                            </w:r>
                            <w:r w:rsidRPr="00B94B9A">
                              <w:rPr>
                                <w:rFonts w:ascii="Times New Roman" w:eastAsia="宋体" w:hAnsi="Times New Roman" w:cs="Times New Roman"/>
                                <w:bCs/>
                                <w:kern w:val="0"/>
                                <w:szCs w:val="16"/>
                              </w:rPr>
                              <w:instrText>: 0.081","page":"86-88, 94","title":"</w:instrText>
                            </w:r>
                            <w:r w:rsidRPr="00B94B9A">
                              <w:rPr>
                                <w:rFonts w:ascii="Times New Roman" w:eastAsia="宋体" w:hAnsi="Times New Roman" w:cs="Times New Roman"/>
                                <w:bCs/>
                                <w:kern w:val="0"/>
                                <w:szCs w:val="16"/>
                              </w:rPr>
                              <w:instrText>社会体育指导员在促进全民健身中面临的困境与突破路径研究</w:instrText>
                            </w:r>
                            <w:r w:rsidRPr="00B94B9A">
                              <w:rPr>
                                <w:rFonts w:ascii="Times New Roman" w:eastAsia="宋体" w:hAnsi="Times New Roman" w:cs="Times New Roman"/>
                                <w:bCs/>
                                <w:kern w:val="0"/>
                                <w:szCs w:val="16"/>
                              </w:rPr>
                              <w:instrText>","volume":"15","author":[{"literal":"</w:instrText>
                            </w:r>
                            <w:r w:rsidRPr="00B94B9A">
                              <w:rPr>
                                <w:rFonts w:ascii="Times New Roman" w:eastAsia="宋体" w:hAnsi="Times New Roman" w:cs="Times New Roman"/>
                                <w:bCs/>
                                <w:kern w:val="0"/>
                                <w:szCs w:val="16"/>
                              </w:rPr>
                              <w:instrText>杨楠</w:instrText>
                            </w:r>
                            <w:r w:rsidRPr="00B94B9A">
                              <w:rPr>
                                <w:rFonts w:ascii="Times New Roman" w:eastAsia="宋体" w:hAnsi="Times New Roman" w:cs="Times New Roman"/>
                                <w:bCs/>
                                <w:kern w:val="0"/>
                                <w:szCs w:val="16"/>
                              </w:rPr>
                              <w:instrText xml:space="preserve">"}],"issued":{"date-parts":[["2025"]]}}}],"schema":"https://github.com/citation-style-language/schema/raw/master/csl-citation.json"}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[1,2]</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。这种专业指导资源的相对匮乏，使得缺乏运动</w:t>
                            </w:r>
                            <w:r w:rsidRPr="00B94B9A">
                              <w:rPr>
                                <w:rFonts w:ascii="Times New Roman" w:eastAsia="宋体" w:hAnsi="Times New Roman" w:cs="Times New Roman" w:hint="eastAsia"/>
                                <w:bCs/>
                                <w:kern w:val="0"/>
                                <w:szCs w:val="16"/>
                              </w:rPr>
                              <w:t>科学</w:t>
                            </w:r>
                            <w:r w:rsidRPr="00B94B9A">
                              <w:rPr>
                                <w:rFonts w:ascii="Times New Roman" w:eastAsia="宋体" w:hAnsi="Times New Roman" w:cs="Times New Roman"/>
                                <w:bCs/>
                                <w:kern w:val="0"/>
                                <w:szCs w:val="16"/>
                              </w:rPr>
                              <w:t>知识储备的大众训练者，在实践中长期面临技术动作不规范</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负荷管理</w:t>
                            </w:r>
                            <w:r w:rsidRPr="00B94B9A">
                              <w:rPr>
                                <w:rFonts w:ascii="Times New Roman" w:eastAsia="宋体" w:hAnsi="Times New Roman" w:cs="Times New Roman" w:hint="eastAsia"/>
                                <w:bCs/>
                                <w:kern w:val="0"/>
                                <w:szCs w:val="16"/>
                              </w:rPr>
                              <w:t>不科学</w:t>
                            </w:r>
                            <w:r w:rsidRPr="00B94B9A">
                              <w:rPr>
                                <w:rFonts w:ascii="Times New Roman" w:eastAsia="宋体" w:hAnsi="Times New Roman" w:cs="Times New Roman"/>
                                <w:bCs/>
                                <w:kern w:val="0"/>
                                <w:szCs w:val="16"/>
                              </w:rPr>
                              <w:t>及训练效果</w:t>
                            </w:r>
                            <w:r w:rsidRPr="00B94B9A">
                              <w:rPr>
                                <w:rFonts w:ascii="Times New Roman" w:eastAsia="宋体" w:hAnsi="Times New Roman" w:cs="Times New Roman" w:hint="eastAsia"/>
                                <w:bCs/>
                                <w:kern w:val="0"/>
                                <w:szCs w:val="16"/>
                              </w:rPr>
                              <w:t>不显著</w:t>
                            </w:r>
                            <w:r w:rsidRPr="00B94B9A">
                              <w:rPr>
                                <w:rFonts w:ascii="Times New Roman" w:eastAsia="宋体" w:hAnsi="Times New Roman" w:cs="Times New Roman"/>
                                <w:bCs/>
                                <w:kern w:val="0"/>
                                <w:szCs w:val="16"/>
                              </w:rPr>
                              <w:t>的困境，</w:t>
                            </w:r>
                            <w:r w:rsidRPr="00B94B9A">
                              <w:rPr>
                                <w:rFonts w:ascii="Times New Roman" w:eastAsia="宋体" w:hAnsi="Times New Roman" w:cs="Times New Roman" w:hint="eastAsia"/>
                                <w:bCs/>
                                <w:kern w:val="0"/>
                                <w:szCs w:val="16"/>
                              </w:rPr>
                              <w:t>因此</w:t>
                            </w:r>
                            <w:r w:rsidRPr="00B94B9A">
                              <w:rPr>
                                <w:rFonts w:ascii="Times New Roman" w:eastAsia="宋体" w:hAnsi="Times New Roman" w:cs="Times New Roman"/>
                                <w:bCs/>
                                <w:kern w:val="0"/>
                                <w:szCs w:val="16"/>
                              </w:rPr>
                              <w:t>显著增加了运动损伤的风险</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{"citationID":"vKm9XQWw","properties":{"formattedCitation":"\\super [3]\\nosupersub{}","plainCitation":"[3]","noteIndex":0},"citationItems":[{"id":55192,"uris":["http://zotero.org/users/local/GN2UP12D/items/862K36QD","http://zotero.org/users/14575274/items/862K36QD"],"itemData":{"id":55192,"type":"article-journal","container-title":"Sports Medicine","DOI":"10.1007/s40279-018-0872-x","ISSN":"0112-1642, 1179-2035","issue":"5","journalAbbreviation":"Sports Med.","language":"en","note":"TLDR: It seems that higher RT frequencies result in greater gains in muscular strength on multi-joint exercises in the upper body and in women, and, in contrast to older adults, young individuals seem to respond more positively to greater RT frequencies.\nJCR</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Q1\n</w:instrText>
                            </w:r>
                            <w:r w:rsidRPr="00B94B9A">
                              <w:rPr>
                                <w:rFonts w:ascii="Times New Roman" w:eastAsia="宋体" w:hAnsi="Times New Roman" w:cs="Times New Roman"/>
                                <w:bCs/>
                                <w:kern w:val="0"/>
                                <w:szCs w:val="16"/>
                              </w:rPr>
                              <w:instrText>中科院分区升级版</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1</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影响因子</w:instrText>
                            </w:r>
                            <w:r w:rsidRPr="00B94B9A">
                              <w:rPr>
                                <w:rFonts w:ascii="Times New Roman" w:eastAsia="宋体" w:hAnsi="Times New Roman" w:cs="Times New Roman"/>
                                <w:bCs/>
                                <w:kern w:val="0"/>
                                <w:szCs w:val="16"/>
                              </w:rPr>
                              <w:instrText>: 9.3\n5</w:instrText>
                            </w:r>
                            <w:r w:rsidRPr="00B94B9A">
                              <w:rPr>
                                <w:rFonts w:ascii="Times New Roman" w:eastAsia="宋体" w:hAnsi="Times New Roman" w:cs="Times New Roman"/>
                                <w:bCs/>
                                <w:kern w:val="0"/>
                                <w:szCs w:val="16"/>
                              </w:rPr>
                              <w:instrText>年影响因子</w:instrText>
                            </w:r>
                            <w:r w:rsidRPr="00B94B9A">
                              <w:rPr>
                                <w:rFonts w:ascii="Times New Roman" w:eastAsia="宋体" w:hAnsi="Times New Roman" w:cs="Times New Roman"/>
                                <w:bCs/>
                                <w:kern w:val="0"/>
                                <w:szCs w:val="16"/>
                              </w:rPr>
                              <w:instrText>: 11.5\n</w:instrText>
                            </w:r>
                            <w:r w:rsidRPr="00B94B9A">
                              <w:rPr>
                                <w:rFonts w:ascii="Times New Roman" w:eastAsia="宋体" w:hAnsi="Times New Roman" w:cs="Times New Roman"/>
                                <w:bCs/>
                                <w:kern w:val="0"/>
                                <w:szCs w:val="16"/>
                              </w:rPr>
                              <w:instrText>中科院升级版</w:instrText>
                            </w:r>
                            <w:r w:rsidRPr="00B94B9A">
                              <w:rPr>
                                <w:rFonts w:ascii="Times New Roman" w:eastAsia="宋体" w:hAnsi="Times New Roman" w:cs="Times New Roman"/>
                                <w:bCs/>
                                <w:kern w:val="0"/>
                                <w:szCs w:val="16"/>
                              </w:rPr>
                              <w:instrText>Top</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TOP\n</w:instrText>
                            </w:r>
                            <w:r w:rsidRPr="00B94B9A">
                              <w:rPr>
                                <w:rFonts w:ascii="Times New Roman" w:eastAsia="宋体" w:hAnsi="Times New Roman" w:cs="Times New Roman"/>
                                <w:bCs/>
                                <w:kern w:val="0"/>
                                <w:szCs w:val="16"/>
                              </w:rPr>
                              <w:instrText>中科院升级版小类分区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运动科学</w:instrText>
                            </w:r>
                            <w:r w:rsidRPr="00B94B9A">
                              <w:rPr>
                                <w:rFonts w:ascii="Times New Roman" w:eastAsia="宋体" w:hAnsi="Times New Roman" w:cs="Times New Roman"/>
                                <w:bCs/>
                                <w:kern w:val="0"/>
                                <w:szCs w:val="16"/>
                              </w:rPr>
                              <w:instrText>1</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A","page":"1207-1220","source":"DOI.org (Crossref)","title":"Effect of resistance training frequency on gains in muscular strength: a systematic review and meta-analysis","title-short":"Effect of resistance training frequency on gains in muscular strength","volume":"48","author":[{"family":"Grgic","given":"Jozo"},{"family":"Schoenfeld","given":"Brad J."},{"family":"Davies","given":"Timothy B."},{"family":"Lazinica","given":"Bruno"},{"family":"Krieger","given":"James W."},{"family":"Pedisic","given":"Zeljko"}],"issued":{"date-parts":[["2018",5]]}}}],"schema":"https://github.com/citation-style-language/schema/raw/master/csl-citation.json"}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[3]</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为此</w:t>
                            </w:r>
                            <w:r w:rsidRPr="00B94B9A">
                              <w:rPr>
                                <w:rFonts w:ascii="Times New Roman" w:eastAsia="宋体" w:hAnsi="Times New Roman" w:cs="Times New Roman"/>
                                <w:bCs/>
                                <w:kern w:val="0"/>
                                <w:szCs w:val="16"/>
                              </w:rPr>
                              <w:t>，探索低成本、科学化的指导方案已成为保障</w:t>
                            </w:r>
                            <w:r w:rsidRPr="00B94B9A">
                              <w:rPr>
                                <w:rFonts w:ascii="Times New Roman" w:eastAsia="宋体" w:hAnsi="Times New Roman" w:cs="Times New Roman" w:hint="eastAsia"/>
                                <w:bCs/>
                                <w:kern w:val="0"/>
                                <w:szCs w:val="16"/>
                              </w:rPr>
                              <w:t>大众</w:t>
                            </w:r>
                            <w:r w:rsidRPr="00B94B9A">
                              <w:rPr>
                                <w:rFonts w:ascii="Times New Roman" w:eastAsia="宋体" w:hAnsi="Times New Roman" w:cs="Times New Roman"/>
                                <w:bCs/>
                                <w:kern w:val="0"/>
                                <w:szCs w:val="16"/>
                              </w:rPr>
                              <w:t>健身质量的迫切需求。</w:t>
                            </w:r>
                          </w:p>
                          <w:p w14:paraId="244971E8"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负荷管理是</w:t>
                            </w:r>
                            <w:r w:rsidRPr="00B94B9A">
                              <w:rPr>
                                <w:rFonts w:ascii="Times New Roman" w:eastAsia="宋体" w:hAnsi="Times New Roman" w:cs="Times New Roman" w:hint="eastAsia"/>
                                <w:bCs/>
                                <w:kern w:val="0"/>
                                <w:szCs w:val="16"/>
                              </w:rPr>
                              <w:t>科学训练的</w:t>
                            </w:r>
                            <w:r w:rsidRPr="00B94B9A">
                              <w:rPr>
                                <w:rFonts w:ascii="Times New Roman" w:eastAsia="宋体" w:hAnsi="Times New Roman" w:cs="Times New Roman"/>
                                <w:bCs/>
                                <w:kern w:val="0"/>
                                <w:szCs w:val="16"/>
                              </w:rPr>
                              <w:t>核心</w:t>
                            </w:r>
                            <w:r w:rsidRPr="00B94B9A">
                              <w:rPr>
                                <w:rFonts w:ascii="Times New Roman" w:eastAsia="宋体" w:hAnsi="Times New Roman" w:cs="Times New Roman" w:hint="eastAsia"/>
                                <w:bCs/>
                                <w:kern w:val="0"/>
                                <w:szCs w:val="16"/>
                              </w:rPr>
                              <w:t>环节</w:t>
                            </w:r>
                            <w:r w:rsidRPr="00B94B9A">
                              <w:rPr>
                                <w:rFonts w:ascii="Times New Roman" w:eastAsia="宋体" w:hAnsi="Times New Roman" w:cs="Times New Roman"/>
                                <w:bCs/>
                                <w:kern w:val="0"/>
                                <w:szCs w:val="16"/>
                              </w:rPr>
                              <w:t>。然而，长期主导实践的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最大重复次数百分比</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法，因其静态属性无法适应个体每日高达</w:t>
                            </w:r>
                            <w:r w:rsidRPr="00B94B9A">
                              <w:rPr>
                                <w:rFonts w:ascii="Times New Roman" w:eastAsia="宋体" w:hAnsi="Times New Roman" w:cs="Times New Roman"/>
                                <w:bCs/>
                                <w:kern w:val="0"/>
                                <w:szCs w:val="16"/>
                              </w:rPr>
                              <w:t>±18%</w:t>
                            </w:r>
                            <w:r w:rsidRPr="00B94B9A">
                              <w:rPr>
                                <w:rFonts w:ascii="Times New Roman" w:eastAsia="宋体" w:hAnsi="Times New Roman" w:cs="Times New Roman"/>
                                <w:bCs/>
                                <w:kern w:val="0"/>
                                <w:szCs w:val="16"/>
                              </w:rPr>
                              <w:t>的生理机能波动，常导致预设负荷与个体当天的真实能力不相匹配</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{"citationID":"9vmQK61y","properties":{"formattedCitation":"\\super [4]\\nosupersub{}","plainCitation":"[4]","noteIndex":0},"citationItems":[{"id":58088,"uris":["http://zotero.org/users/local/GN2UP12D/items/CCJWJG4A","http://zotero.org/users/14575274/items/CCJWJG4A"],"itemData":{"id":58088,"type":"article-journal","abstract":"Introducción: el propósito de este estudio fue investigar la eficacia del entrenamiento diario de una repetición máxima (1RM) de la sentadilla en fuerza máxima. Material y método: tres levantadores de peso de competición realizaron la sentadilla durante 37 días consecutivos y se reportan como casos individuales. Participante 1 (P1) (masa corporal = 80,5 kg; edad = 28 años) y participante 3 (P3) (masa corporal = 108,8 kg; edad = 34 años) eran levantadores de fuerza; participante 2 (P2) (masa corporal = 64,1 kg; edad = 19 años) fue un levantador de pesas. Cada participante tenía por lo menos 5 años de experiencia con la posición en sentadilla de formación. Durante los días 1-35, los participantes realizaron una sentadilla de 1RM seguida por 5 conjuntos de volumen de 3 repeticiones al 85% o 2 repeticiones al 90% de la 1RM diario. En el día 36, los participantes realizan solo una serie de 1 repetición al 85% de 1RM del día 1; y el día 37 realizaron un 1RM. Resultados: cambios absolutos y porcentaje para P1 del 1 día al 37: + 5 kg/2,3% y desde el primer día al máximo (1RM era el mayor) + 12,5 kg/5,8%. P2 experimentó un aumento de 13,5 kg/10,8% en 1RM del día 1 al 37 y del día 1 al máximo. P3 demostró un aumento de 21 kg/9,5% del día 1 al 37 y del día 1 al máximo. Los tres participantes exhibieron significativa (p &lt; 0,05) las correlaciones entre el tiempo (días) y 1RM (P1: r = 0,65, P2: r = 0,78, P3: r = 0,48). Conclusión: nuestros resultados sugieren que el entrenamiento diario de 1RM había producido efectivamente cambios significativos en la máxima fuerza en los atletas de fuerza competitiva en un periodo relativamente corto de entrenamiento.","container-title":"Nutrición Hospitalaria","DOI":"10.20960/nh.129","ISSN":"1699-5198, 0212-1611","issue":"2","journalAbbreviation":"Nutr. Hosp.","language":"en","note":"</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D","source":"DOI.org (Crossref)","title":"Eficacia del entrenamiento diario de una repetición de máximo peso en levantadores de pesas bien entrenados: Una serie de casos","title-short":"Eficacia del entrenamiento diario de una repetición de máximo peso en levantadores de pesas bien entrenados","URL":"http://revista.nutricionhospitalaria.net/index.php/nh/article/view/129","volume":"33","author":[{"family":"Zourdos","given":"Michael C."},{"family":"Dolan","given":"Chad"},{"family":"Quiles","given":"Justin M."},{"family":"Klemp","given":"Alex"},{"family":"Jo","given":"Edward"},{"family":"Loenneke","given":"Jeremy P."},{"family":"Blanco","given":"Rocky"},{"family":"Whitehurst","given":"Michael"}],"accessed":{"date-parts":[["2025",9,24]]},"issued":{"date-parts":[["2016",3,25]]}}}],"schema":"https://github.com/citation-style-language/schema/raw/master/csl-citation.json"}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[4]</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。虽然基于主观感知的方法引入了自主调节机制，但</w:t>
                            </w:r>
                            <w:r w:rsidRPr="00B94B9A">
                              <w:rPr>
                                <w:rFonts w:ascii="Times New Roman" w:eastAsia="宋体" w:hAnsi="Times New Roman" w:cs="Times New Roman"/>
                                <w:bCs/>
                                <w:kern w:val="0"/>
                                <w:szCs w:val="16"/>
                              </w:rPr>
                              <w:t>Hackett</w:t>
                            </w:r>
                            <w:r w:rsidRPr="00B94B9A">
                              <w:rPr>
                                <w:rFonts w:ascii="Times New Roman" w:eastAsia="宋体" w:hAnsi="Times New Roman" w:cs="Times New Roman"/>
                                <w:bCs/>
                                <w:kern w:val="0"/>
                                <w:szCs w:val="16"/>
                              </w:rPr>
                              <w:t>等人</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2017</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的研究表明，初学者普遍存在低估</w:t>
                            </w:r>
                            <w:r w:rsidRPr="00B94B9A">
                              <w:rPr>
                                <w:rFonts w:ascii="Times New Roman" w:eastAsia="宋体" w:hAnsi="Times New Roman" w:cs="Times New Roman"/>
                                <w:bCs/>
                                <w:kern w:val="0"/>
                                <w:szCs w:val="16"/>
                              </w:rPr>
                              <w:t>RIR</w:t>
                            </w:r>
                            <w:r w:rsidRPr="00B94B9A">
                              <w:rPr>
                                <w:rFonts w:ascii="Times New Roman" w:eastAsia="宋体" w:hAnsi="Times New Roman" w:cs="Times New Roman"/>
                                <w:bCs/>
                                <w:kern w:val="0"/>
                                <w:szCs w:val="16"/>
                              </w:rPr>
                              <w:t>的倾向，导致训练强度不足</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{"citationID":"qMbHi9gJ","properties":{"formattedCitation":"\\super [5]\\nosupersub{}","plainCitation":"[5]","noteIndex":0},"citationItems":[{"id":71362,"uris":["http://zotero.org/users/14575274/items/J7N3RB2I"],"itemData":{"id":71362,"type":"article-journal","container-title":"The Journal of Strength &amp; Conditioning Research","DOI":"10.1519/JSC.0000000000001683","issue":"8","journalAbbreviation":"J. Strength Cond. Res.","language":"en","note":"publisher: LWW","page":"2162–2168","title":"Accuracy in estimating repetitions to failure during resistance exercise","volume":"31","author":[{"family":"Hackett","given":"Daniel A"},{"family":"Cobley","given":"Stephen P"},{"family":"Davies","given":"Timothy B"},{"family":"Michael","given":"Scott W"},{"family":"Halaki","given":"Mark"}],"issued":{"date-parts":[["2017"]]}}}],"schema":"https://github.com/citation-style-language/schema/raw/master/csl-citation.json"}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[5]</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。相比之下，基于速度的训练利用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负荷</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速度关系</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的稳定性</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{"citationID":"fEqr3M3R","properties":{"formattedCitation":"\\super [6]\\nosupersub{}","plainCitation":"[6]","noteIndex":0},"citationItems":[{"id":55191,"uris":["http://zotero.org/users/local/GN2UP12D/items/IRL4ST4Q","http://zotero.org/users/14575274/items/IRL4ST4Q"],"itemData":{"id":55191,"type":"article-journal","container-title":"International Journal of Sports Medicine","DOI":"10.1055/s-0030-1248333","ISSN":"0172-4622, 1439-3964","issue":"5","journalAbbreviation":"Int. J. Sports Med.","language":"en","note":"TLDR: An inextricable relationship between relative load and MPV in the BP that makes it possible to evaluate maximal strength without the need to perform a 1RM test, or test of maximum number of repetitions to failure (XRM); determine the %1RM that is being used as soon as the first repetition with any given load is performed.\nJCR</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Q2\n</w:instrText>
                            </w:r>
                            <w:r w:rsidRPr="00B94B9A">
                              <w:rPr>
                                <w:rFonts w:ascii="Times New Roman" w:eastAsia="宋体" w:hAnsi="Times New Roman" w:cs="Times New Roman"/>
                                <w:bCs/>
                                <w:kern w:val="0"/>
                                <w:szCs w:val="16"/>
                              </w:rPr>
                              <w:instrText>中科院分区升级版</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4</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影响因子</w:instrText>
                            </w:r>
                            <w:r w:rsidRPr="00B94B9A">
                              <w:rPr>
                                <w:rFonts w:ascii="Times New Roman" w:eastAsia="宋体" w:hAnsi="Times New Roman" w:cs="Times New Roman"/>
                                <w:bCs/>
                                <w:kern w:val="0"/>
                                <w:szCs w:val="16"/>
                              </w:rPr>
                              <w:instrText>: 2.0\n5</w:instrText>
                            </w:r>
                            <w:r w:rsidRPr="00B94B9A">
                              <w:rPr>
                                <w:rFonts w:ascii="Times New Roman" w:eastAsia="宋体" w:hAnsi="Times New Roman" w:cs="Times New Roman"/>
                                <w:bCs/>
                                <w:kern w:val="0"/>
                                <w:szCs w:val="16"/>
                              </w:rPr>
                              <w:instrText>年影响因子</w:instrText>
                            </w:r>
                            <w:r w:rsidRPr="00B94B9A">
                              <w:rPr>
                                <w:rFonts w:ascii="Times New Roman" w:eastAsia="宋体" w:hAnsi="Times New Roman" w:cs="Times New Roman"/>
                                <w:bCs/>
                                <w:kern w:val="0"/>
                                <w:szCs w:val="16"/>
                              </w:rPr>
                              <w:instrText>: 2.4\n</w:instrText>
                            </w:r>
                            <w:r w:rsidRPr="00B94B9A">
                              <w:rPr>
                                <w:rFonts w:ascii="Times New Roman" w:eastAsia="宋体" w:hAnsi="Times New Roman" w:cs="Times New Roman"/>
                                <w:bCs/>
                                <w:kern w:val="0"/>
                                <w:szCs w:val="16"/>
                              </w:rPr>
                              <w:instrText>中科院升级版小类分区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运动科学</w:instrText>
                            </w:r>
                            <w:r w:rsidRPr="00B94B9A">
                              <w:rPr>
                                <w:rFonts w:ascii="Times New Roman" w:eastAsia="宋体" w:hAnsi="Times New Roman" w:cs="Times New Roman"/>
                                <w:bCs/>
                                <w:kern w:val="0"/>
                                <w:szCs w:val="16"/>
                              </w:rPr>
                              <w:instrText>4</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B","page":"347-352","source":"DOI.org (Crossref)","title":"Movement Velocity as a Measure of Loading Intensity in Resistance Training","volume":"31","author":[{"family":"González-Badillo","given":"J. J."},{"family":"Sánchez-Medina","given":"L."}],"issued":{"date-parts":[["2010",5]]}}}],"schema":"https://github.com/citation-style-language/schema/raw/master/csl-citation.json"}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[6]</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，实现了对负荷的客观、动态调控，被证实是优化神经肌肉适应的更优方案。但遗憾的是，</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长期依赖昂贵的线性位置传感器，这一硬件成本壁垒限制了其在自我指导人群中的应用。</w:t>
                            </w:r>
                          </w:p>
                          <w:p w14:paraId="30A399E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为突破</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的普及瓶颈，计算机视觉（</w:t>
                            </w:r>
                            <w:r w:rsidRPr="00B94B9A">
                              <w:rPr>
                                <w:rFonts w:ascii="Times New Roman" w:eastAsia="宋体" w:hAnsi="Times New Roman" w:cs="Times New Roman" w:hint="eastAsia"/>
                                <w:bCs/>
                                <w:kern w:val="0"/>
                                <w:szCs w:val="16"/>
                              </w:rPr>
                              <w:t>Computer Vision</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）技术提供了新的解决思路。</w:t>
                            </w:r>
                            <w:r w:rsidRPr="00B94B9A">
                              <w:rPr>
                                <w:rFonts w:ascii="Times New Roman" w:eastAsia="宋体" w:hAnsi="Times New Roman" w:cs="Times New Roman"/>
                                <w:bCs/>
                                <w:kern w:val="0"/>
                                <w:szCs w:val="16"/>
                              </w:rPr>
                              <w:t>Balsalobre-Fernández</w:t>
                            </w:r>
                            <w:r w:rsidRPr="00B94B9A">
                              <w:rPr>
                                <w:rFonts w:ascii="Times New Roman" w:eastAsia="宋体" w:hAnsi="Times New Roman" w:cs="Times New Roman"/>
                                <w:bCs/>
                                <w:kern w:val="0"/>
                                <w:szCs w:val="16"/>
                              </w:rPr>
                              <w:t>等人</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2019</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的系列研究证实，基于智能手机的无标记动作捕捉技术已能以极高信度（</w:t>
                            </w:r>
                            <w:r w:rsidRPr="00B94B9A">
                              <w:rPr>
                                <w:rFonts w:ascii="Times New Roman" w:eastAsia="宋体" w:hAnsi="Times New Roman" w:cs="Times New Roman"/>
                                <w:bCs/>
                                <w:kern w:val="0"/>
                                <w:szCs w:val="16"/>
                              </w:rPr>
                              <w:t>ICC&gt;0.95</w:t>
                            </w:r>
                            <w:r w:rsidRPr="00B94B9A">
                              <w:rPr>
                                <w:rFonts w:ascii="Times New Roman" w:eastAsia="宋体" w:hAnsi="Times New Roman" w:cs="Times New Roman"/>
                                <w:bCs/>
                                <w:kern w:val="0"/>
                                <w:szCs w:val="16"/>
                              </w:rPr>
                              <w:t>）估算运动速度，实现了低成本的客观监测</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{"citationID":"tLTY9nfe","properties":{"formattedCitation":"\\super [7]\\nosupersub{}","plainCitation":"[7]","noteIndex":0},"citationItems":[{"id":58108,"uris":["http://zotero.org/users/local/GN2UP12D/items/MU3VC3P2","http://zotero.org/users/14575274/items/MU3VC3P2"],"itemData":{"id":58108,"type":"article-journal","container-title":"Journal of Sports Sciences","DOI":"10.1080/02640414.2018.1494908","ISSN":"0264-0414, 1466-447X","issue":"3","journalAbbreviation":"J. Sports Sc</w:instrText>
                            </w:r>
                            <w:r w:rsidRPr="00B94B9A">
                              <w:rPr>
                                <w:rFonts w:ascii="Times New Roman" w:eastAsia="宋体" w:hAnsi="Times New Roman" w:cs="Times New Roman" w:hint="eastAsia"/>
                                <w:bCs/>
                                <w:kern w:val="0"/>
                                <w:szCs w:val="21"/>
                              </w:rPr>
                              <w:instrText>i.","language":"en","note":"TLDR: The results of the present study show that weight-bearing ankle dorsiflexion can be easily, accurately, and reliably evaluated using the Dorsiflex iPhone app.\nJCR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2.5\n5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A","page":"249-253","source":"DOI.org (Crossref)","title":"Concurrent validity and reliability of an iPhone app for the measurement of ankle dorsiflexion and inter-limb asymmetries","volume":"37","author":[{"family":"Balsalobre-Fern</w:instrText>
                            </w:r>
                            <w:r w:rsidRPr="00B94B9A">
                              <w:rPr>
                                <w:rFonts w:ascii="Times New Roman" w:eastAsia="宋体" w:hAnsi="Times New Roman" w:cs="Times New Roman" w:hint="eastAsia"/>
                                <w:bCs/>
                                <w:kern w:val="0"/>
                                <w:szCs w:val="21"/>
                              </w:rPr>
                              <w:instrText>á</w:instrText>
                            </w:r>
                            <w:r w:rsidRPr="00B94B9A">
                              <w:rPr>
                                <w:rFonts w:ascii="Times New Roman" w:eastAsia="宋体" w:hAnsi="Times New Roman" w:cs="Times New Roman" w:hint="eastAsia"/>
                                <w:bCs/>
                                <w:kern w:val="0"/>
                                <w:szCs w:val="21"/>
                              </w:rPr>
                              <w:instrText>ndez</w:instrText>
                            </w:r>
                            <w:r w:rsidRPr="00B94B9A">
                              <w:rPr>
                                <w:rFonts w:ascii="Times New Roman" w:eastAsia="宋体" w:hAnsi="Times New Roman" w:cs="Times New Roman"/>
                                <w:bCs/>
                                <w:kern w:val="0"/>
                                <w:szCs w:val="21"/>
                              </w:rPr>
                              <w:instrText xml:space="preserve">","given":"Carlos"},{"family":"Romero-Franco","given":"Natalia"},{"family":"Jiménez-Reyes","given":"Pedro"}],"issued":{"date-parts":[["2019",2]]}}}],"schema":"https://github.com/citation-style-language/schema/raw/master/csl-citation.json"}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bCs/>
                                <w:kern w:val="0"/>
                                <w:szCs w:val="16"/>
                              </w:rPr>
                              <w:t>。然而，技术的进步也带来了新的挑战：现有的</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应用主要解决了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数据采集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问题，却难以将复杂的生物力学数据转化为个性化、可执行的训练建议。对于缺乏专业背景的自我指导者而言，面对无法解读的客观数据，依然难以做出科学的训练决策。这种从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客观监测</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到</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科学指导</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之间的转化不畅，成为当前智能化训练工具效能提升的主要制约。</w:t>
                            </w:r>
                          </w:p>
                          <w:p w14:paraId="0F5373A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针对</w:t>
                            </w:r>
                            <w:r w:rsidRPr="00B94B9A">
                              <w:rPr>
                                <w:rFonts w:ascii="Times New Roman" w:eastAsia="宋体" w:hAnsi="Times New Roman" w:cs="Times New Roman" w:hint="eastAsia"/>
                                <w:bCs/>
                                <w:kern w:val="0"/>
                                <w:szCs w:val="16"/>
                              </w:rPr>
                              <w:t>CV</w:t>
                            </w:r>
                            <w:r w:rsidRPr="00B94B9A">
                              <w:rPr>
                                <w:rFonts w:ascii="Times New Roman" w:eastAsia="宋体" w:hAnsi="Times New Roman" w:cs="Times New Roman" w:hint="eastAsia"/>
                                <w:bCs/>
                                <w:kern w:val="0"/>
                                <w:szCs w:val="16"/>
                              </w:rPr>
                              <w:t>技术“</w:t>
                            </w:r>
                            <w:r w:rsidRPr="00B94B9A">
                              <w:rPr>
                                <w:rFonts w:ascii="Times New Roman" w:eastAsia="宋体" w:hAnsi="Times New Roman" w:cs="Times New Roman"/>
                                <w:bCs/>
                                <w:kern w:val="0"/>
                                <w:szCs w:val="16"/>
                              </w:rPr>
                              <w:t>有监测、无决策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的难题，大语言模型（</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）凭借其强大的知识整合与逻辑推理能力，展现出模拟专家教练进行决策的潜力。最新研究显示，</w:t>
                            </w:r>
                            <w:r w:rsidRPr="00B94B9A">
                              <w:rPr>
                                <w:rFonts w:ascii="Times New Roman" w:eastAsia="宋体" w:hAnsi="Times New Roman" w:cs="Times New Roman"/>
                                <w:bCs/>
                                <w:kern w:val="0"/>
                                <w:szCs w:val="16"/>
                              </w:rPr>
                              <w:t>GPT-4</w:t>
                            </w:r>
                            <w:r w:rsidRPr="00B94B9A">
                              <w:rPr>
                                <w:rFonts w:ascii="Times New Roman" w:eastAsia="宋体" w:hAnsi="Times New Roman" w:cs="Times New Roman"/>
                                <w:bCs/>
                                <w:kern w:val="0"/>
                                <w:szCs w:val="16"/>
                              </w:rPr>
                              <w:t>在生成健康建议的准确性上已能媲美初级专业人员</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{"citationID":"I0hH7pf8","properties":{"formattedCitation":"\\super [8,9]\\nosupersub{}","plainCitation":"[8,9]","noteIndex":0},"citationItems":[{"id":56469,"uris":["http://zotero.org/users/14575274/items/9ENMZ6WJ"],"itemData":{"id":56469,"type":"article-journal","abstract":"Background: Recent studies, including those by the National Board of Medical Examiners, have highlighted the remarkable capabilities of recent large language models (LLMs) such as ChatGPT in passing the United States Medical Licensing Examination (USMLE). However, there is a gap in detailed analysis of LLM performance in specific medical content areas, thus limiting an assessment of their potential utility in medical education.\nObjective: This study aimed to assess and compare the accuracy of successive ChatGPT versions (GPT-3.5, GPT-4, and GPT-4 Omni) in USMLE disciplines, clinical clerkships, and the clinical skills of diagnostics and management.\nMethods: This study used 750 clinical vignette-based multiple-choice questions to characterize the performance of successive ChatGPT versions (ChatGPT 3.5 [GPT-3.5], ChatGPT 4 [GPT-4], and ChatGPT 4 Omni [GPT-4o]) across USMLE disciplines, clinical clerkships, and in clinical skills (diagnostics and management). Accuracy was assessed using a standardized protocol, with statistical analyses conducted to compare the models’ performances.\nResults: GPT-4o achieved the highest accuracy across 750 multiple-choice questions at 90.4%, outperforming GPT-4 and GPT-3.5, which scored 81.1% and 60.0%, respectively. GPT-4o’s highest performances were in social sciences (95.5%), behavioral and neuroscience (94.2%), and pharmacology (93.2%). In clinical skills, GPT-4o’s diagnostic accuracy was 92.7% and management accurac</w:instrText>
                            </w:r>
                            <w:r w:rsidRPr="00B94B9A">
                              <w:rPr>
                                <w:rFonts w:ascii="Times New Roman" w:eastAsia="宋体" w:hAnsi="Times New Roman" w:cs="Times New Roman" w:hint="eastAsia"/>
                                <w:bCs/>
                                <w:kern w:val="0"/>
                                <w:szCs w:val="16"/>
                              </w:rPr>
                              <w:instrText>y was 88.8%, significantly higher than its predecessors. Notably, both GPT-4o and GPT-4 significantly outperformed the medical student average accuracy of 59.3% (95% CI 58.3</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60.3).\nConclusions: GPT-4o</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s performance in USMLE disciplines, clinical clerkshi</w:instrText>
                            </w:r>
                            <w:r w:rsidRPr="00B94B9A">
                              <w:rPr>
                                <w:rFonts w:ascii="Times New Roman" w:eastAsia="宋体" w:hAnsi="Times New Roman" w:cs="Times New Roman"/>
                                <w:bCs/>
                                <w:kern w:val="0"/>
                                <w:szCs w:val="16"/>
                              </w:rPr>
                              <w:instrText>ps, and clinical skills indicates substantial improvements over its predecessors, suggesting significant potential for the use of this technology as an educational aid for medical students. These findings underscore the need for careful consideration when integrating LLMs into medical education, emphasizing the importance of structured curricula to guide their appropriate use and the need for ongoing critical analyses to ensure their reliability and effectiveness.","container-title":"JMIR Medical Educatio</w:instrText>
                            </w:r>
                            <w:r w:rsidRPr="00B94B9A">
                              <w:rPr>
                                <w:rFonts w:ascii="Times New Roman" w:eastAsia="宋体" w:hAnsi="Times New Roman" w:cs="Times New Roman" w:hint="eastAsia"/>
                                <w:bCs/>
                                <w:kern w:val="0"/>
                                <w:szCs w:val="16"/>
                              </w:rPr>
                              <w:instrText>n","DOI":"10.2196/63430","ISSN":"2369-3762","journalAbbreviation":"JMIR Med. Educ.","language":"en","note":"</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教育学</w:instrText>
                            </w:r>
                            <w:r w:rsidRPr="00B94B9A">
                              <w:rPr>
                                <w:rFonts w:ascii="Times New Roman" w:eastAsia="宋体" w:hAnsi="Times New Roman" w:cs="Times New Roman" w:hint="eastAsia"/>
                                <w:bCs/>
                                <w:kern w:val="0"/>
                                <w:szCs w:val="16"/>
                              </w:rPr>
                              <w:instrText>3</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学科教育</w:instrText>
                            </w:r>
                            <w:r w:rsidRPr="00B94B9A">
                              <w:rPr>
                                <w:rFonts w:ascii="Times New Roman" w:eastAsia="宋体" w:hAnsi="Times New Roman" w:cs="Times New Roman" w:hint="eastAsia"/>
                                <w:bCs/>
                                <w:kern w:val="0"/>
                                <w:szCs w:val="16"/>
                              </w:rPr>
                              <w:instrText>4</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","page":"e63430-e63430","source":"DOI.org (Crossref)","title":"ChatGPT-4 omni performance in USMLE disciplines</w:instrText>
                            </w:r>
                            <w:r w:rsidRPr="00B94B9A">
                              <w:rPr>
                                <w:rFonts w:ascii="Times New Roman" w:eastAsia="宋体" w:hAnsi="Times New Roman" w:cs="Times New Roman"/>
                                <w:bCs/>
                                <w:kern w:val="0"/>
                                <w:szCs w:val="16"/>
                              </w:rPr>
                              <w:instrText xml:space="preserve"> and clinical skills: comparative analysis","title-short":"ChatGPT-4 omni performance in USMLE disciplines and clinical skills","volume":"10","author":[{"family":"Bicknell","given":"Brenton T"},{"family":"Butler","given":"Danner"},{"family":"Whalen","given":"Sydney"},{"family":"Ricks","given":"James"},{"family":"Dixon","given":"Cory J"},{"family":"Clark","given":"Abigail B"},{"family":"Spaedy","given":"Olivia"},{"family":"Skelton","given":"Adam"},{"family":"Edupuganti","given":"Neel"},{"family":"Dzubinski","given":"Lance"},{"family":"Tate","given":"Hudson"},{"family":"Dyess","given":"Garrett"},{"family":"Lindeman","given":"Brenessa"},{"family":"Lehmann","given":"Lisa Soleymani"}],"issued":{"date-parts":[["2024",11,6]]}}},{"id":56470,"uris":["http://zotero.org/users/14575274/items/E66LWAUJ"],"itemData":{"id":56470,"type":"article-journal","abstract":"Background: OpenAI’s ChatGPT is a pioneering artificial intelligence (AI) in the field of natural language processing, and it holds significant potential in medicine for providing treatment advice. Additionally, recent studies have demonstrated promising results using ChatGPT for emergency medicine triage. However, its diagnostic accuracy in the emergency department (ED) has not yet been evaluated.\nObjective: This study compares the diagnostic accuracy of ChatGPT with GPT-3.5 and GPT-4 and primary treating resident physicians in an ED setting.\nMethods: Among 100 adults admitted to our ED in January 2023 with internal medicine issues, the diagnostic accuracy was assessed by comparing the diagnoses made by ED resident physicians and those made by ChatGPT with GPT-3.5 or GPT-4 against the final hospital discharge diagnosis, using a point system for grading accuracy.\nResults: The study enrolled 100 patients with a median age of 72 (IQR 58.5-82.0) years who were admitted to our internal medicine ED primarily for cardiovascular, endocrine, gastrointestinal, or infectious diseases. GPT-4 outperformed both GPT-3.5 (P&lt;.001) and ED resident physicians (P=.01) in diagnostic accuracy for internal medicine emergencies. Furthermore, across various disease subgroups, GPT-4 consistently outperformed GPT-3.5 and resident physicians. It demonstrated significant superiority in cardiovascular (GPT-4 vs ED physicians: P=.03) and endocrine or gastrointestinal diseases (GPT-4 vs GPT-3.5: P=.01). However, in other categories, the differences were not statistically significant.\nConclusions: In this study, which compared the diagnostic accuracy of GPT-3.5, GPT-4, and ED resident physicians against a discharge diagnosis gold standard, GPT-4 outperformed both the resident physicians and its predecessor, GPT-3.5. Despite the retrospective design of the study and its limited sample size, the results underscore the potential of AI as a </w:instrText>
                            </w:r>
                            <w:r w:rsidRPr="00B94B9A">
                              <w:rPr>
                                <w:rFonts w:ascii="Times New Roman" w:eastAsia="宋体" w:hAnsi="Times New Roman" w:cs="Times New Roman" w:hint="eastAsia"/>
                                <w:bCs/>
                                <w:kern w:val="0"/>
                                <w:szCs w:val="16"/>
                              </w:rPr>
                              <w:instrText>supportive diagnostic tool in ED settings.","container-title":"Journal of Medical Internet Research","DOI":"10.2196/56110","ISSN":"1438-8871","journalAbbreviation":"J. Med. Internet Res.","language":"en","note":"JCR</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Q1\n</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医学</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影响因子</w:instrText>
                            </w:r>
                            <w:r w:rsidRPr="00B94B9A">
                              <w:rPr>
                                <w:rFonts w:ascii="Times New Roman" w:eastAsia="宋体" w:hAnsi="Times New Roman" w:cs="Times New Roman" w:hint="eastAsia"/>
                                <w:bCs/>
                                <w:kern w:val="0"/>
                                <w:szCs w:val="16"/>
                              </w:rPr>
                              <w:instrText>: 6.0\n5</w:instrText>
                            </w:r>
                            <w:r w:rsidRPr="00B94B9A">
                              <w:rPr>
                                <w:rFonts w:ascii="Times New Roman" w:eastAsia="宋体" w:hAnsi="Times New Roman" w:cs="Times New Roman" w:hint="eastAsia"/>
                                <w:bCs/>
                                <w:kern w:val="0"/>
                                <w:szCs w:val="16"/>
                              </w:rPr>
                              <w:instrText>年影响因子</w:instrText>
                            </w:r>
                            <w:r w:rsidRPr="00B94B9A">
                              <w:rPr>
                                <w:rFonts w:ascii="Times New Roman" w:eastAsia="宋体" w:hAnsi="Times New Roman" w:cs="Times New Roman" w:hint="eastAsia"/>
                                <w:bCs/>
                                <w:kern w:val="0"/>
                                <w:szCs w:val="16"/>
                              </w:rPr>
                              <w:instrText>: 6.9\n</w:instrText>
                            </w:r>
                            <w:r w:rsidRPr="00B94B9A">
                              <w:rPr>
                                <w:rFonts w:ascii="Times New Roman" w:eastAsia="宋体" w:hAnsi="Times New Roman" w:cs="Times New Roman" w:hint="eastAsia"/>
                                <w:bCs/>
                                <w:kern w:val="0"/>
                                <w:szCs w:val="16"/>
                              </w:rPr>
                              <w:instrText>中科院升级版</w:instrText>
                            </w:r>
                            <w:r w:rsidRPr="00B94B9A">
                              <w:rPr>
                                <w:rFonts w:ascii="Times New Roman" w:eastAsia="宋体" w:hAnsi="Times New Roman" w:cs="Times New Roman" w:hint="eastAsia"/>
                                <w:bCs/>
                                <w:kern w:val="0"/>
                                <w:szCs w:val="16"/>
                              </w:rPr>
                              <w:instrText>Top</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医学</w:instrText>
                            </w:r>
                            <w:r w:rsidRPr="00B94B9A">
                              <w:rPr>
                                <w:rFonts w:ascii="Times New Roman" w:eastAsia="宋体" w:hAnsi="Times New Roman" w:cs="Times New Roman" w:hint="eastAsia"/>
                                <w:bCs/>
                                <w:kern w:val="0"/>
                                <w:szCs w:val="16"/>
                              </w:rPr>
                              <w:instrText>TOP\n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卫生保健与服务</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医学：信息</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南农高质量</w:instrText>
                            </w:r>
                            <w:r w:rsidRPr="00B94B9A">
                              <w:rPr>
                                <w:rFonts w:ascii="Times New Roman" w:eastAsia="宋体" w:hAnsi="Times New Roman" w:cs="Times New Roman" w:hint="eastAsia"/>
                                <w:bCs/>
                                <w:kern w:val="0"/>
                                <w:szCs w:val="16"/>
                              </w:rPr>
                              <w:instrText>: A","page":"e56110","source":"DOI.org (Crossref)","title":"ChatGPT with GPT-4 outperforms emergency department physicians in diagnostic accuracy: retrospective analysis","title-short":"Chat</w:instrText>
                            </w:r>
                            <w:r w:rsidRPr="00B94B9A">
                              <w:rPr>
                                <w:rFonts w:ascii="Times New Roman" w:eastAsia="宋体" w:hAnsi="Times New Roman" w:cs="Times New Roman"/>
                                <w:bCs/>
                                <w:kern w:val="0"/>
                                <w:szCs w:val="16"/>
                              </w:rPr>
                              <w:instrText xml:space="preserve">GPT with GPT-4 outperforms emergency department physicians in diagnostic accuracy","volume":"26","author":[{"family":"Hoppe","given":"John Michael"},{"family":"Auer","given":"Matthias K"},{"family":"Strüven","given":"Anna"},{"family":"Massberg","given":"Steffen"},{"family":"Stremmel","given":"Christopher"}],"issued":{"date-parts":[["2024",7,8]]}}}],"schema":"https://github.com/citation-style-language/schema/raw/master/csl-citation.json"}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[8,9]</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。但</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缺乏对物理世界的实时感知能力，单纯依赖文本输入易导致决策偏差甚至</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bCs/>
                                <w:kern w:val="0"/>
                                <w:szCs w:val="16"/>
                              </w:rPr>
                              <w:t>幻觉</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{"citationID":"eTWjISua","properties":{"formattedCitation":"\\super [10]\\nosupersub{}","plainCitation":"[10]","noteIndex":0},"citationItems":[{"id":56189,"uris":["http://zotero.org/users/14575274/items/L2WK66WJ"],"itemData":{"id":56189,"type":"article-journal","abstract":"The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w:instrText>
                            </w:r>
                            <w:r w:rsidRPr="00B94B9A">
                              <w:rPr>
                                <w:rFonts w:ascii="Times New Roman" w:eastAsia="宋体" w:hAnsi="Times New Roman" w:cs="Times New Roman" w:hint="eastAsia"/>
                                <w:bCs/>
                                <w:kern w:val="0"/>
                                <w:szCs w:val="16"/>
                              </w:rPr>
                              <w:instrText xml:space="preserve">s. CCS Concepts: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Computing methodologies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Natural language generation;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General and reference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Surveys and overviews.","container-title":"ACM Transactions on Information Systems","DOI":"10.1145/3703155","ISSN":"1046-8188, 1558-2868","issue":"2","journalAbbreviation":"ACM Trans. Inf. Syst.","language":"en","note":"arXiv:2311.05232 [cs]\nJCR</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Q1\n</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计算机科学</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影响因子</w:instrText>
                            </w:r>
                            <w:r w:rsidRPr="00B94B9A">
                              <w:rPr>
                                <w:rFonts w:ascii="Times New Roman" w:eastAsia="宋体" w:hAnsi="Times New Roman" w:cs="Times New Roman" w:hint="eastAsia"/>
                                <w:bCs/>
                                <w:kern w:val="0"/>
                                <w:szCs w:val="16"/>
                              </w:rPr>
                              <w:instrText>: 9.1\n5</w:instrText>
                            </w:r>
                            <w:r w:rsidRPr="00B94B9A">
                              <w:rPr>
                                <w:rFonts w:ascii="Times New Roman" w:eastAsia="宋体" w:hAnsi="Times New Roman" w:cs="Times New Roman" w:hint="eastAsia"/>
                                <w:bCs/>
                                <w:kern w:val="0"/>
                                <w:szCs w:val="16"/>
                              </w:rPr>
                              <w:instrText>年影响因子</w:instrText>
                            </w:r>
                            <w:r w:rsidRPr="00B94B9A">
                              <w:rPr>
                                <w:rFonts w:ascii="Times New Roman" w:eastAsia="宋体" w:hAnsi="Times New Roman" w:cs="Times New Roman" w:hint="eastAsia"/>
                                <w:bCs/>
                                <w:kern w:val="0"/>
                                <w:szCs w:val="16"/>
                              </w:rPr>
                              <w:instrText xml:space="preserve">: 8.0\nEI: </w:instrText>
                            </w:r>
                            <w:r w:rsidRPr="00B94B9A">
                              <w:rPr>
                                <w:rFonts w:ascii="Times New Roman" w:eastAsia="宋体" w:hAnsi="Times New Roman" w:cs="Times New Roman" w:hint="eastAsia"/>
                                <w:bCs/>
                                <w:kern w:val="0"/>
                                <w:szCs w:val="16"/>
                              </w:rPr>
                              <w:instrText>是</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计算机：信息系统</w:instrText>
                            </w:r>
                            <w:r w:rsidRPr="00B94B9A">
                              <w:rPr>
                                <w:rFonts w:ascii="Times New Roman" w:eastAsia="宋体" w:hAnsi="Times New Roman" w:cs="Times New Roman" w:hint="eastAsia"/>
                                <w:bCs/>
                                <w:kern w:val="0"/>
                                <w:szCs w:val="16"/>
                              </w:rPr>
                              <w:instrText>1</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\nTLDR: A thorough overview of hallucination detection methods and benchmarks is pr</w:instrText>
                            </w:r>
                            <w:r w:rsidRPr="00B94B9A">
                              <w:rPr>
                                <w:rFonts w:ascii="Times New Roman" w:eastAsia="宋体" w:hAnsi="Times New Roman" w:cs="Times New Roman"/>
                                <w:bCs/>
                                <w:kern w:val="0"/>
                                <w:szCs w:val="16"/>
                              </w:rPr>
                              <w:instrText xml:space="preserve">esented and the promising research directions on LLM hallucinations are highlighted, including hallucination in large vision-language models and understanding of knowledge boundaries in LLM hallucinations.","page":"1-55","source":"arXiv.org","title":"A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3,31]]}}}],"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[10]</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。基于此，构建一个融合</w:t>
                            </w:r>
                            <w:r w:rsidRPr="00B94B9A">
                              <w:rPr>
                                <w:rFonts w:ascii="Times New Roman" w:eastAsia="宋体" w:hAnsi="Times New Roman" w:cs="Times New Roman"/>
                                <w:bCs/>
                                <w:kern w:val="0"/>
                                <w:szCs w:val="16"/>
                              </w:rPr>
                              <w:t>CV</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视觉感知</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bCs/>
                                <w:kern w:val="0"/>
                                <w:szCs w:val="16"/>
                              </w:rPr>
                              <w:t>LLM</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认知决策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教练，成为实现精准、低成本指导的关键技术路径。尽管该路径在理论上具备可行性，但目前关于此类系统在真实训练场景下的应用效果，尚缺乏长期随机对照试验的充分实证证据。因此，本研究拟构建该多模态</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教练</w:t>
                            </w:r>
                            <w:r w:rsidRPr="00B94B9A">
                              <w:rPr>
                                <w:rFonts w:ascii="Times New Roman" w:eastAsia="宋体" w:hAnsi="Times New Roman" w:cs="Times New Roman"/>
                                <w:bCs/>
                                <w:kern w:val="0"/>
                                <w:szCs w:val="16"/>
                              </w:rPr>
                              <w:t>，并检验其在</w:t>
                            </w:r>
                            <w:r w:rsidRPr="00B94B9A">
                              <w:rPr>
                                <w:rFonts w:ascii="Times New Roman" w:eastAsia="宋体" w:hAnsi="Times New Roman" w:cs="Times New Roman" w:hint="eastAsia"/>
                                <w:bCs/>
                                <w:kern w:val="0"/>
                                <w:szCs w:val="16"/>
                              </w:rPr>
                              <w:t>指导抗阻训练中的实际效果与适应机制，</w:t>
                            </w:r>
                            <w:r w:rsidRPr="00B94B9A">
                              <w:rPr>
                                <w:rFonts w:ascii="Times New Roman" w:eastAsia="宋体" w:hAnsi="Times New Roman" w:cs="Times New Roman"/>
                                <w:bCs/>
                                <w:kern w:val="0"/>
                                <w:szCs w:val="16"/>
                              </w:rPr>
                              <w:t>为智能体育的发展提供</w:t>
                            </w:r>
                            <w:r w:rsidRPr="00B94B9A">
                              <w:rPr>
                                <w:rFonts w:ascii="Times New Roman" w:eastAsia="宋体" w:hAnsi="Times New Roman" w:cs="Times New Roman" w:hint="eastAsia"/>
                                <w:bCs/>
                                <w:kern w:val="0"/>
                                <w:szCs w:val="16"/>
                              </w:rPr>
                              <w:t>初步</w:t>
                            </w:r>
                            <w:r w:rsidRPr="00B94B9A">
                              <w:rPr>
                                <w:rFonts w:ascii="Times New Roman" w:eastAsia="宋体" w:hAnsi="Times New Roman" w:cs="Times New Roman"/>
                                <w:bCs/>
                                <w:kern w:val="0"/>
                                <w:szCs w:val="16"/>
                              </w:rPr>
                              <w:t>的实证依据与参考方案。</w:t>
                            </w:r>
                          </w:p>
                          <w:p w14:paraId="0F89A85D"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研究目的</w:t>
                            </w:r>
                          </w:p>
                          <w:p w14:paraId="2F0CBC92"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1</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 xml:space="preserve"> </w:t>
                            </w:r>
                            <w:r w:rsidRPr="00B94B9A">
                              <w:rPr>
                                <w:rFonts w:ascii="Times New Roman" w:eastAsia="宋体" w:hAnsi="Times New Roman" w:cs="Times New Roman" w:hint="eastAsia"/>
                                <w:bCs/>
                                <w:kern w:val="0"/>
                                <w:szCs w:val="21"/>
                              </w:rPr>
                              <w:t>检验多模态</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教练指导是否比自我指导更能显著提升抗阻训练者的下肢最大力量（</w:t>
                            </w:r>
                            <w:r w:rsidRPr="00B94B9A">
                              <w:rPr>
                                <w:rFonts w:ascii="Times New Roman" w:eastAsia="宋体" w:hAnsi="Times New Roman" w:cs="Times New Roman" w:hint="eastAsia"/>
                                <w:bCs/>
                                <w:kern w:val="0"/>
                                <w:szCs w:val="21"/>
                              </w:rPr>
                              <w:t>1RM</w:t>
                            </w:r>
                            <w:r w:rsidRPr="00B94B9A">
                              <w:rPr>
                                <w:rFonts w:ascii="Times New Roman" w:eastAsia="宋体" w:hAnsi="Times New Roman" w:cs="Times New Roman" w:hint="eastAsia"/>
                                <w:bCs/>
                                <w:kern w:val="0"/>
                                <w:szCs w:val="21"/>
                              </w:rPr>
                              <w:t>）与垂直纵跳爆发力（</w:t>
                            </w:r>
                            <w:r w:rsidRPr="00B94B9A">
                              <w:rPr>
                                <w:rFonts w:ascii="Times New Roman" w:eastAsia="宋体" w:hAnsi="Times New Roman" w:cs="Times New Roman" w:hint="eastAsia"/>
                                <w:bCs/>
                                <w:kern w:val="0"/>
                                <w:szCs w:val="21"/>
                              </w:rPr>
                              <w:t>CMJ/SJ</w:t>
                            </w:r>
                            <w:r w:rsidRPr="00B94B9A">
                              <w:rPr>
                                <w:rFonts w:ascii="Times New Roman" w:eastAsia="宋体" w:hAnsi="Times New Roman" w:cs="Times New Roman" w:hint="eastAsia"/>
                                <w:bCs/>
                                <w:kern w:val="0"/>
                                <w:szCs w:val="21"/>
                              </w:rPr>
                              <w:t>）。</w:t>
                            </w:r>
                          </w:p>
                          <w:p w14:paraId="16AAFD2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2</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验证训练负荷的精准度（速度衰减控制）与动作技术的规范性（生物力学特征）是否是</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指导提升运动表现的关键中介变量。</w:t>
                            </w:r>
                          </w:p>
                          <w:p w14:paraId="38BE083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3</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考察</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系统的用户接受度与训练依从性，评估其在大众健身场景下的推广可行性。</w:t>
                            </w:r>
                          </w:p>
                          <w:p w14:paraId="6D4E4ABF"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bookmarkStart w:id="1" w:name="OLE_LINK6"/>
                            <w:r w:rsidRPr="00B94B9A">
                              <w:rPr>
                                <w:rFonts w:ascii="Times New Roman" w:eastAsia="宋体" w:hAnsi="Times New Roman" w:cs="Times New Roman"/>
                                <w:b/>
                                <w:bCs/>
                                <w:color w:val="000000"/>
                                <w:sz w:val="28"/>
                                <w:szCs w:val="28"/>
                              </w:rPr>
                              <w:t>研究意义</w:t>
                            </w:r>
                          </w:p>
                          <w:p w14:paraId="6F966BA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Cs w:val="21"/>
                              </w:rPr>
                            </w:pPr>
                            <w:bookmarkStart w:id="2" w:name="_Hlk215005067"/>
                            <w:r w:rsidRPr="00B94B9A">
                              <w:rPr>
                                <w:rFonts w:ascii="Times New Roman" w:eastAsia="宋体" w:hAnsi="Times New Roman" w:cs="Times New Roman"/>
                                <w:b/>
                                <w:bCs/>
                                <w:color w:val="000000"/>
                                <w:sz w:val="24"/>
                              </w:rPr>
                              <w:t>理论意义</w:t>
                            </w:r>
                            <w:bookmarkEnd w:id="2"/>
                          </w:p>
                          <w:p w14:paraId="78AC159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w:t>
                            </w:r>
                            <w:bookmarkStart w:id="3" w:name="_Hlk214987550"/>
                            <w:r w:rsidRPr="00B94B9A">
                              <w:rPr>
                                <w:rFonts w:ascii="Times New Roman" w:eastAsia="宋体" w:hAnsi="Times New Roman" w:cs="Times New Roman"/>
                                <w:kern w:val="0"/>
                                <w:szCs w:val="21"/>
                              </w:rPr>
                              <w:t>1</w:t>
                            </w:r>
                            <w:r w:rsidRPr="00B94B9A">
                              <w:rPr>
                                <w:rFonts w:ascii="Times New Roman" w:eastAsia="宋体" w:hAnsi="Times New Roman" w:cs="Times New Roman"/>
                                <w:kern w:val="0"/>
                                <w:szCs w:val="21"/>
                              </w:rPr>
                              <w:t>）构建并验证抗阻训练中</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感知</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决策</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闭环的智能指导理论模型</w:t>
                            </w:r>
                          </w:p>
                          <w:p w14:paraId="7CC45548"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2</w:t>
                            </w:r>
                            <w:r w:rsidRPr="00B94B9A">
                              <w:rPr>
                                <w:rFonts w:ascii="Times New Roman" w:eastAsia="宋体" w:hAnsi="Times New Roman" w:cs="Times New Roman"/>
                                <w:kern w:val="0"/>
                                <w:szCs w:val="21"/>
                              </w:rPr>
                              <w:t>）拓展基于速度的训练（</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）理论的生态化应用边界</w:t>
                            </w:r>
                          </w:p>
                          <w:bookmarkEnd w:id="3"/>
                          <w:p w14:paraId="1308A3DE"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实践意义</w:t>
                            </w:r>
                          </w:p>
                          <w:p w14:paraId="4D83471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bookmarkStart w:id="4" w:name="_Hlk214987709"/>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）为大众健身者提供低成本、高精度的自主训练解决方案</w:t>
                            </w:r>
                          </w:p>
                          <w:p w14:paraId="404B86E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2</w:t>
                            </w:r>
                            <w:r w:rsidRPr="00B94B9A">
                              <w:rPr>
                                <w:rFonts w:ascii="Times New Roman" w:eastAsia="宋体" w:hAnsi="Times New Roman" w:cs="Times New Roman"/>
                                <w:kern w:val="0"/>
                                <w:szCs w:val="16"/>
                              </w:rPr>
                              <w:t>）优化自我指导训练的负荷管理与风险控制策略</w:t>
                            </w:r>
                          </w:p>
                          <w:bookmarkEnd w:id="4"/>
                          <w:p w14:paraId="2C838A03"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研究假设</w:t>
                            </w:r>
                          </w:p>
                          <w:p w14:paraId="4D52681C"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1</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1</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H1</w:t>
                            </w:r>
                            <w:r w:rsidRPr="00B94B9A">
                              <w:rPr>
                                <w:rFonts w:ascii="Times New Roman" w:eastAsia="宋体" w:hAnsi="Times New Roman" w:cs="Times New Roman" w:hint="eastAsia"/>
                                <w:bCs/>
                                <w:kern w:val="0"/>
                                <w:szCs w:val="16"/>
                              </w:rPr>
                              <w:t>效果假设</w:t>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指导组在深蹲</w:t>
                            </w:r>
                            <w:r w:rsidRPr="00B94B9A">
                              <w:rPr>
                                <w:rFonts w:ascii="Times New Roman" w:eastAsia="宋体" w:hAnsi="Times New Roman" w:cs="Times New Roman" w:hint="eastAsia"/>
                                <w:bCs/>
                                <w:kern w:val="0"/>
                                <w:szCs w:val="16"/>
                              </w:rPr>
                              <w:t>1RM</w:t>
                            </w:r>
                            <w:r w:rsidRPr="00B94B9A">
                              <w:rPr>
                                <w:rFonts w:ascii="Times New Roman" w:eastAsia="宋体" w:hAnsi="Times New Roman" w:cs="Times New Roman" w:hint="eastAsia"/>
                                <w:bCs/>
                                <w:kern w:val="0"/>
                                <w:szCs w:val="16"/>
                              </w:rPr>
                              <w:t>（最大力量）和</w:t>
                            </w:r>
                            <w:r w:rsidRPr="00B94B9A">
                              <w:rPr>
                                <w:rFonts w:ascii="Times New Roman" w:eastAsia="宋体" w:hAnsi="Times New Roman" w:cs="Times New Roman" w:hint="eastAsia"/>
                                <w:bCs/>
                                <w:kern w:val="0"/>
                                <w:szCs w:val="16"/>
                              </w:rPr>
                              <w:t>CMJ/DJ</w:t>
                            </w:r>
                            <w:r w:rsidRPr="00B94B9A">
                              <w:rPr>
                                <w:rFonts w:ascii="Times New Roman" w:eastAsia="宋体" w:hAnsi="Times New Roman" w:cs="Times New Roman" w:hint="eastAsia"/>
                                <w:bCs/>
                                <w:kern w:val="0"/>
                                <w:szCs w:val="16"/>
                              </w:rPr>
                              <w:t>高度（爆发力）上的增长幅度将显著优于自我指导组，且与人工私教组无显著差异。</w:t>
                            </w:r>
                          </w:p>
                          <w:p w14:paraId="6D70DDE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 w:val="24"/>
                              </w:rPr>
                            </w:pP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2</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2</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H2</w:t>
                            </w:r>
                            <w:r w:rsidRPr="00B94B9A">
                              <w:rPr>
                                <w:rFonts w:ascii="Times New Roman" w:eastAsia="宋体" w:hAnsi="Times New Roman" w:cs="Times New Roman" w:hint="eastAsia"/>
                                <w:bCs/>
                                <w:kern w:val="0"/>
                                <w:szCs w:val="16"/>
                              </w:rPr>
                              <w:t>机制假设</w:t>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指导组在训练过程中的速度损失率变异系数将显著低于自我指导组（证明负荷更精准），且膝关节动态外翻角度更小（证明技术更规范）。</w:t>
                            </w:r>
                          </w:p>
                          <w:p w14:paraId="1DFDB7B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 w:val="24"/>
                              </w:rPr>
                            </w:pPr>
                            <w:bookmarkStart w:id="5" w:name="OLE_LINK22"/>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3</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3</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H3</w:t>
                            </w:r>
                            <w:r w:rsidRPr="00B94B9A">
                              <w:rPr>
                                <w:rFonts w:ascii="Times New Roman" w:eastAsia="宋体" w:hAnsi="Times New Roman" w:cs="Times New Roman" w:hint="eastAsia"/>
                                <w:bCs/>
                                <w:kern w:val="0"/>
                                <w:szCs w:val="16"/>
                              </w:rPr>
                              <w:t>体验假设</w:t>
                            </w:r>
                            <w:r w:rsidRPr="00B94B9A">
                              <w:rPr>
                                <w:rFonts w:ascii="Times New Roman" w:eastAsia="宋体" w:hAnsi="Times New Roman" w:cs="Times New Roman"/>
                                <w:bCs/>
                                <w:kern w:val="0"/>
                                <w:szCs w:val="16"/>
                              </w:rPr>
                              <w:t>）：</w:t>
                            </w:r>
                            <w:bookmarkEnd w:id="5"/>
                            <w:r w:rsidRPr="00B94B9A">
                              <w:rPr>
                                <w:rFonts w:ascii="Times New Roman" w:eastAsia="宋体" w:hAnsi="Times New Roman" w:cs="Times New Roman" w:hint="eastAsia"/>
                                <w:bCs/>
                                <w:kern w:val="0"/>
                                <w:szCs w:val="16"/>
                              </w:rPr>
                              <w:t>负荷管理的精准度与技术动作的质量是驱动运动表现提升的关键中介变量。</w:t>
                            </w:r>
                          </w:p>
                          <w:p w14:paraId="297CD3F3"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bookmarkStart w:id="6" w:name="OLE_LINK27"/>
                            <w:bookmarkEnd w:id="1"/>
                            <w:r w:rsidRPr="00B94B9A">
                              <w:rPr>
                                <w:rFonts w:ascii="Times New Roman" w:eastAsia="宋体" w:hAnsi="Times New Roman" w:cs="Times New Roman"/>
                                <w:b/>
                                <w:color w:val="000000"/>
                                <w:sz w:val="28"/>
                                <w:szCs w:val="48"/>
                              </w:rPr>
                              <w:t>文献综述</w:t>
                            </w:r>
                          </w:p>
                          <w:p w14:paraId="34DBD22B"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抗阻训练负荷管理的理论与方法</w:t>
                            </w:r>
                          </w:p>
                          <w:p w14:paraId="701A7AA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基于百分比的训练方法</w:t>
                            </w:r>
                          </w:p>
                          <w:p w14:paraId="42DF8FD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抗阻训练作为一种通过对抗外部阻力来刺激机体产生适应性改变的训练方式，其效果在很大程度上取决于训练负荷的科学配置</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{"citationID":"50Yjt863","properties":{"formattedCitation":"\\super [11]\\nosupersub{}","plainCitation":"[11]","noteIndex":0},"citationItems":[{"id":58073,"uris":["http://zotero.org/users/local/GN2UP12D/items/G38UN2C2","http://zotero.org/users/14575274/items/G38UN2C2"],"itemData":{"id":58073,"type":"article-journal","container-title":"Medicine &amp; Science in Sports &amp; Exercise","DOI":"10.1249/01.MSS.0000121945.36635.61","ISSN":"0195-9131","issue":"4","journalAbbreviation":"Med. Sci. Sports Exercise","language":"en","note":"TLDR: A careful system of goal targeting, exercise testing, proper exercise technique, supervision, and optimal exercise prescription all contribute to the successful implementation of a resistance training program.","page":"674-688","source":"DOI.org (Crossref)","title":"Fundamentals of resistance training: progression and exercise prescription:","title-short":"Fundamentals of resistance training","volume":"36","author":[{"family":"Kraemer","given":"William J."},{"family":"Ratamess","given":"Nicholas A."}],"issued":{"date-parts":[["2004",4]]}}}],"schema":"https://github.com/citation-style-language/schema/raw/master/csl-citation.json"}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。训练负荷是一个多维度的综合性概念，国内学者通常将其定义为对机体产生的生理及心理刺激的总和</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{"citationID":"8UEv8ke8","properties":{"formattedCitation":"\\super [12]\\nosupersub{}","plainCitation":"[12]","noteIndex":0},"citationItems":[{"id":58075,"uris":["http://zotero.org/users/local/GN2UP12D/items/Q95IEQHW","htt</w:instrText>
                            </w:r>
                            <w:r w:rsidRPr="00B94B9A">
                              <w:rPr>
                                <w:rFonts w:ascii="Times New Roman" w:eastAsia="宋体" w:hAnsi="Times New Roman" w:cs="Times New Roman" w:hint="eastAsia"/>
                                <w:kern w:val="0"/>
                                <w:szCs w:val="16"/>
                              </w:rPr>
                              <w:instrText>p://zotero.org/users/14575274/items/Q95IEQHW"],"itemData":{"id":58075,"type":"book","language":"zh","publisher":"</w:instrText>
                            </w:r>
                            <w:r w:rsidRPr="00B94B9A">
                              <w:rPr>
                                <w:rFonts w:ascii="Times New Roman" w:eastAsia="宋体" w:hAnsi="Times New Roman" w:cs="Times New Roman" w:hint="eastAsia"/>
                                <w:kern w:val="0"/>
                                <w:szCs w:val="16"/>
                              </w:rPr>
                              <w:instrText>运动生理学</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hint="eastAsia"/>
                                <w:kern w:val="0"/>
                                <w:szCs w:val="16"/>
                              </w:rPr>
                              <w:instrText>运动生理学</w:instrText>
                            </w:r>
                            <w:r w:rsidRPr="00B94B9A">
                              <w:rPr>
                                <w:rFonts w:ascii="Times New Roman" w:eastAsia="宋体" w:hAnsi="Times New Roman" w:cs="Times New Roman" w:hint="eastAsia"/>
                                <w:kern w:val="0"/>
                                <w:szCs w:val="16"/>
                              </w:rPr>
                              <w:instrText>","author":[{"literal":"</w:instrText>
                            </w:r>
                            <w:r w:rsidRPr="00B94B9A">
                              <w:rPr>
                                <w:rFonts w:ascii="Times New Roman" w:eastAsia="宋体" w:hAnsi="Times New Roman" w:cs="Times New Roman" w:hint="eastAsia"/>
                                <w:kern w:val="0"/>
                                <w:szCs w:val="16"/>
                              </w:rPr>
                              <w:instrText>王瑞元</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苏全生</w:instrText>
                            </w:r>
                            <w:r w:rsidRPr="00B94B9A">
                              <w:rPr>
                                <w:rFonts w:ascii="Times New Roman" w:eastAsia="宋体" w:hAnsi="Times New Roman" w:cs="Times New Roman" w:hint="eastAsia"/>
                                <w:kern w:val="0"/>
                                <w:szCs w:val="16"/>
                              </w:rPr>
                              <w:instrText>"}],"issued":{"date-parts":[["2012"]]}}}],"schema":"https://github.com/citat</w:instrText>
                            </w:r>
                            <w:r w:rsidRPr="00B94B9A">
                              <w:rPr>
                                <w:rFonts w:ascii="Times New Roman" w:eastAsia="宋体" w:hAnsi="Times New Roman" w:cs="Times New Roman"/>
                                <w:kern w:val="0"/>
                                <w:szCs w:val="16"/>
                              </w:rPr>
                              <w:instrText xml:space="preserve">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。在实践中，它主要通过训练强度、训练量和频率三个核心变量进行量化与调控</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{"citationID":"FQfET811","properties":{"formattedCitation":"\\super [13]\\nosupersub{}","plainCitation":"[13]","noteIndex":0},"citationItems":[{"id":58078,"uris":["http://zotero.org/users/local/GN2UP12D/items/SAUSSQ2G","http://zotero.org/users/14575274/items/SAUSSQ2G"],"itemData":{"id":58078,"type":"article-journal","abstract":"Loading recommendations for resistance training are typically prescribed along what has come to be known as the “repetition continuum”, which proposes that the number of repetitions performed at a given magnitude of load will result in specific adaptations. Specifically, the theory postulates that heavy load training optimizes increases maximal strength, moderate load training optimizes increases muscle hypertrophy, and low-load training optimizes increases local muscular endurance. However, despite the widespread acceptance of this theory, current research fails to support some of its underlying presumptions. Based on the emerging evidence, we propose a new paradigm whereby muscular adaptations can be obtained, and in some cases optimized, across a wide spectrum of loading zones. The nuances and implications of this paradigm are discussed herein.","container-title":"Sports","DOI":"10.3390/sports9020032","ISSN":"2075-4663","issue":"2","journalAbbreviation":"Sports","language":"en","license":"https://creativecommons.org/licenses/by/4.0/","note":"TLDR: This work proposes a new paradigm whereby muscular adaptations can be obtained, and in some cases opt</w:instrText>
                            </w:r>
                            <w:r w:rsidRPr="00B94B9A">
                              <w:rPr>
                                <w:rFonts w:ascii="Times New Roman" w:eastAsia="宋体" w:hAnsi="Times New Roman" w:cs="Times New Roman" w:hint="eastAsia"/>
                                <w:kern w:val="0"/>
                                <w:szCs w:val="16"/>
                              </w:rPr>
                              <w:instrText>imized, across a wide spectrum of loading zones, and the nuances and implications are discussed herein.\n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3.3\n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","page":"32","source":"DOI.org (Crossref)","title":"Loading recommendations for muscle str</w:instrText>
                            </w:r>
                            <w:r w:rsidRPr="00B94B9A">
                              <w:rPr>
                                <w:rFonts w:ascii="Times New Roman" w:eastAsia="宋体" w:hAnsi="Times New Roman" w:cs="Times New Roman"/>
                                <w:kern w:val="0"/>
                                <w:szCs w:val="16"/>
                              </w:rPr>
                              <w:instrText xml:space="preserve">ength, hypertrophy, and local endurance: A re-examination of the repetition continuum","title-short":"Loading recommendations for muscle strength, hypertrophy, and local endurance","volume":"9","author":[{"family":"Schoenfeld","given":"Brad J."},{"family":"Grgic","given":"Jozo"},{"family":"Van Every","given":"Derrick W."},{"family":"Plotkin","given":"Daniel L."}],"issued":{"date-parts":[["2021",2,22]]}}}],"schema":"https://github.com/citation-style-language/schema/raw/master/csl-citation.json"}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。其中，训练强度，即单次重复中所对抗的阻力大小，被普遍认为是引发特定神经肌肉适应的最关键变量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{"citationID":"EjltJ071","properties":{"formattedCitation":"\\super [14]\\nosupersub{}","plainCitation":"[14]","noteIndex":0},"citationItems":[{"id":56226,"uris":["http://zotero.org/users/local/GN2UP12D/items/R3HE459Y","http://zotero.org/users/14575274/items/R3HE459Y"],"itemData":{"id":56226,"type":"article-journal","abstract":"Hypertrophy can be operationally defined as an increase in the axial cross-sectional area of a muscle fiber or whole muscle, and is due to increases in the size of pre-existing muscle fibers. Hypertrophy is a desired outcome in many sports. For some athletes, muscular bulk and, conceivably, the accompanying increase in strength/power, are desirable attributes for optimal performance. Moreover, bodybuilders and other physique athletes are judged in part on their muscular size, with placings predicated on the overall magnitude of lean mass. In some cases, even relatively small improvements in hypertrophy might be the difference between winning and losing in competition for these athletes. This position stand of leading experts in the field synthesizes the current body of research to provide guidelines for maximizing skeletal muscle hypertrophy in an athletic population. The recommendations represent a consensus of a consortium of experts in the field, based on the best available current evidence. Specific sections of the paper are devoted to elucidating the constructs of hypertrophy, reconciliation of acute vs long-term evidence, and the relationship between strength and hypertrophy to provide context to our recommendations.","container-title":"International Journal of Strength and Conditioning","DOI":"10.47206/ijsc.v1i1.81","ISSN":"2634-2235","issue":"1","journalAbbreviation":"Int. J. Strength Cond.","language":"en","license":"https://creativecommons.org/licenses/by/4.0","note":"TLDR: This position stand of leading experts in the field synthesizes the current body of research to provide guidelines for maximizing skeletal muscle hypertrophy in an athletic population.","source":"DOI.org (Crossref)","title":"Resistance training recommendations to maximize muscle hypertrophy in an athletic population: Position stand of the IUSCA","title-short":"Resistance training recommendations to maximize muscle hypertrophy in an athletic population","URL":"https://journal.iusca.org/index.php/Journal/article/view/81","volume":"1","author":[{"family":"Schoenfeld","given":"Brad"},{"family":"Fisher","given":"James"},{"family":"Grgic","given":"Jozo"},{"family":"Haun","given":"Cody"},{"family":"Helms","given":"Eric"},{"family":"Phillips","given":"Stuart"},{"family":"Steele","given":"James"},{"family":"Vigotsky","given":"Andrew"}],"accessed":{"date-parts":[["2025",7,3]]},"issued":{"date-parts":[["2021",8,16]]}}}],"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159DEFAB"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强度的生理学基础与标准化规定</w:t>
                            </w:r>
                          </w:p>
                          <w:p w14:paraId="67002E50"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从神经生理学角度审视，训练强度直接</w:t>
                            </w:r>
                            <w:r w:rsidRPr="00B94B9A">
                              <w:rPr>
                                <w:rFonts w:ascii="Times New Roman" w:eastAsia="宋体" w:hAnsi="Times New Roman" w:cs="Times New Roman" w:hint="eastAsia"/>
                                <w:kern w:val="0"/>
                                <w:szCs w:val="16"/>
                              </w:rPr>
                              <w:t>影响</w:t>
                            </w:r>
                            <w:r w:rsidRPr="00B94B9A">
                              <w:rPr>
                                <w:rFonts w:ascii="Times New Roman" w:eastAsia="宋体" w:hAnsi="Times New Roman" w:cs="Times New Roman"/>
                                <w:kern w:val="0"/>
                                <w:szCs w:val="16"/>
                              </w:rPr>
                              <w:t>运动单位的募集模式与放电频率。依据赫尼曼的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大小原则</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{"citationID":"p9Tjto0H","properties":{"formattedCitation":"\\super [15]\\nosupersub{}","plainCitation":"[15]","noteIndex":0},"citationItems":[{"id":56135,"uris":["http://zotero.org/users/local/GN2UP12D/items/DDLU5822","http://zotero.org/users/14575274/items/DDLU5822"],"itemData":{"id":56135,"type":"article-journal","container-title":"Journal of Neurophysiology","DOI":"10.1152/jn.1965.28.3.560","ISSN":"0022-3077, 1522-1598","issue":"3","journalAbbreviation":"J. Neurophysiol.","language":"en","note":"TLDR: The present paper is concerned with the central part of the motoneuron and the significance of its size in synaptic transmission and asks whether the cell bodies (and dendrites) connected with large and small motor fibers </w:instrText>
                            </w:r>
                            <w:r w:rsidRPr="00B94B9A">
                              <w:rPr>
                                <w:rFonts w:ascii="Times New Roman" w:eastAsia="宋体" w:hAnsi="Times New Roman" w:cs="Times New Roman" w:hint="eastAsia"/>
                                <w:kern w:val="0"/>
                                <w:szCs w:val="16"/>
                              </w:rPr>
                              <w:instrText>have different functional properties which can be recognized by their discharge characteristics.\nJCR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Q3\n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2.1\n5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生理学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神经科学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","page":"560-580","source":"DOI.org (Crossref)","title":"Functional significance</w:instrText>
                            </w:r>
                            <w:r w:rsidRPr="00B94B9A">
                              <w:rPr>
                                <w:rFonts w:ascii="Times New Roman" w:eastAsia="宋体" w:hAnsi="Times New Roman" w:cs="Times New Roman"/>
                                <w:kern w:val="0"/>
                                <w:szCs w:val="16"/>
                              </w:rPr>
                              <w:instrText xml:space="preserve"> of cell size in spinal motoneurons","volume":"28","author":[{"family":"Henneman","given":"Elwood"},{"family":"Somjen","given":"George"},{"family":"Carpenter","given":"David O."}],"issued":{"date-parts":[["1965",5,1]]}}}],"schema":"https://github.com/citation-style-language/schema/raw/master/csl-citation.json"}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，运动单位的募集严格遵循从低阈值（</w:t>
                            </w:r>
                            <w:r w:rsidRPr="00B94B9A">
                              <w:rPr>
                                <w:rFonts w:ascii="Times New Roman" w:eastAsia="宋体" w:hAnsi="Times New Roman" w:cs="Times New Roman"/>
                                <w:kern w:val="0"/>
                                <w:szCs w:val="16"/>
                              </w:rPr>
                              <w:t>I</w:t>
                            </w:r>
                            <w:r w:rsidRPr="00B94B9A">
                              <w:rPr>
                                <w:rFonts w:ascii="Times New Roman" w:eastAsia="宋体" w:hAnsi="Times New Roman" w:cs="Times New Roman"/>
                                <w:kern w:val="0"/>
                                <w:szCs w:val="16"/>
                              </w:rPr>
                              <w:t>型慢肌纤维）到高阈值（</w:t>
                            </w:r>
                            <w:r w:rsidRPr="00B94B9A">
                              <w:rPr>
                                <w:rFonts w:ascii="Times New Roman" w:eastAsia="宋体" w:hAnsi="Times New Roman" w:cs="Times New Roman"/>
                                <w:kern w:val="0"/>
                                <w:szCs w:val="16"/>
                              </w:rPr>
                              <w:t>II</w:t>
                            </w:r>
                            <w:r w:rsidRPr="00B94B9A">
                              <w:rPr>
                                <w:rFonts w:ascii="Times New Roman" w:eastAsia="宋体" w:hAnsi="Times New Roman" w:cs="Times New Roman"/>
                                <w:kern w:val="0"/>
                                <w:szCs w:val="16"/>
                              </w:rPr>
                              <w:t>型快肌纤维）的顺序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{"citationID":"KAvFXuf2","properties":{"formattedCitation":"\\super [15]\\nosupersub{}","plainCitation":"[15]","noteIndex":0},"citationItems":[{"id":56135,"uris":["http://zotero.org/users/local/GN2UP12D/items/DDLU5822","http://zotero.org/users/14575274/items/DDLU5822"],"itemData":{"id":56135,"type":"article-journal","container-title":"Journal of Neurophysiology","DOI":"10.1152/jn.1965.28.3.560","ISSN":"0022-3077, 1522-1598","issue":"3","journalAbbreviation":"J. Neurophysiol.","language":"en","note":"TLDR: The present paper is concerned with the central part of the motoneuron and the significance of its size in synaptic transmission and asks whether the cell bodies (and dendrites) connected with large and small motor fibers </w:instrText>
                            </w:r>
                            <w:r w:rsidRPr="00B94B9A">
                              <w:rPr>
                                <w:rFonts w:ascii="Times New Roman" w:eastAsia="宋体" w:hAnsi="Times New Roman" w:cs="Times New Roman" w:hint="eastAsia"/>
                                <w:kern w:val="0"/>
                                <w:szCs w:val="16"/>
                              </w:rPr>
                              <w:instrText>have different functional properties which can be recognized by their discharge characteristics.\nJCR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Q3\n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2.1\n5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生理学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神经科学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","page":"560-580","source":"DOI.org (Crossref)","title":"Functional significance</w:instrText>
                            </w:r>
                            <w:r w:rsidRPr="00B94B9A">
                              <w:rPr>
                                <w:rFonts w:ascii="Times New Roman" w:eastAsia="宋体" w:hAnsi="Times New Roman" w:cs="Times New Roman"/>
                                <w:kern w:val="0"/>
                                <w:szCs w:val="16"/>
                              </w:rPr>
                              <w:instrText xml:space="preserve"> of cell size in spinal motoneurons","volume":"28","author":[{"family":"Henneman","given":"Elwood"},{"family":"Somjen","given":"George"},{"family":"Carpenter","given":"David O."}],"issued":{"date-parts":[["1965",5,1]]}}}],"schema":"https://github.com/citation-style-language/schema/raw/master/csl-citation.json"}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。由于</w:t>
                            </w:r>
                            <w:r w:rsidRPr="00B94B9A">
                              <w:rPr>
                                <w:rFonts w:ascii="Times New Roman" w:eastAsia="宋体" w:hAnsi="Times New Roman" w:cs="Times New Roman"/>
                                <w:kern w:val="0"/>
                                <w:szCs w:val="16"/>
                              </w:rPr>
                              <w:t>II</w:t>
                            </w:r>
                            <w:r w:rsidRPr="00B94B9A">
                              <w:rPr>
                                <w:rFonts w:ascii="Times New Roman" w:eastAsia="宋体" w:hAnsi="Times New Roman" w:cs="Times New Roman"/>
                                <w:kern w:val="0"/>
                                <w:szCs w:val="16"/>
                              </w:rPr>
                              <w:t>型快肌纤维在产生高阈值力量、爆发力及肌肥大潜力上具有显著优势，只有当外部负荷强度达到特定阈值或在疲劳状态下，高阈值运动单位才会被充分激活并产生适应性重塑</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{"citationID":"ZfXGnRvb","properties":{"formattedCitation":"\\super [3]\\nosupersub{}","plainCitation":"[3]","noteIndex":0},"citationItems":[{"id":55192,"uris":["http://zotero.org/users/local/GN2UP12D/items/862K36QD","http://zotero.org/users/14575274/items/862K36QD"],"itemData":{"id":55192,"type":"article-journal","container-title":"Sports Medicine","DOI":"10.1007/s40279-018-0872-x","ISSN":"0112-1642, 1179-2035","issue":"5","journalAbbreviation":"Sports Med.","language":"en","note":"TLDR: It seems that higher RT frequencies result in greater gains in muscular strength on multi-joint exercises in the upper body and in women, and, in contrast to older adults, young individuals seem to respond more positively to greater RT frequencies.\nJCR</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Q1\n</w:instrText>
                            </w:r>
                            <w:r w:rsidRPr="00B94B9A">
                              <w:rPr>
                                <w:rFonts w:ascii="Times New Roman" w:eastAsia="宋体" w:hAnsi="Times New Roman" w:cs="Times New Roman"/>
                                <w:kern w:val="0"/>
                                <w:szCs w:val="16"/>
                              </w:rPr>
                              <w:instrText>中科院分区升级版</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1</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影响因子</w:instrText>
                            </w:r>
                            <w:r w:rsidRPr="00B94B9A">
                              <w:rPr>
                                <w:rFonts w:ascii="Times New Roman" w:eastAsia="宋体" w:hAnsi="Times New Roman" w:cs="Times New Roman"/>
                                <w:kern w:val="0"/>
                                <w:szCs w:val="16"/>
                              </w:rPr>
                              <w:instrText>: 9.3\n5</w:instrText>
                            </w:r>
                            <w:r w:rsidRPr="00B94B9A">
                              <w:rPr>
                                <w:rFonts w:ascii="Times New Roman" w:eastAsia="宋体" w:hAnsi="Times New Roman" w:cs="Times New Roman"/>
                                <w:kern w:val="0"/>
                                <w:szCs w:val="16"/>
                              </w:rPr>
                              <w:instrText>年影响因子</w:instrText>
                            </w:r>
                            <w:r w:rsidRPr="00B94B9A">
                              <w:rPr>
                                <w:rFonts w:ascii="Times New Roman" w:eastAsia="宋体" w:hAnsi="Times New Roman" w:cs="Times New Roman"/>
                                <w:kern w:val="0"/>
                                <w:szCs w:val="16"/>
                              </w:rPr>
                              <w:instrText>: 11.5\n</w:instrText>
                            </w:r>
                            <w:r w:rsidRPr="00B94B9A">
                              <w:rPr>
                                <w:rFonts w:ascii="Times New Roman" w:eastAsia="宋体" w:hAnsi="Times New Roman" w:cs="Times New Roman"/>
                                <w:kern w:val="0"/>
                                <w:szCs w:val="16"/>
                              </w:rPr>
                              <w:instrText>中科院升级版</w:instrText>
                            </w:r>
                            <w:r w:rsidRPr="00B94B9A">
                              <w:rPr>
                                <w:rFonts w:ascii="Times New Roman" w:eastAsia="宋体" w:hAnsi="Times New Roman" w:cs="Times New Roman"/>
                                <w:kern w:val="0"/>
                                <w:szCs w:val="16"/>
                              </w:rPr>
                              <w:instrText>Top</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TOP\n</w:instrText>
                            </w:r>
                            <w:r w:rsidRPr="00B94B9A">
                              <w:rPr>
                                <w:rFonts w:ascii="Times New Roman" w:eastAsia="宋体" w:hAnsi="Times New Roman" w:cs="Times New Roman"/>
                                <w:kern w:val="0"/>
                                <w:szCs w:val="16"/>
                              </w:rPr>
                              <w:instrText>中科院升级版小类分区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运动科学</w:instrText>
                            </w:r>
                            <w:r w:rsidRPr="00B94B9A">
                              <w:rPr>
                                <w:rFonts w:ascii="Times New Roman" w:eastAsia="宋体" w:hAnsi="Times New Roman" w:cs="Times New Roman"/>
                                <w:kern w:val="0"/>
                                <w:szCs w:val="16"/>
                              </w:rPr>
                              <w:instrText>1</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A","page":"1207-1220","source":"DOI.org (Crossref)","title":"Effect of resistance training frequency on gains in muscular strength: a systematic review and meta-analysis","title-short":"Effect of resistance training frequency on gains in muscular strength","volume":"48","author":[{"family":"Grgic","given":"Jozo"},{"family":"Schoenfeld","given":"Brad J."},{"family":"Davies","given":"Timothy B."},{"family":"Lazinica","given":"Bruno"},{"family":"Krieger","given":"James W."},{"family":"Pedisic","given":"Zeljko"}],"issued":{"date-parts":[["2018",5]]}}}],"schema":"https://github.com/citation-style-language/schema/raw/master/csl-citation.json"}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。基于此生理机制，学术界与实践领域确立了以单次最大重复次数（</w:t>
                            </w:r>
                            <w:r w:rsidRPr="00B94B9A">
                              <w:rPr>
                                <w:rFonts w:ascii="Times New Roman" w:eastAsia="宋体" w:hAnsi="Times New Roman" w:cs="Times New Roman"/>
                                <w:kern w:val="0"/>
                                <w:szCs w:val="16"/>
                              </w:rPr>
                              <w:t>One-Repetition Maximum, 1RM</w:t>
                            </w:r>
                            <w:r w:rsidRPr="00B94B9A">
                              <w:rPr>
                                <w:rFonts w:ascii="Times New Roman" w:eastAsia="宋体" w:hAnsi="Times New Roman" w:cs="Times New Roman"/>
                                <w:kern w:val="0"/>
                                <w:szCs w:val="16"/>
                              </w:rPr>
                              <w:t>）为基准的强度量化体系。</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被定义为个体在特定动作上，以标准姿势能且仅能完成一次的最大重量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{"citationID":"8SmVos3G","properties":{"formattedCitation":"\\super [16]\\nosupersub{}","plainCitation":"[16]","noteIndex":0},"citationItems":[{"id":58083,"uris":["http://zotero.org/users/local/GN2UP12D/items/F36HIWEU","http://zotero.org/users/14575274/items/F36HIWEU"],"itemData":{"id":58083,"type":"article-journal","abstract":"ABSTRACT\n            The squat is one of the most widely used exercises in resistance training programs. The aim of this narrative review was to analyze the effect of the squat on lower-limb muscle hypertrophy. Briefly, the available literature indicates that the squat is an effective exercise for inducing hypertrophy of the quadriceps, mainly the vastii, but also the rectus femoris, although to a reduced magnitude. Multiple lines of evidence suggest little to no hamstring hypertrophy from the back squat. Although the gluteus maximus clearly participates mechanically in the back squat, few longitudinal studies exist on the topic. The limited evidence available on this topic suggests deeper squats may be more hypertrophic for the gluteus maximus, and that, squat depth beyond 90° of knee flexion may not provide further hypertrophy of the knee extensors. Despite the popularity of the many squat variations, there are still controversies surrounding their hypertrophic potential for lower-limb musculature. Further studies are needed to investigate the hypertrophic effects of different squat variations, as well as differences in hypertrophy because of squat depth, stance, barbell position, and different squat apparatuses/machines.","container-title":"Strength &amp; Conditioning Journal","DOI":"10.1519/SSC.0000000000000709","ISSN":"1524-1602","issue":"1","journalAbbreviation":"Strength Cond. J.","language":"en"</w:instrText>
                            </w:r>
                            <w:r w:rsidRPr="00B94B9A">
                              <w:rPr>
                                <w:rFonts w:ascii="Times New Roman" w:eastAsia="宋体" w:hAnsi="Times New Roman" w:cs="Times New Roman" w:hint="eastAsia"/>
                                <w:kern w:val="0"/>
                                <w:szCs w:val="16"/>
                              </w:rPr>
                              <w:instrText>,"note":"JCR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","page":"58-66","source":"DOI.org (Crossref)","title":"A brief review on the effects of the squat exercise on lower-limb muscle hypertrophy","volume":"45","author":[{"family":</w:instrText>
                            </w:r>
                            <w:r w:rsidRPr="00B94B9A">
                              <w:rPr>
                                <w:rFonts w:ascii="Times New Roman" w:eastAsia="宋体" w:hAnsi="Times New Roman" w:cs="Times New Roman"/>
                                <w:kern w:val="0"/>
                                <w:szCs w:val="16"/>
                              </w:rPr>
                              <w:instrText xml:space="preserve">"Ribeiro","given":"Alex S."},{"family":"Santos","given":"Erick D."},{"family":"Nunes","given":"João Pedro"},{"family":"Nascimento","given":"Matheus A."},{"family":"Graça","given":"Ágatha"},{"family":"Bezerra","given":"Ewertton S."},{"family":"Mayhew","given":"Jerry L."}],"issued":{"date-parts":[["2023",2]]}}}],"schema":"https://github.com/citation-style-language/schema/raw/master/csl-citation.json"}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。通过设定</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的百分比（</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），教练员能够将训练强度标准化。例如，美国国家体能协会（</w:t>
                            </w:r>
                            <w:r w:rsidRPr="00B94B9A">
                              <w:rPr>
                                <w:rFonts w:ascii="Times New Roman" w:eastAsia="宋体" w:hAnsi="Times New Roman" w:cs="Times New Roman"/>
                                <w:kern w:val="0"/>
                                <w:szCs w:val="16"/>
                              </w:rPr>
                              <w:t>NSCA</w:t>
                            </w:r>
                            <w:r w:rsidRPr="00B94B9A">
                              <w:rPr>
                                <w:rFonts w:ascii="Times New Roman" w:eastAsia="宋体" w:hAnsi="Times New Roman" w:cs="Times New Roman"/>
                                <w:kern w:val="0"/>
                                <w:szCs w:val="16"/>
                              </w:rPr>
                              <w:t>）与美国运动医学会（</w:t>
                            </w:r>
                            <w:r w:rsidRPr="00B94B9A">
                              <w:rPr>
                                <w:rFonts w:ascii="Times New Roman" w:eastAsia="宋体" w:hAnsi="Times New Roman" w:cs="Times New Roman"/>
                                <w:kern w:val="0"/>
                                <w:szCs w:val="16"/>
                              </w:rPr>
                              <w:t>ACSM</w:t>
                            </w:r>
                            <w:r w:rsidRPr="00B94B9A">
                              <w:rPr>
                                <w:rFonts w:ascii="Times New Roman" w:eastAsia="宋体" w:hAnsi="Times New Roman" w:cs="Times New Roman"/>
                                <w:kern w:val="0"/>
                                <w:szCs w:val="16"/>
                              </w:rPr>
                              <w:t>）的指南均建议：发展最大力量应采用</w:t>
                            </w:r>
                            <w:r w:rsidRPr="00B94B9A">
                              <w:rPr>
                                <w:rFonts w:ascii="Times New Roman" w:eastAsia="宋体" w:hAnsi="Times New Roman" w:cs="Times New Roman"/>
                                <w:kern w:val="0"/>
                                <w:szCs w:val="16"/>
                              </w:rPr>
                              <w:t>&gt;85% 1RM</w:t>
                            </w:r>
                            <w:r w:rsidRPr="00B94B9A">
                              <w:rPr>
                                <w:rFonts w:ascii="Times New Roman" w:eastAsia="宋体" w:hAnsi="Times New Roman" w:cs="Times New Roman"/>
                                <w:kern w:val="0"/>
                                <w:szCs w:val="16"/>
                              </w:rPr>
                              <w:t>的负荷（</w:t>
                            </w:r>
                            <w:r w:rsidRPr="00B94B9A">
                              <w:rPr>
                                <w:rFonts w:ascii="Times New Roman" w:eastAsia="宋体" w:hAnsi="Times New Roman" w:cs="Times New Roman"/>
                                <w:kern w:val="0"/>
                                <w:szCs w:val="16"/>
                              </w:rPr>
                              <w:t>&lt;6</w:t>
                            </w:r>
                            <w:r w:rsidRPr="00B94B9A">
                              <w:rPr>
                                <w:rFonts w:ascii="Times New Roman" w:eastAsia="宋体" w:hAnsi="Times New Roman" w:cs="Times New Roman"/>
                                <w:kern w:val="0"/>
                                <w:szCs w:val="16"/>
                              </w:rPr>
                              <w:t>次重复），而肌肥大训练则推荐</w:t>
                            </w:r>
                            <w:r w:rsidRPr="00B94B9A">
                              <w:rPr>
                                <w:rFonts w:ascii="Times New Roman" w:eastAsia="宋体" w:hAnsi="Times New Roman" w:cs="Times New Roman"/>
                                <w:kern w:val="0"/>
                                <w:szCs w:val="16"/>
                              </w:rPr>
                              <w:t>67%-85% 1RM</w:t>
                            </w:r>
                            <w:r w:rsidRPr="00B94B9A">
                              <w:rPr>
                                <w:rFonts w:ascii="Times New Roman" w:eastAsia="宋体" w:hAnsi="Times New Roman" w:cs="Times New Roman"/>
                                <w:kern w:val="0"/>
                                <w:szCs w:val="16"/>
                              </w:rPr>
                              <w:t>的负荷区间（</w:t>
                            </w:r>
                            <w:r w:rsidRPr="00B94B9A">
                              <w:rPr>
                                <w:rFonts w:ascii="Times New Roman" w:eastAsia="宋体" w:hAnsi="Times New Roman" w:cs="Times New Roman"/>
                                <w:kern w:val="0"/>
                                <w:szCs w:val="16"/>
                              </w:rPr>
                              <w:t>6-12</w:t>
                            </w:r>
                            <w:r w:rsidRPr="00B94B9A">
                              <w:rPr>
                                <w:rFonts w:ascii="Times New Roman" w:eastAsia="宋体" w:hAnsi="Times New Roman" w:cs="Times New Roman"/>
                                <w:kern w:val="0"/>
                                <w:szCs w:val="16"/>
                              </w:rPr>
                              <w:t>次重复）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{"citationID":"X4SaxdXf","properties":{"formattedCitation":"\\super [17,18]\\nosupersub{}","plainCitation":"[17,18]","noteIndex":0},"citationItems":[{"id":56051,"uris":["http://zotero.org/users/local/GN2UP12D/items/2S8RLSA3","http://zotero.org/users/14575274/items/2S8RLSA3"],"itemData":{"id":56051,"type":"book","language":"en","publisher":"Human kinetics","title":"Essentials of strength training and conditioning","author":[{"family":"Association","given":"NSCA-National Stre</w:instrText>
                            </w:r>
                            <w:r w:rsidRPr="00B94B9A">
                              <w:rPr>
                                <w:rFonts w:ascii="Times New Roman" w:eastAsia="宋体" w:hAnsi="Times New Roman" w:cs="Times New Roman" w:hint="eastAsia"/>
                                <w:kern w:val="0"/>
                                <w:szCs w:val="16"/>
                              </w:rPr>
                              <w:instrText>ngth &amp; Conditioning"}],"issued":{"date-parts":[["2021"]]}}},{"id":58084,"uris":["http://zotero.org/users/local/GN2UP12D/items/VM6E6ECM","http://zotero.org/users/14575274/items/VM6E6ECM"],"itemData":{"id":58084,"type":"book","abstract":"</w:instrText>
                            </w:r>
                            <w:r w:rsidRPr="00B94B9A">
                              <w:rPr>
                                <w:rFonts w:ascii="Times New Roman" w:eastAsia="宋体" w:hAnsi="Times New Roman" w:cs="Times New Roman" w:hint="eastAsia"/>
                                <w:kern w:val="0"/>
                                <w:szCs w:val="16"/>
                              </w:rPr>
                              <w:instrText>本书概述了体能训练的功能解剖学、生物力学、生理学、营养学、心理学，以及体能测试方法等基础理论，并重点介绍了发展力量、爆发力、速度、灵敏性、耐力、平衡与稳定性、柔韧性等身体素质的训练和计划设计方法，以及训练周期安排、热身准备和疲劳恢复、质量监控、特殊人群的体能训练、运动伤害防护、体能训练场地的布局设置与组织管理等方法，以厚实的理论根基、完整的方法体系、科学的训练流程，为体能练习者和体能训练师提供了理论与实践指导。</w:instrText>
                            </w:r>
                            <w:r w:rsidRPr="00B94B9A">
                              <w:rPr>
                                <w:rFonts w:ascii="Times New Roman" w:eastAsia="宋体" w:hAnsi="Times New Roman" w:cs="Times New Roman" w:hint="eastAsia"/>
                                <w:kern w:val="0"/>
                                <w:szCs w:val="16"/>
                              </w:rPr>
                              <w:instrText xml:space="preserve">","ISBN":"978-7-115-62831-2","language":"zh","note":"CLC: \nprice: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 148.00","publisher":"</w:instrText>
                            </w:r>
                            <w:r w:rsidRPr="00B94B9A">
                              <w:rPr>
                                <w:rFonts w:ascii="Times New Roman" w:eastAsia="宋体" w:hAnsi="Times New Roman" w:cs="Times New Roman" w:hint="eastAsia"/>
                                <w:kern w:val="0"/>
                                <w:szCs w:val="16"/>
                              </w:rPr>
                              <w:instrText>人民邮电出版社</w:instrText>
                            </w:r>
                            <w:r w:rsidRPr="00B94B9A">
                              <w:rPr>
                                <w:rFonts w:ascii="Times New Roman" w:eastAsia="宋体" w:hAnsi="Times New Roman" w:cs="Times New Roman" w:hint="eastAsia"/>
                                <w:kern w:val="0"/>
                                <w:szCs w:val="16"/>
                              </w:rPr>
                              <w:instrText>","source":"</w:instrText>
                            </w:r>
                            <w:r w:rsidRPr="00B94B9A">
                              <w:rPr>
                                <w:rFonts w:ascii="Times New Roman" w:eastAsia="宋体" w:hAnsi="Times New Roman" w:cs="Times New Roman" w:hint="eastAsia"/>
                                <w:kern w:val="0"/>
                                <w:szCs w:val="16"/>
                              </w:rPr>
                              <w:instrText>国家出版发行信息公共服务平台</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hint="eastAsia"/>
                                <w:kern w:val="0"/>
                                <w:szCs w:val="16"/>
                              </w:rPr>
                              <w:instrText>体能训练</w:instrText>
                            </w:r>
                            <w:r w:rsidRPr="00B94B9A">
                              <w:rPr>
                                <w:rFonts w:ascii="Times New Roman" w:eastAsia="宋体" w:hAnsi="Times New Roman" w:cs="Times New Roman" w:hint="eastAsia"/>
                                <w:kern w:val="0"/>
                                <w:szCs w:val="16"/>
                              </w:rPr>
                              <w:instrText>","URL":"https://book.cppinfo.cn/Encyclopedias/home/index?id=4769372","author":[{"literal":"</w:instrText>
                            </w:r>
                            <w:r w:rsidRPr="00B94B9A">
                              <w:rPr>
                                <w:rFonts w:ascii="Times New Roman" w:eastAsia="宋体" w:hAnsi="Times New Roman" w:cs="Times New Roman" w:hint="eastAsia"/>
                                <w:kern w:val="0"/>
                                <w:szCs w:val="16"/>
                              </w:rPr>
                              <w:instrText>中国体育科学学会</w:instrText>
                            </w:r>
                            <w:r w:rsidRPr="00B94B9A">
                              <w:rPr>
                                <w:rFonts w:ascii="Times New Roman" w:eastAsia="宋体" w:hAnsi="Times New Roman" w:cs="Times New Roman" w:hint="eastAsia"/>
                                <w:kern w:val="0"/>
                                <w:szCs w:val="16"/>
                              </w:rPr>
                              <w:instrText>"}],"accessed":{"date-parts":[["2025",9,24]]},"issued":{"date-parts":[["2024",10]]}}</w:instrText>
                            </w:r>
                            <w:r w:rsidRPr="00B94B9A">
                              <w:rPr>
                                <w:rFonts w:ascii="Times New Roman" w:eastAsia="宋体" w:hAnsi="Times New Roman" w:cs="Times New Roman"/>
                                <w:kern w:val="0"/>
                                <w:szCs w:val="16"/>
                              </w:rPr>
                              <w:instrText xml:space="preserve">}],"schema":"https://github.com/citation-style-language/schema/raw/master/csl-citation.json"}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[17,18]</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。这种基于</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百分比法</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因其量化指标明确、便于周期化安排，在过去半个世纪中</w:t>
                            </w:r>
                            <w:r w:rsidRPr="00B94B9A">
                              <w:rPr>
                                <w:rFonts w:ascii="Times New Roman" w:eastAsia="宋体" w:hAnsi="Times New Roman" w:cs="Times New Roman" w:hint="eastAsia"/>
                                <w:kern w:val="0"/>
                                <w:szCs w:val="16"/>
                              </w:rPr>
                              <w:t>是</w:t>
                            </w:r>
                            <w:r w:rsidRPr="00B94B9A">
                              <w:rPr>
                                <w:rFonts w:ascii="Times New Roman" w:eastAsia="宋体" w:hAnsi="Times New Roman" w:cs="Times New Roman"/>
                                <w:kern w:val="0"/>
                                <w:szCs w:val="16"/>
                              </w:rPr>
                              <w:t>抗阻训练负荷处方制定的金标准。</w:t>
                            </w:r>
                          </w:p>
                          <w:p w14:paraId="0CFD9FF0"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百分比法的实施困境与方法学局限</w:t>
                            </w:r>
                          </w:p>
                          <w:p w14:paraId="78ED6AB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法构建了负荷管理的标准化框架，但随着运动科学对人体机能动态变化认知的深入，其静态、线性的管理逻辑逐渐暴露出多重局限性。</w:t>
                            </w:r>
                          </w:p>
                          <w:p w14:paraId="4724C979" w14:textId="77777777" w:rsidR="00B94B9A" w:rsidRPr="00B94B9A" w:rsidRDefault="00B94B9A" w:rsidP="00B94B9A">
                            <w:pPr>
                              <w:keepNext/>
                              <w:keepLines/>
                              <w:numPr>
                                <w:ilvl w:val="0"/>
                                <w:numId w:val="4"/>
                              </w:numPr>
                              <w:adjustRightInd/>
                              <w:snapToGrid/>
                              <w:spacing w:afterLines="0" w:after="0" w:line="376" w:lineRule="auto"/>
                              <w:outlineLvl w:val="4"/>
                              <w:rPr>
                                <w:rFonts w:ascii="Times New Roman" w:eastAsia="宋体" w:hAnsi="Times New Roman" w:cs="Times New Roman"/>
                                <w:b/>
                                <w:bCs/>
                                <w:vanish/>
                                <w:szCs w:val="21"/>
                              </w:rPr>
                            </w:pPr>
                          </w:p>
                          <w:p w14:paraId="695207B0" w14:textId="77777777" w:rsidR="00B94B9A" w:rsidRPr="00B94B9A" w:rsidRDefault="00B94B9A" w:rsidP="00B94B9A">
                            <w:pPr>
                              <w:keepNext/>
                              <w:keepLines/>
                              <w:numPr>
                                <w:ilvl w:val="0"/>
                                <w:numId w:val="4"/>
                              </w:numPr>
                              <w:adjustRightInd/>
                              <w:snapToGrid/>
                              <w:spacing w:afterLines="0" w:after="0" w:line="376" w:lineRule="auto"/>
                              <w:outlineLvl w:val="4"/>
                              <w:rPr>
                                <w:rFonts w:ascii="Times New Roman" w:eastAsia="宋体" w:hAnsi="Times New Roman" w:cs="Times New Roman"/>
                                <w:b/>
                                <w:bCs/>
                                <w:vanish/>
                                <w:szCs w:val="21"/>
                              </w:rPr>
                            </w:pPr>
                          </w:p>
                          <w:p w14:paraId="0AFDD7E3" w14:textId="77777777" w:rsidR="00B94B9A" w:rsidRPr="00B94B9A" w:rsidRDefault="00B94B9A" w:rsidP="00B94B9A">
                            <w:pPr>
                              <w:keepNext/>
                              <w:keepLines/>
                              <w:numPr>
                                <w:ilvl w:val="1"/>
                                <w:numId w:val="4"/>
                              </w:numPr>
                              <w:adjustRightInd/>
                              <w:snapToGrid/>
                              <w:spacing w:afterLines="0" w:after="0" w:line="376" w:lineRule="auto"/>
                              <w:outlineLvl w:val="4"/>
                              <w:rPr>
                                <w:rFonts w:ascii="Times New Roman" w:eastAsia="宋体" w:hAnsi="Times New Roman" w:cs="Times New Roman"/>
                                <w:b/>
                                <w:bCs/>
                                <w:vanish/>
                                <w:szCs w:val="21"/>
                              </w:rPr>
                            </w:pPr>
                          </w:p>
                          <w:p w14:paraId="474FD6FD"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5CF7723D"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1BE66F32"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72448D41"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极限测试的风险与干扰</w:t>
                            </w:r>
                          </w:p>
                          <w:p w14:paraId="4AEBEA6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准确获取</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值是实施百分比法的前提。然而，直接进行</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测试对受试者的中枢神经系统和软组织均构成极限负荷压力。对于缺乏经验的初学者或伤病恢复期人群，这种测试伴随着极高的运动损伤风险</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{"citationID":"Zv7w1mp3","properties":{"formattedCitation":"\\super [19]\\nosupersub{}","plainCitation":"[19]","noteIndex":0},"citationItems":[{"id":58085,"uris":["http://zotero.org/users/local/GN2UP12D/items/4I6TG5YE","http://zotero.org/users/14575274/items/4I6TG5YE"],"itemData":{"id":58085,"type":"article-journal","abstract":"Abstract\n            \n              Background\n              The test–retest reliability of the one-repetition maximum (1RM) test varies across different studies. Given the inconsistent findings, it is unclear what the true reliability of the 1RM test is, and to what extent it is affected by measurement-related factors, such as exercise selection for the test, the number of familiarization trials and resistance training experience.\n            \n            \n              Objectives\n              The aim of this paper was to review studies that investigated the reliability of the 1RM test of muscular strength and summarize their findings.\n            \n            \n              Methods\n              The PRISMA guidelines were followed for this systematic review. Searches for studies were conducted through eight databases. Studies that investigated test–retest reliability of the 1RM test and presented intra-class correlation coefficient (ICC) and/or coefficient of variation (CV) were included. The COSMIN checklist was used for the assessment of the methodological quality of the included studies.\n            \n            \n              Results\n              \n                After reviewing 1024 search records, 32 studies (pooled\n                n\n                 = 1595) on test–retest reliability of 1RM assessment were found. All the studies were of moderate or excellent methodological quality. Test–retest ICCs ranged from 0.64 to 0.99 (median ICC = 0.97), where 92% of ICCs were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 0.90, and 97% of ICCs were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0.80. The CVs ranged from 0.5 to 12.1% (median CV = 4.2%). ICCs were generally high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 0.90), and most CVs were low (&lt; 10%) for 1RM tests: (1) among those without and for those with some resistance training experience, (2) conducted with or without familiarization sessions, (3) with single-joint or multi-joint exercises, (4) for upper- and lower-body strength assessment, (5) among females and males, and (6) among young to middle-aged adults and among older adults. Most studies did not find systematic changes in test results between the trials.\n              \n            \n            \n              Conclusions\n              Based on the results of this review, it can be concluded that the 1RM test generally has good to excellent test–retest reliability, regardless of resistance training experience, number of familiarization sessions, exercise selection, part of the body assessed (upper vs. lower body), and sex or age of participants. Researchers and practitioners, therefore, can use the 1RM test as a reliable test of muscular strength.","container-title":"Sports Medicine - Open","DOI":"10.1186/s40798-020-00260-z","ISSN":"2199-1170, 2198-9761","issue":"1","journalAbbreviation":"Sports Med. - Open","language":"en","note":"TLDR: The 1RM test generally has good to excellent test–retest reliability, regardless of resistance training experience, number of familiarization sessions, </w:instrText>
                            </w:r>
                            <w:r w:rsidRPr="00B94B9A">
                              <w:rPr>
                                <w:rFonts w:ascii="Times New Roman" w:eastAsia="宋体" w:hAnsi="Times New Roman" w:cs="Times New Roman" w:hint="eastAsia"/>
                                <w:kern w:val="0"/>
                                <w:szCs w:val="16"/>
                              </w:rPr>
                              <w:instrText>exercise selection, part of the body assessed (upper vs. lower body), and sex or age of participants.\nJCR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5.9\n5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6.4\n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","page":"31","source":"DOI.org (Crossref)","title":"Test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retest reliability of th</w:instrText>
                            </w:r>
                            <w:r w:rsidRPr="00B94B9A">
                              <w:rPr>
                                <w:rFonts w:ascii="Times New Roman" w:eastAsia="宋体" w:hAnsi="Times New Roman" w:cs="Times New Roman"/>
                                <w:kern w:val="0"/>
                                <w:szCs w:val="16"/>
                              </w:rPr>
                              <w:instrText xml:space="preserve">e one-repetition maximum (1RM) strength assessment: A systematic review","title-short":"Test–retest reliability of the one-repetition maximum (1RM) strength assessment","volume":"6","author":[{"family":"Grgic","given":"Jozo"},{"family":"Lazinica","given":"Bruno"},{"family":"Schoenfeld","given":"Brad J."},{"family":"Pedisic","given":"Zeljko"}],"issued":{"date-parts":[["2020",12]]}}}],"schema":"https://github.com/citation-style-language/schema/raw/master/csl-citation.json"}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。此外，极限测试引发的延迟性肌肉酸痛及神经疲劳可能持续数天，严重干扰正常的周期化训练进程。</w:t>
                            </w:r>
                          </w:p>
                          <w:p w14:paraId="578B5724"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间接推算的系统误差</w:t>
                            </w:r>
                          </w:p>
                          <w:p w14:paraId="179AD9F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为规避直接测试风险，实践中常利用次极限负荷（如</w:t>
                            </w:r>
                            <w:r w:rsidRPr="00B94B9A">
                              <w:rPr>
                                <w:rFonts w:ascii="Times New Roman" w:eastAsia="宋体" w:hAnsi="Times New Roman" w:cs="Times New Roman"/>
                                <w:kern w:val="0"/>
                                <w:szCs w:val="16"/>
                              </w:rPr>
                              <w:t>3-10RM</w:t>
                            </w:r>
                            <w:r w:rsidRPr="00B94B9A">
                              <w:rPr>
                                <w:rFonts w:ascii="Times New Roman" w:eastAsia="宋体" w:hAnsi="Times New Roman" w:cs="Times New Roman"/>
                                <w:kern w:val="0"/>
                                <w:szCs w:val="16"/>
                              </w:rPr>
                              <w:t>）结合回归公式（如</w:t>
                            </w:r>
                            <w:r w:rsidRPr="00B94B9A">
                              <w:rPr>
                                <w:rFonts w:ascii="Times New Roman" w:eastAsia="宋体" w:hAnsi="Times New Roman" w:cs="Times New Roman"/>
                                <w:kern w:val="0"/>
                                <w:szCs w:val="16"/>
                              </w:rPr>
                              <w:t>Epley</w:t>
                            </w:r>
                            <w:r w:rsidRPr="00B94B9A">
                              <w:rPr>
                                <w:rFonts w:ascii="Times New Roman" w:eastAsia="宋体" w:hAnsi="Times New Roman" w:cs="Times New Roman"/>
                                <w:kern w:val="0"/>
                                <w:szCs w:val="16"/>
                              </w:rPr>
                              <w:t>或</w:t>
                            </w:r>
                            <w:r w:rsidRPr="00B94B9A">
                              <w:rPr>
                                <w:rFonts w:ascii="Times New Roman" w:eastAsia="宋体" w:hAnsi="Times New Roman" w:cs="Times New Roman"/>
                                <w:kern w:val="0"/>
                                <w:szCs w:val="16"/>
                              </w:rPr>
                              <w:t>Brzycki</w:t>
                            </w:r>
                            <w:r w:rsidRPr="00B94B9A">
                              <w:rPr>
                                <w:rFonts w:ascii="Times New Roman" w:eastAsia="宋体" w:hAnsi="Times New Roman" w:cs="Times New Roman"/>
                                <w:kern w:val="0"/>
                                <w:szCs w:val="16"/>
                              </w:rPr>
                              <w:t>公式）推算</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{"citationID":"L41y3K6J","properties":{"formattedCitation":"\\super [20]\\nosupersub{}","plainCitation":"[20]","noteIndex":0},"citationItems":[{"id":71366,"uris":["http://zotero.org/users/14575274/items/ACSU3AVE"],"itemData":{"id":71366,"type":"article-journal","container-title":"Research Papers","journalAbbreviation":"Res. Pap.","language":"en","title":"Validation of the brzycki and epley equations for the 1 repetition maximum back squat test in division I college football players","author":[{"family":"DiStasio","given":"Thomas J"}],"issued":{"date-parts":[["2014"]]}}}],"schema":"https://github.com/citation-style-language/schema/raw/master/csl-citation.json"}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。然而，这类推算存在显著的特异性偏差。研究表明，推算精度受到个体肌纤维类型比例（快肌纤维比例高者推算值偏低）、动作模式（上肢与下肢误差不同）及训练经验的显著影响，其预测的标准估计误差（</w:t>
                            </w:r>
                            <w:r w:rsidRPr="00B94B9A">
                              <w:rPr>
                                <w:rFonts w:ascii="Times New Roman" w:eastAsia="宋体" w:hAnsi="Times New Roman" w:cs="Times New Roman"/>
                                <w:kern w:val="0"/>
                                <w:szCs w:val="16"/>
                              </w:rPr>
                              <w:t>SEE</w:t>
                            </w:r>
                            <w:r w:rsidRPr="00B94B9A">
                              <w:rPr>
                                <w:rFonts w:ascii="Times New Roman" w:eastAsia="宋体" w:hAnsi="Times New Roman" w:cs="Times New Roman"/>
                                <w:kern w:val="0"/>
                                <w:szCs w:val="16"/>
                              </w:rPr>
                              <w:t>）通常在</w:t>
                            </w:r>
                            <w:r w:rsidRPr="00B94B9A">
                              <w:rPr>
                                <w:rFonts w:ascii="Times New Roman" w:eastAsia="宋体" w:hAnsi="Times New Roman" w:cs="Times New Roman"/>
                                <w:kern w:val="0"/>
                                <w:szCs w:val="16"/>
                              </w:rPr>
                              <w:t>5%-10%</w:t>
                            </w:r>
                            <w:r w:rsidRPr="00B94B9A">
                              <w:rPr>
                                <w:rFonts w:ascii="Times New Roman" w:eastAsia="宋体" w:hAnsi="Times New Roman" w:cs="Times New Roman"/>
                                <w:kern w:val="0"/>
                                <w:szCs w:val="16"/>
                              </w:rPr>
                              <w:t>之间，个别情况下甚至高达</w:t>
                            </w:r>
                            <w:r w:rsidRPr="00B94B9A">
                              <w:rPr>
                                <w:rFonts w:ascii="Times New Roman" w:eastAsia="宋体" w:hAnsi="Times New Roman" w:cs="Times New Roman"/>
                                <w:kern w:val="0"/>
                                <w:szCs w:val="16"/>
                              </w:rPr>
                              <w:t>20%</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{"citationID":"HjKiCzWJ","properties":{"formattedCitation":"\\super [21]\\nosupersub{}","plainCitation":"[21]","noteIndex":0},"citationItems":[{"id":58087,"uris":["http://zotero.org/users/local/GN2UP12D/items/TESGRJNM","http://zotero.org/users/14575274/items/TESGRJNM"],"itemData":{"id":58087,"type":"article-journal","container-title":"Journal of Strength &amp; Conditioning Research","DOI":"10.1519/R-15304.1","ISSN":"1064-8011, 1533-4287","issue":"3","journalAbbreviation":"J. St</w:instrText>
                            </w:r>
                            <w:r w:rsidRPr="00B94B9A">
                              <w:rPr>
                                <w:rFonts w:ascii="Times New Roman" w:eastAsia="宋体" w:hAnsi="Times New Roman" w:cs="Times New Roman" w:hint="eastAsia"/>
                                <w:kern w:val="0"/>
                                <w:szCs w:val="16"/>
                              </w:rPr>
                              <w:instrText>rength Cond. Res.","language":"en","note":"JCR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","page":"584","source":"DOI.org (Crossref)","title":"Prediction of one repetition maximum strength from multiple repetition maximum testing a</w:instrText>
                            </w:r>
                            <w:r w:rsidRPr="00B94B9A">
                              <w:rPr>
                                <w:rFonts w:ascii="Times New Roman" w:eastAsia="宋体" w:hAnsi="Times New Roman" w:cs="Times New Roman"/>
                                <w:kern w:val="0"/>
                                <w:szCs w:val="16"/>
                              </w:rPr>
                              <w:instrText xml:space="preserve">nd anthropometry","volume":"20","author":[{"family":"Reynolds","given":"Jeff M."},{"family":"Gordon","given":"Toryanno J."},{"family":"Robergs","given":"Robert A."}],"issued":{"date-parts":[["2006"]]}}}],"schema":"https://github.com/citation-style-language/schema/raw/master/csl-citation.json"}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。这种系统性误差可能导致训练负荷长期偏离目标区间。</w:t>
                            </w:r>
                          </w:p>
                          <w:p w14:paraId="2AA9BDEA"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客观存在的每日生理波动</w:t>
                            </w:r>
                          </w:p>
                          <w:p w14:paraId="4CE78F4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这是</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最根本的缺陷。该方法基于一个核心假设：个体的绝对力量在相当长的一个训练周期内是相对静止的。然而，大量纵向监测数据反驳了这一假设。个体的神经肌肉能力呈现出显著的每日波动性，极易受到睡眠剥夺、营养状态、心理压力及累积疲劳等生物</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心理</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社会因素的影响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{"citationID":"Q9YKl3Et","properties":{"formattedCitation":"\\super [22]\\nosupersub{}","plainCitation":"[22]","noteIndex":0},"citationItems":[{"id":55207,"uris":["http://zotero.org/users/14575274/items/N28J72CU"],"itemData":{"id":55207,"type":"article-journal","abstract":"This narrative review explores the impact of sleep and nutrition on injury risk in adolescent athletes. Sleep is viewed as essential to the recuperation process and is distinguished as an active participant in recovery through its involvement in growth, repair, regeneration, and immunity. Furthermore, the literature has shown that the sleep of athletes impacts elements of athletic performance including both physical and cognitive performance, recovery, injury risk, and mental well-being. For sleep to have a restorative effect on the body, it must meet an individual’s sleep needs whilst also lasting for an adequate duration and being of adequate quality, which is age-dependent. The literature has suggested that athletes have increased sleep needs compared to those of the general population and thus the standard recommendations may not be sufficient for athletic populations. Therefore, a more individualised approach accounting for overall sleep health may be more appropriate for addressing sleep needs in individuals including athletes. The literature has demonstrated that adolescent athletes achieve, on average, ~6.3 h of sleep, demonstrating a discrepancy between sleep recommendations (8–10 h) and actual sleep achieved. Sleep–wake cycles undergo development during adolescence whereby adaptation occurs in sleep regulation during this phase. These adaptations increase sleep pressure tolerance and are driven by the maturation of physiological, psychological, and cognitive functioning along with delays in circadian rhythmicity, thus creating an environment for inadequate sleep during adolescence. As such, the adolescent period is a phase of rapid growth and maturation that presents multiple challenges to both sleep and nutrition; consequently, this places a significant burden on an adolescent athletes’ ability to recover, thus increasing the likelihood of injury. Therefore, this article aims to provide a comprehensive review of the available literature on the importance of sleep and nutrition interactions in injury risk in adolescent athletes. Furthermore, it provides foundations for informing further investigations exploring the relation of sleep and nutrition interactions to recovery during adolescence.","container-title":"Nutrients","DOI":"10.3390/nu15245101","ISSN":"2072-6643","issue":"24","journalAbbreviation":"Nutrients","language":"en","license":"https://creativecommons.org/licenses/by/4.0/","note":"TLDR: This article aims to provide a comprehensive review of the available literature on the importance of sleep and nutrition interactions in injury risk in adolescent athletes and provides foundations for informing further investigations exploring the relation of sleep and nutrition interactions to recover</w:instrText>
                            </w:r>
                            <w:r w:rsidRPr="00B94B9A">
                              <w:rPr>
                                <w:rFonts w:ascii="Times New Roman" w:eastAsia="宋体" w:hAnsi="Times New Roman" w:cs="Times New Roman" w:hint="eastAsia"/>
                                <w:kern w:val="0"/>
                                <w:szCs w:val="16"/>
                              </w:rPr>
                              <w:instrText>y during adolescence.\nJCR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4.8\n5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5.8\n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营养学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A","page":"5101","source":"DOI.org (Crossref)","title":"Sleep, nutrition, and injury risk in adolescent athletes: A narrative review","title-short":"Sleep</w:instrText>
                            </w:r>
                            <w:r w:rsidRPr="00B94B9A">
                              <w:rPr>
                                <w:rFonts w:ascii="Times New Roman" w:eastAsia="宋体" w:hAnsi="Times New Roman" w:cs="Times New Roman"/>
                                <w:kern w:val="0"/>
                                <w:szCs w:val="16"/>
                              </w:rPr>
                              <w:instrText xml:space="preserve">, Nutrition, and Injury Risk in Adolescent Athletes","volume":"15","author":[{"family":"Mason","given":"Lorcán"},{"family":"Connolly","given":"James"},{"family":"Devenney","given":"Lydia E."},{"family":"Lacey","given":"Karl"},{"family":"O’Donovan","given":"Jim"},{"family":"Doherty","given":"Rónán"}],"issued":{"date-parts":[["2023",12,13]]}}}],"schema":"https://github.com/citation-style-language/schema/raw/master/csl-citation.json"}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Zourdos</w:t>
                            </w:r>
                            <w:r w:rsidRPr="00B94B9A">
                              <w:rPr>
                                <w:rFonts w:ascii="Times New Roman" w:eastAsia="宋体" w:hAnsi="Times New Roman" w:cs="Times New Roman"/>
                                <w:kern w:val="0"/>
                                <w:szCs w:val="16"/>
                              </w:rPr>
                              <w:t>等人的实证研究揭示，即便是高水平力量举运动员，其深蹲</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在不同训练日之间的波动幅度亦可达</w:t>
                            </w:r>
                            <w:r w:rsidRPr="00B94B9A">
                              <w:rPr>
                                <w:rFonts w:ascii="Times New Roman" w:eastAsia="宋体" w:hAnsi="Times New Roman" w:cs="Times New Roman"/>
                                <w:kern w:val="0"/>
                                <w:szCs w:val="16"/>
                              </w:rPr>
                              <w:t>±18%</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{"citationID":"YYI5myLH","properties":{"formattedCitation":"\\super [4]\\nosupersub{}","plainCitation":"[4]","noteIndex":0},"citationItems":[{"id":58088,"uris":["http://zotero.org/users/local/GN2UP12D/items/CCJWJG4A","http://zotero.org/users/14575274/items/CCJWJG4A"],"itemData":{"id":58088,"type":"article-journal","abstract":"Introducción: el propósito de este estudio fue investigar la eficacia del entrenamiento diario de una repetición máxima (1RM) de la sentadilla en fuerza máxima. Material y método: tres levantadores de peso de competición realizaron la sentadilla durante 37 días consecutivos y se reportan como casos individuales. Participante 1 (P1) (masa corporal = 80,5 kg; edad = 28 años) y participante 3 (P3) (masa corporal = 108,8 kg; edad = 34 años) eran levantadores de fuerza; participante 2 (P2) (masa corporal = 64,1 kg; edad = 19 años) fue un levantador de pesas. Cada participante tenía por lo menos 5 años de experiencia con la posición en sentadilla de formación. Durante los días 1-35, los participantes realizaron una sentadilla de 1RM seguida por 5 conjuntos de volumen de 3 repeticiones al 85% o 2 repeticiones al 90% de la 1RM diario. En el día 36, los participantes realizan solo una serie de 1 repetición al 85% de 1RM del día 1; y el día 37 realizaron un 1RM. Resultados: cambios absolutos y porcentaje para P1 del 1 día al 37: + 5 kg/2,3% y desde el primer día al máximo (1RM era el mayor) + 12,5 kg/5,8%. P2 experimentó un aumento de 13,5 kg/10,8% en 1RM del día 1 al 37 y del día 1 al máximo. P3 demostró un aumento de 21 kg/9,5% del día 1 al 37 y del día 1 al máximo. Los tres participantes exhibieron significativa (p &lt; 0,05) las correlaciones entre el tiempo (días) y 1RM (P1: r = 0,65, P2: r = 0,78, P3: r = 0,48). Conclusión: nuestros resultados sugieren que el entrenamiento diario de 1RM había producido efectivamente cambios significativos en la máxima fuerza en los atletas de fuerza competitiva en un periodo relativamente corto de entrenamiento.","container-title":"Nutrición Hospitalaria","DOI":"10.20960/nh.129","ISSN":"1699-5198, 0212-1611","issue":"2","journalAbbreviation":"Nutr. Hosp.","language":"en","note":"</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D","source":"DOI.org (Crossref)","title":"Eficacia del entrenamiento diario de una repetición de máximo peso en levantadores de pesas bien entrenados: Una serie de casos","title-short":"Eficacia del entrenamiento diario de una repetición de máximo peso en levantadores de pesas bien entrenados","URL":"http://revista.nutricionhospitalaria.net/index.php/nh/article/view/129","volume":"33","author":[{"family":"Zourdos","given":"Michael C."},{"family":"Dolan","given":"Chad"},{"family":"Quiles","given":"Justin M."},{"family":"Klemp","given":"Alex"},{"family":"Jo","given":"Edward"},{"family":"Loenneke","given":"Jeremy P."},{"family":"Blanco","given":"Rocky"},{"family":"Whitehurst","given":"Michael"}],"accessed":{"date-parts":[["2025",9,24]]},"issued":{"date-parts":[["2016",3,25]]}}}],"schema":"https://github.com/citation-style-language/schema/raw/master/csl-citation.json"}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。这意味着，若依据两周前测得的</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（假设为</w:t>
                            </w:r>
                            <w:r w:rsidRPr="00B94B9A">
                              <w:rPr>
                                <w:rFonts w:ascii="Times New Roman" w:eastAsia="宋体" w:hAnsi="Times New Roman" w:cs="Times New Roman"/>
                                <w:kern w:val="0"/>
                                <w:szCs w:val="16"/>
                              </w:rPr>
                              <w:t>100kg</w:t>
                            </w:r>
                            <w:r w:rsidRPr="00B94B9A">
                              <w:rPr>
                                <w:rFonts w:ascii="Times New Roman" w:eastAsia="宋体" w:hAnsi="Times New Roman" w:cs="Times New Roman"/>
                                <w:kern w:val="0"/>
                                <w:szCs w:val="16"/>
                              </w:rPr>
                              <w:t>）制定今日</w:t>
                            </w:r>
                            <w:r w:rsidRPr="00B94B9A">
                              <w:rPr>
                                <w:rFonts w:ascii="Times New Roman" w:eastAsia="宋体" w:hAnsi="Times New Roman" w:cs="Times New Roman"/>
                                <w:kern w:val="0"/>
                                <w:szCs w:val="16"/>
                              </w:rPr>
                              <w:t>85%</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85kg</w:t>
                            </w:r>
                            <w:r w:rsidRPr="00B94B9A">
                              <w:rPr>
                                <w:rFonts w:ascii="Times New Roman" w:eastAsia="宋体" w:hAnsi="Times New Roman" w:cs="Times New Roman"/>
                                <w:kern w:val="0"/>
                                <w:szCs w:val="16"/>
                              </w:rPr>
                              <w:t>）的训练计划，当运动员今日状态不佳（真实能力下降至</w:t>
                            </w:r>
                            <w:r w:rsidRPr="00B94B9A">
                              <w:rPr>
                                <w:rFonts w:ascii="Times New Roman" w:eastAsia="宋体" w:hAnsi="Times New Roman" w:cs="Times New Roman"/>
                                <w:kern w:val="0"/>
                                <w:szCs w:val="16"/>
                              </w:rPr>
                              <w:t>90kg</w:t>
                            </w:r>
                            <w:r w:rsidRPr="00B94B9A">
                              <w:rPr>
                                <w:rFonts w:ascii="Times New Roman" w:eastAsia="宋体" w:hAnsi="Times New Roman" w:cs="Times New Roman"/>
                                <w:kern w:val="0"/>
                                <w:szCs w:val="16"/>
                              </w:rPr>
                              <w:t>）时，</w:t>
                            </w:r>
                            <w:r w:rsidRPr="00B94B9A">
                              <w:rPr>
                                <w:rFonts w:ascii="Times New Roman" w:eastAsia="宋体" w:hAnsi="Times New Roman" w:cs="Times New Roman"/>
                                <w:kern w:val="0"/>
                                <w:szCs w:val="16"/>
                              </w:rPr>
                              <w:t>85kg</w:t>
                            </w:r>
                            <w:r w:rsidRPr="00B94B9A">
                              <w:rPr>
                                <w:rFonts w:ascii="Times New Roman" w:eastAsia="宋体" w:hAnsi="Times New Roman" w:cs="Times New Roman"/>
                                <w:kern w:val="0"/>
                                <w:szCs w:val="16"/>
                              </w:rPr>
                              <w:t>的负荷实际上构成了</w:t>
                            </w:r>
                            <w:r w:rsidRPr="00B94B9A">
                              <w:rPr>
                                <w:rFonts w:ascii="Times New Roman" w:eastAsia="宋体" w:hAnsi="Times New Roman" w:cs="Times New Roman"/>
                                <w:kern w:val="0"/>
                                <w:szCs w:val="16"/>
                              </w:rPr>
                              <w:t>94% 1RM</w:t>
                            </w:r>
                            <w:r w:rsidRPr="00B94B9A">
                              <w:rPr>
                                <w:rFonts w:ascii="Times New Roman" w:eastAsia="宋体" w:hAnsi="Times New Roman" w:cs="Times New Roman"/>
                                <w:kern w:val="0"/>
                                <w:szCs w:val="16"/>
                              </w:rPr>
                              <w:t>的极限强度，可能导致力竭过早出现或引发过度训练；反之，若状态优异（真实能力升至</w:t>
                            </w:r>
                            <w:r w:rsidRPr="00B94B9A">
                              <w:rPr>
                                <w:rFonts w:ascii="Times New Roman" w:eastAsia="宋体" w:hAnsi="Times New Roman" w:cs="Times New Roman"/>
                                <w:kern w:val="0"/>
                                <w:szCs w:val="16"/>
                              </w:rPr>
                              <w:t>110kg</w:t>
                            </w:r>
                            <w:r w:rsidRPr="00B94B9A">
                              <w:rPr>
                                <w:rFonts w:ascii="Times New Roman" w:eastAsia="宋体" w:hAnsi="Times New Roman" w:cs="Times New Roman"/>
                                <w:kern w:val="0"/>
                                <w:szCs w:val="16"/>
                              </w:rPr>
                              <w:t>），该负荷仅相当于</w:t>
                            </w:r>
                            <w:r w:rsidRPr="00B94B9A">
                              <w:rPr>
                                <w:rFonts w:ascii="Times New Roman" w:eastAsia="宋体" w:hAnsi="Times New Roman" w:cs="Times New Roman"/>
                                <w:kern w:val="0"/>
                                <w:szCs w:val="16"/>
                              </w:rPr>
                              <w:t>77% 1RM</w:t>
                            </w:r>
                            <w:r w:rsidRPr="00B94B9A">
                              <w:rPr>
                                <w:rFonts w:ascii="Times New Roman" w:eastAsia="宋体" w:hAnsi="Times New Roman" w:cs="Times New Roman"/>
                                <w:kern w:val="0"/>
                                <w:szCs w:val="16"/>
                              </w:rPr>
                              <w:t>，无法提供足够的刺激以诱导进步</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{"citationID":"4O8i6g5R","properties":{"formattedCitation":"\\super [23]\\nosupersub{}","plainCitation":"[23]","noteIndex":0},"citationItems":[{"id":"DeFD3p4w/q0Ai65gl","uris":["http://zotero.org/users/local/GN2UP12D/items/</w:instrText>
                            </w:r>
                            <w:r w:rsidRPr="00B94B9A">
                              <w:rPr>
                                <w:rFonts w:ascii="Times New Roman" w:eastAsia="宋体" w:hAnsi="Times New Roman" w:cs="Times New Roman" w:hint="eastAsia"/>
                                <w:kern w:val="0"/>
                                <w:szCs w:val="16"/>
                              </w:rPr>
                              <w:instrText>PZCY7WCC"],"itemData":{"id":58089,"type":"article-journal","container-title":"Strength &amp; Conditioning Journal","journalAbbreviation":"Strength Cond. J.","language":"en","note":"JCR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kern w:val="0"/>
                                <w:szCs w:val="16"/>
                              </w:rPr>
                              <w:instrText>":"Velocity-based training: From theory to application","URL":"https://api.semanticscholar.org/CorpusID:219783159","author":[{"family":"Weakley","given":"Jonathon J. S."},{"family":"Mann","given":"Bryann"},{"family":"Banyard","given":"Harry G."},{"family"</w:instrText>
                            </w:r>
                            <w:r w:rsidRPr="00B94B9A">
                              <w:rPr>
                                <w:rFonts w:ascii="Times New Roman" w:eastAsia="宋体" w:hAnsi="Times New Roman" w:cs="Times New Roman" w:hint="eastAsia"/>
                                <w:kern w:val="0"/>
                                <w:szCs w:val="16"/>
                              </w:rPr>
                              <w:instrText>:"McLaren","given":"Shaun J."},{"family":"Scott","given":"Tannath J."},{"family":"Garc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Ramos","given":"Amador"}],"issued":{"date-parts":[["2020"]]}}}],"schema":"https://github.com/citation-style-language/schema/raw/master/csl-citation.json"}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。这种预设负荷与真实能力之间的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错配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，使得基于百分比的静态管理难以实现训练效益的最大化。</w:t>
                            </w:r>
                          </w:p>
                          <w:p w14:paraId="6A706564"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B94B9A">
                              <w:rPr>
                                <w:rFonts w:ascii="Times New Roman" w:eastAsia="宋体" w:hAnsi="Times New Roman" w:cs="Times New Roman"/>
                                <w:b/>
                                <w:bCs/>
                                <w:color w:val="000000"/>
                                <w:sz w:val="24"/>
                              </w:rPr>
                              <w:t>基于主观感知的自主调节训练</w:t>
                            </w:r>
                          </w:p>
                          <w:p w14:paraId="74EE9BE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为弥补</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方法在应对个体每日生理机能波动方面的僵化性，基于主观感知的自主调节策略逐渐成为负荷管理领域的重要补充。自主调节并非简单的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凭感觉训练</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，而是一种系统化的决策过程，其核心逻辑在于依据训练者当下的身心准备状态和内部负荷反馈，对外部负荷（重量、组数或次数）进行即时的动态修正，旨在实现训练刺激与个体当前适应能力的最佳匹配。</w:t>
                            </w:r>
                          </w:p>
                          <w:p w14:paraId="00E08A79"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主观评估工具的演变</w:t>
                            </w:r>
                          </w:p>
                          <w:p w14:paraId="412D006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该方法主要依赖主观疲劳度量表（</w:t>
                            </w:r>
                            <w:r w:rsidRPr="00B94B9A">
                              <w:rPr>
                                <w:rFonts w:ascii="Times New Roman" w:eastAsia="宋体" w:hAnsi="Times New Roman" w:cs="Times New Roman"/>
                                <w:kern w:val="0"/>
                                <w:szCs w:val="16"/>
                              </w:rPr>
                              <w:t>Rating of Perceived Exertion, RPE</w:t>
                            </w:r>
                            <w:r w:rsidRPr="00B94B9A">
                              <w:rPr>
                                <w:rFonts w:ascii="Times New Roman" w:eastAsia="宋体" w:hAnsi="Times New Roman" w:cs="Times New Roman"/>
                                <w:kern w:val="0"/>
                                <w:szCs w:val="16"/>
                              </w:rPr>
                              <w:t>）作为量化工具。</w:t>
                            </w:r>
                            <w:r w:rsidRPr="00B94B9A">
                              <w:rPr>
                                <w:rFonts w:ascii="Times New Roman" w:eastAsia="宋体" w:hAnsi="Times New Roman" w:cs="Times New Roman"/>
                                <w:kern w:val="0"/>
                                <w:szCs w:val="16"/>
                              </w:rPr>
                              <w:t>Borg</w:t>
                            </w:r>
                            <w:r w:rsidRPr="00B94B9A">
                              <w:rPr>
                                <w:rFonts w:ascii="Times New Roman" w:eastAsia="宋体" w:hAnsi="Times New Roman" w:cs="Times New Roman"/>
                                <w:kern w:val="0"/>
                                <w:szCs w:val="16"/>
                              </w:rPr>
                              <w:t>最早提出的</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量表基于心理物理学原理，认为个体的主观费力感是大脑对来自外周肌肉、呼吸系统及中枢神经系统的多重生理信号（如心率、血乳酸、肌电信号）的综合整合</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{"citationID":"GktAW77L","properties":{"formattedCitation":"\\super [24]\\nosupersub{}","plainCitation":"[24]","noteIndex":0},"citationItems":[{"id":71361,"uris":["http://zotero.org/users/14575274/items/LIV3CKHX"],"itemData":{"id":71361,"type":"article-journal","container-title":"Occupational medicine","DOI":"10.1093/occmed/kqx063","issue":"5","journalAbbreviation":"Occup. Med.","language":"en","note":"publisher: Oxford University Press UK","page":"404–405","title":"The borg rating of perceived exertion (RPE) scale","volume":"67","author":[{"family":"Williams","given":"Nerys"}],"issued":{"date-parts":[["2017"]]}}}],"schema":"https://github.com/citation-style-language/schema/raw/master/csl-citation.json"}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76761F7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然而，传统的</w:t>
                            </w:r>
                            <w:r w:rsidRPr="00B94B9A">
                              <w:rPr>
                                <w:rFonts w:ascii="Times New Roman" w:eastAsia="宋体" w:hAnsi="Times New Roman" w:cs="Times New Roman"/>
                                <w:kern w:val="0"/>
                                <w:szCs w:val="16"/>
                              </w:rPr>
                              <w:t>Borg 6-20</w:t>
                            </w:r>
                            <w:r w:rsidRPr="00B94B9A">
                              <w:rPr>
                                <w:rFonts w:ascii="Times New Roman" w:eastAsia="宋体" w:hAnsi="Times New Roman" w:cs="Times New Roman"/>
                                <w:kern w:val="0"/>
                                <w:szCs w:val="16"/>
                              </w:rPr>
                              <w:t>量表主要针对有氧耐力运动设计。为了适应抗阻训练的特异性，</w:t>
                            </w:r>
                            <w:r w:rsidRPr="00B94B9A">
                              <w:rPr>
                                <w:rFonts w:ascii="Times New Roman" w:eastAsia="宋体" w:hAnsi="Times New Roman" w:cs="Times New Roman"/>
                                <w:kern w:val="0"/>
                                <w:szCs w:val="16"/>
                              </w:rPr>
                              <w:t>Hackett</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Zourdos</w:t>
                            </w:r>
                            <w:r w:rsidRPr="00B94B9A">
                              <w:rPr>
                                <w:rFonts w:ascii="Times New Roman" w:eastAsia="宋体" w:hAnsi="Times New Roman" w:cs="Times New Roman"/>
                                <w:kern w:val="0"/>
                                <w:szCs w:val="16"/>
                              </w:rPr>
                              <w:t>等学者对抗阻训练专用</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OMNI-RES</w:t>
                            </w:r>
                            <w:r w:rsidRPr="00B94B9A">
                              <w:rPr>
                                <w:rFonts w:ascii="Times New Roman" w:eastAsia="宋体" w:hAnsi="Times New Roman" w:cs="Times New Roman"/>
                                <w:kern w:val="0"/>
                                <w:szCs w:val="16"/>
                              </w:rPr>
                              <w:t>）进行了改良</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{"citationID":"Gxw3YPQI","properties":{"formattedCitation":"\\super [25]\\nosupersub{}","plainCitation":"[25]","noteIndex":0},"citationItems":[{"id":71358,"uris":["http://zotero.org/users/14575274/items/GYLVTP88"],"itemData</w:instrText>
                            </w:r>
                            <w:r w:rsidRPr="00B94B9A">
                              <w:rPr>
                                <w:rFonts w:ascii="Times New Roman" w:eastAsia="宋体" w:hAnsi="Times New Roman" w:cs="Times New Roman" w:hint="eastAsia"/>
                                <w:kern w:val="0"/>
                                <w:szCs w:val="16"/>
                              </w:rPr>
                              <w:instrText>":{"id":71358,"type":"article-journal","container-title":"Journal of sports sciences","DOI":"10.1080/02640414.2012.710757","issue":"13","journalAbbreviation":"J. Sports Sci.","language":"en","note":"publisher: Taylor &amp; Francis\nJCR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Q2\n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2.5\n5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A","page":"1405</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1413","title":"A novel scale to assess resistance-exercise effort","volume":"30","author":[{"family":"Hackett","given":"Daniel A"},{"family":"Johnson","given":"Nathan A"},{"family":"Halak</w:instrText>
                            </w:r>
                            <w:r w:rsidRPr="00B94B9A">
                              <w:rPr>
                                <w:rFonts w:ascii="Times New Roman" w:eastAsia="宋体" w:hAnsi="Times New Roman" w:cs="Times New Roman"/>
                                <w:kern w:val="0"/>
                                <w:szCs w:val="16"/>
                              </w:rPr>
                              <w:instrText xml:space="preserve">i","given":"Mark"},{"family":"Chow","given":"Chin-Moi"}],"issued":{"date-parts":[["2012"]]}}}],"schema":"https://github.com/citation-style-language/schema/raw/master/csl-citation.json"}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，并进一步提出了储备重复次数（</w:t>
                            </w:r>
                            <w:r w:rsidRPr="00B94B9A">
                              <w:rPr>
                                <w:rFonts w:ascii="Times New Roman" w:eastAsia="宋体" w:hAnsi="Times New Roman" w:cs="Times New Roman"/>
                                <w:kern w:val="0"/>
                                <w:szCs w:val="16"/>
                              </w:rPr>
                              <w:t>Repetitions in Reserve, RIR</w:t>
                            </w:r>
                            <w:r w:rsidRPr="00B94B9A">
                              <w:rPr>
                                <w:rFonts w:ascii="Times New Roman" w:eastAsia="宋体" w:hAnsi="Times New Roman" w:cs="Times New Roman"/>
                                <w:kern w:val="0"/>
                                <w:szCs w:val="16"/>
                              </w:rPr>
                              <w:t>）的概念</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{"citationID":"FVYy5Ukn","properties":{"formattedCitation":"\\super [26]\\nosupersub{}","plainCitation":"[26]","noteIndex":0},"citationItems":[{"id":56240,"uris":["http://zotero.org/users/14575274/items/7D7NL835"],"itemData":{"id":56240,"type":"article-journal","abstract":"Zourdos, MC, Klemp, A, Dolan, C, Quiles, JM, Schau, KA, Jo, E, Helms, E, Esgro, B, Duncan, S, Garcia Merino, S, and Blanco, R. Novel resistance training–speciﬁc rating of perceived exertion scale measuring repetitions in reserve. J Strength Cond Res 30(1): 267–275, 2016—The primary aim of this study was to compare rating of perceived exertion (RPE) values measuring repetitions in reserve (RIR) at particular intensities of 1 repetition maximum (RM) in experienced (ES) and novice squatters (NS). Furthermore, this investigation compared average velocity between ES and NS at the same intensities. Twenty-nine individuals (24.0 6 3.4 years) performed a 1RM squat followed by a single repetition with loads corresponding to 60, 75, and 90% of 1RM and an 8-repetition set at 70% 1RM. Average velocity was recorded at 60, 75, and 90% 1RM and on the ﬁrst and last repetitions of the 8repetition set. Subjects reported an RPE value that corresponded to an RIR value (RPE-10 = 0-RIR, RPE-9 = 1-RIR, and so forth). Subjects were assigned to one of the 2 groups: (a) ES (n = 15, training age: 5.2 6 3.5 years) and (b) NS (n = 14, training age: 0.4 6 0.6 years). The mean of the average velocities for ES was slower (p # 0.05) than NS at 100% and 90% 1RM. However, there were no differences (p . 0.05) between groups at 60, 75%, or for the ﬁrst and eighth repetitions at 70% 1RM. In addition, ES recorded greater RPE at 1RM than NS (p = 0.023). In ES, there was a strong inverse relationship between average velocity and RPE at all percentages (r = 20.88, p , 0.001), and a strong inverse correlation in NS between average velocity and RPE at all intensities (r = 20.77, p = 0.001). Our ﬁndings demonstrate an inverse relationship between average velocity and RPE/RIR. Experienced squatter group exhibited slower average velocity and higher RPE at 1RM than NS, signaling greater efﬁciency at high intensities. The RIR-based RPE scale is a practical method to regulate daily training load and prov</w:instrText>
                            </w:r>
                            <w:r w:rsidRPr="00B94B9A">
                              <w:rPr>
                                <w:rFonts w:ascii="Times New Roman" w:eastAsia="宋体" w:hAnsi="Times New Roman" w:cs="Times New Roman" w:hint="eastAsia"/>
                                <w:kern w:val="0"/>
                                <w:szCs w:val="16"/>
                              </w:rPr>
                              <w:instrText>ide feedback during a 1RM test.","container-title":"Journal of Strength &amp; Conditioning Research","DOI":"10.1519/JSC.0000000000001049","ISSN":"1064-8011","issue":"1","journalAbbreviation":"J. Strength Cond. Res.","language":"en","note":"JCR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\nTLDR: The Experienced squatter group exhibited slower average velocity and higher RPE at 1RM than NS, signaling greater efficiency at high intensities, and the findings demonstrate an inverse relationsh</w:instrText>
                            </w:r>
                            <w:r w:rsidRPr="00B94B9A">
                              <w:rPr>
                                <w:rFonts w:ascii="Times New Roman" w:eastAsia="宋体" w:hAnsi="Times New Roman" w:cs="Times New Roman"/>
                                <w:kern w:val="0"/>
                                <w:szCs w:val="16"/>
                              </w:rPr>
                              <w:instrText xml:space="preserve">ip betweenaverage velocity and RPE/RIR.","page":"267-275","source":"DOI.org (Crossref)","title":"Novel resistance training–specific rating of perceived exertion scale measuring repetitions in reserve","volume":"30","author":[{"family":"Zourdos","given":"Michael C."},{"family":"Klemp","given":"Alex"},{"family":"Dolan","given":"Chad"},{"family":"Quiles","given":"Justin M."},{"family":"Schau","given":"Kyle A."},{"family":"Jo","given":"Edward"},{"family":"Helms","given":"Eric"},{"family":"Esgro","given":"Ben"},{"family":"Duncan","given":"Scott"},{"family":"Garcia Merino","given":"Sonia"},{"family":"Blanco","given":"Rocky"}],"issued":{"date-parts":[["2016",1]]}}}],"schema":"https://github.com/citation-style-language/schema/raw/master/csl-citation.json"}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通过预估</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在达到力竭前还能以标准技术动作完成的重复次数</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来具体化</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的数值含义（例如，</w:t>
                            </w:r>
                            <w:r w:rsidRPr="00B94B9A">
                              <w:rPr>
                                <w:rFonts w:ascii="Times New Roman" w:eastAsia="宋体" w:hAnsi="Times New Roman" w:cs="Times New Roman"/>
                                <w:kern w:val="0"/>
                                <w:szCs w:val="16"/>
                              </w:rPr>
                              <w:t>RPE 9</w:t>
                            </w:r>
                            <w:r w:rsidRPr="00B94B9A">
                              <w:rPr>
                                <w:rFonts w:ascii="Times New Roman" w:eastAsia="宋体" w:hAnsi="Times New Roman" w:cs="Times New Roman"/>
                                <w:kern w:val="0"/>
                                <w:szCs w:val="16"/>
                              </w:rPr>
                              <w:t>对应</w:t>
                            </w:r>
                            <w:r w:rsidRPr="00B94B9A">
                              <w:rPr>
                                <w:rFonts w:ascii="Times New Roman" w:eastAsia="宋体" w:hAnsi="Times New Roman" w:cs="Times New Roman"/>
                                <w:kern w:val="0"/>
                                <w:szCs w:val="16"/>
                              </w:rPr>
                              <w:t>RIR 1</w:t>
                            </w:r>
                            <w:r w:rsidRPr="00B94B9A">
                              <w:rPr>
                                <w:rFonts w:ascii="Times New Roman" w:eastAsia="宋体" w:hAnsi="Times New Roman" w:cs="Times New Roman"/>
                                <w:kern w:val="0"/>
                                <w:szCs w:val="16"/>
                              </w:rPr>
                              <w:t>，即</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还能做</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个</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）。这种基于剩余能力的量化方式，建立了主观感受与力竭阈值之间的直接量化联系，被证实比单纯的费力感描述具有更高的应用效度。</w:t>
                            </w:r>
                          </w:p>
                          <w:p w14:paraId="2CA2745F"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自主调节的执行模式</w:t>
                            </w:r>
                          </w:p>
                          <w:p w14:paraId="6F572D7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在实践应用层面，自主调节已发展出具体的执行模型，其中最具代表性的是自主调节渐进抗阻训练（</w:t>
                            </w:r>
                            <w:r w:rsidRPr="00B94B9A">
                              <w:rPr>
                                <w:rFonts w:ascii="Times New Roman" w:eastAsia="宋体" w:hAnsi="Times New Roman" w:cs="Times New Roman"/>
                                <w:kern w:val="0"/>
                                <w:szCs w:val="16"/>
                              </w:rPr>
                              <w:t>Autoregulatory Progressive Resistance Exercise, APRE</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{"citationID":"OtoTFc0x","properties":{"formattedCitation":"\\super [27]\\nosupersub{}","plainCitation":"[27]","noteIndex":0},"citationItems":[{"id":71360,"uris":["http://zotero.org/users/14575274/items/A4X7SMP6"],"itemData":{"id":71360,"type":"article-journal","container-title":"The Journal of strength &amp; conditioning research","DOI":"10.1519/JSC.0b013e3181def4a6","issue":"7","journalAbbreviation":"J. Strength Cond. Res.","language":"en","note":"publisher: LWW","page":"1718</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1723","title":"The effect of autoregulatory progressive resistance exercise vs. linear periodization on strength improvement in college athletes","volume":"24","author":[{"family":"Mann","given":"J Bryan"},{"family":"Thyfault","given":"John P"},{"family":"Ivey","given":"Pat A"},{"family":"Sayers","given":"Stephen P"}],"issued":{"date-parts":[["2010"]]}}}],"schema":"https://github.com/citation-style-language/schema/raw/master/csl-citation.json"}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[27]</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。该模型通过设定基准组的完成情况来决定下一组或下一次训练的重量调整幅度。例如，若训练者在预定重量下完成的次数超过目标区间的上限（表明</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过高，强度不足），则依据算法在下一组增加重量；反之则减少重量。多项对比研究显示，与传统的线性周期计划相比，采用</w:t>
                            </w:r>
                            <w:r w:rsidRPr="00B94B9A">
                              <w:rPr>
                                <w:rFonts w:ascii="Times New Roman" w:eastAsia="宋体" w:hAnsi="Times New Roman" w:cs="Times New Roman"/>
                                <w:kern w:val="0"/>
                                <w:szCs w:val="16"/>
                              </w:rPr>
                              <w:t>APRE</w:t>
                            </w:r>
                            <w:r w:rsidRPr="00B94B9A">
                              <w:rPr>
                                <w:rFonts w:ascii="Times New Roman" w:eastAsia="宋体" w:hAnsi="Times New Roman" w:cs="Times New Roman"/>
                                <w:kern w:val="0"/>
                                <w:szCs w:val="16"/>
                              </w:rPr>
                              <w:t>模型的运动员在最大力量和爆发力增长方面表现出更优的适应效果，这主要归功于其能有效捕捉个体在特定训练日出现的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超水平发挥</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窗口，或及时规避因疲劳积累导致的过度训练风险</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{"citationID":"38Eim3a2","properties":{"formattedCitation":"\\super [28]\\nosupersub{}","plainCitation":"[28]","noteIndex":0},"citationItems":[{"id":71367,"uris":["http://zotero.org/users/14575274/items/BNKZPLYG"],"itemData</w:instrText>
                            </w:r>
                            <w:r w:rsidRPr="00B94B9A">
                              <w:rPr>
                                <w:rFonts w:ascii="Times New Roman" w:eastAsia="宋体" w:hAnsi="Times New Roman" w:cs="Times New Roman" w:hint="eastAsia"/>
                                <w:kern w:val="0"/>
                                <w:szCs w:val="16"/>
                              </w:rPr>
                              <w:instrText>":{"id":71367,"type":"article-journal","container-title":"European Journal of Sport Science","DOI":"10.1080/17461391.2021.1963321","issue":"10","journalAbbreviation":"Eur. J. Sport Sci.","language":"en","note":"publisher: Taylor &amp; Francis\nJCR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3.7\n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B","page":"1543</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1554","title":"Auto-regulatory progressive training compared to linear programming on muscular strength, endurance, and body composition in recreationally active males","volum</w:instrText>
                            </w:r>
                            <w:r w:rsidRPr="00B94B9A">
                              <w:rPr>
                                <w:rFonts w:ascii="Times New Roman" w:eastAsia="宋体" w:hAnsi="Times New Roman" w:cs="Times New Roman"/>
                                <w:kern w:val="0"/>
                                <w:szCs w:val="16"/>
                              </w:rPr>
                              <w:instrText xml:space="preserve">e":"22","author":[{"family":"Ghobadi","given":"Hamid"},{"family":"Attarzadeh Hosseini","given":"Seyyed Reza"},{"family":"Rashidlamir","given":"Amir"},{"family":"Forbes","given":"Scott C"}],"issued":{"date-parts":[["2022"]]}}}],"schema":"https://github.com/citation-style-language/schema/raw/master/csl-citation.json"}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[28]</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7E77F69C"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方法学的局限性与信效度争议</w:t>
                            </w:r>
                          </w:p>
                          <w:p w14:paraId="5B3CAA7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尽管基于</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的自主调节在灵活性上优于静态百分比法，但其有效性在学术界仍存在显著争议，主要集中在其准确性的边界条件上。</w:t>
                            </w:r>
                          </w:p>
                          <w:p w14:paraId="41658C4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训练经验的依赖性</w:t>
                            </w:r>
                          </w:p>
                          <w:p w14:paraId="6FC4285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大量研究表明，</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的预测准确性与个体的训练年限呈高度正相关</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{"citationID":"SmUKGwoP","properties":{"formattedCitation":"\\super [29]\\nosupersub{}","plainCitation":"[29]","noteIndex":0},"citationItems":[{"id":71363,"uris":["http://zotero.org/users/14575274/items/WK89JI6G"],"itemData</w:instrText>
                            </w:r>
                            <w:r w:rsidRPr="00B94B9A">
                              <w:rPr>
                                <w:rFonts w:ascii="Times New Roman" w:eastAsia="宋体" w:hAnsi="Times New Roman" w:cs="Times New Roman" w:hint="eastAsia"/>
                                <w:kern w:val="0"/>
                                <w:szCs w:val="16"/>
                              </w:rPr>
                              <w:instrText>":{"id":71363,"type":"article-journal","container-title":"PeerJ","journalAbbreviation":"PeerJ","language":"en","note":"publisher: PeerJ Inc.\nJCR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Q2\n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生物学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2.4\n5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2.7\n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综合性期刊</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B","page":"e4105","title":"Abili</w:instrText>
                            </w:r>
                            <w:r w:rsidRPr="00B94B9A">
                              <w:rPr>
                                <w:rFonts w:ascii="Times New Roman" w:eastAsia="宋体" w:hAnsi="Times New Roman" w:cs="Times New Roman"/>
                                <w:kern w:val="0"/>
                                <w:szCs w:val="16"/>
                              </w:rPr>
                              <w:instrText xml:space="preserve">ty to predict repetitions to momentary failure is not perfectly accurate, though improves with resistance training experience","volume":"5","author":[{"family":"Steele","given":"James"},{"family":"Endres","given":"Andreas"},{"family":"Fisher","given":"James"},{"family":"Gentil","given":"Paulo"},{"family":"Giessing","given":"Jürgen"}],"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bookmarkStart w:id="7" w:name="OLE_LINK17"/>
                            <w:r w:rsidRPr="00B94B9A">
                              <w:rPr>
                                <w:rFonts w:ascii="Times New Roman" w:eastAsia="宋体" w:hAnsi="Times New Roman" w:cs="Times New Roman"/>
                                <w:kern w:val="0"/>
                                <w:szCs w:val="16"/>
                              </w:rPr>
                              <w:t>Zourdo</w:t>
                            </w:r>
                            <w:bookmarkEnd w:id="7"/>
                            <w:r w:rsidRPr="00B94B9A">
                              <w:rPr>
                                <w:rFonts w:ascii="Times New Roman" w:eastAsia="宋体" w:hAnsi="Times New Roman" w:cs="Times New Roman"/>
                                <w:kern w:val="0"/>
                                <w:szCs w:val="16"/>
                              </w:rPr>
                              <w:t>s</w:t>
                            </w:r>
                            <w:r w:rsidRPr="00B94B9A">
                              <w:rPr>
                                <w:rFonts w:ascii="Times New Roman" w:eastAsia="宋体" w:hAnsi="Times New Roman" w:cs="Times New Roman"/>
                                <w:kern w:val="0"/>
                                <w:szCs w:val="16"/>
                              </w:rPr>
                              <w:t>等人的研究发现</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{"citationID":"sY6nPjCO","properties":{"formattedCitation":"\\super [30]\\nosupersub{}","plainCitation":"[30]","noteIndex":0},"citationItems":[{"id":71365,"uris":["http://zotero.org/users/14575274/items/LKU6J27R"],"itemData":{"id":71365,"type":"article-journal","container-title":"The Journal of Physiology","issue":"20","journalAbbreviation":"J. Physiol.","language":"en","page":"1–2","title":"RPE and RIR-the complete guide","volume":"591","author":[{"family":"Zourdos","given":"Michael C"}],"issued":{"date-parts":[["2005"]]}}}],"schema":"https://github.com/citation-style-language/schema/raw/master/csl-citation.json"}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，高水平举重运动员能精准地将</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误差控制在</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次以内，而初学者和普通健身人群则普遍存在</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低估潜力</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的倾向（即在实际能完成</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次以上时，错误地报告</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为</w:t>
                            </w:r>
                            <w:r w:rsidRPr="00B94B9A">
                              <w:rPr>
                                <w:rFonts w:ascii="Times New Roman" w:eastAsia="宋体" w:hAnsi="Times New Roman" w:cs="Times New Roman"/>
                                <w:kern w:val="0"/>
                                <w:szCs w:val="16"/>
                              </w:rPr>
                              <w:t>2</w:t>
                            </w:r>
                            <w:r w:rsidRPr="00B94B9A">
                              <w:rPr>
                                <w:rFonts w:ascii="Times New Roman" w:eastAsia="宋体" w:hAnsi="Times New Roman" w:cs="Times New Roman"/>
                                <w:kern w:val="0"/>
                                <w:szCs w:val="16"/>
                              </w:rPr>
                              <w:t>），导致实际训练强度远低于预设目标，难以诱发有效适应。</w:t>
                            </w:r>
                          </w:p>
                          <w:p w14:paraId="534D28B6"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521FBF7C"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2701CB12"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0AD82EE9"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228C4B0E"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7B282A94" w14:textId="77777777" w:rsidR="00B94B9A" w:rsidRPr="00B94B9A" w:rsidRDefault="00B94B9A" w:rsidP="00B94B9A">
                            <w:pPr>
                              <w:keepNext/>
                              <w:keepLines/>
                              <w:numPr>
                                <w:ilvl w:val="4"/>
                                <w:numId w:val="4"/>
                              </w:numPr>
                              <w:adjustRightInd/>
                              <w:snapToGrid/>
                              <w:spacing w:afterLines="0" w:after="0" w:line="376" w:lineRule="auto"/>
                              <w:outlineLvl w:val="4"/>
                              <w:rPr>
                                <w:rFonts w:ascii="Times New Roman" w:eastAsia="宋体" w:hAnsi="Times New Roman" w:cs="Times New Roman"/>
                                <w:b/>
                                <w:bCs/>
                                <w:vanish/>
                                <w:szCs w:val="21"/>
                              </w:rPr>
                            </w:pPr>
                          </w:p>
                          <w:p w14:paraId="4EF66F71"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强度区间的敏感性</w:t>
                            </w:r>
                          </w:p>
                          <w:p w14:paraId="5F1E2FA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主观评分的准确性随着强度的增加而提高</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{"citationID":"SPxHFpyW","properties":{"formattedCitation":"\\super [5]\\nosupersub{}","plainCitation":"[5]","noteIndex":0},"citationItems":[{"id":71362,"uris":["http://zotero.org/users/14575274/items/J7N3RB2I"],"itemData":{"id":71362,"type":"article-journal","container-title":"The Journal of Strength &amp; Conditioning Research","DOI":"10.1519/JSC.0000000000001683","issue":"8","journalAbbreviation":"J. Strength Cond. Res.","language":"en","note":"publisher: LWW","page":"2162–2168","title":"Accuracy in estimating repetitions to failure during resistance exercise","volume":"31","author":[{"family":"Hackett","given":"Daniel A"},{"family":"Cobley","given":"Stephen P"},{"family":"Davies","given":"Timothy B"},{"family":"Michael","given":"Scott W"},{"family":"Halaki","given":"Mark"}],"issued":{"date-parts":[["2017"]]}}}],"schema":"https://github.com/citation-style-language/schema/raw/master/csl-citation.json"}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。训练者在接近力竭（高负荷、低</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）时对强度的感知较为准确，但在中低强度或高</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（如爆发力训练或肌肥大训练早期）时，主观感知与实际生理负荷之间的相关性显著下降，呈现出钝化现象。</w:t>
                            </w:r>
                          </w:p>
                          <w:p w14:paraId="2417A95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心理因素的干扰</w:t>
                            </w:r>
                          </w:p>
                          <w:p w14:paraId="3AC8FA0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主观评估极易受到训练动机、情绪状态及锚定效应的影响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{"citationID":"sKQTJTO8","properties":{"formattedCitation":"\\super [31]\\nosupersub{}","plainCitation":"[31]","noteIndex":0},"citationItems":[{"id":58095,"uris":["http://zotero.org/users/local/GN2UP12D/items/YRNNFIHG","http://zotero.org/users/14575274/items/YRNNFIHG"],"itemData":{"id":58095,"type":"article-journal","abstract":"ABSTRACT\n            RATINGS OF PERCEIVED EXERTION ARE A VALID METHOD OF ESTIMATING THE INTENSITY OF A RESISTANCE TRAINING EXERCISE OR SESSION. SCORES ARE GIVEN AFTER COMPLETION OF AN EXERCISE OR TRAINING SESSION FOR THE PURPOSES OF ATHLETE MONITORING. HOWEVER, A NEWLY DEVELOPED SCALE BASED ON HOW MANY REPETITIONS ARE REMAINING AT THE COMPLETION OF A SET MAY BE A MORE PRECISE TOOL. THIS APPROACH ADJUSTS LOADS AUTOMATICALLY TO MATCH ATHLETE CAPABILITIES ON A SET-TO-SET BASIS AND MAY MORE ACCURATELY GAUGE INTENSITY AT NEAR-LIMIT LOADS. THIS ARTICLE OUTLINES HOW TO INCORPORATE THIS NOVEL SCALE INTO A TRAINING PLAN.","container-title":"Strength &amp; Conditioning Journal","DOI":"10.1519/SSC.0000000000000218","ISSN":"1524-1602","issue":"4","journalAbbreviation":"Strength Cond. J.","language":"en","license":"http://creativecommons.org/licenses/by-nc-nd/4.0/","note":"TLDR: This research presents a novel probab</w:instrText>
                            </w:r>
                            <w:r w:rsidRPr="00B94B9A">
                              <w:rPr>
                                <w:rFonts w:ascii="Times New Roman" w:eastAsia="宋体" w:hAnsi="Times New Roman" w:cs="Times New Roman" w:hint="eastAsia"/>
                                <w:kern w:val="0"/>
                                <w:szCs w:val="16"/>
                              </w:rPr>
                              <w:instrText>ilistic approach that allows us to assess the importance of knowing the carrier and removal status of canine coronavirus as a source of infection in animals and its role in the immune system is investigated.\nJCR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","page":"42-49","source":"DOI.org (Crossref)","title":"Application of the repetitions in reserve-based rating of perceived exertion scale for resistance training","volume":"38","author":[{"family":"Helms","given":"Eric R."},{"fami</w:instrText>
                            </w:r>
                            <w:r w:rsidRPr="00B94B9A">
                              <w:rPr>
                                <w:rFonts w:ascii="Times New Roman" w:eastAsia="宋体" w:hAnsi="Times New Roman" w:cs="Times New Roman"/>
                                <w:kern w:val="0"/>
                                <w:szCs w:val="16"/>
                              </w:rPr>
                              <w:instrText xml:space="preserve">ly":"Cronin","given":"John"},{"family":"Storey","given":"Adam"},{"family":"Zourdos","given":"Michael C."}],"issued":{"date-parts":[["2016",8]]}}}],"schema":"https://github.com/citation-style-language/schema/raw/master/csl-citation.json"}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。例如，训练者可能因畏惧大重量而高估</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，或因渴望突破而低估</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。这种心理</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生理的解耦现象，引入了难以量化的系统误差，使得训练负荷的一致性难以得到客观保证。</w:t>
                            </w:r>
                          </w:p>
                          <w:p w14:paraId="4B2C9C9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综上所述，虽然基于主观感知的自主调节引入了必要的动态机制，解决了</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静态计划与动态状态不匹配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部分问题，但由于其高度依赖训练者的自我觉察能力且缺乏客观校准标准，在针对非精英人群或进行非力竭性训练（如爆发力训练）时，其精确性大打折扣。这也进一步凸显了寻求一种既具备动态适应性，又具备客观量化标准的负荷管理方法的必要性。</w:t>
                            </w:r>
                          </w:p>
                          <w:p w14:paraId="097FE94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基于速度的训练</w:t>
                            </w:r>
                          </w:p>
                          <w:p w14:paraId="0B24366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鉴于</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方法在应对生理波动时的滞后性，以及自主调节策略（</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）在客观量化上的缺失，基于速度的训练（</w:t>
                            </w:r>
                            <w:r w:rsidRPr="00B94B9A">
                              <w:rPr>
                                <w:rFonts w:ascii="Times New Roman" w:eastAsia="宋体" w:hAnsi="Times New Roman" w:cs="Times New Roman"/>
                                <w:kern w:val="0"/>
                                <w:szCs w:val="16"/>
                              </w:rPr>
                              <w:t>Velocity-Based Training, VBT</w:t>
                            </w:r>
                            <w:r w:rsidRPr="00B94B9A">
                              <w:rPr>
                                <w:rFonts w:ascii="Times New Roman" w:eastAsia="宋体" w:hAnsi="Times New Roman" w:cs="Times New Roman"/>
                                <w:kern w:val="0"/>
                                <w:szCs w:val="16"/>
                              </w:rPr>
                              <w:t>）作为一种兼具动态适应性与客观精确性的负荷监控新范式，在过去十年中迅速成为体能训练科学的前沿热点</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{"citationID":"GBrVcq15","properties":{"formattedCitation":"\\super [23,32-34]\\nosupersub{}","plainCitation":"[23,32-34]","noteIndex":0},"citationItems":[{"id":"DeFD3p4w/q0Ai65gl","uris":["http://zotero.org/users/local/GN2</w:instrText>
                            </w:r>
                            <w:r w:rsidRPr="00B94B9A">
                              <w:rPr>
                                <w:rFonts w:ascii="Times New Roman" w:eastAsia="宋体" w:hAnsi="Times New Roman" w:cs="Times New Roman" w:hint="eastAsia"/>
                                <w:kern w:val="0"/>
                                <w:szCs w:val="16"/>
                              </w:rPr>
                              <w:instrText>UP12D/items/PZCY7WCC"],"itemData":{"id":58089,"type":"article-journal","container-title":"Strength &amp; Conditioning Journal","journalAbbreviation":"Strength Cond. J.","language":"en","note":"JCR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","title":"Velocity-based training: From theory to application","URL":"https://api.semanticscholar.org/CorpusID:219783159","author":[{"family":"Weakley","given":"Jonathon J. S."},{"family":"Mann","given":"Bryann"},{"family":"Banyard","given":"Harry G."},{"family":"McLaren","given":"Shaun J."},{"family":"Scott","given":"Tannath J."},{"family":"Garc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Ramos","given":"Amador"}],"issued":{"date-parts":[["2020"]]}}},{"id":58138,"uris":["http://zotero.org/users/local/GN2UP12D/items/8XM5GBRS","http://zotero.org/users/14575274/items/8XM5GBRS"],"itemData":{"id":58138,"type":"article-journal","container-title":"</w:instrText>
                            </w:r>
                            <w:r w:rsidRPr="00B94B9A">
                              <w:rPr>
                                <w:rFonts w:ascii="Times New Roman" w:eastAsia="宋体" w:hAnsi="Times New Roman" w:cs="Times New Roman" w:hint="eastAsia"/>
                                <w:kern w:val="0"/>
                                <w:szCs w:val="16"/>
                              </w:rPr>
                              <w:instrText>广州体育学院学报</w:instrText>
                            </w:r>
                            <w:r w:rsidRPr="00B94B9A">
                              <w:rPr>
                                <w:rFonts w:ascii="Times New Roman" w:eastAsia="宋体" w:hAnsi="Times New Roman" w:cs="Times New Roman" w:hint="eastAsia"/>
                                <w:kern w:val="0"/>
                                <w:szCs w:val="16"/>
                              </w:rPr>
                              <w:instrText>","DOI":"10.13830/j.cnki.cn44-1129/g8.2025.04.011","ISSN":"1007-323X","issue":"4","journalAbbreviation":"</w:instrText>
                            </w:r>
                            <w:r w:rsidRPr="00B94B9A">
                              <w:rPr>
                                <w:rFonts w:ascii="Times New Roman" w:eastAsia="宋体" w:hAnsi="Times New Roman" w:cs="Times New Roman" w:hint="eastAsia"/>
                                <w:kern w:val="0"/>
                                <w:szCs w:val="16"/>
                              </w:rPr>
                              <w:instrText>广州体育学院学报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2.426\n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1.313","page":"105-116","title":"</w:instrText>
                            </w:r>
                            <w:r w:rsidRPr="00B94B9A">
                              <w:rPr>
                                <w:rFonts w:ascii="Times New Roman" w:eastAsia="宋体" w:hAnsi="Times New Roman" w:cs="Times New Roman" w:hint="eastAsia"/>
                                <w:kern w:val="0"/>
                                <w:szCs w:val="16"/>
                              </w:rPr>
                              <w:instrText>基于速度的力量训练在快速力量表现训练中的应用与研究进展</w:instrText>
                            </w:r>
                            <w:r w:rsidRPr="00B94B9A">
                              <w:rPr>
                                <w:rFonts w:ascii="Times New Roman" w:eastAsia="宋体" w:hAnsi="Times New Roman" w:cs="Times New Roman" w:hint="eastAsia"/>
                                <w:kern w:val="0"/>
                                <w:szCs w:val="16"/>
                              </w:rPr>
                              <w:instrText>","volume":"45","author":[{"literal":"</w:instrText>
                            </w:r>
                            <w:r w:rsidRPr="00B94B9A">
                              <w:rPr>
                                <w:rFonts w:ascii="Times New Roman" w:eastAsia="宋体" w:hAnsi="Times New Roman" w:cs="Times New Roman" w:hint="eastAsia"/>
                                <w:kern w:val="0"/>
                                <w:szCs w:val="16"/>
                              </w:rPr>
                              <w:instrText>高照</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朱红伟</w:instrText>
                            </w:r>
                            <w:r w:rsidRPr="00B94B9A">
                              <w:rPr>
                                <w:rFonts w:ascii="Times New Roman" w:eastAsia="宋体" w:hAnsi="Times New Roman" w:cs="Times New Roman" w:hint="eastAsia"/>
                                <w:kern w:val="0"/>
                                <w:szCs w:val="16"/>
                              </w:rPr>
                              <w:instrText>"}],"issued":{"date-parts":[["2025"]]}}},{"id":58151,"uris":["http://zotero.org/users/local/GN2UP12D/items/94Z83GWX","http://zotero.org/users/14575274/items/94Z83GWX"],"itemData":{"id":58151,"type":"article-journal","container-title":"</w:instrText>
                            </w:r>
                            <w:r w:rsidRPr="00B94B9A">
                              <w:rPr>
                                <w:rFonts w:ascii="Times New Roman" w:eastAsia="宋体" w:hAnsi="Times New Roman" w:cs="Times New Roman" w:hint="eastAsia"/>
                                <w:kern w:val="0"/>
                                <w:szCs w:val="16"/>
                              </w:rPr>
                              <w:instrText>当代体育科技</w:instrText>
                            </w:r>
                            <w:r w:rsidRPr="00B94B9A">
                              <w:rPr>
                                <w:rFonts w:ascii="Times New Roman" w:eastAsia="宋体" w:hAnsi="Times New Roman" w:cs="Times New Roman" w:hint="eastAsia"/>
                                <w:kern w:val="0"/>
                                <w:szCs w:val="16"/>
                              </w:rPr>
                              <w:instrText>","DOI":"10.16655/j.cnki.2095-2813.2012-1579-5563","ISSN":"2095-2813","issue":"22","journalAbbreviation":"</w:instrText>
                            </w:r>
                            <w:r w:rsidRPr="00B94B9A">
                              <w:rPr>
                                <w:rFonts w:ascii="Times New Roman" w:eastAsia="宋体" w:hAnsi="Times New Roman" w:cs="Times New Roman" w:hint="eastAsia"/>
                                <w:kern w:val="0"/>
                                <w:szCs w:val="16"/>
                              </w:rPr>
                              <w:instrText>当代体育科技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0.313\n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0.081","page":"68-70","title":"</w:instrText>
                            </w:r>
                            <w:r w:rsidRPr="00B94B9A">
                              <w:rPr>
                                <w:rFonts w:ascii="Times New Roman" w:eastAsia="宋体" w:hAnsi="Times New Roman" w:cs="Times New Roman" w:hint="eastAsia"/>
                                <w:kern w:val="0"/>
                                <w:szCs w:val="16"/>
                              </w:rPr>
                              <w:instrText>基于速度的力量训练的研究进展</w:instrText>
                            </w:r>
                            <w:r w:rsidRPr="00B94B9A">
                              <w:rPr>
                                <w:rFonts w:ascii="Times New Roman" w:eastAsia="宋体" w:hAnsi="Times New Roman" w:cs="Times New Roman" w:hint="eastAsia"/>
                                <w:kern w:val="0"/>
                                <w:szCs w:val="16"/>
                              </w:rPr>
                              <w:instrText>","volume":"11","author":[{"literal":"</w:instrText>
                            </w:r>
                            <w:r w:rsidRPr="00B94B9A">
                              <w:rPr>
                                <w:rFonts w:ascii="Times New Roman" w:eastAsia="宋体" w:hAnsi="Times New Roman" w:cs="Times New Roman" w:hint="eastAsia"/>
                                <w:kern w:val="0"/>
                                <w:szCs w:val="16"/>
                              </w:rPr>
                              <w:instrText>黄健彬</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陈文辉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朱雅晴</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张明</w:instrText>
                            </w:r>
                            <w:r w:rsidRPr="00B94B9A">
                              <w:rPr>
                                <w:rFonts w:ascii="Times New Roman" w:eastAsia="宋体" w:hAnsi="Times New Roman" w:cs="Times New Roman" w:hint="eastAsia"/>
                                <w:kern w:val="0"/>
                                <w:szCs w:val="16"/>
                              </w:rPr>
                              <w:instrText>"}],"issued":{"date-parts":[["2021"]]}}},{"id":58152,"uris":["http://zotero.org/users/local/GN2UP12D/items/LUMFQXCQ","http://zotero.org/users/14575274/items/LUMFQXCQ"],"itemData":{"id":58152,"type":"article-journal","container-title":"</w:instrText>
                            </w:r>
                            <w:r w:rsidRPr="00B94B9A">
                              <w:rPr>
                                <w:rFonts w:ascii="Times New Roman" w:eastAsia="宋体" w:hAnsi="Times New Roman" w:cs="Times New Roman" w:hint="eastAsia"/>
                                <w:kern w:val="0"/>
                                <w:szCs w:val="16"/>
                              </w:rPr>
                              <w:instrText>北京体育大学学报</w:instrText>
                            </w:r>
                            <w:r w:rsidRPr="00B94B9A">
                              <w:rPr>
                                <w:rFonts w:ascii="Times New Roman" w:eastAsia="宋体" w:hAnsi="Times New Roman" w:cs="Times New Roman" w:hint="eastAsia"/>
                                <w:kern w:val="0"/>
                                <w:szCs w:val="16"/>
                              </w:rPr>
                              <w:instrText>","DOI":"10.19582/j.cnki.11-3785/g8.2021.03.011","ISSN":"1007-3612","issue":"3","journalAbbreviation":"</w:instrText>
                            </w:r>
                            <w:r w:rsidRPr="00B94B9A">
                              <w:rPr>
                                <w:rFonts w:ascii="Times New Roman" w:eastAsia="宋体" w:hAnsi="Times New Roman" w:cs="Times New Roman" w:hint="eastAsia"/>
                                <w:kern w:val="0"/>
                                <w:szCs w:val="16"/>
                              </w:rPr>
                              <w:instrText>北京体育大学学报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5.058\n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3.247\n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一类</w:instrText>
                            </w:r>
                            <w:r w:rsidRPr="00B94B9A">
                              <w:rPr>
                                <w:rFonts w:ascii="Times New Roman" w:eastAsia="宋体" w:hAnsi="Times New Roman" w:cs="Times New Roman" w:hint="eastAsia"/>
                                <w:kern w:val="0"/>
                                <w:szCs w:val="16"/>
                              </w:rPr>
                              <w:instrText>","page":"114-128","title":"</w:instrText>
                            </w:r>
                            <w:r w:rsidRPr="00B94B9A">
                              <w:rPr>
                                <w:rFonts w:ascii="Times New Roman" w:eastAsia="宋体" w:hAnsi="Times New Roman" w:cs="Times New Roman" w:hint="eastAsia"/>
                                <w:kern w:val="0"/>
                                <w:szCs w:val="16"/>
                              </w:rPr>
                              <w:instrText>体能训练前沿理念与实践创新——第二届中国国际体能大会综述</w:instrText>
                            </w:r>
                            <w:r w:rsidRPr="00B94B9A">
                              <w:rPr>
                                <w:rFonts w:ascii="Times New Roman" w:eastAsia="宋体" w:hAnsi="Times New Roman" w:cs="Times New Roman" w:hint="eastAsia"/>
                                <w:kern w:val="0"/>
                                <w:szCs w:val="16"/>
                              </w:rPr>
                              <w:instrText>","volume":"44","author":[{"literal":"</w:instrText>
                            </w:r>
                            <w:r w:rsidRPr="00B94B9A">
                              <w:rPr>
                                <w:rFonts w:ascii="Times New Roman" w:eastAsia="宋体" w:hAnsi="Times New Roman" w:cs="Times New Roman" w:hint="eastAsia"/>
                                <w:kern w:val="0"/>
                                <w:szCs w:val="16"/>
                              </w:rPr>
                              <w:instrText>李卫</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阙怡琳</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石煜</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冯海涛</w:instrText>
                            </w:r>
                            <w:r w:rsidRPr="00B94B9A">
                              <w:rPr>
                                <w:rFonts w:ascii="Times New Roman" w:eastAsia="宋体" w:hAnsi="Times New Roman" w:cs="Times New Roman" w:hint="eastAsia"/>
                                <w:kern w:val="0"/>
                                <w:szCs w:val="16"/>
                              </w:rPr>
                              <w:instrText xml:space="preserve">"}],"issued":{"date-parts":[["2021"]]}}}],"schema":"https://github.com/citation-style-language/schema/raw/master/csl-citation.json"}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[23,32-34]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并非创造新的训练动作，而是通过实时监测运动学参数（主要是平均向心速度或峰值速度），来实现对内部负荷的精准调控。</w:t>
                            </w:r>
                          </w:p>
                          <w:p w14:paraId="07472A4B"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负荷</w:t>
                            </w:r>
                            <w:r w:rsidRPr="00B94B9A">
                              <w:rPr>
                                <w:rFonts w:ascii="Times New Roman" w:eastAsia="宋体" w:hAnsi="Times New Roman" w:cs="Times New Roman"/>
                                <w:b/>
                                <w:bCs/>
                                <w:szCs w:val="21"/>
                              </w:rPr>
                              <w:t>-</w:t>
                            </w:r>
                            <w:r w:rsidRPr="00B94B9A">
                              <w:rPr>
                                <w:rFonts w:ascii="Times New Roman" w:eastAsia="宋体" w:hAnsi="Times New Roman" w:cs="Times New Roman"/>
                                <w:b/>
                                <w:bCs/>
                                <w:szCs w:val="21"/>
                              </w:rPr>
                              <w:t>速度关系的稳定性</w:t>
                            </w:r>
                          </w:p>
                          <w:p w14:paraId="502E26C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的生理学基础是肌肉收缩的经典</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力</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速关系</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，即在特定负荷下，肌肉所能产生的最大向心收缩速度与该负荷大小呈高度稳定的线性或多项式负相关</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{"citationID":"GklYhKxl","properties":{"formattedCitation":"\\super [35]\\nosupersub{}","plainCitation":"[35]","noteIndex":0},"citationItems":[{"id":58090,"uris":["http://zotero.org/users/local/GN2UP12D/items/TFPNISL8","http://zotero.org/users/14575274/items/TFPNISL8"],"itemData":{"id":58090,"type":"article-journal","abstract":"The hope was recently expressed (Hill 1937, p. 116) that with the development of a more accurate and rapid technique for muscle heat measurement, a much more consistent picture might emerge of the energy relations of muscles shortening (or lengthening) and doing positive (or negative) work. This hope has been realized, and some astonishingly simple and accurate relations have been found, relations, moreover, which (among other things) determine the effect of load on speed of shortening, allow the form of the isometric contraction to be predicted, and are the basis of the so-called “visco-elasticity” of skeletal muscle. This paper is divided into three parts. In Part I further developments of the technique are described: everything has depended on the technique, so no apology is needed for a rather full description of it and of the precautions necessary. In Part II the results themselves are described and discussed. In Part III the “visco-elastic” properties of active muscle are shown to be a consequence of the properties described in Part II.","container-title":"Proceedings of the Royal Society of London. Series B: Biological Sciences","DOI":"10.1098/rspb.1938.0050","ISSN":"2053-9193","issue":"843","journalAbbreviation":"Proc. R. Soc. Lond. B","language":"en","license":"https://royalsociety.org/journals/ethics-policies/data-sharing-mining/","note":"TLDR: Some astonishingly simple and accurate relations have been found, which determine the effect of load on speed of shortening, allow the form of the isometric contraction to be predicted, and are the basis of the so-called “visco-elasticity” of skeletal muscle.","page":"136-195","source":"DOI.org (Crossref)","title":"The heat of shortening and the dynamic constants of muscle","volume":"126","author":[{"literal":"Hill"}],"issued":{"date-parts":[["1938",10,10]]}}}],"schema":"https://github.com/citation-style-language/schema/raw/master/csl-citation.json"}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González-Badillo</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Sánchez-Medina</w:t>
                            </w:r>
                            <w:r w:rsidRPr="00B94B9A">
                              <w:rPr>
                                <w:rFonts w:ascii="Times New Roman" w:eastAsia="宋体" w:hAnsi="Times New Roman" w:cs="Times New Roman"/>
                                <w:kern w:val="0"/>
                                <w:szCs w:val="16"/>
                              </w:rPr>
                              <w:t>在</w:t>
                            </w:r>
                            <w:r w:rsidRPr="00B94B9A">
                              <w:rPr>
                                <w:rFonts w:ascii="Times New Roman" w:eastAsia="宋体" w:hAnsi="Times New Roman" w:cs="Times New Roman"/>
                                <w:kern w:val="0"/>
                                <w:szCs w:val="16"/>
                              </w:rPr>
                              <w:t>2010</w:t>
                            </w:r>
                            <w:r w:rsidRPr="00B94B9A">
                              <w:rPr>
                                <w:rFonts w:ascii="Times New Roman" w:eastAsia="宋体" w:hAnsi="Times New Roman" w:cs="Times New Roman"/>
                                <w:kern w:val="0"/>
                                <w:szCs w:val="16"/>
                              </w:rPr>
                              <w:t>年的里程碑式研究中，系统描绘了深蹲、卧推等核心动作的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负荷</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速度曲线</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。他们发现，对于同一个体而言，每一个相对强度百分比（</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）都对应着一个极窄且高度稳定的特征速度值（例如，深蹲</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通常稳定对应约</w:t>
                            </w:r>
                            <w:r w:rsidRPr="00B94B9A">
                              <w:rPr>
                                <w:rFonts w:ascii="Times New Roman" w:eastAsia="宋体" w:hAnsi="Times New Roman" w:cs="Times New Roman"/>
                                <w:kern w:val="0"/>
                                <w:szCs w:val="16"/>
                              </w:rPr>
                              <w:t>0.30 m/s</w:t>
                            </w:r>
                            <w:r w:rsidRPr="00B94B9A">
                              <w:rPr>
                                <w:rFonts w:ascii="Times New Roman" w:eastAsia="宋体" w:hAnsi="Times New Roman" w:cs="Times New Roman"/>
                                <w:kern w:val="0"/>
                                <w:szCs w:val="16"/>
                              </w:rPr>
                              <w:t>的平均速度，即最小速度阈值</w:t>
                            </w:r>
                            <w:r w:rsidRPr="00B94B9A">
                              <w:rPr>
                                <w:rFonts w:ascii="Times New Roman" w:eastAsia="宋体" w:hAnsi="Times New Roman" w:cs="Times New Roman"/>
                                <w:kern w:val="0"/>
                                <w:szCs w:val="16"/>
                              </w:rPr>
                              <w:t>MVT</w:t>
                            </w:r>
                            <w:r w:rsidRPr="00B94B9A">
                              <w:rPr>
                                <w:rFonts w:ascii="Times New Roman" w:eastAsia="宋体" w:hAnsi="Times New Roman" w:cs="Times New Roman"/>
                                <w:kern w:val="0"/>
                                <w:szCs w:val="16"/>
                              </w:rPr>
                              <w:t>）。更为关键的是，这一关系具有极高的重测信度，几乎不受每日身体状态波动的影响。这意味着，无论个体当天的绝对力量（</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）如何升降，只要他在做某个重量时达到了特定的速度（如</w:t>
                            </w:r>
                            <w:r w:rsidRPr="00B94B9A">
                              <w:rPr>
                                <w:rFonts w:ascii="Times New Roman" w:eastAsia="宋体" w:hAnsi="Times New Roman" w:cs="Times New Roman"/>
                                <w:kern w:val="0"/>
                                <w:szCs w:val="16"/>
                              </w:rPr>
                              <w:t>0.70 m/s</w:t>
                            </w:r>
                            <w:r w:rsidRPr="00B94B9A">
                              <w:rPr>
                                <w:rFonts w:ascii="Times New Roman" w:eastAsia="宋体" w:hAnsi="Times New Roman" w:cs="Times New Roman"/>
                                <w:kern w:val="0"/>
                                <w:szCs w:val="16"/>
                              </w:rPr>
                              <w:t>），该重量对他而言就稳定地代表了特定的相对强度（如</w:t>
                            </w:r>
                            <w:r w:rsidRPr="00B94B9A">
                              <w:rPr>
                                <w:rFonts w:ascii="Times New Roman" w:eastAsia="宋体" w:hAnsi="Times New Roman" w:cs="Times New Roman"/>
                                <w:kern w:val="0"/>
                                <w:szCs w:val="16"/>
                              </w:rPr>
                              <w:t>60% 1RM</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{"citationID":"4YaubfD8","properties":{"formattedCitation":"\\super [6]\\nosupersub{}","plainCitation":"[6]","noteIndex":0},"citationItems":[{"id":55191,"uris":["http://zotero.org/users/local/GN2UP12D/items/IRL4ST4Q","http://zotero.org/users/14575274/items/IRL4ST4Q"],"itemData":{"id":55191,"type":"article-journal","container-title":"International Journal of Sports Medicine","DOI":"10.1055/s-0030-1248333","ISSN":"0172-4622, 1439-3964","issue":"5","journalAbbreviation":"Int. J. Sports Med.","language":"en","note":"TLDR: An inextricable relationship between relative load and MPV in the BP that makes it possible to evaluate maximal strength without the need to perform a 1RM test, or test of maximum number of repetitions to failure (XRM); determine the %1RM that is being used as soon as the first repetition with any given load is performed.\nJCR</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Q2\n</w:instrText>
                            </w:r>
                            <w:r w:rsidRPr="00B94B9A">
                              <w:rPr>
                                <w:rFonts w:ascii="Times New Roman" w:eastAsia="宋体" w:hAnsi="Times New Roman" w:cs="Times New Roman"/>
                                <w:kern w:val="0"/>
                                <w:szCs w:val="16"/>
                              </w:rPr>
                              <w:instrText>中科院分区升级版</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4</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影响因子</w:instrText>
                            </w:r>
                            <w:r w:rsidRPr="00B94B9A">
                              <w:rPr>
                                <w:rFonts w:ascii="Times New Roman" w:eastAsia="宋体" w:hAnsi="Times New Roman" w:cs="Times New Roman"/>
                                <w:kern w:val="0"/>
                                <w:szCs w:val="16"/>
                              </w:rPr>
                              <w:instrText>: 2.0\n5</w:instrText>
                            </w:r>
                            <w:r w:rsidRPr="00B94B9A">
                              <w:rPr>
                                <w:rFonts w:ascii="Times New Roman" w:eastAsia="宋体" w:hAnsi="Times New Roman" w:cs="Times New Roman"/>
                                <w:kern w:val="0"/>
                                <w:szCs w:val="16"/>
                              </w:rPr>
                              <w:instrText>年影响因子</w:instrText>
                            </w:r>
                            <w:r w:rsidRPr="00B94B9A">
                              <w:rPr>
                                <w:rFonts w:ascii="Times New Roman" w:eastAsia="宋体" w:hAnsi="Times New Roman" w:cs="Times New Roman"/>
                                <w:kern w:val="0"/>
                                <w:szCs w:val="16"/>
                              </w:rPr>
                              <w:instrText>: 2.4\n</w:instrText>
                            </w:r>
                            <w:r w:rsidRPr="00B94B9A">
                              <w:rPr>
                                <w:rFonts w:ascii="Times New Roman" w:eastAsia="宋体" w:hAnsi="Times New Roman" w:cs="Times New Roman"/>
                                <w:kern w:val="0"/>
                                <w:szCs w:val="16"/>
                              </w:rPr>
                              <w:instrText>中科院升级版小类分区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运动科学</w:instrText>
                            </w:r>
                            <w:r w:rsidRPr="00B94B9A">
                              <w:rPr>
                                <w:rFonts w:ascii="Times New Roman" w:eastAsia="宋体" w:hAnsi="Times New Roman" w:cs="Times New Roman"/>
                                <w:kern w:val="0"/>
                                <w:szCs w:val="16"/>
                              </w:rPr>
                              <w:instrText>4</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B","page":"347-352","source":"DOI.org (Crossref)","title":"Movement Velocity as a Measure of Loading Intensity in Resistance Training","volume":"31","author":[{"family":"González-Badillo","given":"J. J."},{"family":"Sánchez-Medina","given":"L."}],"issued":{"date-parts":[["2010",5]]}}}],"schema":"https://github.com/citation-style-language/schema/raw/master/csl-citation.json"}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。这一发现为利用速度作为强度的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实时间接指标</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提供了坚实的生物力学依据。</w:t>
                            </w:r>
                          </w:p>
                          <w:p w14:paraId="1593A972"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强度的自适应调节</w:t>
                            </w:r>
                          </w:p>
                          <w:p w14:paraId="5CD8308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利用负荷</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速度关系的稳定性，</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实现了真正的每日负荷自适应。传统的训练处方通常规定具体的重量（如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100kg</w:t>
                            </w:r>
                            <w:r w:rsidRPr="00B94B9A">
                              <w:rPr>
                                <w:rFonts w:ascii="Times New Roman" w:eastAsia="宋体" w:hAnsi="Times New Roman" w:cs="Times New Roman"/>
                                <w:kern w:val="0"/>
                                <w:szCs w:val="16"/>
                              </w:rPr>
                              <w:t>做</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），而</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处方则规定目标速度区间（如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以</w:t>
                            </w:r>
                            <w:r w:rsidRPr="00B94B9A">
                              <w:rPr>
                                <w:rFonts w:ascii="Times New Roman" w:eastAsia="宋体" w:hAnsi="Times New Roman" w:cs="Times New Roman"/>
                                <w:kern w:val="0"/>
                                <w:szCs w:val="16"/>
                              </w:rPr>
                              <w:t>0.75-0.80 m/s</w:t>
                            </w:r>
                            <w:r w:rsidRPr="00B94B9A">
                              <w:rPr>
                                <w:rFonts w:ascii="Times New Roman" w:eastAsia="宋体" w:hAnsi="Times New Roman" w:cs="Times New Roman"/>
                                <w:kern w:val="0"/>
                                <w:szCs w:val="16"/>
                              </w:rPr>
                              <w:t>的速度做</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）。在每次训练课的热身阶段，通过监测逐渐递增负荷下的动作速度，即可实时推算出当日的真实</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，或直接根据目标速度选择当天的训练重量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{"citationID":"BDCq4paL","properties":{"formattedCitation":"\\super [31]\\nosupersub{}","plainCitation":"[31]","noteIndex":0},"citationItems":[{"id":58095,"uris":["http://zotero.org/users/local/GN2UP12D/items/YRNNFIHG","http://zotero.org/users/14575274/items/YRNNFIHG"],"itemData":{"id":58095,"type":"article-journal","abstract":"ABSTRACT\n            RATINGS OF PERCEIVED EXERTION ARE A VALID METHOD OF ESTIMATING THE INTENSITY OF A RESISTANCE TRAINING EXERCISE OR SESSION. SCORES ARE GIVEN AFTER COMPLETION OF AN EXERCISE OR TRAINING SESSION FOR THE PURPOSES OF ATHLETE MONITORING. HOWEVER, A NEWLY DEVELOPED SCALE BASED ON HOW MANY REPETITIONS ARE REMAINING AT THE COMPLETION OF A SET MAY BE A MORE PRECISE TOOL. THIS APPROACH ADJUSTS LOADS AUTOMATICALLY TO MATCH ATHLETE CAPABILITIES ON A SET-TO-SET BASIS AND MAY MORE ACCURATELY GAUGE INTENSITY AT NEAR-LIMIT LOADS. THIS ARTICLE OUTLINES HOW TO INCORPORATE THIS NOVEL SCALE INTO A TRAINING PLAN.","container-title":"Strength &amp; Conditioning Journal","DOI":"10.1519/SSC.0000000000000218","ISSN":"1524-1602","issue":"4","journalAbbreviation":"Strength Cond. J.","language":"en","license":"http://creativecommons.org/licenses/by-nc-nd/4.0/","note":"TLDR: This research presents a novel probab</w:instrText>
                            </w:r>
                            <w:r w:rsidRPr="00B94B9A">
                              <w:rPr>
                                <w:rFonts w:ascii="Times New Roman" w:eastAsia="宋体" w:hAnsi="Times New Roman" w:cs="Times New Roman" w:hint="eastAsia"/>
                                <w:kern w:val="0"/>
                                <w:szCs w:val="16"/>
                              </w:rPr>
                              <w:instrText>ilistic approach that allows us to assess the importance of knowing the carrier and removal status of canine coronavirus as a source of infection in animals and its role in the immune system is investigated.\nJCR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","page":"42-49","source":"DOI.org (Crossref)","title":"Application of the repetitions in reserve-based rating of perceived exertion scale for resistance training","volume":"38","author":[{"family":"Helms","given":"Eric R."},{"fami</w:instrText>
                            </w:r>
                            <w:r w:rsidRPr="00B94B9A">
                              <w:rPr>
                                <w:rFonts w:ascii="Times New Roman" w:eastAsia="宋体" w:hAnsi="Times New Roman" w:cs="Times New Roman"/>
                                <w:kern w:val="0"/>
                                <w:szCs w:val="16"/>
                              </w:rPr>
                              <w:instrText xml:space="preserve">ly":"Cronin","given":"John"},{"family":"Storey","given":"Adam"},{"family":"Zourdos","given":"Michael C."}],"issued":{"date-parts":[["2016",8]]}}}],"schema":"https://github.com/citation-style-language/schema/raw/master/csl-citation.json"}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若运动员状态不佳（速度下降），系统会自动降低重量以维持目标速度，从而避免因强行使用大重量导致的过度疲劳；若状态很好（速度提升），则增加重量以充分利用当天的机能窗口。国内多项针对精英运动员及军警人群的实证研究证实，这种基于速度的动态调节策略，能确保每一次训练的相对强度始终与预设目标精准匹配，有效规避了</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盲目性</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主观偏差</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{"citationID":"f6YYAJ78","properties":{"formattedCitation":"\\super [36-39]\\nosupersub{}","plainCitation":"[36-39]","noteIndex":0},"citationItems":[{"id":58092,"uris":["http://zotero.org/users/local/GN2UP12D/items/EGSQENYZ</w:instrText>
                            </w:r>
                            <w:r w:rsidRPr="00B94B9A">
                              <w:rPr>
                                <w:rFonts w:ascii="Times New Roman" w:eastAsia="宋体" w:hAnsi="Times New Roman" w:cs="Times New Roman" w:hint="eastAsia"/>
                                <w:kern w:val="0"/>
                                <w:szCs w:val="16"/>
                              </w:rPr>
                              <w:instrText>","http://zotero.org/users/14575274/items/EGSQENYZ"],"itemData":{"id":58092,"type":"article-journal","container-title":"</w:instrText>
                            </w:r>
                            <w:r w:rsidRPr="00B94B9A">
                              <w:rPr>
                                <w:rFonts w:ascii="Times New Roman" w:eastAsia="宋体" w:hAnsi="Times New Roman" w:cs="Times New Roman" w:hint="eastAsia"/>
                                <w:kern w:val="0"/>
                                <w:szCs w:val="16"/>
                              </w:rPr>
                              <w:instrText>中国体育教练员</w:instrText>
                            </w:r>
                            <w:r w:rsidRPr="00B94B9A">
                              <w:rPr>
                                <w:rFonts w:ascii="Times New Roman" w:eastAsia="宋体" w:hAnsi="Times New Roman" w:cs="Times New Roman" w:hint="eastAsia"/>
                                <w:kern w:val="0"/>
                                <w:szCs w:val="16"/>
                              </w:rPr>
                              <w:instrText>","DOI":"10.16784/j.cnki.csc.2023.04.024","ISSN":"1006-8732","issue":"4","journalAbbreviation":"</w:instrText>
                            </w:r>
                            <w:r w:rsidRPr="00B94B9A">
                              <w:rPr>
                                <w:rFonts w:ascii="Times New Roman" w:eastAsia="宋体" w:hAnsi="Times New Roman" w:cs="Times New Roman" w:hint="eastAsia"/>
                                <w:kern w:val="0"/>
                                <w:szCs w:val="16"/>
                              </w:rPr>
                              <w:instrText>中国体育教练员</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0.447\n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0.221","page":"4-7","title":"</w:instrText>
                            </w:r>
                            <w:r w:rsidRPr="00B94B9A">
                              <w:rPr>
                                <w:rFonts w:ascii="Times New Roman" w:eastAsia="宋体" w:hAnsi="Times New Roman" w:cs="Times New Roman" w:hint="eastAsia"/>
                                <w:kern w:val="0"/>
                                <w:szCs w:val="16"/>
                              </w:rPr>
                              <w:instrText>让力量训练更高效——基于速度的力量训练（</w:instrText>
                            </w:r>
                            <w:r w:rsidRPr="00B94B9A">
                              <w:rPr>
                                <w:rFonts w:ascii="Times New Roman" w:eastAsia="宋体" w:hAnsi="Times New Roman" w:cs="Times New Roman" w:hint="eastAsia"/>
                                <w:kern w:val="0"/>
                                <w:szCs w:val="16"/>
                              </w:rPr>
                              <w:instrText>vbt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","volume":"31","author":[{"literal":"</w:instrText>
                            </w:r>
                            <w:r w:rsidRPr="00B94B9A">
                              <w:rPr>
                                <w:rFonts w:ascii="Times New Roman" w:eastAsia="宋体" w:hAnsi="Times New Roman" w:cs="Times New Roman" w:hint="eastAsia"/>
                                <w:kern w:val="0"/>
                                <w:szCs w:val="16"/>
                              </w:rPr>
                              <w:instrText>闫琪</w:instrText>
                            </w:r>
                            <w:r w:rsidRPr="00B94B9A">
                              <w:rPr>
                                <w:rFonts w:ascii="Times New Roman" w:eastAsia="宋体" w:hAnsi="Times New Roman" w:cs="Times New Roman" w:hint="eastAsia"/>
                                <w:kern w:val="0"/>
                                <w:szCs w:val="16"/>
                              </w:rPr>
                              <w:instrText>"}],"issued":{"date-parts":[["2023"]]}}},{"id":58139,"uris":["http://zotero.org/users/local/GN2UP12D/items/DAP9YHR4","http://zotero.org/users/14575274/items/DAP9YHR4"],"itemData":{"id":58139,"type":"article-journal","container-title":"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","DOI":"10.16470/j.csst.2025061","ISSN":"1002-9826","issue":"8","journalAbbreviation":"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","page":"13-27","title":"</w:instrText>
                            </w:r>
                            <w:r w:rsidRPr="00B94B9A">
                              <w:rPr>
                                <w:rFonts w:ascii="Times New Roman" w:eastAsia="宋体" w:hAnsi="Times New Roman" w:cs="Times New Roman" w:hint="eastAsia"/>
                                <w:kern w:val="0"/>
                                <w:szCs w:val="16"/>
                              </w:rPr>
                              <w:instrText>基于速度的力量训练对精英游泳运动员奥运备赛期跳发表现的影响</w:instrText>
                            </w:r>
                            <w:r w:rsidRPr="00B94B9A">
                              <w:rPr>
                                <w:rFonts w:ascii="Times New Roman" w:eastAsia="宋体" w:hAnsi="Times New Roman" w:cs="Times New Roman" w:hint="eastAsia"/>
                                <w:kern w:val="0"/>
                                <w:szCs w:val="16"/>
                              </w:rPr>
                              <w:instrText>","volume":"61","author":[{"literal":"</w:instrText>
                            </w:r>
                            <w:r w:rsidRPr="00B94B9A">
                              <w:rPr>
                                <w:rFonts w:ascii="Times New Roman" w:eastAsia="宋体" w:hAnsi="Times New Roman" w:cs="Times New Roman" w:hint="eastAsia"/>
                                <w:kern w:val="0"/>
                                <w:szCs w:val="16"/>
                              </w:rPr>
                              <w:instrText>刘也</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戴天</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路则鹏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刘昕格</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包大鹏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方俊辉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尚明宇</w:instrText>
                            </w:r>
                            <w:r w:rsidRPr="00B94B9A">
                              <w:rPr>
                                <w:rFonts w:ascii="Times New Roman" w:eastAsia="宋体" w:hAnsi="Times New Roman" w:cs="Times New Roman" w:hint="eastAsia"/>
                                <w:kern w:val="0"/>
                                <w:szCs w:val="16"/>
                              </w:rPr>
                              <w:instrText>"}],"issued":{"date-parts":[["2025"]]}}},{"id":58141,"uris":["http://zotero.org/users/local/GN2UP12D/items/QQN6ARR9","http://zotero.org/users/14575274/items/QQN6ARR9"],"itemData":{"id":58141,"type":"article-journal","container-title":"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","DOI":"10.16470/j.csst.2025052","ISSN":"1002-9826","issue":"7","journalAbbreviation":"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","page":"51-57","title":"</w:instrText>
                            </w:r>
                            <w:r w:rsidRPr="00B94B9A">
                              <w:rPr>
                                <w:rFonts w:ascii="Times New Roman" w:eastAsia="宋体" w:hAnsi="Times New Roman" w:cs="Times New Roman" w:hint="eastAsia"/>
                                <w:kern w:val="0"/>
                                <w:szCs w:val="16"/>
                              </w:rPr>
                              <w:instrText>基于速度的力量训练对新入伍人员上肢肌肉耐力快速提升的影响</w:instrText>
                            </w:r>
                            <w:r w:rsidRPr="00B94B9A">
                              <w:rPr>
                                <w:rFonts w:ascii="Times New Roman" w:eastAsia="宋体" w:hAnsi="Times New Roman" w:cs="Times New Roman" w:hint="eastAsia"/>
                                <w:kern w:val="0"/>
                                <w:szCs w:val="16"/>
                              </w:rPr>
                              <w:instrText>","volume":"61","author":[{"literal":"</w:instrText>
                            </w:r>
                            <w:r w:rsidRPr="00B94B9A">
                              <w:rPr>
                                <w:rFonts w:ascii="Times New Roman" w:eastAsia="宋体" w:hAnsi="Times New Roman" w:cs="Times New Roman" w:hint="eastAsia"/>
                                <w:kern w:val="0"/>
                                <w:szCs w:val="16"/>
                              </w:rPr>
                              <w:instrText>刘洋</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蒋国乐</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陈赟吉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王大磊</w:instrText>
                            </w:r>
                            <w:r w:rsidRPr="00B94B9A">
                              <w:rPr>
                                <w:rFonts w:ascii="Times New Roman" w:eastAsia="宋体" w:hAnsi="Times New Roman" w:cs="Times New Roman" w:hint="eastAsia"/>
                                <w:kern w:val="0"/>
                                <w:szCs w:val="16"/>
                              </w:rPr>
                              <w:instrText>"}],"issued":{"date-parts":[["2025"]]}}},{"id":58143,"uris":["http://zotero.org/users/local/GN2UP12D/items/ZMY87N8G","http://zotero.org/users/14575274/items/ZMY87N8G"],"itemData":{"id":58143,"type":"article-journal","container-title":"</w:instrText>
                            </w:r>
                            <w:r w:rsidRPr="00B94B9A">
                              <w:rPr>
                                <w:rFonts w:ascii="Times New Roman" w:eastAsia="宋体" w:hAnsi="Times New Roman" w:cs="Times New Roman" w:hint="eastAsia"/>
                                <w:kern w:val="0"/>
                                <w:szCs w:val="16"/>
                              </w:rPr>
                              <w:instrText>体育师友</w:instrText>
                            </w:r>
                            <w:r w:rsidRPr="00B94B9A">
                              <w:rPr>
                                <w:rFonts w:ascii="Times New Roman" w:eastAsia="宋体" w:hAnsi="Times New Roman" w:cs="Times New Roman" w:hint="eastAsia"/>
                                <w:kern w:val="0"/>
                                <w:szCs w:val="16"/>
                              </w:rPr>
                              <w:instrText>","DOI":"CNKI:SUN:TYSY.0.2024-03-005","ISSN":"1006-1487","issue":"3","journalAbbreviation":"</w:instrText>
                            </w:r>
                            <w:r w:rsidRPr="00B94B9A">
                              <w:rPr>
                                <w:rFonts w:ascii="Times New Roman" w:eastAsia="宋体" w:hAnsi="Times New Roman" w:cs="Times New Roman" w:hint="eastAsia"/>
                                <w:kern w:val="0"/>
                                <w:szCs w:val="16"/>
                              </w:rPr>
                              <w:instrText>体育师友</w:instrText>
                            </w:r>
                            <w:r w:rsidRPr="00B94B9A">
                              <w:rPr>
                                <w:rFonts w:ascii="Times New Roman" w:eastAsia="宋体" w:hAnsi="Times New Roman" w:cs="Times New Roman" w:hint="eastAsia"/>
                                <w:kern w:val="0"/>
                                <w:szCs w:val="16"/>
                              </w:rPr>
                              <w:instrText>","language":"zh","page":"19-23","title":"6</w:instrText>
                            </w:r>
                            <w:r w:rsidRPr="00B94B9A">
                              <w:rPr>
                                <w:rFonts w:ascii="Times New Roman" w:eastAsia="宋体" w:hAnsi="Times New Roman" w:cs="Times New Roman" w:hint="eastAsia"/>
                                <w:kern w:val="0"/>
                                <w:szCs w:val="16"/>
                              </w:rPr>
                              <w:instrText>周</w:instrText>
                            </w:r>
                            <w:r w:rsidRPr="00B94B9A">
                              <w:rPr>
                                <w:rFonts w:ascii="Times New Roman" w:eastAsia="宋体" w:hAnsi="Times New Roman" w:cs="Times New Roman" w:hint="eastAsia"/>
                                <w:kern w:val="0"/>
                                <w:szCs w:val="16"/>
                              </w:rPr>
                              <w:instrText>vbt</w:instrText>
                            </w:r>
                            <w:r w:rsidRPr="00B94B9A">
                              <w:rPr>
                                <w:rFonts w:ascii="Times New Roman" w:eastAsia="宋体" w:hAnsi="Times New Roman" w:cs="Times New Roman" w:hint="eastAsia"/>
                                <w:kern w:val="0"/>
                                <w:szCs w:val="16"/>
                              </w:rPr>
                              <w:instrText>训练对青少年散打运动员力量素质的影响研究</w:instrText>
                            </w:r>
                            <w:r w:rsidRPr="00B94B9A">
                              <w:rPr>
                                <w:rFonts w:ascii="Times New Roman" w:eastAsia="宋体" w:hAnsi="Times New Roman" w:cs="Times New Roman" w:hint="eastAsia"/>
                                <w:kern w:val="0"/>
                                <w:szCs w:val="16"/>
                              </w:rPr>
                              <w:instrText>","volume":"47","author":[{"literal":"</w:instrText>
                            </w:r>
                            <w:r w:rsidRPr="00B94B9A">
                              <w:rPr>
                                <w:rFonts w:ascii="Times New Roman" w:eastAsia="宋体" w:hAnsi="Times New Roman" w:cs="Times New Roman" w:hint="eastAsia"/>
                                <w:kern w:val="0"/>
                                <w:szCs w:val="16"/>
                              </w:rPr>
                              <w:instrText>邵芸祺</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戈荣苏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朱智越</w:instrText>
                            </w:r>
                            <w:r w:rsidRPr="00B94B9A">
                              <w:rPr>
                                <w:rFonts w:ascii="Times New Roman" w:eastAsia="宋体" w:hAnsi="Times New Roman" w:cs="Times New Roman" w:hint="eastAsia"/>
                                <w:kern w:val="0"/>
                                <w:szCs w:val="16"/>
                              </w:rPr>
                              <w:instrText>"}],"is</w:instrText>
                            </w:r>
                            <w:r w:rsidRPr="00B94B9A">
                              <w:rPr>
                                <w:rFonts w:ascii="Times New Roman" w:eastAsia="宋体" w:hAnsi="Times New Roman" w:cs="Times New Roman"/>
                                <w:kern w:val="0"/>
                                <w:szCs w:val="16"/>
                              </w:rPr>
                              <w:instrText xml:space="preserve">sued":{"date-parts":[["2024"]]}}}],"schema":"https://github.com/citation-style-language/schema/raw/master/csl-citation.json"}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[36-39]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6CC9F0F9"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疲劳的可视化与量化管理</w:t>
                            </w:r>
                          </w:p>
                          <w:p w14:paraId="1A2E631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除强度监控外，</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的另一大突破在于实现了组内疲劳的客观量化。在传统训练中，组间歇与重复次数往往是固定的，难以反映神经肌肉系统的实时疲劳度。</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引入了</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速度衰减率</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Velocity Loss, VL</w:t>
                            </w:r>
                            <w:r w:rsidRPr="00B94B9A">
                              <w:rPr>
                                <w:rFonts w:ascii="Times New Roman" w:eastAsia="宋体" w:hAnsi="Times New Roman" w:cs="Times New Roman"/>
                                <w:kern w:val="0"/>
                                <w:szCs w:val="16"/>
                              </w:rPr>
                              <w:t>），即监测一组动作中从最快一次重复到最后一次重复的速度下降百分比</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{"citationID":"E74dJEMI","properties":{"formattedCitation":"\\super [40]\\nosupersub{}","plainCitation":"[40]","noteIndex":0},"citationItems":[{"id":58097,"uris":["http://zotero.org/users/local/GN2UP12D/items/GQSEE8PM","http://zotero.org/users/14575274/items/GQSEE8PM"],"itemData":{"id":58097,"type":"article-journal","container-title":"Medicine &amp; Science in Sports &amp; Exercise","DOI":"10.1249/MSS.0b013e318213f880","ISSN":"0195-9131","issue":"9","journalAbbreviation":"Med. Sci. Sports Exercise","language":"en","note":"TLDR: The high correlations found between mechanical (velocity and countermovement jump height losses) and metabolic (lactate, ammonia) measures of fatigue support the validity of using velocity loss to objectivel</w:instrText>
                            </w:r>
                            <w:r w:rsidRPr="00B94B9A">
                              <w:rPr>
                                <w:rFonts w:ascii="Times New Roman" w:eastAsia="宋体" w:hAnsi="Times New Roman" w:cs="Times New Roman" w:hint="eastAsia"/>
                                <w:kern w:val="0"/>
                                <w:szCs w:val="16"/>
                              </w:rPr>
                              <w:instrText>y quantify neuromuscular fatigue during resistance training.\nJCR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5.2\n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A","page":"1725-1734","source":"DOI.org (Crossref)","title":"Velocity loss as an indicator of </w:instrText>
                            </w:r>
                            <w:r w:rsidRPr="00B94B9A">
                              <w:rPr>
                                <w:rFonts w:ascii="Times New Roman" w:eastAsia="宋体" w:hAnsi="Times New Roman" w:cs="Times New Roman"/>
                                <w:kern w:val="0"/>
                                <w:szCs w:val="16"/>
                              </w:rPr>
                              <w:instrText xml:space="preserve">neuromuscular fatigue during resistance training","volume":"43","author":[{"family":"Sánchez-Medina","given":"Luis"},{"family":"González-Badillo","given":"Juan José"}],"issued":{"date-parts":[["2011",9]]}}}],"schema":"https://github.com/citation-style-language/schema/raw/master/csl-citation.json"}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009B382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被证实是衡量代谢压力（如血乳酸堆积、氨水平）和机械疲劳的敏感指标。通过设定特定的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阈值来决定何时停止一组训练（例如，当速度下降</w:t>
                            </w:r>
                            <w:r w:rsidRPr="00B94B9A">
                              <w:rPr>
                                <w:rFonts w:ascii="Times New Roman" w:eastAsia="宋体" w:hAnsi="Times New Roman" w:cs="Times New Roman"/>
                                <w:kern w:val="0"/>
                                <w:szCs w:val="16"/>
                              </w:rPr>
                              <w:t>20%</w:t>
                            </w:r>
                            <w:r w:rsidRPr="00B94B9A">
                              <w:rPr>
                                <w:rFonts w:ascii="Times New Roman" w:eastAsia="宋体" w:hAnsi="Times New Roman" w:cs="Times New Roman"/>
                                <w:kern w:val="0"/>
                                <w:szCs w:val="16"/>
                              </w:rPr>
                              <w:t>时立即停组），可以实现对训练刺激类型的靶向控制。</w:t>
                            </w:r>
                            <w:r w:rsidRPr="00B94B9A">
                              <w:rPr>
                                <w:rFonts w:ascii="Times New Roman" w:eastAsia="宋体" w:hAnsi="Times New Roman" w:cs="Times New Roman"/>
                                <w:kern w:val="0"/>
                                <w:szCs w:val="16"/>
                              </w:rPr>
                              <w:t>Pareja-Blanco</w:t>
                            </w:r>
                            <w:r w:rsidRPr="00B94B9A">
                              <w:rPr>
                                <w:rFonts w:ascii="Times New Roman" w:eastAsia="宋体" w:hAnsi="Times New Roman" w:cs="Times New Roman"/>
                                <w:kern w:val="0"/>
                                <w:szCs w:val="16"/>
                              </w:rPr>
                              <w:t>等人的系列研究表明：较低的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（如</w:t>
                            </w:r>
                            <w:r w:rsidRPr="00B94B9A">
                              <w:rPr>
                                <w:rFonts w:ascii="Times New Roman" w:eastAsia="宋体" w:hAnsi="Times New Roman" w:cs="Times New Roman"/>
                                <w:kern w:val="0"/>
                                <w:szCs w:val="16"/>
                              </w:rPr>
                              <w:t>10%</w:t>
                            </w:r>
                            <w:r w:rsidRPr="00B94B9A">
                              <w:rPr>
                                <w:rFonts w:ascii="Times New Roman" w:eastAsia="宋体" w:hAnsi="Times New Roman" w:cs="Times New Roman"/>
                                <w:kern w:val="0"/>
                                <w:szCs w:val="16"/>
                              </w:rPr>
                              <w:t>）能最大化神经适应与爆发力提升，同时将代谢疲劳降至最低；而较高的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（如</w:t>
                            </w:r>
                            <w:r w:rsidRPr="00B94B9A">
                              <w:rPr>
                                <w:rFonts w:ascii="Times New Roman" w:eastAsia="宋体" w:hAnsi="Times New Roman" w:cs="Times New Roman"/>
                                <w:kern w:val="0"/>
                                <w:szCs w:val="16"/>
                              </w:rPr>
                              <w:t>40%</w:t>
                            </w:r>
                            <w:r w:rsidRPr="00B94B9A">
                              <w:rPr>
                                <w:rFonts w:ascii="Times New Roman" w:eastAsia="宋体" w:hAnsi="Times New Roman" w:cs="Times New Roman"/>
                                <w:kern w:val="0"/>
                                <w:szCs w:val="16"/>
                              </w:rPr>
                              <w:t>）则更有利于诱导代谢压力驱动的肌肥大适应</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{"citationID":"bbnPdnyZ","properties":{"formattedCitation":"\\super [41,42]\\nosupersub{}","plainCitation":"[41,42]","noteIndex":0},"citationItems":[{"id":"DeFD3p4w/hhzLehfF","uris":["http://zotero.org/users/local/GN2UP12D/</w:instrText>
                            </w:r>
                            <w:r w:rsidRPr="00B94B9A">
                              <w:rPr>
                                <w:rFonts w:ascii="Times New Roman" w:eastAsia="宋体" w:hAnsi="Times New Roman" w:cs="Times New Roman" w:hint="eastAsia"/>
                                <w:kern w:val="0"/>
                                <w:szCs w:val="16"/>
                              </w:rPr>
                              <w:instrText>items/XAFXCY3J"],"itemData":{"id":58093,"type":"article-journal","container-title":"</w:instrText>
                            </w:r>
                            <w:r w:rsidRPr="00B94B9A">
                              <w:rPr>
                                <w:rFonts w:ascii="Times New Roman" w:eastAsia="宋体" w:hAnsi="Times New Roman" w:cs="Times New Roman" w:hint="eastAsia"/>
                                <w:kern w:val="0"/>
                                <w:szCs w:val="16"/>
                              </w:rPr>
                              <w:instrText>成都体育学院学报</w:instrText>
                            </w:r>
                            <w:r w:rsidRPr="00B94B9A">
                              <w:rPr>
                                <w:rFonts w:ascii="Times New Roman" w:eastAsia="宋体" w:hAnsi="Times New Roman" w:cs="Times New Roman" w:hint="eastAsia"/>
                                <w:kern w:val="0"/>
                                <w:szCs w:val="16"/>
                              </w:rPr>
                              <w:instrText>","DOI":"10.15942/j.jcsu.20230206","ISSN":"1001-9154","issue":"3","journalAbbreviation":"</w:instrText>
                            </w:r>
                            <w:r w:rsidRPr="00B94B9A">
                              <w:rPr>
                                <w:rFonts w:ascii="Times New Roman" w:eastAsia="宋体" w:hAnsi="Times New Roman" w:cs="Times New Roman" w:hint="eastAsia"/>
                                <w:kern w:val="0"/>
                                <w:szCs w:val="16"/>
                              </w:rPr>
                              <w:instrText>成都体育学院学报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3.574\n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2.283\n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","page":"98-105","title":"</w:instrText>
                            </w:r>
                            <w:r w:rsidRPr="00B94B9A">
                              <w:rPr>
                                <w:rFonts w:ascii="Times New Roman" w:eastAsia="宋体" w:hAnsi="Times New Roman" w:cs="Times New Roman" w:hint="eastAsia"/>
                                <w:kern w:val="0"/>
                                <w:szCs w:val="16"/>
                              </w:rPr>
                              <w:instrText>基于速度的力量训练对最大力量及爆发力影响的研究进展</w:instrText>
                            </w:r>
                            <w:r w:rsidRPr="00B94B9A">
                              <w:rPr>
                                <w:rFonts w:ascii="Times New Roman" w:eastAsia="宋体" w:hAnsi="Times New Roman" w:cs="Times New Roman" w:hint="eastAsia"/>
                                <w:kern w:val="0"/>
                                <w:szCs w:val="16"/>
                              </w:rPr>
                              <w:instrText>","volume":"49","author":[{"literal":"</w:instrText>
                            </w:r>
                            <w:r w:rsidRPr="00B94B9A">
                              <w:rPr>
                                <w:rFonts w:ascii="Times New Roman" w:eastAsia="宋体" w:hAnsi="Times New Roman" w:cs="Times New Roman" w:hint="eastAsia"/>
                                <w:kern w:val="0"/>
                                <w:szCs w:val="16"/>
                              </w:rPr>
                              <w:instrText>曾静</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薛夏利</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王杨</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刘青</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雷正方</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张晓刚</w:instrText>
                            </w:r>
                            <w:r w:rsidRPr="00B94B9A">
                              <w:rPr>
                                <w:rFonts w:ascii="Times New Roman" w:eastAsia="宋体" w:hAnsi="Times New Roman" w:cs="Times New Roman" w:hint="eastAsia"/>
                                <w:kern w:val="0"/>
                                <w:szCs w:val="16"/>
                              </w:rPr>
                              <w:instrText>"}],"issued":{"date-parts":[["2023"]]}}},{"id":58146,"uris":["http://zotero.org/users/local/GN2UP12D/items/ZYWIMKDL","http://zotero.org/users/14575274/items/ZYWIMKDL"],"itemData":{"id":58146,"type":"article-journal","container-title":"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","DOI":"10.16470/j.csst.2023022","ISSN":"1002-9826","issue":"7","journalAbbreviation":"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","page":"39-46","title":"</w:instrText>
                            </w:r>
                            <w:r w:rsidRPr="00B94B9A">
                              <w:rPr>
                                <w:rFonts w:ascii="Times New Roman" w:eastAsia="宋体" w:hAnsi="Times New Roman" w:cs="Times New Roman" w:hint="eastAsia"/>
                                <w:kern w:val="0"/>
                                <w:szCs w:val="16"/>
                              </w:rPr>
                              <w:instrText>基于速度的力量训练中不同速度丢失阈值（</w:instrText>
                            </w:r>
                            <w:r w:rsidRPr="00B94B9A">
                              <w:rPr>
                                <w:rFonts w:ascii="Times New Roman" w:eastAsia="宋体" w:hAnsi="Times New Roman" w:cs="Times New Roman" w:hint="eastAsia"/>
                                <w:kern w:val="0"/>
                                <w:szCs w:val="16"/>
                              </w:rPr>
                              <w:instrText>10% vs 20%</w:instrText>
                            </w:r>
                            <w:r w:rsidRPr="00B94B9A">
                              <w:rPr>
                                <w:rFonts w:ascii="Times New Roman" w:eastAsia="宋体" w:hAnsi="Times New Roman" w:cs="Times New Roman" w:hint="eastAsia"/>
                                <w:kern w:val="0"/>
                                <w:szCs w:val="16"/>
                              </w:rPr>
                              <w:instrText>）对大学生运动员下肢爆发力的影响</w:instrText>
                            </w:r>
                            <w:r w:rsidRPr="00B94B9A">
                              <w:rPr>
                                <w:rFonts w:ascii="Times New Roman" w:eastAsia="宋体" w:hAnsi="Times New Roman" w:cs="Times New Roman" w:hint="eastAsia"/>
                                <w:kern w:val="0"/>
                                <w:szCs w:val="16"/>
                              </w:rPr>
                              <w:instrText>","volume":"59","author":[{"literal":"</w:instrText>
                            </w:r>
                            <w:r w:rsidRPr="00B94B9A">
                              <w:rPr>
                                <w:rFonts w:ascii="Times New Roman" w:eastAsia="宋体" w:hAnsi="Times New Roman" w:cs="Times New Roman" w:hint="eastAsia"/>
                                <w:kern w:val="0"/>
                                <w:szCs w:val="16"/>
                              </w:rPr>
                              <w:instrText>张帅</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赵亮</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万发同</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陆宇明</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吴志强</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程思远</w:instrText>
                            </w:r>
                            <w:r w:rsidRPr="00B94B9A">
                              <w:rPr>
                                <w:rFonts w:ascii="Times New Roman" w:eastAsia="宋体" w:hAnsi="Times New Roman" w:cs="Times New Roman" w:hint="eastAsia"/>
                                <w:kern w:val="0"/>
                                <w:szCs w:val="16"/>
                              </w:rPr>
                              <w:instrText xml:space="preserve">"}],"issued":{"date-parts":[["2023"]]}}}],"schema":"https://github.com/citation-style-language/schema/raw/master/csl-citation.json"}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[41,42]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基于质量而非数量</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的停止策略，使得训练者能够在保障技术动作质量的前提下，精准累积所需的生理刺激，避免无效的容量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{"citationID":"R62YXxwZ","properties":{"formattedCitation":"\\super [43]\\nosupersub{}","plainCitation":"[43]","noteIndex":0},"citationItems":[{"id":"DeFD3p4w/0kMUmkz5","uris":["http://zotero.org/users/local/GN2UP12D/items/QP32YFCT"],"itemData":{"id":58098,"type":"article-journal","abstract":"We compared the effects of two resistance training (\n              RT\n              ) programs only differing in the repetition velocity loss allowed in each set: 20% (\n            </w:instrText>
                            </w:r>
                            <w:r w:rsidRPr="00B94B9A">
                              <w:rPr>
                                <w:rFonts w:ascii="Times New Roman" w:eastAsia="宋体" w:hAnsi="Times New Roman" w:cs="Times New Roman" w:hint="eastAsia"/>
                                <w:kern w:val="0"/>
                                <w:szCs w:val="16"/>
                              </w:rPr>
                              <w:instrText xml:space="preserve">  VL\n              20) vs 40% (\n              VL\n              40) on muscle structural and functional adaptations. Twenty</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two young males were randomly assigned to a\n              VL\n              20 (\n              n\n               = 12) or\n              VL\n              40 (\n              n\n               = 10) group. Subjects followed an 8</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week velocity</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based\n              RT\n              program using the squat exercise while monitoring repetition velocity. Pre</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 and post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training assessments included: magnetic resonance imaging,\n              vastus lateralis\n              biopsies for muscle cross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sectional area (\n              CSA\n              ) and fiber type analyses, one</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repetition maximum strength and full load</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velocity squat profile, countermovement jump (\n              CMJ\n              ), and 20</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m sprint running.\n              VL\n              20 resulted in similar squat strength gains than\n              VL\n              40 and greater improvements in\n             </w:instrText>
                            </w:r>
                            <w:r w:rsidRPr="00B94B9A">
                              <w:rPr>
                                <w:rFonts w:ascii="Times New Roman" w:eastAsia="宋体" w:hAnsi="Times New Roman" w:cs="Times New Roman"/>
                                <w:kern w:val="0"/>
                                <w:szCs w:val="16"/>
                              </w:rPr>
                              <w:instrText xml:space="preserve"> CMJ\n              (9.5% vs 3.5%,\n              P\n               &lt; 0.05), despite\n              VL\n              20 performing 40% fewer repetitions. Although both groups increased mean fiber\n              CSA\n              and whole quadriceps muscle volume,\n              VL\n              40 training elicited a greater hypertrophy of\n              vastus lateralis\n              and\n              intermedius\n              than\n              VL\n              20. Training resulted in a reduction of myosin heavy chain\n              IIX\n              percentage in\n              VL\n              40, whereas it was preserved in\n              VL\n              20. In conclusion, the progressive accumulation of muscle fatigue as indicated by a more pronounced repetition velocity loss appears as an important variable in the configuration of the resistance exercise stimulus as it influences functional and structural neuromuscular adaptations.","container-title":"Scandinavian Journal of Medicine &amp; Science in Sports","DOI":"10.1111/sms.12678","ISSN":"0905-7188, 1600-0838","issue":"7","journalAbbreviation":"Scand. J. Med. Sci. Sports","language":"en","license":"http://onlinelibrary.wiley.com/termsAndConditions#vor","note":"TLDR: The progressive acc</w:instrText>
                            </w:r>
                            <w:r w:rsidRPr="00B94B9A">
                              <w:rPr>
                                <w:rFonts w:ascii="Times New Roman" w:eastAsia="宋体" w:hAnsi="Times New Roman" w:cs="Times New Roman" w:hint="eastAsia"/>
                                <w:kern w:val="0"/>
                                <w:szCs w:val="16"/>
                              </w:rPr>
                              <w:instrText>umulation of muscle fatigue as indicated by a more pronounced repetition velocity loss appears as an important variable in the configuration of the resistance exercise stimulus as it influences functional and structural neuromuscular adaptations.\nJCR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3.8\n5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4.4\n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A","page":"724-735","source":"DOI.org (Crossref)","title":"Effects of velocity loss during resistance training on athletic performance, strength gains and muscle adaptations","volume":"27","author":[{"family":"Pareja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Blanco","given":"F."},{"family":"Rodr</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guez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Rosell","given":"D."},{"family":"S</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nchez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Medina","given":"L."},{"family":"Sanchis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Moysi","given":"J."},{"family":"Dorado","given":"C."},{"family":"Mora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Custodio","given":"R."},{"family":"Y</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ñez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a","given":"J. M."},{"family":"Morales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Alamo","given":"D."},{"family":"P</w:instrText>
                            </w:r>
                            <w:r w:rsidRPr="00B94B9A">
                              <w:rPr>
                                <w:rFonts w:ascii="Times New Roman" w:eastAsia="宋体" w:hAnsi="Times New Roman" w:cs="Times New Roman" w:hint="eastAsia"/>
                                <w:kern w:val="0"/>
                                <w:szCs w:val="16"/>
                              </w:rPr>
                              <w:instrText>é</w:instrText>
                            </w:r>
                            <w:r w:rsidRPr="00B94B9A">
                              <w:rPr>
                                <w:rFonts w:ascii="Times New Roman" w:eastAsia="宋体" w:hAnsi="Times New Roman" w:cs="Times New Roman" w:hint="eastAsia"/>
                                <w:kern w:val="0"/>
                                <w:szCs w:val="16"/>
                              </w:rPr>
                              <w:instrText>rez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Su</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rez","given":"I."},{"family":"Calbet","given":"J. A. L."},{"family":"Gonz</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lez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Badillo","given":"J. J."}],"issued":{"date-parts":[["2017</w:instrText>
                            </w:r>
                            <w:r w:rsidRPr="00B94B9A">
                              <w:rPr>
                                <w:rFonts w:ascii="Times New Roman" w:eastAsia="宋体" w:hAnsi="Times New Roman" w:cs="Times New Roman"/>
                                <w:kern w:val="0"/>
                                <w:szCs w:val="16"/>
                              </w:rPr>
                              <w:instrText xml:space="preserve">",7]]}}}],"schema":"https://github.com/citation-style-language/schema/raw/master/csl-citation.json"}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5DC5F3C0"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综上所述，</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通过将监控焦点从外部负荷（重量）转向客观的内部反应（速度），成功整合了</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的客观标准与自主调节的动态灵活性，代表了当前抗阻训练负荷管理科学化的最高水平。</w:t>
                            </w:r>
                            <w:bookmarkStart w:id="8" w:name="OLE_LINK34"/>
                            <w:r w:rsidRPr="00B94B9A">
                              <w:rPr>
                                <w:rFonts w:ascii="Times New Roman" w:eastAsia="宋体" w:hAnsi="Times New Roman" w:cs="Times New Roman"/>
                                <w:kern w:val="0"/>
                                <w:szCs w:val="16"/>
                              </w:rPr>
                              <w:t>然而，其实施高度依赖于昂贵的线性位置传感器或加速度计，这一设备门槛成为了阻碍其从竞技体育向大众健身领域转化的主要瓶颈。</w:t>
                            </w:r>
                            <w:bookmarkEnd w:id="8"/>
                          </w:p>
                          <w:p w14:paraId="0E2506D0"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 xml:space="preserve"> </w:t>
                            </w:r>
                            <w:r w:rsidRPr="00B94B9A">
                              <w:rPr>
                                <w:rFonts w:ascii="Times New Roman" w:eastAsia="宋体" w:hAnsi="Times New Roman" w:cs="Times New Roman"/>
                                <w:b/>
                                <w:bCs/>
                                <w:color w:val="000000"/>
                                <w:sz w:val="28"/>
                                <w:szCs w:val="28"/>
                              </w:rPr>
                              <w:t>计算机视觉在抗阻训练中的应用现状与挑战</w:t>
                            </w:r>
                          </w:p>
                          <w:p w14:paraId="3D831462" w14:textId="77777777" w:rsidR="00B94B9A" w:rsidRPr="00B94B9A" w:rsidRDefault="00B94B9A" w:rsidP="00B94B9A">
                            <w:pPr>
                              <w:keepNext/>
                              <w:keepLines/>
                              <w:numPr>
                                <w:ilvl w:val="0"/>
                                <w:numId w:val="1"/>
                              </w:numPr>
                              <w:adjustRightInd/>
                              <w:snapToGrid/>
                              <w:spacing w:afterLines="0" w:after="0" w:line="416" w:lineRule="auto"/>
                              <w:outlineLvl w:val="2"/>
                              <w:rPr>
                                <w:rFonts w:ascii="Times New Roman" w:eastAsia="宋体" w:hAnsi="Times New Roman" w:cs="Times New Roman"/>
                                <w:b/>
                                <w:bCs/>
                                <w:vanish/>
                                <w:sz w:val="24"/>
                              </w:rPr>
                            </w:pPr>
                          </w:p>
                          <w:p w14:paraId="68B1BDA1" w14:textId="77777777" w:rsidR="00B94B9A" w:rsidRPr="00B94B9A" w:rsidRDefault="00B94B9A" w:rsidP="00B94B9A">
                            <w:pPr>
                              <w:keepNext/>
                              <w:keepLines/>
                              <w:numPr>
                                <w:ilvl w:val="0"/>
                                <w:numId w:val="1"/>
                              </w:numPr>
                              <w:adjustRightInd/>
                              <w:snapToGrid/>
                              <w:spacing w:afterLines="0" w:after="0" w:line="416" w:lineRule="auto"/>
                              <w:outlineLvl w:val="2"/>
                              <w:rPr>
                                <w:rFonts w:ascii="Times New Roman" w:eastAsia="宋体" w:hAnsi="Times New Roman" w:cs="Times New Roman"/>
                                <w:b/>
                                <w:bCs/>
                                <w:vanish/>
                                <w:sz w:val="24"/>
                              </w:rPr>
                            </w:pPr>
                          </w:p>
                          <w:p w14:paraId="05C4B504"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666100AA"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32636C06"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从实验室金标准到场地便携化：运动监测技术的发展脉络</w:t>
                            </w:r>
                          </w:p>
                          <w:p w14:paraId="2B33FC18"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实验室金标准：高精度但低可及性</w:t>
                            </w:r>
                          </w:p>
                          <w:p w14:paraId="045AFD5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在运动生物力学研究中，三维光学动作捕捉系统（如</w:t>
                            </w:r>
                            <w:r w:rsidRPr="00B94B9A">
                              <w:rPr>
                                <w:rFonts w:ascii="Times New Roman" w:eastAsia="宋体" w:hAnsi="Times New Roman" w:cs="Times New Roman"/>
                                <w:kern w:val="0"/>
                                <w:szCs w:val="21"/>
                              </w:rPr>
                              <w:t>Qualisys</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Vicon</w:t>
                            </w:r>
                            <w:r w:rsidRPr="00B94B9A">
                              <w:rPr>
                                <w:rFonts w:ascii="Times New Roman" w:eastAsia="宋体" w:hAnsi="Times New Roman" w:cs="Times New Roman"/>
                                <w:kern w:val="0"/>
                                <w:szCs w:val="21"/>
                              </w:rPr>
                              <w:t>）与测力台（</w:t>
                            </w:r>
                            <w:r w:rsidRPr="00B94B9A">
                              <w:rPr>
                                <w:rFonts w:ascii="Times New Roman" w:eastAsia="宋体" w:hAnsi="Times New Roman" w:cs="Times New Roman"/>
                                <w:kern w:val="0"/>
                                <w:szCs w:val="21"/>
                              </w:rPr>
                              <w:t>Force Plate</w:t>
                            </w:r>
                            <w:r w:rsidRPr="00B94B9A">
                              <w:rPr>
                                <w:rFonts w:ascii="Times New Roman" w:eastAsia="宋体" w:hAnsi="Times New Roman" w:cs="Times New Roman"/>
                                <w:kern w:val="0"/>
                                <w:szCs w:val="21"/>
                              </w:rPr>
                              <w:t>）的结合，长期以来被公认为分析人体运动的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金标准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{"citationID":"zF9eGdUz","properties":{"formattedCitation":"\\super [44]\\nosupersub{}","plainCitation":"[44]","noteIndex":0},"citationItems":[{"id":58099,"uris":["http://zotero.org/users/local/GN2UP12D/items/QV44J8ID","http://zotero.org/users/14575274/items/QV44J8ID"],"itemData":{"id":58099,"type":"book","abstract":"Research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movement.","edition":"2","ISBN":"978-1-4925-9580-9","language":"en","note":"DOI: 10.5040/9781492595809","publisher":"Human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N."}],"accessed":{"date-parts":[["2025",9,24]]},"issued":{"date-parts":[["2014"]]}}}],"schema":"https://github.com/citation-style-language/schema/raw/master/csl-citation.json"}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[44]</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。动作捕捉系统通过高速红外摄像机追踪反光标记点，能以亚毫米级精度重建三维运动轨迹；测力台则直接测量地面反作用力，计算冲量与功率等动力学参数</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{"citationID":"GwwQKkFB","properties":{"formattedCitation":"\\super [45]\\nosupersub{}","plainCitation":"[45]","noteIndex":0},"citationItems":[{"id":58101,"uris":["http://zotero.org/users/local/GN2UP12D/items/DQJREJDH","http://zotero.org/users/14575274/items/DQJREJDH"],"itemData":{"id":58101,"type":"book","edition":"0","ISBN":"978-1-134-52019-0","language":"en","note":"DOI: 10.4324/9781315889504","publisher":"Routledge","source":"DOI.org (Crossref)","title":"Introduction to sports biomechanics","URL":"https://www.taylorfrancis.com/books/9781134520190","author":[{"family":"Bartlett","given":"Roger"}],"accessed":{"date-parts":[["2025",9,24]]},"issued":{"date-parts":[["2014",1,15]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[45]</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两者的结合提供了最全面、精确的数据，是验证所有新型测量技术的基准。然而，其高昂的设备成本（数十万至数百万人民币）、对特定实验室环境的依赖及复杂的数据处理流程，决定了它们几乎不可能用于科研之外的日常训练监控。</w:t>
                            </w:r>
                          </w:p>
                          <w:p w14:paraId="31B687B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场地金标准：线性位置传感器的局限</w:t>
                            </w:r>
                          </w:p>
                          <w:p w14:paraId="42805FE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为了将</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理念应用于真实训练场景，线性位置传感器（</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，如</w:t>
                            </w:r>
                            <w:r w:rsidRPr="00B94B9A">
                              <w:rPr>
                                <w:rFonts w:ascii="Times New Roman" w:eastAsia="宋体" w:hAnsi="Times New Roman" w:cs="Times New Roman"/>
                                <w:kern w:val="0"/>
                                <w:szCs w:val="21"/>
                              </w:rPr>
                              <w:t>GymAware, T-Force</w:t>
                            </w:r>
                            <w:r w:rsidRPr="00B94B9A">
                              <w:rPr>
                                <w:rFonts w:ascii="Times New Roman" w:eastAsia="宋体" w:hAnsi="Times New Roman" w:cs="Times New Roman"/>
                                <w:kern w:val="0"/>
                                <w:szCs w:val="21"/>
                              </w:rPr>
                              <w:t>）被开发为</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测量的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场地金标准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{"citationID":"rHfigMYl","properties":{"formattedCitation":"\\super [46]\\nosupersub{}","plainCitation":"[46]","noteIndex":0},"citationItems":[{"id":58104,"uris":["http://zotero.org/users/local/GN2UP12D/items/BN36IU67","http://zotero.org/users/14575274/items/BN36IU67"],"itemData":{"id":58104,"type":"article-journal","abstract":"This study aimed to analyze the influence of range of motion (ROM) on main biomechanical parameters of the bench press (BP) exercise: i) load-velocity relationship by mean (MV) and mean propulsive velocity (MPV), ii) one-repetition maximum strength (1RM); iii) contribution of the propulsive and braking phases, and iv) presence of the sticking region key parameters (first peak barbell velocity: Vmax1,</w:instrText>
                            </w:r>
                            <w:r w:rsidRPr="00B94B9A">
                              <w:rPr>
                                <w:rFonts w:ascii="Times New Roman" w:eastAsia="宋体" w:hAnsi="Times New Roman" w:cs="Times New Roman" w:hint="eastAsia"/>
                                <w:bCs/>
                                <w:kern w:val="0"/>
                                <w:szCs w:val="21"/>
                              </w:rPr>
                              <w:instrText xml:space="preserve"> minimum velocity: Vmin and second peak barbell velocity: Vmax2). Forty-two strength-trained males performed a progressive loading test, starting at 20 kg and gradually increasing the load in 10 kg until MPV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 xml:space="preserve"> 0.50 m</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s-1 and 5 down to 2.5 kg until 1RM, in</w:instrText>
                            </w:r>
                            <w:r w:rsidRPr="00B94B9A">
                              <w:rPr>
                                <w:rFonts w:ascii="Times New Roman" w:eastAsia="宋体" w:hAnsi="Times New Roman" w:cs="Times New Roman"/>
                                <w:bCs/>
                                <w:kern w:val="0"/>
                                <w:szCs w:val="21"/>
                              </w:rPr>
                              <w:instrText xml:space="preserve"> three different ROMs: full ROM (BPFULL), two-thirds (BP2/3) and one-third (BP1/3). While significant differences were detected in the velocity attained against loads between 30-95% 1RM (BPFULL, BP2/3 and BP1/3, p &lt; 0.05), both MV and MPV showed a very close relationship to %1RM for the three BP variations (R2 = 0.935-0.966). The contribution of the braking phase decreased progressively until it completely disappeared at the 80%, 95% and 100% 1RM loads in BP1/3, BP2/3 and BPFULL, respectively. The 1RM increased as the ROM decreased (BPFULL &lt; BP2/3 &lt; BP1/3, p &lt; 0.05). Despite the three biomechanical parameters that define the sticking region on the velocity-time curves were only observed in BPFULL variation, in 54.5% of the cases the subjects started their BP2/3 displacement before reaching the position at which the Vmin occurs in their BPFULL exercise. The complete or partial presence of the sticking region during the concentric action of the lift seems to underlie the differences in the 1RM strength, load-velocity profiles and the contribution of the propulsive phase in the BP exercise at different ROMs.","container-title":"Journal of Sports Science &amp; Medicine","ISSN":"1303-2968","issue":"4","journalAbbreviation":"J. Sports Sci. Med.","language":"en","no</w:instrText>
                            </w:r>
                            <w:r w:rsidRPr="00B94B9A">
                              <w:rPr>
                                <w:rFonts w:ascii="Times New Roman" w:eastAsia="宋体" w:hAnsi="Times New Roman" w:cs="Times New Roman" w:hint="eastAsia"/>
                                <w:bCs/>
                                <w:kern w:val="0"/>
                                <w:szCs w:val="21"/>
                              </w:rPr>
                              <w:instrText>te":"PMID: 31827348\nPMCID: PMC6873133\nJCR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3.8\n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","page":"645-652","source":"PubMed","title":"Range of motion and sticking region effects on the bench press load-velocity relationship","volume"</w:instrText>
                            </w:r>
                            <w:r w:rsidRPr="00B94B9A">
                              <w:rPr>
                                <w:rFonts w:ascii="Times New Roman" w:eastAsia="宋体" w:hAnsi="Times New Roman" w:cs="Times New Roman"/>
                                <w:bCs/>
                                <w:kern w:val="0"/>
                                <w:szCs w:val="21"/>
                              </w:rPr>
                              <w:instrText xml:space="preserve">:"18","author":[{"family":"Martínez-Cava","given":"Alejandro"},{"family":"Morán-Navarro","given":"Ricardo"},{"family":"Hernández-Belmonte","given":"Alejandro"},{"family":"Courel-Ibáñez","given":"Javier"},{"family":"Conesa-Ros","given":"Elena"},{"family":"González-Badillo","given":"Juan José"},{"family":"Pallarés","given":"Jesús G."}],"issued":{"date-parts":[["2019",12]]}}}],"schema":"https://github.com/citation-style-language/schema/raw/master/csl-citation.json"}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[46]</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通过物理缆绳连接杠铃，测量其被拉出的长度和速度，大量研究证实了其在测量杠铃速度方面的极高效信度</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{"citationID":"GNDfhmxq","properties":{"formattedCitation":"\\super [47]\\nosupersub{}","plainCitation":"[47]","noteIndex":0},"citationItems":[{"id":"DeFD3p4w/0Y1xIfjZ","uris":["http://zotero.org/users/local/GN2UP12D/items/UUHW4DTP"],"itemData":{"id":58102,"type":"article-journal","abstract":"Abstract\n            \n              Background\n              Monitoring resistance training has a range of unique difficulties due to differences in physical characteristics and capacity between athletes, and the indoor environment in which it often occurs. Traditionally, methods such as volume load have been used, but these have inherent flaws. In recent times, numerous portable and affordable devices have been made available that purport to accurately and reliably measure kinetic and kinematic outputs, potentially offering practitioners a means of measuring resistance training loads with confidence. However, a thorough and systematic review of the literature describing the reliability and validity of these devices has yet to be undertaken, which may lead to uncertainty from practitioners on the utility of these devices.\n            \n            \n              Objective\n              A systematic review of studies that investigate the validity and/or reliability of commercially available devices that quantify kinetic and kinematic outputs during resistance training.\n            \n            \n              Methods\n              Following PRISMA guidelines, a systematic search of SPORTDiscus, Web of Science, and Medline was performed; studies included were (1) original research investigations; (2) full-text articles written in English; (3) published in a peer-reviewed academic journal; and (4) assessed the validity and/or reliability of commercially available portable devices that quantify resistance training exercises.\n            \n            \n              Results\n              A total of 129 studies were retrieved, of which 47 were duplicates. The titles and abstracts of 82 studies were screened and the full text of 40 manuscripts were assessed. A total of 31 studies met the inclusion criteria. Additional 13 studies, identified via reference list assessment, were included. Therefore, a total of 44 studies were included in this review.\n            \n            \n              Conclusion\n              Most of the studies within this review did not utilise a gold-standard criterion measure when assessing validity. This has likely led to under or overreporting of error for certain devices. Furthermore, studies that have quantified intra-device reliability have often failed to distinguish between technological and biological variability which has likely altered the true precision of each device. However, it appears linear transducers which have greater accuracy and reliability compared to other forms of device. Future research should endeavour to utilise gold-standard criterion measures across a broader range of exercises (including weightlifting movements) and relative loads.","container-title":"Sports Medicine","DOI":"10.1007/s40279-020-01382-w","ISSN":"0112-1642, 1179-2035","issue":"3","journalAbbreviation":"Sports Med.","language":"en","note":"TLDR: A systematic review of studies that investigate the validity and/or</w:instrText>
                            </w:r>
                            <w:r w:rsidRPr="00B94B9A">
                              <w:rPr>
                                <w:rFonts w:ascii="Times New Roman" w:eastAsia="宋体" w:hAnsi="Times New Roman" w:cs="Times New Roman" w:hint="eastAsia"/>
                                <w:bCs/>
                                <w:kern w:val="0"/>
                                <w:szCs w:val="21"/>
                              </w:rPr>
                              <w:instrText xml:space="preserve"> reliability of commercially available devices that quantify kinetic and kinematic outputs during resistance training found linear transducers which have greater accuracy and reliability compared to other forms of device.\nJCR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9.4\n5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12.0\n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A","page":"443-502","source":"DOI.org (Crossref)","title":"The validity and reliability of commercially available resistance training monitoring devices: A systematic review","title-short</w:instrText>
                            </w:r>
                            <w:r w:rsidRPr="00B94B9A">
                              <w:rPr>
                                <w:rFonts w:ascii="Times New Roman" w:eastAsia="宋体" w:hAnsi="Times New Roman" w:cs="Times New Roman"/>
                                <w:bCs/>
                                <w:kern w:val="0"/>
                                <w:szCs w:val="21"/>
                              </w:rPr>
                              <w:instrText xml:space="preserve">":"The validity and reliability of commercially available resistance training monitoring devices","volume":"51","author":[{"family":"Weakley","given":"Jonathon"},{"family":"Morrison","given":"Matthew"},{"family":"García-Ramos","given":"Amador"},{"family":"Johnston","given":"Rich"},{"family":"James","given":"Lachlan"},{"family":"Cole","given":"Michael H."}],"issued":{"date-parts":[["2021",3]]}}}],"schema":"https://github.com/citation-style-language/schema/raw/master/csl-citation.json"}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。尽管</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成功将精确测量带出了实验室，但其单台数千美元的价格依然昂贵，且缆绳连接方式在爆发性动作（如抓举）中存在局限。因此，</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的应用仍主要局限于专业运动队，未能触及更广泛的大众训练人群。</w:t>
                            </w:r>
                          </w:p>
                          <w:p w14:paraId="51EBE926"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计算机视觉技术：低成本监测的突破与验证</w:t>
                            </w:r>
                          </w:p>
                          <w:p w14:paraId="625C348A"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无标记捕捉技术的崛起</w:t>
                            </w:r>
                          </w:p>
                          <w:p w14:paraId="065874E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为彻底打破成本壁垒，研究者转向了无处不在的智能手机摄像头。基于计算机视觉（</w:t>
                            </w:r>
                            <w:r w:rsidRPr="00B94B9A">
                              <w:rPr>
                                <w:rFonts w:ascii="Times New Roman" w:eastAsia="宋体" w:hAnsi="Times New Roman" w:cs="Times New Roman"/>
                                <w:kern w:val="0"/>
                                <w:szCs w:val="16"/>
                              </w:rPr>
                              <w:t>CV</w:t>
                            </w:r>
                            <w:r w:rsidRPr="00B94B9A">
                              <w:rPr>
                                <w:rFonts w:ascii="Times New Roman" w:eastAsia="宋体" w:hAnsi="Times New Roman" w:cs="Times New Roman"/>
                                <w:kern w:val="0"/>
                                <w:szCs w:val="16"/>
                              </w:rPr>
                              <w:t>）的运动分析，核心在于利用深度学习算法（如</w:t>
                            </w:r>
                            <w:r w:rsidRPr="00B94B9A">
                              <w:rPr>
                                <w:rFonts w:ascii="Times New Roman" w:eastAsia="宋体" w:hAnsi="Times New Roman" w:cs="Times New Roman"/>
                                <w:kern w:val="0"/>
                                <w:szCs w:val="16"/>
                              </w:rPr>
                              <w:t>CNN</w:t>
                            </w:r>
                            <w:r w:rsidRPr="00B94B9A">
                              <w:rPr>
                                <w:rFonts w:ascii="Times New Roman" w:eastAsia="宋体" w:hAnsi="Times New Roman" w:cs="Times New Roman"/>
                                <w:kern w:val="0"/>
                                <w:szCs w:val="16"/>
                              </w:rPr>
                              <w:t>）让计算机</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看懂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视频并提取量化信息。开源算法库如</w:t>
                            </w:r>
                            <w:r w:rsidRPr="00B94B9A">
                              <w:rPr>
                                <w:rFonts w:ascii="Times New Roman" w:eastAsia="宋体" w:hAnsi="Times New Roman" w:cs="Times New Roman"/>
                                <w:kern w:val="0"/>
                                <w:szCs w:val="16"/>
                              </w:rPr>
                              <w:t>MediaPipe</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OpenPose</w:t>
                            </w:r>
                            <w:r w:rsidRPr="00B94B9A">
                              <w:rPr>
                                <w:rFonts w:ascii="Times New Roman" w:eastAsia="宋体" w:hAnsi="Times New Roman" w:cs="Times New Roman"/>
                                <w:kern w:val="0"/>
                                <w:szCs w:val="16"/>
                              </w:rPr>
                              <w:t>的出现，极大降低了人体姿态估计的开发门槛，使从</w:t>
                            </w:r>
                            <w:r w:rsidRPr="00B94B9A">
                              <w:rPr>
                                <w:rFonts w:ascii="Times New Roman" w:eastAsia="宋体" w:hAnsi="Times New Roman" w:cs="Times New Roman"/>
                                <w:kern w:val="0"/>
                                <w:szCs w:val="16"/>
                              </w:rPr>
                              <w:t>2D</w:t>
                            </w:r>
                            <w:r w:rsidRPr="00B94B9A">
                              <w:rPr>
                                <w:rFonts w:ascii="Times New Roman" w:eastAsia="宋体" w:hAnsi="Times New Roman" w:cs="Times New Roman"/>
                                <w:kern w:val="0"/>
                                <w:szCs w:val="16"/>
                              </w:rPr>
                              <w:t>视频中实时识别肩、髋、膝等关键点成为可能</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{"citationID":"GiPloC8W","properties":{"formattedCitation":"\\super [48-50]\\nosupersub{}","plainCitation":"[48-50]","noteIndex":0},"citationItems":[{"id":58107,"uris":["http://zotero.org/users/14575274/items/II7UITRP"],"itemData":{"id":58107,"type":"article-journal","abstract":"Human pose estimation aims to locate the human body parts and build human body representation (e.g., body skeleton) from input data such as images and videos. It has drawn increasing attention during the past decade and has been utilized in a wide range of applications including human-computer interaction, motion analysis, augmented reality, and virtual reality. Although the recently developed deep learning-based solutions have achieved high performance in human pose estimation, there still remain challenges due to insufficient training data, depth ambiguities, and occlusion. The goal of this survey article is to provide a comprehensive review of recent deep learning-based solutions for both 2D and 3D pose estimation via a systematic analysis and comparison of these solutions based on their input data and inference procedures. More than 260 research papers since 2014 are covered in this survey. Furthermore, 2D and 3D human pose estimation datasets and evaluation metrics are included. Quantitative performance comparisons of the reviewed methods on popular datasets are summarized and discussed. Finally, the challenges involved, applications, and future research directions are concluded. A regularly updated project page is provided:\n              https://github.com/zczcwh/DL-HPE\n              .","container-title":"ACM Computing Surveys","DOI":"10.1145/3603618","ISSN":"0360-0300, 1557-7341","issue":"1","journalAbbreviation":"ACM Comput. Surv.","language":"en","note":"TLDR: This survey article is to provide a comprehensive review of recent deep learning-based solutions for both 2D and 3D pose estimation via a systematic analysis and comparison of these solutions based on their input data and inference </w:instrText>
                            </w:r>
                            <w:r w:rsidRPr="00B94B9A">
                              <w:rPr>
                                <w:rFonts w:ascii="Times New Roman" w:eastAsia="宋体" w:hAnsi="Times New Roman" w:cs="Times New Roman" w:hint="eastAsia"/>
                                <w:kern w:val="0"/>
                                <w:szCs w:val="16"/>
                              </w:rPr>
                              <w:instrText>procedures.\nJCR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计算机科学</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28.0\n5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xml:space="preserve">: 26.3\nEI: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计算机科学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计算机：理论方法</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A","page":"1-37","source":"DOI.org (Crossref)","title":"Deep learning-based human pose estimation: A survey","title-short":"</w:instrText>
                            </w:r>
                            <w:r w:rsidRPr="00B94B9A">
                              <w:rPr>
                                <w:rFonts w:ascii="Times New Roman" w:eastAsia="宋体" w:hAnsi="Times New Roman" w:cs="Times New Roman"/>
                                <w:kern w:val="0"/>
                                <w:szCs w:val="16"/>
                              </w:rPr>
                              <w:instrText>Deep learning-based human pose estimation","volume":"56","author":[{"family":"Zheng","given":"Ce"},{"family":"Wu","given":"Wenhan"},{"family":"Chen","given":"Chen"},{"family":"Yang","given":"Taojiannan"},{"family":"Zhu","given":"Sijie"},{"family":"Shen","given":"Ju"},{"family":"Kehtarnavaz","given":"Nasser"},{"family":"Shah","given":"Mubarak"}],"issued":{"date-parts":[["2024",1,31]]}}},{"id":58154,"uris":["http://zotero.org/users/14575274/items/FDPQZAFB"],"itemData":{"id":58154,"type":"article-journal","c</w:instrText>
                            </w:r>
                            <w:r w:rsidRPr="00B94B9A">
                              <w:rPr>
                                <w:rFonts w:ascii="Times New Roman" w:eastAsia="宋体" w:hAnsi="Times New Roman" w:cs="Times New Roman" w:hint="eastAsia"/>
                                <w:kern w:val="0"/>
                                <w:szCs w:val="16"/>
                              </w:rPr>
                              <w:instrText>ontainer-title":"</w:instrText>
                            </w:r>
                            <w:r w:rsidRPr="00B94B9A">
                              <w:rPr>
                                <w:rFonts w:ascii="Times New Roman" w:eastAsia="宋体" w:hAnsi="Times New Roman" w:cs="Times New Roman" w:hint="eastAsia"/>
                                <w:kern w:val="0"/>
                                <w:szCs w:val="16"/>
                              </w:rPr>
                              <w:instrText>运动科学与健康研究</w:instrText>
                            </w:r>
                            <w:r w:rsidRPr="00B94B9A">
                              <w:rPr>
                                <w:rFonts w:ascii="Times New Roman" w:eastAsia="宋体" w:hAnsi="Times New Roman" w:cs="Times New Roman" w:hint="eastAsia"/>
                                <w:kern w:val="0"/>
                                <w:szCs w:val="16"/>
                              </w:rPr>
                              <w:instrText>","DOI":"CNKI:SUN:UDJK.0.2025-02-009","ISSN":"2097-5457","issue":"2","journalAbbreviation":"</w:instrText>
                            </w:r>
                            <w:r w:rsidRPr="00B94B9A">
                              <w:rPr>
                                <w:rFonts w:ascii="Times New Roman" w:eastAsia="宋体" w:hAnsi="Times New Roman" w:cs="Times New Roman" w:hint="eastAsia"/>
                                <w:kern w:val="0"/>
                                <w:szCs w:val="16"/>
                              </w:rPr>
                              <w:instrText>运动科学与健康研究</w:instrText>
                            </w:r>
                            <w:r w:rsidRPr="00B94B9A">
                              <w:rPr>
                                <w:rFonts w:ascii="Times New Roman" w:eastAsia="宋体" w:hAnsi="Times New Roman" w:cs="Times New Roman" w:hint="eastAsia"/>
                                <w:kern w:val="0"/>
                                <w:szCs w:val="16"/>
                              </w:rPr>
                              <w:instrText>","language":"zh","page":"53-60","title":"</w:instrText>
                            </w:r>
                            <w:r w:rsidRPr="00B94B9A">
                              <w:rPr>
                                <w:rFonts w:ascii="Times New Roman" w:eastAsia="宋体" w:hAnsi="Times New Roman" w:cs="Times New Roman" w:hint="eastAsia"/>
                                <w:kern w:val="0"/>
                                <w:szCs w:val="16"/>
                              </w:rPr>
                              <w:instrText>基于深度学习的无标记运动捕捉的关键技术及其在运动科学中的应用</w:instrText>
                            </w:r>
                            <w:r w:rsidRPr="00B94B9A">
                              <w:rPr>
                                <w:rFonts w:ascii="Times New Roman" w:eastAsia="宋体" w:hAnsi="Times New Roman" w:cs="Times New Roman" w:hint="eastAsia"/>
                                <w:kern w:val="0"/>
                                <w:szCs w:val="16"/>
                              </w:rPr>
                              <w:instrText>","author":[{"literal":"</w:instrText>
                            </w:r>
                            <w:r w:rsidRPr="00B94B9A">
                              <w:rPr>
                                <w:rFonts w:ascii="Times New Roman" w:eastAsia="宋体" w:hAnsi="Times New Roman" w:cs="Times New Roman" w:hint="eastAsia"/>
                                <w:kern w:val="0"/>
                                <w:szCs w:val="16"/>
                              </w:rPr>
                              <w:instrText>冯茹</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杨辰</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孙晓乐</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戎科</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刘卉</w:instrText>
                            </w:r>
                            <w:r w:rsidRPr="00B94B9A">
                              <w:rPr>
                                <w:rFonts w:ascii="Times New Roman" w:eastAsia="宋体" w:hAnsi="Times New Roman" w:cs="Times New Roman" w:hint="eastAsia"/>
                                <w:kern w:val="0"/>
                                <w:szCs w:val="16"/>
                              </w:rPr>
                              <w:instrText>"}],"issued":{"date-parts":[["2025"]]}}},{"id":58156,"uris":["http://zotero.org/users/14575274/items/PNR75FEA"],"itemData":{"id":58156,"type":"article-journal","container-title":"</w:instrText>
                            </w:r>
                            <w:r w:rsidRPr="00B94B9A">
                              <w:rPr>
                                <w:rFonts w:ascii="Times New Roman" w:eastAsia="宋体" w:hAnsi="Times New Roman" w:cs="Times New Roman" w:hint="eastAsia"/>
                                <w:kern w:val="0"/>
                                <w:szCs w:val="16"/>
                              </w:rPr>
                              <w:instrText>无线互联科技</w:instrText>
                            </w:r>
                            <w:r w:rsidRPr="00B94B9A">
                              <w:rPr>
                                <w:rFonts w:ascii="Times New Roman" w:eastAsia="宋体" w:hAnsi="Times New Roman" w:cs="Times New Roman" w:hint="eastAsia"/>
                                <w:kern w:val="0"/>
                                <w:szCs w:val="16"/>
                              </w:rPr>
                              <w:instrText>","DOI":"CNKI:SUN:WXHK.0.2023-18-029","ISSN":"1672-6944","issue":"18","journalAbbreviation":"</w:instrText>
                            </w:r>
                            <w:r w:rsidRPr="00B94B9A">
                              <w:rPr>
                                <w:rFonts w:ascii="Times New Roman" w:eastAsia="宋体" w:hAnsi="Times New Roman" w:cs="Times New Roman" w:hint="eastAsia"/>
                                <w:kern w:val="0"/>
                                <w:szCs w:val="16"/>
                              </w:rPr>
                              <w:instrText>无线互联科技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0.256\n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0.145","page":"100-104","title":"</w:instrText>
                            </w:r>
                            <w:r w:rsidRPr="00B94B9A">
                              <w:rPr>
                                <w:rFonts w:ascii="Times New Roman" w:eastAsia="宋体" w:hAnsi="Times New Roman" w:cs="Times New Roman" w:hint="eastAsia"/>
                                <w:kern w:val="0"/>
                                <w:szCs w:val="16"/>
                              </w:rPr>
                              <w:instrText>基于</w:instrText>
                            </w:r>
                            <w:r w:rsidRPr="00B94B9A">
                              <w:rPr>
                                <w:rFonts w:ascii="Times New Roman" w:eastAsia="宋体" w:hAnsi="Times New Roman" w:cs="Times New Roman" w:hint="eastAsia"/>
                                <w:kern w:val="0"/>
                                <w:szCs w:val="16"/>
                              </w:rPr>
                              <w:instrText>OpenCV+MediaPipe</w:instrText>
                            </w:r>
                            <w:r w:rsidRPr="00B94B9A">
                              <w:rPr>
                                <w:rFonts w:ascii="Times New Roman" w:eastAsia="宋体" w:hAnsi="Times New Roman" w:cs="Times New Roman" w:hint="eastAsia"/>
                                <w:kern w:val="0"/>
                                <w:szCs w:val="16"/>
                              </w:rPr>
                              <w:instrText>实现运动姿态</w:instrText>
                            </w:r>
                            <w:r w:rsidRPr="00B94B9A">
                              <w:rPr>
                                <w:rFonts w:ascii="Times New Roman" w:eastAsia="宋体" w:hAnsi="Times New Roman" w:cs="Times New Roman" w:hint="eastAsia"/>
                                <w:kern w:val="0"/>
                                <w:szCs w:val="16"/>
                              </w:rPr>
                              <w:instrText>AI</w:instrText>
                            </w:r>
                            <w:r w:rsidRPr="00B94B9A">
                              <w:rPr>
                                <w:rFonts w:ascii="Times New Roman" w:eastAsia="宋体" w:hAnsi="Times New Roman" w:cs="Times New Roman" w:hint="eastAsia"/>
                                <w:kern w:val="0"/>
                                <w:szCs w:val="16"/>
                              </w:rPr>
                              <w:instrText>检测在体育训练中的应用</w:instrText>
                            </w:r>
                            <w:r w:rsidRPr="00B94B9A">
                              <w:rPr>
                                <w:rFonts w:ascii="Times New Roman" w:eastAsia="宋体" w:hAnsi="Times New Roman" w:cs="Times New Roman" w:hint="eastAsia"/>
                                <w:kern w:val="0"/>
                                <w:szCs w:val="16"/>
                              </w:rPr>
                              <w:instrText>","volume":"20","author":[{"literal":"</w:instrText>
                            </w:r>
                            <w:r w:rsidRPr="00B94B9A">
                              <w:rPr>
                                <w:rFonts w:ascii="Times New Roman" w:eastAsia="宋体" w:hAnsi="Times New Roman" w:cs="Times New Roman" w:hint="eastAsia"/>
                                <w:kern w:val="0"/>
                                <w:szCs w:val="16"/>
                              </w:rPr>
                              <w:instrText>谢鹏</w:instrText>
                            </w:r>
                            <w:r w:rsidRPr="00B94B9A">
                              <w:rPr>
                                <w:rFonts w:ascii="Times New Roman" w:eastAsia="宋体" w:hAnsi="Times New Roman" w:cs="Times New Roman" w:hint="eastAsia"/>
                                <w:kern w:val="0"/>
                                <w:szCs w:val="16"/>
                              </w:rPr>
                              <w:instrText>"}],"issued":{"date-parts":[</w:instrText>
                            </w:r>
                            <w:r w:rsidRPr="00B94B9A">
                              <w:rPr>
                                <w:rFonts w:ascii="Times New Roman" w:eastAsia="宋体" w:hAnsi="Times New Roman" w:cs="Times New Roman"/>
                                <w:kern w:val="0"/>
                                <w:szCs w:val="16"/>
                              </w:rPr>
                              <w:instrText xml:space="preserve">["2023"]]}}}],"schema":"https://github.com/citation-style-language/schema/raw/master/csl-citation.json"}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[48-50]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。一旦获取了这些关键点的坐标序列，通过生物力学建模即可估算出节段和器械的运动学参数。</w:t>
                            </w:r>
                          </w:p>
                          <w:p w14:paraId="0A8911BE"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信效度实证支持</w:t>
                            </w:r>
                          </w:p>
                          <w:p w14:paraId="477A615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近年来，大量研究验证了基于</w:t>
                            </w:r>
                            <w:r w:rsidRPr="00B94B9A">
                              <w:rPr>
                                <w:rFonts w:ascii="Times New Roman" w:eastAsia="宋体" w:hAnsi="Times New Roman" w:cs="Times New Roman"/>
                                <w:kern w:val="0"/>
                                <w:szCs w:val="21"/>
                              </w:rPr>
                              <w:t>CV</w:t>
                            </w:r>
                            <w:r w:rsidRPr="00B94B9A">
                              <w:rPr>
                                <w:rFonts w:ascii="Times New Roman" w:eastAsia="宋体" w:hAnsi="Times New Roman" w:cs="Times New Roman"/>
                                <w:kern w:val="0"/>
                                <w:szCs w:val="21"/>
                              </w:rPr>
                              <w:t>技术的移动应用在量化运动表现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结果</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方面的效度。例如，</w:t>
                            </w:r>
                            <w:r w:rsidRPr="00B94B9A">
                              <w:rPr>
                                <w:rFonts w:ascii="Times New Roman" w:eastAsia="宋体" w:hAnsi="Times New Roman" w:cs="Times New Roman"/>
                                <w:kern w:val="0"/>
                                <w:szCs w:val="21"/>
                              </w:rPr>
                              <w:t>Balsalobre-Fernández</w:t>
                            </w:r>
                            <w:r w:rsidRPr="00B94B9A">
                              <w:rPr>
                                <w:rFonts w:ascii="Times New Roman" w:eastAsia="宋体" w:hAnsi="Times New Roman" w:cs="Times New Roman"/>
                                <w:kern w:val="0"/>
                                <w:szCs w:val="21"/>
                              </w:rPr>
                              <w:t>等人开发的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My Lift</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应用，在测量卧推和深蹲平均向心速度时，与</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表现出极高一致性（</w:t>
                            </w:r>
                            <w:r w:rsidRPr="00B94B9A">
                              <w:rPr>
                                <w:rFonts w:ascii="Times New Roman" w:eastAsia="宋体" w:hAnsi="Times New Roman" w:cs="Times New Roman"/>
                                <w:kern w:val="0"/>
                                <w:szCs w:val="21"/>
                              </w:rPr>
                              <w:t xml:space="preserve">ICC &gt; 0.95, </w:t>
                            </w:r>
                            <w:r w:rsidRPr="00B94B9A">
                              <w:rPr>
                                <w:rFonts w:ascii="Times New Roman" w:eastAsia="宋体" w:hAnsi="Times New Roman" w:cs="Times New Roman"/>
                                <w:kern w:val="0"/>
                                <w:szCs w:val="21"/>
                              </w:rPr>
                              <w:t>标准误差</w:t>
                            </w:r>
                            <w:r w:rsidRPr="00B94B9A">
                              <w:rPr>
                                <w:rFonts w:ascii="Times New Roman" w:eastAsia="宋体" w:hAnsi="Times New Roman" w:cs="Times New Roman"/>
                                <w:kern w:val="0"/>
                                <w:szCs w:val="21"/>
                              </w:rPr>
                              <w:t xml:space="preserve"> &lt; 0.03 m/s</w:t>
                            </w:r>
                            <w:r w:rsidRPr="00B94B9A">
                              <w:rPr>
                                <w:rFonts w:ascii="Times New Roman" w:eastAsia="宋体" w:hAnsi="Times New Roman" w:cs="Times New Roman"/>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{"citationID":"3vuVPV4u","properties":{"formattedCitation":"\\super [7]\\nosupersub{}","plainCitation":"[7]","noteIndex":0},"citationItems":[{"id":58108,"uris":["http://zotero.org/users/local/GN2UP12D/items/MU3VC3P2","http://zotero.org/users/14575274/items/MU3VC3P2"],"itemData":{"id":58108,"type":"article-journal","container-title":"Journal of Sports Sciences","DOI":"10.1080/02640414.2018.1494908","ISSN":"0264-0414, 1466-447X","issue":"3","journalAbbreviation":"J. Sports Sc</w:instrText>
                            </w:r>
                            <w:r w:rsidRPr="00B94B9A">
                              <w:rPr>
                                <w:rFonts w:ascii="Times New Roman" w:eastAsia="宋体" w:hAnsi="Times New Roman" w:cs="Times New Roman" w:hint="eastAsia"/>
                                <w:bCs/>
                                <w:kern w:val="0"/>
                                <w:szCs w:val="21"/>
                              </w:rPr>
                              <w:instrText>i.","language":"en","note":"TLDR: The results of the present study show that weight-bearing ankle dorsiflexion can be easily, accurately, and reliably evaluated using the Dorsiflex iPhone app.\nJCR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2.5\n5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A","page":"249-253","source":"DOI.org (Crossref)","title":"Concurrent validity and reliability of an iPhone app for the measurement of ankle dorsiflexion and inter-limb asymmetries","volume":"37","author":[{"family":"Balsalobre-Fern</w:instrText>
                            </w:r>
                            <w:r w:rsidRPr="00B94B9A">
                              <w:rPr>
                                <w:rFonts w:ascii="Times New Roman" w:eastAsia="宋体" w:hAnsi="Times New Roman" w:cs="Times New Roman" w:hint="eastAsia"/>
                                <w:bCs/>
                                <w:kern w:val="0"/>
                                <w:szCs w:val="21"/>
                              </w:rPr>
                              <w:instrText>á</w:instrText>
                            </w:r>
                            <w:r w:rsidRPr="00B94B9A">
                              <w:rPr>
                                <w:rFonts w:ascii="Times New Roman" w:eastAsia="宋体" w:hAnsi="Times New Roman" w:cs="Times New Roman" w:hint="eastAsia"/>
                                <w:bCs/>
                                <w:kern w:val="0"/>
                                <w:szCs w:val="21"/>
                              </w:rPr>
                              <w:instrText>ndez</w:instrText>
                            </w:r>
                            <w:r w:rsidRPr="00B94B9A">
                              <w:rPr>
                                <w:rFonts w:ascii="Times New Roman" w:eastAsia="宋体" w:hAnsi="Times New Roman" w:cs="Times New Roman"/>
                                <w:bCs/>
                                <w:kern w:val="0"/>
                                <w:szCs w:val="21"/>
                              </w:rPr>
                              <w:instrText xml:space="preserve">","given":"Carlos"},{"family":"Romero-Franco","given":"Natalia"},{"family":"Jiménez-Reyes","given":"Pedro"}],"issued":{"date-parts":[["2019",2]]}}}],"schema":"https://github.com/citation-style-language/schema/raw/master/csl-citation.json"}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。在爆发力领域，</w:t>
                            </w:r>
                            <w:r w:rsidRPr="00B94B9A">
                              <w:rPr>
                                <w:rFonts w:ascii="Times New Roman" w:eastAsia="宋体" w:hAnsi="Times New Roman" w:cs="Times New Roman"/>
                                <w:kern w:val="0"/>
                                <w:szCs w:val="21"/>
                              </w:rPr>
                              <w:t>Stanton</w:t>
                            </w:r>
                            <w:r w:rsidRPr="00B94B9A">
                              <w:rPr>
                                <w:rFonts w:ascii="Times New Roman" w:eastAsia="宋体" w:hAnsi="Times New Roman" w:cs="Times New Roman"/>
                                <w:kern w:val="0"/>
                                <w:szCs w:val="21"/>
                              </w:rPr>
                              <w:t>等人的研究表明，手机</w:t>
                            </w:r>
                            <w:r w:rsidRPr="00B94B9A">
                              <w:rPr>
                                <w:rFonts w:ascii="Times New Roman" w:eastAsia="宋体" w:hAnsi="Times New Roman" w:cs="Times New Roman"/>
                                <w:kern w:val="0"/>
                                <w:szCs w:val="21"/>
                              </w:rPr>
                              <w:t>APP</w:t>
                            </w:r>
                            <w:r w:rsidRPr="00B94B9A">
                              <w:rPr>
                                <w:rFonts w:ascii="Times New Roman" w:eastAsia="宋体" w:hAnsi="Times New Roman" w:cs="Times New Roman"/>
                                <w:kern w:val="0"/>
                                <w:szCs w:val="21"/>
                              </w:rPr>
                              <w:t>（如</w:t>
                            </w:r>
                            <w:r w:rsidRPr="00B94B9A">
                              <w:rPr>
                                <w:rFonts w:ascii="Times New Roman" w:eastAsia="宋体" w:hAnsi="Times New Roman" w:cs="Times New Roman"/>
                                <w:kern w:val="0"/>
                                <w:szCs w:val="21"/>
                              </w:rPr>
                              <w:t>My Jump 2</w:t>
                            </w:r>
                            <w:r w:rsidRPr="00B94B9A">
                              <w:rPr>
                                <w:rFonts w:ascii="Times New Roman" w:eastAsia="宋体" w:hAnsi="Times New Roman" w:cs="Times New Roman"/>
                                <w:kern w:val="0"/>
                                <w:szCs w:val="21"/>
                              </w:rPr>
                              <w:t>）通过追踪跳跃时相估算的垂直高度，与测力台结果相关性极高（</w:t>
                            </w:r>
                            <w:r w:rsidRPr="00B94B9A">
                              <w:rPr>
                                <w:rFonts w:ascii="Times New Roman" w:eastAsia="宋体" w:hAnsi="Times New Roman" w:cs="Times New Roman"/>
                                <w:kern w:val="0"/>
                                <w:szCs w:val="21"/>
                              </w:rPr>
                              <w:t>r &gt; 0.99</w:t>
                            </w:r>
                            <w:r w:rsidRPr="00B94B9A">
                              <w:rPr>
                                <w:rFonts w:ascii="Times New Roman" w:eastAsia="宋体" w:hAnsi="Times New Roman" w:cs="Times New Roman"/>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{"citationID":"LGC1IpHx","properties":{"formattedCitation":"\\super [51]\\nosupersub{}","plainCitation":"[51]","noteIndex":0},"citationItems":[{"id":57576,"uris":["http://zotero.org/users/local/GN2UP12D/items/V396LKM8","http://zotero.org/users/14575274/items/V396LKM8"],"itemData":{"id":57576,"type":"article-journal","container-title":"British Journal of Sports Medicine","DOI":"10.1136/bjsports-2015-094831","ISSN":"0306-3674, 1473-0480","issue":"17","journalAbbreviation":"Br J Sports Med","language":"en","note":"TLDR: My Jump is a low-cost, easy-to-use application which integrates with the video camera to assess vertical jump performance and the in-app settings allow slow-motion playback for easy identification of the video </w:instrText>
                            </w:r>
                            <w:r w:rsidRPr="00B94B9A">
                              <w:rPr>
                                <w:rFonts w:ascii="Times New Roman" w:eastAsia="宋体" w:hAnsi="Times New Roman" w:cs="Times New Roman" w:hint="eastAsia"/>
                                <w:bCs/>
                                <w:kern w:val="0"/>
                                <w:szCs w:val="21"/>
                              </w:rPr>
                              <w:instrText>frame in which jump take-off and landing occurs.\nJCR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16.2\n5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17.8\n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","page":"1157-1158","source":"DOI.org (Crossref)","title":"&lt;i&gt;My Jump&lt;/i&gt; for vertical jump assessment","volume"</w:instrText>
                            </w:r>
                            <w:r w:rsidRPr="00B94B9A">
                              <w:rPr>
                                <w:rFonts w:ascii="Times New Roman" w:eastAsia="宋体" w:hAnsi="Times New Roman" w:cs="Times New Roman"/>
                                <w:bCs/>
                                <w:kern w:val="0"/>
                                <w:szCs w:val="21"/>
                              </w:rPr>
                              <w:instrText xml:space="preserve">:"49","author":[{"family":"Stanton","given":"Robert"},{"family":"Kean","given":"Crystal O"},{"family":"Scanlan","given":"Aaron T"}],"issued":{"date-parts":[["2015",9]]}}}],"schema":"https://github.com/citation-style-language/schema/raw/master/csl-citation.json"}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[51]</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。此外，</w:t>
                            </w:r>
                            <w:r w:rsidRPr="00B94B9A">
                              <w:rPr>
                                <w:rFonts w:ascii="Times New Roman" w:eastAsia="宋体" w:hAnsi="Times New Roman" w:cs="Times New Roman"/>
                                <w:kern w:val="0"/>
                                <w:szCs w:val="21"/>
                              </w:rPr>
                              <w:t>CV</w:t>
                            </w:r>
                            <w:r w:rsidRPr="00B94B9A">
                              <w:rPr>
                                <w:rFonts w:ascii="Times New Roman" w:eastAsia="宋体" w:hAnsi="Times New Roman" w:cs="Times New Roman"/>
                                <w:kern w:val="0"/>
                                <w:szCs w:val="21"/>
                              </w:rPr>
                              <w:t>技术也被用于评估运动过程的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质量</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，如量化深蹲深度、躯干前倾角及动态膝外翻等风险动作</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{"citationID":"SmsiOW5a","properties":{"formattedCitation":"\\super [52,53]\\nosupersub{}","plainCitation":"[52,53]","noteIndex":0},"citationItems":[{"id":58114,"uris":["http://zotero.org/users/local/GN2UP12D/items/FMFNDE4T","http://zotero.org/users/14575274/items/FMFNDE4T"],"itemData":{"id":58114,"type":"article-journal","abstract":"BACKGROUND: Clinical assessment of lower limb kinematics during dynamic tasks may identify individuals who demonstrate abnormal movement patterns that may lead to etiology of exacerbation of knee conditions such as patellofemoral joint (PFJt) pain.\nPURPOSE: The purpose of this study was to determine the reliability, validity and associated measurement error of a clinically appropriate two-dimensional (2-D) procedure of quantifying frontal plane knee alignment during single limb squats.\nMETHODS: Nine female and nine male recreationally active subjects with no history of PFJt pain had frontal plane limb alignment assessed using three-dimensional (3-D) motion analysis and digital video cameras (2-D analysis) while performing single limb squats. The association between 2-D and 3-D measures was quantified using Pearson's product correlation coefficients. Intraclass correlation coefficients (ICCs) were determined for within- and between-session reliability of 2-D data and standard error of measurement (SEM) was used to establish measurement error.\nRESULTS: Frontal plane limb alignment assessed with 2-D analysis demonstrated good correlation compared with 3-D methods (r = 0.64 to 0.78, p &lt; 0.001). Within-session (0.86) and between-session ICCs (0.74) demonstrated good reliability for 2-D measures and SEM scores ranged from 2° to 4°.\nCONCLUSION: 2-D measures have good consistency and may provide a valid measure of lower limb alignment when compared to existing 3-D methods.\nCLINICAL RELEVANCE: Assessment of lower limb kinematics using 2-D methods may be an accurate and clinically useful alternative to 3-D motion analysis when identifying individuals who demonstrate abnormal movement patterns associated with PFJt pain.\nLEVEL OF EVIDENCE: 2b.","container-title":"International Journal of Sports Physical Therapy","ISSN":"2159-2896","issue":"7","journalAbbreviation":"Int. J. Sports Phys. Ther.","langua</w:instrText>
                            </w:r>
                            <w:r w:rsidRPr="00B94B9A">
                              <w:rPr>
                                <w:rFonts w:ascii="Times New Roman" w:eastAsia="宋体" w:hAnsi="Times New Roman" w:cs="Times New Roman" w:hint="eastAsia"/>
                                <w:bCs/>
                                <w:kern w:val="0"/>
                                <w:szCs w:val="21"/>
                              </w:rPr>
                              <w:instrText>ge":"en","note":"PMID: 25540705\nPMCID: PMC4275194\n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2.1\n5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2.5\n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","page":"898-906","source":"PubMed","title":"Quantifying frontal plane knee motion during single limb squats: Reliability and validity of 2-dim</w:instrText>
                            </w:r>
                            <w:r w:rsidRPr="00B94B9A">
                              <w:rPr>
                                <w:rFonts w:ascii="Times New Roman" w:eastAsia="宋体" w:hAnsi="Times New Roman" w:cs="Times New Roman"/>
                                <w:bCs/>
                                <w:kern w:val="0"/>
                                <w:szCs w:val="21"/>
                              </w:rPr>
                              <w:instrText xml:space="preserve">ensional measures","title-short":"Quantifying frontal plane knee motion during single limb squats","volume":"9","author":[{"family":"Gwynne","given":"Craig R."},{"family":"Curran","given":"Sarah A."}],"issued":{"date-parts":[["2014",12]]}}},{"id":58113,"uris":["http://zotero.org/users/local/GN2UP12D/items/A538Y96R","http://zotero.org/users/14575274/items/A538Y96R"],"itemData":{"id":58113,"type":"paper-conference","container-title":"2023 IEEE International Conference on Blockchain and Distributed Systems Security (ICBDS)","DOI":"10.1109/ICBDS58040.2023.10346355","event-place":"New Raipur, India","event-title":"2023 IEEE International Conference on Blockchain and Distributed Systems Security (ICBDS)","ISBN":"979-8-3503-3376-3","language":"en","license":"https://doi.org/10.15223/policy-029","note":"TLDR: A method based on Pose estimation where it primarily uses keypoints of the body to identify incorrect posture and gives a feedback based on it is proposed.","page":"1-5","publisher":"IEEE","publisher-place":"New Raipur, India","source":"DOI.org (Crossref)","title":"Vision-based squat correctness system","URL":"https://ieeexplore.ieee.org/document/10346355/","author":[{"family":"Madake","given":"Jyoti"},{"family":"Wavare","given":"Yash"},{"family":"Yadav","given":"Manasi"},{"family":"Bhatlawande","given":"Shripad"}],"accessed":{"date-parts":[["2025",9,24]]},"issued":{"date-parts":[["2023",10,6]]}}}],"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[52,53]</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。这些证据表明，消费级手机已具备作为精密测量工具的潜力。</w:t>
                            </w:r>
                          </w:p>
                          <w:p w14:paraId="3CF62798"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智能化监测的</w:t>
                            </w:r>
                            <w:r w:rsidRPr="00B94B9A">
                              <w:rPr>
                                <w:rFonts w:ascii="Times New Roman" w:eastAsia="宋体" w:hAnsi="Times New Roman" w:cs="Times New Roman" w:hint="eastAsia"/>
                                <w:b/>
                                <w:bCs/>
                                <w:color w:val="000000"/>
                                <w:sz w:val="24"/>
                              </w:rPr>
                              <w:t>“</w:t>
                            </w:r>
                            <w:r w:rsidRPr="00B94B9A">
                              <w:rPr>
                                <w:rFonts w:ascii="Times New Roman" w:eastAsia="宋体" w:hAnsi="Times New Roman" w:cs="Times New Roman"/>
                                <w:b/>
                                <w:bCs/>
                                <w:color w:val="000000"/>
                                <w:sz w:val="24"/>
                              </w:rPr>
                              <w:t>决策鸿沟</w:t>
                            </w:r>
                            <w:r w:rsidRPr="00B94B9A">
                              <w:rPr>
                                <w:rFonts w:ascii="Times New Roman" w:eastAsia="宋体" w:hAnsi="Times New Roman" w:cs="Times New Roman" w:hint="eastAsia"/>
                                <w:b/>
                                <w:bCs/>
                                <w:color w:val="000000"/>
                                <w:sz w:val="24"/>
                              </w:rPr>
                              <w:t>”</w:t>
                            </w:r>
                            <w:r w:rsidRPr="00B94B9A">
                              <w:rPr>
                                <w:rFonts w:ascii="Times New Roman" w:eastAsia="宋体" w:hAnsi="Times New Roman" w:cs="Times New Roman"/>
                                <w:b/>
                                <w:bCs/>
                                <w:color w:val="000000"/>
                                <w:sz w:val="24"/>
                              </w:rPr>
                              <w:t>问题</w:t>
                            </w:r>
                          </w:p>
                          <w:p w14:paraId="4A59C0E5"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数据采集与智能决策</w:t>
                            </w:r>
                          </w:p>
                          <w:p w14:paraId="7049E06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w:t>
                            </w:r>
                            <w:r w:rsidRPr="00B94B9A">
                              <w:rPr>
                                <w:rFonts w:ascii="Times New Roman" w:eastAsia="宋体" w:hAnsi="Times New Roman" w:cs="Times New Roman"/>
                                <w:kern w:val="0"/>
                                <w:szCs w:val="16"/>
                              </w:rPr>
                              <w:t>CV</w:t>
                            </w:r>
                            <w:r w:rsidRPr="00B94B9A">
                              <w:rPr>
                                <w:rFonts w:ascii="Times New Roman" w:eastAsia="宋体" w:hAnsi="Times New Roman" w:cs="Times New Roman"/>
                                <w:kern w:val="0"/>
                                <w:szCs w:val="16"/>
                              </w:rPr>
                              <w:t>技术在降低成本方面取得了革命性进展，但其当前应用普遍存在根本性局限：核心功能多停留在数据的采集与呈现层面。无论是科研原型还是商业应用，虽然能准确展示客观数据，但普遍缺乏将数据转化为个性化建议的能力。</w:t>
                            </w:r>
                          </w:p>
                          <w:p w14:paraId="5D3235F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信息过载与决策困境</w:t>
                            </w:r>
                          </w:p>
                          <w:p w14:paraId="6A4C41A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对于缺乏专业背景的自我指导训练者，面对</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平均速度</w:t>
                            </w:r>
                            <w:r w:rsidRPr="00B94B9A">
                              <w:rPr>
                                <w:rFonts w:ascii="Times New Roman" w:eastAsia="宋体" w:hAnsi="Times New Roman" w:cs="Times New Roman"/>
                                <w:kern w:val="0"/>
                                <w:szCs w:val="21"/>
                              </w:rPr>
                              <w:t>0.48 m/s</w:t>
                            </w:r>
                            <w:r w:rsidRPr="00B94B9A">
                              <w:rPr>
                                <w:rFonts w:ascii="Times New Roman" w:eastAsia="宋体" w:hAnsi="Times New Roman" w:cs="Times New Roman"/>
                                <w:kern w:val="0"/>
                                <w:szCs w:val="21"/>
                              </w:rPr>
                              <w:t>，速度衰减</w:t>
                            </w:r>
                            <w:r w:rsidRPr="00B94B9A">
                              <w:rPr>
                                <w:rFonts w:ascii="Times New Roman" w:eastAsia="宋体" w:hAnsi="Times New Roman" w:cs="Times New Roman"/>
                                <w:kern w:val="0"/>
                                <w:szCs w:val="21"/>
                              </w:rPr>
                              <w:t>18%</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等数据，往往陷入</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信息过载</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和</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决策困境</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。用户无法理解数据背后的生理学意义，更不知道如何据此调整负荷。这种从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原始数据</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可执行见解</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的转化缺失</w:t>
                            </w:r>
                            <w:r w:rsidRPr="00B94B9A">
                              <w:rPr>
                                <w:rFonts w:ascii="Times New Roman" w:eastAsia="宋体" w:hAnsi="Times New Roman" w:cs="Times New Roman" w:hint="eastAsia"/>
                                <w:kern w:val="0"/>
                                <w:szCs w:val="21"/>
                              </w:rPr>
                              <w:t>，是</w:t>
                            </w:r>
                            <w:r w:rsidRPr="00B94B9A">
                              <w:rPr>
                                <w:rFonts w:ascii="Times New Roman" w:eastAsia="宋体" w:hAnsi="Times New Roman" w:cs="Times New Roman"/>
                                <w:kern w:val="0"/>
                                <w:szCs w:val="21"/>
                              </w:rPr>
                              <w:t>当前数字化训练面临的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数据采集易，智能决策难</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的核心困境</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{"citationID":"O5zO2pa3","properties":{"formattedCitation":"\\super [54,55]\\nosupersub{}","plainCitation":"[54,55]","noteIndex":0},"citationItems":[{"id":58153,"uris":["http://zotero.org/users/local/GN2UP12D/items/QNKZ46B8</w:instrText>
                            </w:r>
                            <w:r w:rsidRPr="00B94B9A">
                              <w:rPr>
                                <w:rFonts w:ascii="Times New Roman" w:eastAsia="宋体" w:hAnsi="Times New Roman" w:cs="Times New Roman" w:hint="eastAsia"/>
                                <w:kern w:val="0"/>
                                <w:szCs w:val="21"/>
                              </w:rPr>
                              <w:instrText>","http://zotero.org/users/14575274/items/QNKZ46B8"],"itemData":{"id":58153,"type":"article-journal","container-title":"</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","DOI":"10.16469/j.css.201811001","ISSN":"1000-677X","issue":"11","journalAbbreviation":"</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6.489\n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4.866\n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权威</w:instrText>
                            </w:r>
                            <w:r w:rsidRPr="00B94B9A">
                              <w:rPr>
                                <w:rFonts w:ascii="Times New Roman" w:eastAsia="宋体" w:hAnsi="Times New Roman" w:cs="Times New Roman" w:hint="eastAsia"/>
                                <w:kern w:val="0"/>
                                <w:szCs w:val="21"/>
                              </w:rPr>
                              <w:instrText>","page":"3-16","title":"</w:instrText>
                            </w:r>
                            <w:r w:rsidRPr="00B94B9A">
                              <w:rPr>
                                <w:rFonts w:ascii="Times New Roman" w:eastAsia="宋体" w:hAnsi="Times New Roman" w:cs="Times New Roman" w:hint="eastAsia"/>
                                <w:kern w:val="0"/>
                                <w:szCs w:val="21"/>
                              </w:rPr>
                              <w:instrText>数字化体能训练的理念、进展与实践</w:instrText>
                            </w:r>
                            <w:r w:rsidRPr="00B94B9A">
                              <w:rPr>
                                <w:rFonts w:ascii="Times New Roman" w:eastAsia="宋体" w:hAnsi="Times New Roman" w:cs="Times New Roman" w:hint="eastAsia"/>
                                <w:kern w:val="0"/>
                                <w:szCs w:val="21"/>
                              </w:rPr>
                              <w:instrText>","volume":"38","author":[{"literal":"</w:instrText>
                            </w:r>
                            <w:r w:rsidRPr="00B94B9A">
                              <w:rPr>
                                <w:rFonts w:ascii="Times New Roman" w:eastAsia="宋体" w:hAnsi="Times New Roman" w:cs="Times New Roman" w:hint="eastAsia"/>
                                <w:kern w:val="0"/>
                                <w:szCs w:val="21"/>
                              </w:rPr>
                              <w:instrText>闫琪</w:instrText>
                            </w:r>
                            <w:r w:rsidRPr="00B94B9A">
                              <w:rPr>
                                <w:rFonts w:ascii="Times New Roman" w:eastAsia="宋体" w:hAnsi="Times New Roman" w:cs="Times New Roman" w:hint="eastAsia"/>
                                <w:kern w:val="0"/>
                                <w:szCs w:val="21"/>
                              </w:rPr>
                              <w:instrText>"},{"literal":"</w:instrText>
                            </w:r>
                            <w:r w:rsidRPr="00B94B9A">
                              <w:rPr>
                                <w:rFonts w:ascii="Times New Roman" w:eastAsia="宋体" w:hAnsi="Times New Roman" w:cs="Times New Roman" w:hint="eastAsia"/>
                                <w:kern w:val="0"/>
                                <w:szCs w:val="21"/>
                              </w:rPr>
                              <w:instrText>廖婷</w:instrText>
                            </w:r>
                            <w:r w:rsidRPr="00B94B9A">
                              <w:rPr>
                                <w:rFonts w:ascii="Times New Roman" w:eastAsia="宋体" w:hAnsi="Times New Roman" w:cs="Times New Roman" w:hint="eastAsia"/>
                                <w:kern w:val="0"/>
                                <w:szCs w:val="21"/>
                              </w:rPr>
                              <w:instrText>"},{"literal":"</w:instrText>
                            </w:r>
                            <w:r w:rsidRPr="00B94B9A">
                              <w:rPr>
                                <w:rFonts w:ascii="Times New Roman" w:eastAsia="宋体" w:hAnsi="Times New Roman" w:cs="Times New Roman" w:hint="eastAsia"/>
                                <w:kern w:val="0"/>
                                <w:szCs w:val="21"/>
                              </w:rPr>
                              <w:instrText>张雨佳</w:instrText>
                            </w:r>
                            <w:r w:rsidRPr="00B94B9A">
                              <w:rPr>
                                <w:rFonts w:ascii="Times New Roman" w:eastAsia="宋体" w:hAnsi="Times New Roman" w:cs="Times New Roman" w:hint="eastAsia"/>
                                <w:kern w:val="0"/>
                                <w:szCs w:val="21"/>
                              </w:rPr>
                              <w:instrText>"}],"issued":{"date-parts":[["2018"]]}}},{"id":58157,"uris":["http://zotero.org/users/local/GN2UP12D/items/DGBRRB7X","http://zotero.org/users/14575274/items/DGBRRB7X"],"itemData":{"id":58157,"type":"article-journal","container-title":"</w:instrText>
                            </w:r>
                            <w:r w:rsidRPr="00B94B9A">
                              <w:rPr>
                                <w:rFonts w:ascii="Times New Roman" w:eastAsia="宋体" w:hAnsi="Times New Roman" w:cs="Times New Roman" w:hint="eastAsia"/>
                                <w:kern w:val="0"/>
                                <w:szCs w:val="21"/>
                              </w:rPr>
                              <w:instrText>体育学研究</w:instrText>
                            </w:r>
                            <w:r w:rsidRPr="00B94B9A">
                              <w:rPr>
                                <w:rFonts w:ascii="Times New Roman" w:eastAsia="宋体" w:hAnsi="Times New Roman" w:cs="Times New Roman" w:hint="eastAsia"/>
                                <w:kern w:val="0"/>
                                <w:szCs w:val="21"/>
                              </w:rPr>
                              <w:instrText>","DOI":"10.15877/j.cnki.nsic.2018.02.012","ISSN":"2096-5656","issue":"2","journalAbbreviation":"</w:instrText>
                            </w:r>
                            <w:r w:rsidRPr="00B94B9A">
                              <w:rPr>
                                <w:rFonts w:ascii="Times New Roman" w:eastAsia="宋体" w:hAnsi="Times New Roman" w:cs="Times New Roman" w:hint="eastAsia"/>
                                <w:kern w:val="0"/>
                                <w:szCs w:val="21"/>
                              </w:rPr>
                              <w:instrText>体育学研究</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8.547\n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5.799\n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三类</w:instrText>
                            </w:r>
                            <w:r w:rsidRPr="00B94B9A">
                              <w:rPr>
                                <w:rFonts w:ascii="Times New Roman" w:eastAsia="宋体" w:hAnsi="Times New Roman" w:cs="Times New Roman" w:hint="eastAsia"/>
                                <w:kern w:val="0"/>
                                <w:szCs w:val="21"/>
                              </w:rPr>
                              <w:instrText>","page":"77-85","title":"</w:instrText>
                            </w:r>
                            <w:r w:rsidRPr="00B94B9A">
                              <w:rPr>
                                <w:rFonts w:ascii="Times New Roman" w:eastAsia="宋体" w:hAnsi="Times New Roman" w:cs="Times New Roman" w:hint="eastAsia"/>
                                <w:kern w:val="0"/>
                                <w:szCs w:val="21"/>
                              </w:rPr>
                              <w:instrText>体能训练发展趋势和数字化智能化转型</w:instrText>
                            </w:r>
                            <w:r w:rsidRPr="00B94B9A">
                              <w:rPr>
                                <w:rFonts w:ascii="Times New Roman" w:eastAsia="宋体" w:hAnsi="Times New Roman" w:cs="Times New Roman" w:hint="eastAsia"/>
                                <w:kern w:val="0"/>
                                <w:szCs w:val="21"/>
                              </w:rPr>
                              <w:instrText>","volume":"1","author":[{"literal":"</w:instrText>
                            </w:r>
                            <w:r w:rsidRPr="00B94B9A">
                              <w:rPr>
                                <w:rFonts w:ascii="Times New Roman" w:eastAsia="宋体" w:hAnsi="Times New Roman" w:cs="Times New Roman" w:hint="eastAsia"/>
                                <w:kern w:val="0"/>
                                <w:szCs w:val="21"/>
                              </w:rPr>
                              <w:instrText>袁守龙</w:instrText>
                            </w:r>
                            <w:r w:rsidRPr="00B94B9A">
                              <w:rPr>
                                <w:rFonts w:ascii="Times New Roman" w:eastAsia="宋体" w:hAnsi="Times New Roman" w:cs="Times New Roman" w:hint="eastAsia"/>
                                <w:kern w:val="0"/>
                                <w:szCs w:val="21"/>
                              </w:rPr>
                              <w:instrText>"}],"issued":{"date-parts":[["2018"]]}}}],"schema":"https://github.com/citation-style-language/sche</w:instrText>
                            </w:r>
                            <w:r w:rsidRPr="00B94B9A">
                              <w:rPr>
                                <w:rFonts w:ascii="Times New Roman" w:eastAsia="宋体" w:hAnsi="Times New Roman" w:cs="Times New Roman"/>
                                <w:kern w:val="0"/>
                                <w:szCs w:val="21"/>
                              </w:rPr>
                              <w:instrText xml:space="preserv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[54,55]</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。因此，在解决了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如何测量</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如何指导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成为了阻碍该技术真正赋能大众科学健身的核心瓶颈。</w:t>
                            </w:r>
                          </w:p>
                          <w:p w14:paraId="0A8095F8"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bookmarkStart w:id="9" w:name="OLE_LINK19"/>
                            <w:r w:rsidRPr="00B94B9A">
                              <w:rPr>
                                <w:rFonts w:ascii="Times New Roman" w:eastAsia="宋体" w:hAnsi="Times New Roman" w:cs="Times New Roman"/>
                                <w:b/>
                                <w:bCs/>
                                <w:color w:val="000000"/>
                                <w:sz w:val="28"/>
                                <w:szCs w:val="28"/>
                              </w:rPr>
                              <w:t>大众自我指导抗阻训练的现状与困境</w:t>
                            </w:r>
                          </w:p>
                          <w:p w14:paraId="0205F1D6"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391B4EB2"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bookmarkStart w:id="10" w:name="OLE_LINK11"/>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全民健身</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热潮下的专业指导缺口</w:t>
                            </w:r>
                          </w:p>
                          <w:p w14:paraId="67A6E618"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国家战略下的供需结构性矛盾</w:t>
                            </w:r>
                          </w:p>
                          <w:p w14:paraId="08D618F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当前，我国正处于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健康中国</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和</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全民健身</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战略深度推进的关键时期。《体育强国建设纲要》明确要求体育事业发展必须体现科技驱动和人民本位，以满足人民群众对美好体育生活的新期盼为指针。然而，宏观实证研究显示，尽管我国全民健身基本公共服务的均等化水平持续提高，但区域间的结构性差异仍然显著</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{"citationID":"soNOwMwg","properties":{"formattedCitation":"\\super [1]\\nosupersub{}","plainCitation":"[1]","noteIndex":0},"citationItems":[{"id":71291,"uris":["http://zotero.org/users/14575274/items/G66KAEQI"],"itemData":{"id":71291,"type":"article-journal","container-title":"</w:instrText>
                            </w:r>
                            <w:r w:rsidRPr="00B94B9A">
                              <w:rPr>
                                <w:rFonts w:ascii="Times New Roman" w:eastAsia="宋体" w:hAnsi="Times New Roman" w:cs="Times New Roman"/>
                                <w:kern w:val="0"/>
                                <w:szCs w:val="21"/>
                              </w:rPr>
                              <w:instrText>北京体育大学学报</w:instrText>
                            </w:r>
                            <w:r w:rsidRPr="00B94B9A">
                              <w:rPr>
                                <w:rFonts w:ascii="Times New Roman" w:eastAsia="宋体" w:hAnsi="Times New Roman" w:cs="Times New Roman"/>
                                <w:kern w:val="0"/>
                                <w:szCs w:val="21"/>
                              </w:rPr>
                              <w:instrText>","DOI":"10.19582/j.cnki.11-3785/g8.2025.10.003","ISSN":"1007-3612","issue":"10","journalAbbreviation":"</w:instrText>
                            </w:r>
                            <w:r w:rsidRPr="00B94B9A">
                              <w:rPr>
                                <w:rFonts w:ascii="Times New Roman" w:eastAsia="宋体" w:hAnsi="Times New Roman" w:cs="Times New Roman"/>
                                <w:kern w:val="0"/>
                                <w:szCs w:val="21"/>
                              </w:rPr>
                              <w:instrText>北京体育大学学报</w:instrText>
                            </w:r>
                            <w:r w:rsidRPr="00B94B9A">
                              <w:rPr>
                                <w:rFonts w:ascii="Times New Roman" w:eastAsia="宋体" w:hAnsi="Times New Roman" w:cs="Times New Roman"/>
                                <w:kern w:val="0"/>
                                <w:szCs w:val="21"/>
                              </w:rPr>
                              <w:instrText>","language":"zh","note":"</w:instrText>
                            </w:r>
                            <w:r w:rsidRPr="00B94B9A">
                              <w:rPr>
                                <w:rFonts w:ascii="Times New Roman" w:eastAsia="宋体" w:hAnsi="Times New Roman" w:cs="Times New Roman"/>
                                <w:kern w:val="0"/>
                                <w:szCs w:val="21"/>
                              </w:rPr>
                              <w:instrText>中文核心期刊</w:instrText>
                            </w:r>
                            <w:r w:rsidRPr="00B94B9A">
                              <w:rPr>
                                <w:rFonts w:ascii="Times New Roman" w:eastAsia="宋体" w:hAnsi="Times New Roman" w:cs="Times New Roman"/>
                                <w:kern w:val="0"/>
                                <w:szCs w:val="21"/>
                              </w:rPr>
                              <w:instrText>/</w:instrText>
                            </w:r>
                            <w:r w:rsidRPr="00B94B9A">
                              <w:rPr>
                                <w:rFonts w:ascii="Times New Roman" w:eastAsia="宋体" w:hAnsi="Times New Roman" w:cs="Times New Roman"/>
                                <w:kern w:val="0"/>
                                <w:szCs w:val="21"/>
                              </w:rPr>
                              <w:instrText>北大核心</w:instrText>
                            </w:r>
                            <w:r w:rsidRPr="00B94B9A">
                              <w:rPr>
                                <w:rFonts w:ascii="Times New Roman" w:eastAsia="宋体" w:hAnsi="Times New Roman" w:cs="Times New Roman"/>
                                <w:kern w:val="0"/>
                                <w:szCs w:val="21"/>
                              </w:rPr>
                              <w:instrText xml:space="preserve">: </w:instrText>
                            </w:r>
                            <w:r w:rsidRPr="00B94B9A">
                              <w:rPr>
                                <w:rFonts w:ascii="Times New Roman" w:eastAsia="宋体" w:hAnsi="Times New Roman" w:cs="Times New Roman"/>
                                <w:kern w:val="0"/>
                                <w:szCs w:val="21"/>
                              </w:rPr>
                              <w:instrText>是</w:instrText>
                            </w:r>
                            <w:r w:rsidRPr="00B94B9A">
                              <w:rPr>
                                <w:rFonts w:ascii="Times New Roman" w:eastAsia="宋体" w:hAnsi="Times New Roman" w:cs="Times New Roman"/>
                                <w:kern w:val="0"/>
                                <w:szCs w:val="21"/>
                              </w:rPr>
                              <w:instrText>\n</w:instrText>
                            </w:r>
                            <w:r w:rsidRPr="00B94B9A">
                              <w:rPr>
                                <w:rFonts w:ascii="Times New Roman" w:eastAsia="宋体" w:hAnsi="Times New Roman" w:cs="Times New Roman"/>
                                <w:kern w:val="0"/>
                                <w:szCs w:val="21"/>
                              </w:rPr>
                              <w:instrText>复合影响因子</w:instrText>
                            </w:r>
                            <w:r w:rsidRPr="00B94B9A">
                              <w:rPr>
                                <w:rFonts w:ascii="Times New Roman" w:eastAsia="宋体" w:hAnsi="Times New Roman" w:cs="Times New Roman"/>
                                <w:kern w:val="0"/>
                                <w:szCs w:val="21"/>
                              </w:rPr>
                              <w:instrText>: 5.058\n</w:instrText>
                            </w:r>
                            <w:r w:rsidRPr="00B94B9A">
                              <w:rPr>
                                <w:rFonts w:ascii="Times New Roman" w:eastAsia="宋体" w:hAnsi="Times New Roman" w:cs="Times New Roman"/>
                                <w:kern w:val="0"/>
                                <w:szCs w:val="21"/>
                              </w:rPr>
                              <w:instrText>综合影响因子</w:instrText>
                            </w:r>
                            <w:r w:rsidRPr="00B94B9A">
                              <w:rPr>
                                <w:rFonts w:ascii="Times New Roman" w:eastAsia="宋体" w:hAnsi="Times New Roman" w:cs="Times New Roman"/>
                                <w:kern w:val="0"/>
                                <w:szCs w:val="21"/>
                              </w:rPr>
                              <w:instrText>: 3.247\n</w:instrText>
                            </w:r>
                            <w:r w:rsidRPr="00B94B9A">
                              <w:rPr>
                                <w:rFonts w:ascii="Times New Roman" w:eastAsia="宋体" w:hAnsi="Times New Roman" w:cs="Times New Roman"/>
                                <w:kern w:val="0"/>
                                <w:szCs w:val="21"/>
                              </w:rPr>
                              <w:instrText>南农高质量</w:instrText>
                            </w:r>
                            <w:r w:rsidRPr="00B94B9A">
                              <w:rPr>
                                <w:rFonts w:ascii="Times New Roman" w:eastAsia="宋体" w:hAnsi="Times New Roman" w:cs="Times New Roman"/>
                                <w:kern w:val="0"/>
                                <w:szCs w:val="21"/>
                              </w:rPr>
                              <w:instrText xml:space="preserve">: </w:instrText>
                            </w:r>
                            <w:r w:rsidRPr="00B94B9A">
                              <w:rPr>
                                <w:rFonts w:ascii="Times New Roman" w:eastAsia="宋体" w:hAnsi="Times New Roman" w:cs="Times New Roman"/>
                                <w:kern w:val="0"/>
                                <w:szCs w:val="21"/>
                              </w:rPr>
                              <w:instrText>一类</w:instrText>
                            </w:r>
                            <w:r w:rsidRPr="00B94B9A">
                              <w:rPr>
                                <w:rFonts w:ascii="Times New Roman" w:eastAsia="宋体" w:hAnsi="Times New Roman" w:cs="Times New Roman"/>
                                <w:kern w:val="0"/>
                                <w:szCs w:val="21"/>
                              </w:rPr>
                              <w:instrText>","page":"30-41","title":"</w:instrText>
                            </w:r>
                            <w:r w:rsidRPr="00B94B9A">
                              <w:rPr>
                                <w:rFonts w:ascii="Times New Roman" w:eastAsia="宋体" w:hAnsi="Times New Roman" w:cs="Times New Roman"/>
                                <w:kern w:val="0"/>
                                <w:szCs w:val="21"/>
                              </w:rPr>
                              <w:instrText>我国全民健身基本公共服务的均等化水平测度与差异分析</w:instrText>
                            </w:r>
                            <w:r w:rsidRPr="00B94B9A">
                              <w:rPr>
                                <w:rFonts w:ascii="Times New Roman" w:eastAsia="宋体" w:hAnsi="Times New Roman" w:cs="Times New Roman"/>
                                <w:kern w:val="0"/>
                                <w:szCs w:val="21"/>
                              </w:rPr>
                              <w:instrText>","volume":"48","author":[{"literal":"</w:instrText>
                            </w:r>
                            <w:r w:rsidRPr="00B94B9A">
                              <w:rPr>
                                <w:rFonts w:ascii="Times New Roman" w:eastAsia="宋体" w:hAnsi="Times New Roman" w:cs="Times New Roman"/>
                                <w:kern w:val="0"/>
                                <w:szCs w:val="21"/>
                              </w:rPr>
                              <w:instrText>胡娟</w:instrText>
                            </w:r>
                            <w:r w:rsidRPr="00B94B9A">
                              <w:rPr>
                                <w:rFonts w:ascii="Times New Roman" w:eastAsia="宋体" w:hAnsi="Times New Roman" w:cs="Times New Roman"/>
                                <w:kern w:val="0"/>
                                <w:szCs w:val="21"/>
                              </w:rPr>
                              <w:instrText>"},{"literal":"</w:instrText>
                            </w:r>
                            <w:r w:rsidRPr="00B94B9A">
                              <w:rPr>
                                <w:rFonts w:ascii="Times New Roman" w:eastAsia="宋体" w:hAnsi="Times New Roman" w:cs="Times New Roman"/>
                                <w:kern w:val="0"/>
                                <w:szCs w:val="21"/>
                              </w:rPr>
                              <w:instrText>王凯珍</w:instrText>
                            </w:r>
                            <w:r w:rsidRPr="00B94B9A">
                              <w:rPr>
                                <w:rFonts w:ascii="Times New Roman" w:eastAsia="宋体" w:hAnsi="Times New Roman" w:cs="Times New Roman"/>
                                <w:kern w:val="0"/>
                                <w:szCs w:val="21"/>
                              </w:rPr>
                              <w:instrText>"},{"literal":"</w:instrText>
                            </w:r>
                            <w:r w:rsidRPr="00B94B9A">
                              <w:rPr>
                                <w:rFonts w:ascii="Times New Roman" w:eastAsia="宋体" w:hAnsi="Times New Roman" w:cs="Times New Roman"/>
                                <w:kern w:val="0"/>
                                <w:szCs w:val="21"/>
                              </w:rPr>
                              <w:instrText>周晶</w:instrText>
                            </w:r>
                            <w:r w:rsidRPr="00B94B9A">
                              <w:rPr>
                                <w:rFonts w:ascii="Times New Roman" w:eastAsia="宋体" w:hAnsi="Times New Roman" w:cs="Times New Roman"/>
                                <w:kern w:val="0"/>
                                <w:szCs w:val="21"/>
                              </w:rPr>
                              <w:instrText xml:space="preserve">"}],"issued":{"date-parts":[["2025"]]}}}],"schema":"https://github.com/citation-style-language/schema/raw/master/csl-citation.json"}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[1]</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。调查结果清晰表明，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缺少专业指导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已成为当前制约群众积极参与体育锻炼的最大障碍之一</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{"citationID":"jX3OJaKm","properties":{"formattedCitation":"\\super [56]\\nosupersub{}","plainCitation":"[56]","noteIndex":0},"citationItems":[{"id":71293,"uris":["http://zotero.org/users/14575274/items/MK34ED2H"],"itemData</w:instrText>
                            </w:r>
                            <w:r w:rsidRPr="00B94B9A">
                              <w:rPr>
                                <w:rFonts w:ascii="Times New Roman" w:eastAsia="宋体" w:hAnsi="Times New Roman" w:cs="Times New Roman" w:hint="eastAsia"/>
                                <w:kern w:val="0"/>
                                <w:szCs w:val="21"/>
                              </w:rPr>
                              <w:instrText>":{"id":71293,"type":"article-journal","container-title":"</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","DOI":"10.16469/j.css.201909001","ISSN":"1000-677X","issue":"9","journalAbbreviation":"</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6.489\n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4.866\n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权威</w:instrText>
                            </w:r>
                            <w:r w:rsidRPr="00B94B9A">
                              <w:rPr>
                                <w:rFonts w:ascii="Times New Roman" w:eastAsia="宋体" w:hAnsi="Times New Roman" w:cs="Times New Roman" w:hint="eastAsia"/>
                                <w:kern w:val="0"/>
                                <w:szCs w:val="21"/>
                              </w:rPr>
                              <w:instrText>","page":"3-13, 23","title":"</w:instrText>
                            </w:r>
                            <w:r w:rsidRPr="00B94B9A">
                              <w:rPr>
                                <w:rFonts w:ascii="Times New Roman" w:eastAsia="宋体" w:hAnsi="Times New Roman" w:cs="Times New Roman" w:hint="eastAsia"/>
                                <w:kern w:val="0"/>
                                <w:szCs w:val="21"/>
                              </w:rPr>
                              <w:instrText>贯彻《体育强国建设纲要》，办好人民满意的体育事业</w:instrText>
                            </w:r>
                            <w:r w:rsidRPr="00B94B9A">
                              <w:rPr>
                                <w:rFonts w:ascii="Times New Roman" w:eastAsia="宋体" w:hAnsi="Times New Roman" w:cs="Times New Roman" w:hint="eastAsia"/>
                                <w:kern w:val="0"/>
                                <w:szCs w:val="21"/>
                              </w:rPr>
                              <w:instrText>","volume":"39","author":[{"literal":"</w:instrText>
                            </w:r>
                            <w:r w:rsidRPr="00B94B9A">
                              <w:rPr>
                                <w:rFonts w:ascii="Times New Roman" w:eastAsia="宋体" w:hAnsi="Times New Roman" w:cs="Times New Roman" w:hint="eastAsia"/>
                                <w:kern w:val="0"/>
                                <w:szCs w:val="21"/>
                              </w:rPr>
                              <w:instrText>鲍明晓</w:instrText>
                            </w:r>
                            <w:r w:rsidRPr="00B94B9A">
                              <w:rPr>
                                <w:rFonts w:ascii="Times New Roman" w:eastAsia="宋体" w:hAnsi="Times New Roman" w:cs="Times New Roman" w:hint="eastAsia"/>
                                <w:kern w:val="0"/>
                                <w:szCs w:val="21"/>
                              </w:rPr>
                              <w:instrText xml:space="preserve">"}],"issued":{"date-parts":[["2019"]]}}}],"schema":"https://github.com/citation-style-language/schema/raw/master/csl-citation.json"}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[56]</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，这种资源供给的滞后与人民群众对多样化、个性化指导的迫切期盼形成了鲜明矛盾。</w:t>
                            </w:r>
                          </w:p>
                          <w:p w14:paraId="18895577"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供给侧困境：专业指导资源的结构性稀缺</w:t>
                            </w:r>
                          </w:p>
                          <w:p w14:paraId="67A0688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专业指导资源的结构性稀缺是导致上述宏观痛点的核心原因。首先，作为公共服务主体的社会体育指导员队伍，虽然在数量上有所增长，但在服务效能上面临专业技能单一、服务模式传统等诸多挑战，往往难以满足抗阻训练这一类对解剖学、生物力学有较高要求的专业指导需求</w:t>
                            </w:r>
                            <w:r w:rsidRPr="00B94B9A">
                              <w:rPr>
                                <w:rFonts w:ascii="Times New Roman" w:eastAsia="宋体" w:hAnsi="Times New Roman" w:cs="Times New Roman"/>
                                <w:kern w:val="0"/>
                                <w:sz w:val="24"/>
                                <w:szCs w:val="20"/>
                              </w:rPr>
                              <w:fldChar w:fldCharType="begin"/>
                            </w:r>
                            <w:r w:rsidRPr="00B94B9A">
                              <w:rPr>
                                <w:rFonts w:ascii="Times New Roman" w:eastAsia="宋体" w:hAnsi="Times New Roman" w:cs="Times New Roman"/>
                                <w:kern w:val="0"/>
                                <w:sz w:val="24"/>
                                <w:szCs w:val="20"/>
                              </w:rPr>
                              <w:instrText xml:space="preserve"> ADDIN ZOTERO_ITEM CSL_CITATION {"citationID":"hxDTcYI9","properties":{"formattedCitation":"\\super [2]\\nosupersub{}","plainCitation":"[2]","noteIndex":0},"citationItems":[{"id":71289,"uris":["http://zotero.org/users/14575274/items/EMQGCR9S"],"itemData":{"id":71289,"type":"article-journal","container-title":"</w:instrText>
                            </w:r>
                            <w:r w:rsidRPr="00B94B9A">
                              <w:rPr>
                                <w:rFonts w:ascii="Times New Roman" w:eastAsia="宋体" w:hAnsi="Times New Roman" w:cs="Times New Roman"/>
                                <w:kern w:val="0"/>
                                <w:sz w:val="24"/>
                                <w:szCs w:val="20"/>
                              </w:rPr>
                              <w:instrText>当代体育科技</w:instrText>
                            </w:r>
                            <w:r w:rsidRPr="00B94B9A">
                              <w:rPr>
                                <w:rFonts w:ascii="Times New Roman" w:eastAsia="宋体" w:hAnsi="Times New Roman" w:cs="Times New Roman"/>
                                <w:kern w:val="0"/>
                                <w:sz w:val="24"/>
                                <w:szCs w:val="20"/>
                              </w:rPr>
                              <w:instrText>","DOI":"10.16655/j.cnki.2095-2813.2025.25.022","ISSN":"2095-2813","issue":"25","journalAbbreviation":"</w:instrText>
                            </w:r>
                            <w:r w:rsidRPr="00B94B9A">
                              <w:rPr>
                                <w:rFonts w:ascii="Times New Roman" w:eastAsia="宋体" w:hAnsi="Times New Roman" w:cs="Times New Roman"/>
                                <w:kern w:val="0"/>
                                <w:sz w:val="24"/>
                                <w:szCs w:val="20"/>
                              </w:rPr>
                              <w:instrText>当代体育科技</w:instrText>
                            </w:r>
                            <w:r w:rsidRPr="00B94B9A">
                              <w:rPr>
                                <w:rFonts w:ascii="Times New Roman" w:eastAsia="宋体" w:hAnsi="Times New Roman" w:cs="Times New Roman"/>
                                <w:kern w:val="0"/>
                                <w:sz w:val="24"/>
                                <w:szCs w:val="20"/>
                              </w:rPr>
                              <w:instrText>","language":"zh","note":"</w:instrText>
                            </w:r>
                            <w:r w:rsidRPr="00B94B9A">
                              <w:rPr>
                                <w:rFonts w:ascii="Times New Roman" w:eastAsia="宋体" w:hAnsi="Times New Roman" w:cs="Times New Roman"/>
                                <w:kern w:val="0"/>
                                <w:sz w:val="24"/>
                                <w:szCs w:val="20"/>
                              </w:rPr>
                              <w:instrText>复合影响因子</w:instrText>
                            </w:r>
                            <w:r w:rsidRPr="00B94B9A">
                              <w:rPr>
                                <w:rFonts w:ascii="Times New Roman" w:eastAsia="宋体" w:hAnsi="Times New Roman" w:cs="Times New Roman"/>
                                <w:kern w:val="0"/>
                                <w:sz w:val="24"/>
                                <w:szCs w:val="20"/>
                              </w:rPr>
                              <w:instrText>: 0.313\n</w:instrText>
                            </w:r>
                            <w:r w:rsidRPr="00B94B9A">
                              <w:rPr>
                                <w:rFonts w:ascii="Times New Roman" w:eastAsia="宋体" w:hAnsi="Times New Roman" w:cs="Times New Roman"/>
                                <w:kern w:val="0"/>
                                <w:sz w:val="24"/>
                                <w:szCs w:val="20"/>
                              </w:rPr>
                              <w:instrText>综合影响因子</w:instrText>
                            </w:r>
                            <w:r w:rsidRPr="00B94B9A">
                              <w:rPr>
                                <w:rFonts w:ascii="Times New Roman" w:eastAsia="宋体" w:hAnsi="Times New Roman" w:cs="Times New Roman"/>
                                <w:kern w:val="0"/>
                                <w:sz w:val="24"/>
                                <w:szCs w:val="20"/>
                              </w:rPr>
                              <w:instrText>: 0.081","page":"86-88, 94","title":"</w:instrText>
                            </w:r>
                            <w:r w:rsidRPr="00B94B9A">
                              <w:rPr>
                                <w:rFonts w:ascii="Times New Roman" w:eastAsia="宋体" w:hAnsi="Times New Roman" w:cs="Times New Roman"/>
                                <w:kern w:val="0"/>
                                <w:sz w:val="24"/>
                                <w:szCs w:val="20"/>
                              </w:rPr>
                              <w:instrText>社会体育指导员在促进全民健身中面临的困境与突破路径研究</w:instrText>
                            </w:r>
                            <w:r w:rsidRPr="00B94B9A">
                              <w:rPr>
                                <w:rFonts w:ascii="Times New Roman" w:eastAsia="宋体" w:hAnsi="Times New Roman" w:cs="Times New Roman"/>
                                <w:kern w:val="0"/>
                                <w:sz w:val="24"/>
                                <w:szCs w:val="20"/>
                              </w:rPr>
                              <w:instrText>","volume":"15","author":[{"literal":"</w:instrText>
                            </w:r>
                            <w:r w:rsidRPr="00B94B9A">
                              <w:rPr>
                                <w:rFonts w:ascii="Times New Roman" w:eastAsia="宋体" w:hAnsi="Times New Roman" w:cs="Times New Roman"/>
                                <w:kern w:val="0"/>
                                <w:sz w:val="24"/>
                                <w:szCs w:val="20"/>
                              </w:rPr>
                              <w:instrText>杨楠</w:instrText>
                            </w:r>
                            <w:r w:rsidRPr="00B94B9A">
                              <w:rPr>
                                <w:rFonts w:ascii="Times New Roman" w:eastAsia="宋体" w:hAnsi="Times New Roman" w:cs="Times New Roman"/>
                                <w:kern w:val="0"/>
                                <w:sz w:val="24"/>
                                <w:szCs w:val="20"/>
                              </w:rPr>
                              <w:instrText xml:space="preserve">"}],"issued":{"date-parts":[["2025"]]}}}],"schema":"https://github.com/citation-style-language/schema/raw/master/csl-citation.json"} </w:instrText>
                            </w:r>
                            <w:r w:rsidRPr="00B94B9A">
                              <w:rPr>
                                <w:rFonts w:ascii="Times New Roman" w:eastAsia="宋体" w:hAnsi="Times New Roman" w:cs="Times New Roman"/>
                                <w:kern w:val="0"/>
                                <w:sz w:val="24"/>
                                <w:szCs w:val="20"/>
                              </w:rPr>
                              <w:fldChar w:fldCharType="separate"/>
                            </w:r>
                            <w:r w:rsidRPr="00B94B9A">
                              <w:rPr>
                                <w:rFonts w:ascii="Times New Roman" w:eastAsia="宋体" w:hAnsi="Times New Roman" w:cs="Times New Roman"/>
                                <w:kern w:val="0"/>
                                <w:sz w:val="24"/>
                                <w:szCs w:val="20"/>
                                <w:vertAlign w:val="superscript"/>
                              </w:rPr>
                              <w:t>[2]</w:t>
                            </w:r>
                            <w:r w:rsidRPr="00B94B9A">
                              <w:rPr>
                                <w:rFonts w:ascii="Times New Roman" w:eastAsia="宋体" w:hAnsi="Times New Roman" w:cs="Times New Roman"/>
                                <w:kern w:val="0"/>
                                <w:sz w:val="24"/>
                                <w:szCs w:val="20"/>
                              </w:rPr>
                              <w:fldChar w:fldCharType="end"/>
                            </w:r>
                            <w:r w:rsidRPr="00B94B9A">
                              <w:rPr>
                                <w:rFonts w:ascii="Times New Roman" w:eastAsia="宋体" w:hAnsi="Times New Roman" w:cs="Times New Roman"/>
                                <w:kern w:val="0"/>
                                <w:szCs w:val="21"/>
                              </w:rPr>
                              <w:t>。其次，商业健身领域的专业私教服务受限于高昂的人力成本和价格壁垒，无法覆盖庞大的大众健身群体。这种</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公共服务供不上、商业服务买不起</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的双重挤压，迫使绝大多数抗阻训练参与者处于专业指导缺位的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自我指导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状态。这一群体在缺乏外部反馈与科学规划的情况下进行训练，构成了全民健身的主体，同时也面临着最高的运动风险。</w:t>
                            </w:r>
                          </w:p>
                          <w:p w14:paraId="0FD61880"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实践困境：负荷管理失效与低效训练适应</w:t>
                            </w:r>
                          </w:p>
                          <w:p w14:paraId="23768EB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在缺乏专业监督的自我指导模式下，训练者的实践普遍面临负荷管理失效的挑战。抗阻训练的效果高度依赖于对强度、量及恢复的精准把控。然而，缺乏运动生理学知识储备的大众训练者，往往难以制定符合自身生理特征的个性化方案。一方面，出于对受伤的恐惧或认知偏差，部分训练者长期处于低强度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舒适区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，导致训练刺激不足，无法诱发有效的神经肌肉适应（即低效训练适应）；另一方面，部分训练者盲目模仿高水平运动员的训练模式，忽视了个体差异与恢复需求，导致负荷</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恢复失衡。这种凭借主观经验的随机式训练，不仅难以实现预期的体质改善目标，更增加了慢性劳损与急性运动损伤的风险，背离了科学健身的初衷。</w:t>
                            </w:r>
                          </w:p>
                          <w:bookmarkEnd w:id="9"/>
                          <w:bookmarkEnd w:id="10"/>
                          <w:p w14:paraId="164EB0E5"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人工智能在个性化训练指导中的应用</w:t>
                            </w:r>
                          </w:p>
                          <w:p w14:paraId="63E4F890"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62208F11"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传统</w:t>
                            </w:r>
                            <w:r w:rsidRPr="00B94B9A">
                              <w:rPr>
                                <w:rFonts w:ascii="Times New Roman" w:eastAsia="宋体" w:hAnsi="Times New Roman" w:cs="Times New Roman"/>
                                <w:b/>
                                <w:bCs/>
                                <w:sz w:val="24"/>
                              </w:rPr>
                              <w:t>AI</w:t>
                            </w:r>
                            <w:r w:rsidRPr="00B94B9A">
                              <w:rPr>
                                <w:rFonts w:ascii="Times New Roman" w:eastAsia="宋体" w:hAnsi="Times New Roman" w:cs="Times New Roman"/>
                                <w:b/>
                                <w:bCs/>
                                <w:sz w:val="24"/>
                              </w:rPr>
                              <w:t>指导模式的发展历程与局限</w:t>
                            </w:r>
                          </w:p>
                          <w:p w14:paraId="161D687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为解决前述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只测不导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的困境，实现从数据到决策的有效转化，研究者们长期致力于利用人工智能（</w:t>
                            </w:r>
                            <w:r w:rsidRPr="00B94B9A">
                              <w:rPr>
                                <w:rFonts w:ascii="Times New Roman" w:eastAsia="宋体" w:hAnsi="Times New Roman" w:cs="Times New Roman"/>
                                <w:kern w:val="0"/>
                                <w:szCs w:val="21"/>
                              </w:rPr>
                              <w:t>Artificial Intelligence</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）技术提供个性化训练指导。国内学者将此视为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智慧体育</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建设的核心，旨在通过智能化手段提升大众健身的科学性。这一领域的探索主要经历了两个阶段。</w:t>
                            </w:r>
                          </w:p>
                          <w:p w14:paraId="013CE57D"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专家系统阶段</w:t>
                            </w:r>
                          </w:p>
                          <w:p w14:paraId="183C9A7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早期的</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指导主要基于规则库。系统将资深教练的经验编码成一系列</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如果</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那么</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的逻辑规则（如</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若</w:t>
                            </w:r>
                            <w:r w:rsidRPr="00B94B9A">
                              <w:rPr>
                                <w:rFonts w:ascii="Times New Roman" w:eastAsia="宋体" w:hAnsi="Times New Roman" w:cs="Times New Roman"/>
                                <w:kern w:val="0"/>
                                <w:szCs w:val="21"/>
                              </w:rPr>
                              <w:t>BMI</w:t>
                            </w:r>
                            <w:r w:rsidRPr="00B94B9A">
                              <w:rPr>
                                <w:rFonts w:ascii="Times New Roman" w:eastAsia="宋体" w:hAnsi="Times New Roman" w:cs="Times New Roman"/>
                                <w:kern w:val="0"/>
                                <w:szCs w:val="21"/>
                              </w:rPr>
                              <w:t>过高，则推荐减脂训练</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）。这类系统的优点是逻辑清晰，但缺陷在于规则僵化，知识库更新困难，无法适应用户的动态变化，个性化程度较低</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{"citationID":"Cg97uNtS","properties":{"formattedCitation":"\\super [57]\\nosupersub{}","plainCitation":"[57]","noteIndex":0},"citationItems":[{"id":58116,"uris":["http://zotero.org/users/local/GN2UP12D/items/4B328S5W","http://zotero.org/users/14575274/items/4B328S5W"],"itemData":{"id":58116,"type":"book","call-number":"QA76.9.E96 W369 1986","collection-title":"The Teknowledge series in knowledge engineering","edition":"1st ed","event-place":"Reading, Mass","ISBN":"978-0-201-08313-2","language":"en","number-of-pages":"419","publisher":"Addison-Wesley","publisher-place":"Reading, Mass","source":"Library of Congress ISBN","title":"A guide to expert systems","author":[{"family":"Waterman","given":"D. A."}],"issued":{"date-parts":[["1986"]]}}}],"schema":"https://github.com/citation-style-language/schema/raw/master/csl-citation.json"}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w:t>
                            </w:r>
                          </w:p>
                          <w:p w14:paraId="67FFA272"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机器学习阶段</w:t>
                            </w:r>
                          </w:p>
                          <w:p w14:paraId="5507F07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随着大数据的积累，协同过滤和强化学习等技术被引入。协同过滤通过分析用户历史数据，寻找相似用户来推荐训练内容</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{"citationID":"445lyrWY","properties":{"formattedCitation":"\\super [58]\\nosupersub{}","plainCitation":"[58]","noteIndex":0},"citationItems":[{"id":58117,"uris":["http://zotero.org/users/local/GN2UP12D/items/AVUMI3US","http://zotero.org/users/14575274/items/AVUMI3US"],"itemData":{"id":58117,"type":"book","call-number":"TK5103.485 .R435 2011","event-place":"New York","ISBN":"978-0-387-85819-7","language":"en","number-of-pages":"842","publisher":"Springer","publisher-place":"New York","source":"Library of Congress ISBN","title":"Recommender systems handbook","editor":[{"family":"Ricci","given":"Francesco"}],"issued":{"date-parts":[["2011"]]}}}],"schema":"https://github.com/citation-style-language/schema/raw/master/csl-citation.json"}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[58]</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；强化学习则通过试错和反馈机制不断优化推荐策略</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{"citationID":"3ksbk0z5","properties":{"formattedCitation":"\\super [59]\\nosupersub{}","plainCitation":"[59]","noteIndex":0},"citationItems":[{"id":58118,"uris":["http://zotero.org/users/local/GN2UP12D/items/2BQ3CBZ4","http://zotero.org/users/14575274/items/2BQ3CBZ4"],"itemData":{"id":58118,"type":"book","abstract":"Reinforcement learning, one of the most active research areas in artificial intelligence, is a computational approach to learning whereby an agent tries to maximize the total amount of reward it receives when interacting with a complex, uncertain environment. In Reinforcement Learning, Richard Sutton and Andrew Barto provide a clear and simple account of the key ideas and algorithms of reinforcement learning. Their discussion ranges from the history of the field's intellectual foundations to the most recent developments and applications. The only necessary mathematical background is familiarity with elementary concepts of probability.The book is divided into three parts. Part I defines the reinforcement learning problem in terms of Markov decision processes. Part II provides basic solution methods: dynamic programming, Monte Carlo methods, and temporal-difference learning. Part III presents a unified view of the solution methods and incorporates artificial neural networks, eligibility traces, and planning; the two final chapters present case studies and consider the future of reinforcement learning","collection-title":"Adaptive computation and machine learning series","event-place":"Cambridge, Massachusetts","ISBN":"978-0-262-25705-3","language":"en","number-of-pages":"1","publisher":"MIT Press","publisher-place":"Cambridge, Massachusetts","source":"K10plus ISBN","title":"Reinforcement learning: an introduction","title-short":"Reinforcement learning","author":[{"family":"Sutton","given":"Richard S."}],"contributor":[{"family":"Barto","given":"Andrew"}],"issued":{"date-parts":[["1998"]]}}}],"schema":"https://github.com/citation-style-language/schema/raw/master/csl-citation.json"}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[59]</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。虽然这些方法提升了自适应能力，但面临两大挑战：一是高度依赖大规模、高质量的标注数据，而这类数据在体育领域极为稀缺；二是模型往往是</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黑箱</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，用户难以理解推荐背后的科学依据，导致信任不足。</w:t>
                            </w:r>
                          </w:p>
                          <w:p w14:paraId="2CA1609F"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bookmarkStart w:id="11" w:name="OLE_LINK1"/>
                            <w:r w:rsidRPr="00B94B9A">
                              <w:rPr>
                                <w:rFonts w:ascii="Times New Roman" w:eastAsia="宋体" w:hAnsi="Times New Roman" w:cs="Times New Roman"/>
                                <w:b/>
                                <w:bCs/>
                                <w:szCs w:val="21"/>
                              </w:rPr>
                              <w:t>大语言模型阶段</w:t>
                            </w:r>
                          </w:p>
                          <w:bookmarkEnd w:id="11"/>
                          <w:p w14:paraId="4604879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近年来，以</w:t>
                            </w:r>
                            <w:r w:rsidRPr="00B94B9A">
                              <w:rPr>
                                <w:rFonts w:ascii="Times New Roman" w:eastAsia="宋体" w:hAnsi="Times New Roman" w:cs="Times New Roman"/>
                                <w:kern w:val="0"/>
                                <w:szCs w:val="21"/>
                              </w:rPr>
                              <w:t>GPT</w:t>
                            </w:r>
                            <w:r w:rsidRPr="00B94B9A">
                              <w:rPr>
                                <w:rFonts w:ascii="Times New Roman" w:eastAsia="宋体" w:hAnsi="Times New Roman" w:cs="Times New Roman"/>
                                <w:kern w:val="0"/>
                                <w:szCs w:val="21"/>
                              </w:rPr>
                              <w:t>系列为代表的大型语言模型（</w:t>
                            </w:r>
                            <w:r w:rsidRPr="00B94B9A">
                              <w:rPr>
                                <w:rFonts w:ascii="Times New Roman" w:eastAsia="宋体" w:hAnsi="Times New Roman" w:cs="Times New Roman"/>
                                <w:kern w:val="0"/>
                                <w:szCs w:val="21"/>
                              </w:rPr>
                              <w:t>Large Language Models</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）技术突破，为个性化指导带来了新的可能性</w:t>
                            </w:r>
                            <w:r w:rsidRPr="00B94B9A">
                              <w:rPr>
                                <w:rFonts w:ascii="Times New Roman" w:eastAsia="宋体" w:hAnsi="Times New Roman" w:cs="Times New Roman"/>
                                <w:bCs/>
                                <w:kern w:val="0"/>
                                <w:sz w:val="24"/>
                                <w:szCs w:val="20"/>
                              </w:rPr>
                              <w:fldChar w:fldCharType="begin"/>
                            </w:r>
                            <w:r w:rsidRPr="00B94B9A">
                              <w:rPr>
                                <w:rFonts w:ascii="Times New Roman" w:eastAsia="宋体" w:hAnsi="Times New Roman" w:cs="Times New Roman"/>
                                <w:bCs/>
                                <w:kern w:val="0"/>
                                <w:sz w:val="24"/>
                                <w:szCs w:val="20"/>
                              </w:rPr>
                              <w:instrText xml:space="preserve"> ADDIN ZOTERO_ITEM CSL_CITATION {"citationID":"EiecBIw4","properties":{"formattedCitation":"\\super [60]\\nosupersub{}","plainCitation":"[60]","noteIndex":0},"citationItems":[{"id":56191,"uris":["http://zotero.org/users/local/GN2UP12D/items/U5KPEEWF","http://zotero.org/users/14575274/items/U5KPEEWF"],"itemData":{"id":56191,"type":"article-journal","abstract":"The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sidRPr="00B94B9A">
                              <w:rPr>
                                <w:rFonts w:ascii="Times New Roman" w:eastAsia="宋体" w:hAnsi="Times New Roman" w:cs="Times New Roman"/>
                                <w:bCs/>
                                <w:kern w:val="0"/>
                                <w:sz w:val="24"/>
                                <w:szCs w:val="20"/>
                              </w:rPr>
                              <w:fldChar w:fldCharType="separate"/>
                            </w:r>
                            <w:r w:rsidRPr="00B94B9A">
                              <w:rPr>
                                <w:rFonts w:ascii="Times New Roman" w:eastAsia="宋体" w:hAnsi="Times New Roman" w:cs="Times New Roman"/>
                                <w:kern w:val="0"/>
                                <w:sz w:val="24"/>
                                <w:szCs w:val="20"/>
                                <w:vertAlign w:val="superscript"/>
                              </w:rPr>
                              <w:t>[60]</w:t>
                            </w:r>
                            <w:r w:rsidRPr="00B94B9A">
                              <w:rPr>
                                <w:rFonts w:ascii="Times New Roman" w:eastAsia="宋体" w:hAnsi="Times New Roman" w:cs="Times New Roman"/>
                                <w:bCs/>
                                <w:kern w:val="0"/>
                                <w:sz w:val="24"/>
                                <w:szCs w:val="20"/>
                              </w:rPr>
                              <w:fldChar w:fldCharType="end"/>
                            </w:r>
                            <w:r w:rsidRPr="00B94B9A">
                              <w:rPr>
                                <w:rFonts w:ascii="Times New Roman" w:eastAsia="宋体" w:hAnsi="Times New Roman" w:cs="Times New Roman"/>
                                <w:kern w:val="0"/>
                                <w:szCs w:val="21"/>
                              </w:rPr>
                              <w:t>。不同于传统机器学习模型仅能进行模式识别，</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通过在海量文本数据上的预训练，获得了深层的语义理解与逻辑推理能力，展现出在运动指导场景下的三大独特优势。</w:t>
                            </w:r>
                          </w:p>
                          <w:p w14:paraId="36D328F7"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基于零样本学习的强大推理能力</w:t>
                            </w:r>
                          </w:p>
                          <w:p w14:paraId="5DD7558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最显著的特性在于其卓越的零样本或少样本学习能力</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{"citationID":"3n49qjk9","properties":{"formattedCitation":"\\super [61]\\nosupersub{}","plainCitation":"[61]","noteIndex":0},"citationItems":[{"id":58122,"uris":["http://zotero.org/users/local/GN2UP12D/items/AJHBPG9A","http://zotero.org/users/14575274/items/AJHBPG9A"],"itemData":{"id":58122,"type":"paper-conference","abstract":"We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corpora.","collection-title":"NIPS '20","container-title":"Proceedings of the 34th International Conference on Neural Information Processing Systems","event-place":"Red Hook, NY, USA","ISBN":"978-1-7138-2954-6","language":"en","note":"event-place: Vancouver, BC, Canada","publisher":"Curran Associates Inc.","publisher-place":"Red Hook, NY, USA","title":"Language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issued":{"date-parts":[["2020"]]}}}],"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[61]</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。这意味着，在无需针对特定运动项目进行大规模模型微调的前提下，仅需通过精心设计的提示词工程，即可引导模型调用内置的广博知识库</w:t>
                            </w:r>
                            <w:r w:rsidRPr="00B94B9A">
                              <w:rPr>
                                <w:rFonts w:ascii="Times New Roman" w:eastAsia="宋体" w:hAnsi="Times New Roman" w:cs="Times New Roman"/>
                                <w:bCs/>
                                <w:kern w:val="0"/>
                                <w:szCs w:val="21"/>
                                <w:vertAlign w:val="superscript"/>
                              </w:rPr>
                              <w:fldChar w:fldCharType="begin"/>
                            </w:r>
                            <w:r w:rsidRPr="00B94B9A">
                              <w:rPr>
                                <w:rFonts w:ascii="Times New Roman" w:eastAsia="宋体" w:hAnsi="Times New Roman" w:cs="Times New Roman"/>
                                <w:bCs/>
                                <w:kern w:val="0"/>
                                <w:szCs w:val="21"/>
                                <w:vertAlign w:val="superscript"/>
                              </w:rPr>
                              <w:instrText xml:space="preserve"> ADDIN ZOTERO_ITEM CSL_CITATION {"citationID":"w1rWm7GP","properties":{"formattedCitation":"\\super [61]\\nosupersub{}","plainCitation":"[61]","noteIndex":0},"citationItems":[{"id":58122,"uris":["http://zotero.org/users/local/GN2UP12D/items/AJHBPG9A","http://zotero.org/users/14575274/items/AJHBPG9A"],"itemData":{"id":58122,"type":"paper-conference","abstract":"We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corpora.","collection-title":"NIPS '20","container-title":"Proceedings of the 34th International Conference on Neural Information Processing Systems","event-place":"Red Hook, NY, USA","ISBN":"978-1-7138-2954-6","language":"en","note":"event-place: Vancouver, BC, Canada","publisher":"Curran Associates Inc.","publisher-place":"Red Hook, NY, USA","title":"Language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issued":{"date-parts":[["2020"]]}}}],"schema":"https://github.com/citation-style-language/schema/raw/master/csl-citation.json"} </w:instrText>
                            </w:r>
                            <w:r w:rsidRPr="00B94B9A">
                              <w:rPr>
                                <w:rFonts w:ascii="Times New Roman" w:eastAsia="宋体" w:hAnsi="Times New Roman" w:cs="Times New Roman"/>
                                <w:bCs/>
                                <w:kern w:val="0"/>
                                <w:szCs w:val="21"/>
                                <w:vertAlign w:val="superscript"/>
                              </w:rPr>
                              <w:fldChar w:fldCharType="separate"/>
                            </w:r>
                            <w:r w:rsidRPr="00B94B9A">
                              <w:rPr>
                                <w:rFonts w:ascii="Times New Roman" w:eastAsia="宋体" w:hAnsi="Times New Roman" w:cs="Times New Roman"/>
                                <w:kern w:val="0"/>
                                <w:szCs w:val="20"/>
                                <w:vertAlign w:val="superscript"/>
                              </w:rPr>
                              <w:t>[61]</w:t>
                            </w:r>
                            <w:r w:rsidRPr="00B94B9A">
                              <w:rPr>
                                <w:rFonts w:ascii="Times New Roman" w:eastAsia="宋体" w:hAnsi="Times New Roman" w:cs="Times New Roman"/>
                                <w:bCs/>
                                <w:kern w:val="0"/>
                                <w:szCs w:val="21"/>
                                <w:vertAlign w:val="superscript"/>
                              </w:rPr>
                              <w:fldChar w:fldCharType="end"/>
                            </w:r>
                            <w:r w:rsidRPr="00B94B9A">
                              <w:rPr>
                                <w:rFonts w:ascii="Times New Roman" w:eastAsia="宋体" w:hAnsi="Times New Roman" w:cs="Times New Roman"/>
                                <w:kern w:val="0"/>
                                <w:szCs w:val="21"/>
                              </w:rPr>
                              <w:t>。例如，当输入用户的体测数据（如</w:t>
                            </w:r>
                            <w:r w:rsidRPr="00B94B9A">
                              <w:rPr>
                                <w:rFonts w:ascii="Times New Roman" w:eastAsia="宋体" w:hAnsi="Times New Roman" w:cs="Times New Roman"/>
                                <w:kern w:val="0"/>
                                <w:szCs w:val="21"/>
                              </w:rPr>
                              <w:t>BMI</w:t>
                            </w:r>
                            <w:r w:rsidRPr="00B94B9A">
                              <w:rPr>
                                <w:rFonts w:ascii="Times New Roman" w:eastAsia="宋体" w:hAnsi="Times New Roman" w:cs="Times New Roman"/>
                                <w:kern w:val="0"/>
                                <w:szCs w:val="21"/>
                              </w:rPr>
                              <w:t>、深蹲</w:t>
                            </w:r>
                            <w:r w:rsidRPr="00B94B9A">
                              <w:rPr>
                                <w:rFonts w:ascii="Times New Roman" w:eastAsia="宋体" w:hAnsi="Times New Roman" w:cs="Times New Roman"/>
                                <w:kern w:val="0"/>
                                <w:szCs w:val="21"/>
                              </w:rPr>
                              <w:t>1RM</w:t>
                            </w:r>
                            <w:r w:rsidRPr="00B94B9A">
                              <w:rPr>
                                <w:rFonts w:ascii="Times New Roman" w:eastAsia="宋体" w:hAnsi="Times New Roman" w:cs="Times New Roman"/>
                                <w:kern w:val="0"/>
                                <w:szCs w:val="21"/>
                              </w:rPr>
                              <w:t>）和训练目标时，</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能够像人类专家一样，综合运用运动生理学原理（如超量恢复理论）和训练学规则，自动生成一套符合逻辑的、分阶段的训练计划。这种能力极大地降低了构建智能专家系统的技术门槛与成本。</w:t>
                            </w:r>
                          </w:p>
                          <w:p w14:paraId="28F93F63"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模拟专家沟通的优秀可解释性</w:t>
                            </w:r>
                            <w:bookmarkStart w:id="12" w:name="OLE_LINK10"/>
                          </w:p>
                          <w:bookmarkEnd w:id="12"/>
                          <w:p w14:paraId="7D0191E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传统</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模型常因</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黑箱</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特性导致用户不知其决策依据，极易引发信任危机。相比之下，</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具备生成自然语言解释的天然优势。它不仅能给出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建议将负荷降低</w:t>
                            </w:r>
                            <w:r w:rsidRPr="00B94B9A">
                              <w:rPr>
                                <w:rFonts w:ascii="Times New Roman" w:eastAsia="宋体" w:hAnsi="Times New Roman" w:cs="Times New Roman"/>
                                <w:kern w:val="0"/>
                                <w:szCs w:val="21"/>
                              </w:rPr>
                              <w:t>5kg</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的指令，还能清晰阐述背后的科学依据</w:t>
                            </w:r>
                            <w:r w:rsidRPr="00B94B9A">
                              <w:rPr>
                                <w:rFonts w:ascii="Times New Roman" w:eastAsia="宋体" w:hAnsi="Times New Roman" w:cs="Times New Roman"/>
                                <w:kern w:val="0"/>
                                <w:szCs w:val="21"/>
                              </w:rPr>
                              <w:t>——</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因为检测到您上一组的速度衰减率超过了</w:t>
                            </w:r>
                            <w:r w:rsidRPr="00B94B9A">
                              <w:rPr>
                                <w:rFonts w:ascii="Times New Roman" w:eastAsia="宋体" w:hAnsi="Times New Roman" w:cs="Times New Roman"/>
                                <w:kern w:val="0"/>
                                <w:szCs w:val="21"/>
                              </w:rPr>
                              <w:t>20%</w:t>
                            </w:r>
                            <w:r w:rsidRPr="00B94B9A">
                              <w:rPr>
                                <w:rFonts w:ascii="Times New Roman" w:eastAsia="宋体" w:hAnsi="Times New Roman" w:cs="Times New Roman"/>
                                <w:kern w:val="0"/>
                                <w:szCs w:val="21"/>
                              </w:rPr>
                              <w:t>，表明神经系统已出现疲劳，继续大重量训练可能增加受伤风险</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。这种具有因果逻辑的解释，高度模拟了真实教练与运动员之间的沟通方式，能够有效提升用户对指导建议的理解度与依从性，从而保障训练效果的落实。</w:t>
                            </w:r>
                          </w:p>
                          <w:p w14:paraId="40473C0F"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实证研究支持的专业表现</w:t>
                            </w:r>
                          </w:p>
                          <w:p w14:paraId="07D7F01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目前，关于</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在运动健康领域的应用研究虽处于起步阶段，但已积累了显著的实证支持。多项研究评估了</w:t>
                            </w:r>
                            <w:r w:rsidRPr="00B94B9A">
                              <w:rPr>
                                <w:rFonts w:ascii="Times New Roman" w:eastAsia="宋体" w:hAnsi="Times New Roman" w:cs="Times New Roman"/>
                                <w:kern w:val="0"/>
                                <w:szCs w:val="21"/>
                              </w:rPr>
                              <w:t>GPT-3.5</w:t>
                            </w:r>
                            <w:r w:rsidRPr="00B94B9A">
                              <w:rPr>
                                <w:rFonts w:ascii="Times New Roman" w:eastAsia="宋体" w:hAnsi="Times New Roman" w:cs="Times New Roman"/>
                                <w:kern w:val="0"/>
                                <w:szCs w:val="21"/>
                              </w:rPr>
                              <w:t>和</w:t>
                            </w:r>
                            <w:r w:rsidRPr="00B94B9A">
                              <w:rPr>
                                <w:rFonts w:ascii="Times New Roman" w:eastAsia="宋体" w:hAnsi="Times New Roman" w:cs="Times New Roman"/>
                                <w:kern w:val="0"/>
                                <w:szCs w:val="21"/>
                              </w:rPr>
                              <w:t>GPT-4</w:t>
                            </w:r>
                            <w:r w:rsidRPr="00B94B9A">
                              <w:rPr>
                                <w:rFonts w:ascii="Times New Roman" w:eastAsia="宋体" w:hAnsi="Times New Roman" w:cs="Times New Roman"/>
                                <w:kern w:val="0"/>
                                <w:szCs w:val="21"/>
                              </w:rPr>
                              <w:t>等模型在回答一般性健康问题、生成标准化训练计划（如遵循</w:t>
                            </w:r>
                            <w:r w:rsidRPr="00B94B9A">
                              <w:rPr>
                                <w:rFonts w:ascii="Times New Roman" w:eastAsia="宋体" w:hAnsi="Times New Roman" w:cs="Times New Roman"/>
                                <w:kern w:val="0"/>
                                <w:szCs w:val="21"/>
                              </w:rPr>
                              <w:t>ACSM</w:t>
                            </w:r>
                            <w:r w:rsidRPr="00B94B9A">
                              <w:rPr>
                                <w:rFonts w:ascii="Times New Roman" w:eastAsia="宋体" w:hAnsi="Times New Roman" w:cs="Times New Roman"/>
                                <w:kern w:val="0"/>
                                <w:szCs w:val="21"/>
                              </w:rPr>
                              <w:t>指南）等任务上的表现</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{"citationID":"iC1HtRgi","properties":{"formattedCitation":"\\super [62-64]\\nosupersub{}","plainCitation":"[62-64]","noteIndex":0},"citationItems":[{"id":55984,"uris":["http://zotero.org/users/14575274/items/HWH4L396"],"itemData":{"id":55984,"type":"article-journal","abstract":"In this discussion paper based on preliminary data, the safety and other quality criteria of ChatGPT-4o-generated exercise plans for patients with type 2 diabetes mellitus (T2DM) are evaluated. The study team created three fictional patient profiles varying in sex, age, body mass index, secondary diseases/complications, medication, self-rated physical fitness, weekly exercise routine and personal exercise preferences. Three distinct prompts were used to generate three exercise plans for each fictional patient. While Prompt 1 was very simple, Prompt 2 and Prompt 3 included more detailed requests. Prompt 3 was optimized by ChatGPT itself. Three coaching experts reviewed the exercise plans for safety and other quality criteria and discussed their evaluations. Some of the exercise plans showed serious safety issues, especially for patients with secondary diseases/complications. While most exercise plans incorporated key training principles, they showed some deficits, e.g., insufficient feasibility. The use of more detailed prompts (Prompt 2 and Prompt 3) tended to result in more elaborate exercise plans with better ratings. ChatGPT-4o-generated exercise plans may have safety issues for patients with T2DM, indicating the need to consult a professional coach for feedback before starting a training program.","container-title":"Sports","DOI":"10.3390/sports13040092","ISSN":"2075-4663","issue":"4","journalAbbreviation":"Sports","language":"en","license":"htt</w:instrText>
                            </w:r>
                            <w:r w:rsidRPr="00B94B9A">
                              <w:rPr>
                                <w:rFonts w:ascii="Times New Roman" w:eastAsia="宋体" w:hAnsi="Times New Roman" w:cs="Times New Roman" w:hint="eastAsia"/>
                                <w:kern w:val="0"/>
                                <w:szCs w:val="21"/>
                              </w:rPr>
                              <w:instrText>ps://creativecommons.org/licenses/by/4.0/","note":"</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3</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2.2\n5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2.8\n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3</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\nTLDR: ChatGPT-4o-generated exercise plans may have safety issues for patients with T2DM, indicating the need to consult a professional coach fo</w:instrText>
                            </w:r>
                            <w:r w:rsidRPr="00B94B9A">
                              <w:rPr>
                                <w:rFonts w:ascii="Times New Roman" w:eastAsia="宋体" w:hAnsi="Times New Roman" w:cs="Times New Roman"/>
                                <w:kern w:val="0"/>
                                <w:szCs w:val="21"/>
                              </w:rPr>
                              <w:instrText>r feedback before starting a training program.","page":"92","source":"DOI.org (Crossref)","title":"ChatGPT-4o-generated exercise plans for patients with type 2 diabetes mellitus—assessment of their safety and other quality criteria by coaching experts","volume":"13","author":[{"family":"Akrimi","given":"Samir"},{"family":"Schwensfeier","given":"Leon"},{"family":"Düking","given":"Peter"},{"family":"Kreutz","given":"Thorsten"},{"family":"Brinkmann","given":"Christian"}],"issued":{"date-parts":[["2025",3,24]]}}},{"id":55861,"uris":["http://zotero.org/users/14575274/items/775V3T45"],"itemData":{"id":55861,"type":"article-journal","container-title":"Journal of Sport and Health Science","DOI":"10.1016/j.jshs.2023.10.008","ISSN":"2213-2961 2095-2546","issue":"5"</w:instrText>
                            </w:r>
                            <w:r w:rsidRPr="00B94B9A">
                              <w:rPr>
                                <w:rFonts w:ascii="Times New Roman" w:eastAsia="宋体" w:hAnsi="Times New Roman" w:cs="Times New Roman" w:hint="eastAsia"/>
                                <w:kern w:val="0"/>
                                <w:szCs w:val="21"/>
                              </w:rPr>
                              <w:instrText>,"journalAbbreviation":"J. Sport Health Sci.","language":"en","note":"publisher-place: China\nPMID: 39492473 \nPMCID: PMC11282324\nJCR</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Q1\n</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9.7\n5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9.2\n</w:instrText>
                            </w:r>
                            <w:r w:rsidRPr="00B94B9A">
                              <w:rPr>
                                <w:rFonts w:ascii="Times New Roman" w:eastAsia="宋体" w:hAnsi="Times New Roman" w:cs="Times New Roman" w:hint="eastAsia"/>
                                <w:kern w:val="0"/>
                                <w:szCs w:val="21"/>
                              </w:rPr>
                              <w:instrText>中科院升级版</w:instrText>
                            </w:r>
                            <w:r w:rsidRPr="00B94B9A">
                              <w:rPr>
                                <w:rFonts w:ascii="Times New Roman" w:eastAsia="宋体" w:hAnsi="Times New Roman" w:cs="Times New Roman" w:hint="eastAsia"/>
                                <w:kern w:val="0"/>
                                <w:szCs w:val="21"/>
                              </w:rPr>
                              <w:instrText>Top</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TOP\n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酒店、休闲、体育与旅游</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A","page":"</w:instrText>
                            </w:r>
                            <w:r w:rsidRPr="00B94B9A">
                              <w:rPr>
                                <w:rFonts w:ascii="Times New Roman" w:eastAsia="宋体" w:hAnsi="Times New Roman" w:cs="Times New Roman"/>
                                <w:kern w:val="0"/>
                                <w:szCs w:val="21"/>
                              </w:rPr>
                              <w:instrText>661-662","title":"ChatGPT and exercise prescription: human vs. machine or human plus machine?","volume":"13","author":[{"family":"Cavazzotto","given":"Timothy Gustavo"},{"family":"Dantas","given":"Diego Bessa"},{"family":"Queiroga","given":"Marcos Roberto"}],"issued":{"date-parts":[["2023",10,28]]}}},{"id":55282,"uris":["http://zotero.org/users/14575274/items/86INIFZN"],"itemData":{"id":55282,"type":"article-journal","abstract":"Large Language Models (LLMs) are increasingly utilized in various domains, including the generation of training plans. However, the reproducibility and quality of training plans produced by different LLMs have not been studied extensively. This study aims to: i) investigate and compare the quality of muscle hypertrophy-related resistance training (RT) plans generated by Google Gemini (GG) and GPT-4, and ii) the reproducibility of the RT plans when the same prompts are provided multiple times concomitantly. Two distinct prompts were used, one providing little information about the training plan requirements and the other providing detailed information. These prompts were input into GG and GPT-4 by two different individuals, resulting in the generation of eight RT plans. These plans were evaluated by 12 coaching experts using a 5-point Likert scale, based on quality criteria derived from the literature. The results indicated a high degree of reproducibility, as indicated by coaching expert evaluation, when the same distinct prompts were provided multiple times to the LLMs of interest, with 27 out of 28 items showing no differences (p &gt; 0.05). Overall, GPT-4 was rated higher on several aspects of RT quality criteria (p = 0.000–0.043). Additionally, compared to little information, higher information density within the prompts resulted in higher rated RT quality (p = 0.000–0.037). Our findings show that RT plans can be generated reproducibly with the same quality when using the same prompts. Furthermore, quality improves with more detailed input, and GPT-4 outperformed GG in generating higher-quality plans. These results suggest that detailed information input is crucial for LLM performance. © Institute of Sport – National Research Institute.","archive":"Scopus","container-title":"Biology of Sport","DOI":"10.5114/biolsport.2025.145911"</w:instrText>
                            </w:r>
                            <w:r w:rsidRPr="00B94B9A">
                              <w:rPr>
                                <w:rFonts w:ascii="Times New Roman" w:eastAsia="宋体" w:hAnsi="Times New Roman" w:cs="Times New Roman" w:hint="eastAsia"/>
                                <w:kern w:val="0"/>
                                <w:szCs w:val="21"/>
                              </w:rPr>
                              <w:instrText xml:space="preserve">,"ISSN":"0860-021X 2083-1862","issue":"2","journalAbbreviation":"Biol. Sport","language":"en","license":"Copyright © Institute of Sport </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 xml:space="preserve"> National Research Instutite.","note":"JCR</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Q1\n</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2</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5.0\n5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4.9\n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kern w:val="0"/>
                                <w:szCs w:val="21"/>
                              </w:rPr>
                              <w:instrText xml:space="preserve">A\nTLDR: The findings show that RT plans can be generated reproducibly with the same quality when using the same prompts, and GPT-4 outperformed GG in generating higherquality plans, and suggest that detailed information input is crucial for LLM performance.","page":"289-329","title":"Reproducibility and quality of hypertrophy-related training plans generated by GPT-4 and Google gemini as evaluated by coaching experts","volume":"42","author":[{"family":"Havers","given":"T."},{"family":"Masur","given":"L."},{"family":"Isenmann","given":"E."},{"family":"Geisler","given":"S."},{"family":"Zinner","given":"C."},{"family":"Sperlich","given":"B."},{"family":"Düking","given":"P."}],"issued":{"date-parts":[["2025"]]}}}],"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[62-64]</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。结果表明，先进的</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在知识的准确性和全面性方面，已经能够达到甚至在某些方面超越初级专业人士的水平</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{"citationID":"R9Z1By52","properties":{"formattedCitation":"\\super [65,66]\\nosupersub{}","plainCitation":"[65,66]","noteIndex":0},"citationItems":[{"id":56158,"uris":["http://zotero.org/users/local/GN2UP12D/items/HSGHXUPE","http://zotero.org/users/14575274/items/HSGHXUPE"],"itemData":{"id":56158,"type":"article-journal","abstract":"This study examines the appropriateness of artificial intelligence model responses to fundamental cardiovascular disease prevention questions.</w:instrText>
                            </w:r>
                            <w:r w:rsidRPr="00B94B9A">
                              <w:rPr>
                                <w:rFonts w:ascii="Times New Roman" w:eastAsia="宋体" w:hAnsi="Times New Roman" w:cs="Times New Roman" w:hint="eastAsia"/>
                                <w:bCs/>
                                <w:kern w:val="0"/>
                                <w:szCs w:val="21"/>
                              </w:rPr>
                              <w:instrText>","container-title":"JAMA","DOI":"10.1001/jama.2023.1044","ISSN":"0098-7484","issue":"10","journalAbbreviation":"JAMA","language":"en","note":"JCR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55.0\n5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64.7\n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医学：内科</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 xml:space="preserve">\nTLDR: This study </w:instrText>
                            </w:r>
                            <w:r w:rsidRPr="00B94B9A">
                              <w:rPr>
                                <w:rFonts w:ascii="Times New Roman" w:eastAsia="宋体" w:hAnsi="Times New Roman" w:cs="Times New Roman"/>
                                <w:bCs/>
                                <w:kern w:val="0"/>
                                <w:szCs w:val="21"/>
                              </w:rPr>
                              <w:instrText>examines the appropriateness of artificial intelligence model responses to fundamental cardiovascular disease prevention questions and concludes that the current model is suitable for use in clinical practice.","page":"842","source":"DOI.org (Crossref)","title":"Appropriateness of cardiovascular disease prevention recommendations obtained from a popular online chat-based artificial intelligence model","volume":"329","author":[{"family":"Sarraju","given":"Ashish"},{"family":"Bruemmer","given":"Dennis"},{"family":"Van Iterson","given":"Erik"},{"family":"Cho","given":"Leslie"},{"family":"Rodriguez","given":"Fatima"},{"family":"Laffin","given":"Luke"}],"issued":{"date-parts":[["2023",3,14]]}}},{"id":58124,"uris":["http://zotero.org/users/local/GN2UP12D/items/UQTDGUD9","http://zotero.org/users/14575274/items/UQTDGUD9"],"itemData":{"id":58124,"type":"article-journal","container-title":"Annals of Biomedical Engineering","DOI":"10.1007/s10439-023-03172-7","ISSN":"0090-6964, 1573-9686","issue":"5","journalAbbrevia</w:instrText>
                            </w:r>
                            <w:r w:rsidRPr="00B94B9A">
                              <w:rPr>
                                <w:rFonts w:ascii="Times New Roman" w:eastAsia="宋体" w:hAnsi="Times New Roman" w:cs="Times New Roman" w:hint="eastAsia"/>
                                <w:bCs/>
                                <w:kern w:val="0"/>
                                <w:szCs w:val="21"/>
                              </w:rPr>
                              <w:instrText>tion":"Ann. Biomed. Eng.","language":"en","note":"TLDR: The potential uses of ChatGPT in public health, as well as the advantages and disadvantages of its use are examined.\nJCR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5.4\n5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4.3\nEI: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工程：生物医学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B","page":"868-869","source":"DOI.org (Crossref)","title":"Role of chat GPT in public health","volume":"51","author":[{"family":"Biswas","given":"Som S."}],"issued":{"date-parts":[["2023",5]]}}}],"schema":"https://github.com/citation-style-languag</w:instrText>
                            </w:r>
                            <w:r w:rsidRPr="00B94B9A">
                              <w:rPr>
                                <w:rFonts w:ascii="Times New Roman" w:eastAsia="宋体" w:hAnsi="Times New Roman" w:cs="Times New Roman"/>
                                <w:bCs/>
                                <w:kern w:val="0"/>
                                <w:szCs w:val="21"/>
                              </w:rPr>
                              <w:instrText xml:space="preserve">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[65,66]</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。例如，一项</w:t>
                            </w:r>
                            <w:r w:rsidRPr="00B94B9A">
                              <w:rPr>
                                <w:rFonts w:ascii="Times New Roman" w:eastAsia="宋体" w:hAnsi="Times New Roman" w:cs="Times New Roman"/>
                                <w:kern w:val="0"/>
                                <w:szCs w:val="21"/>
                              </w:rPr>
                              <w:t>2025</w:t>
                            </w:r>
                            <w:r w:rsidRPr="00B94B9A">
                              <w:rPr>
                                <w:rFonts w:ascii="Times New Roman" w:eastAsia="宋体" w:hAnsi="Times New Roman" w:cs="Times New Roman"/>
                                <w:kern w:val="0"/>
                                <w:szCs w:val="21"/>
                              </w:rPr>
                              <w:t>年的混合方法系统综述综合分析了</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在慢性病管理中的应用，结果显示</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生成相关、可理解且准确的健康建议的池化准确率达到</w:t>
                            </w:r>
                            <w:r w:rsidRPr="00B94B9A">
                              <w:rPr>
                                <w:rFonts w:ascii="Times New Roman" w:eastAsia="宋体" w:hAnsi="Times New Roman" w:cs="Times New Roman"/>
                                <w:kern w:val="0"/>
                                <w:szCs w:val="21"/>
                              </w:rPr>
                              <w:t>71%</w:t>
                            </w:r>
                            <w:r w:rsidRPr="00B94B9A">
                              <w:rPr>
                                <w:rFonts w:ascii="Times New Roman" w:eastAsia="宋体" w:hAnsi="Times New Roman" w:cs="Times New Roman"/>
                                <w:kern w:val="0"/>
                                <w:szCs w:val="21"/>
                              </w:rPr>
                              <w:t>，且在促进患者的自我管理行为方面展现出巨大潜力</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{"citationID":"5Aqcspcs","properties":{"formattedCitation":"\\super [67]\\nosupersub{}","plainCitation":"[67]","noteIndex":0},"citationItems":[{"id":58162,"uris":["http://zotero.org/users/local/GN2UP12D/items/NMBABX4H","http://zotero.org/users/14575274/items/NMBABX4H"],"itemData":{"id":58162,"type":"article-journal","container-title":"Journal of Medical Internet Research","journalAbbreviation":"J. Med. Internet Res.","language":"en","note":"publisher: JMIR Publications Toro</w:instrText>
                            </w:r>
                            <w:r w:rsidRPr="00B94B9A">
                              <w:rPr>
                                <w:rFonts w:ascii="Times New Roman" w:eastAsia="宋体" w:hAnsi="Times New Roman" w:cs="Times New Roman" w:hint="eastAsia"/>
                                <w:bCs/>
                                <w:kern w:val="0"/>
                                <w:szCs w:val="21"/>
                              </w:rPr>
                              <w:instrText>nto, Canada\nJCR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6.0\n5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6.9\n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卫生保健与服务</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医学：信息</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A","page":"e70535","title":"Unveiling the potential of large language models in transforming chronic disease management: Mixed metho</w:instrText>
                            </w:r>
                            <w:r w:rsidRPr="00B94B9A">
                              <w:rPr>
                                <w:rFonts w:ascii="Times New Roman" w:eastAsia="宋体" w:hAnsi="Times New Roman" w:cs="Times New Roman"/>
                                <w:bCs/>
                                <w:kern w:val="0"/>
                                <w:szCs w:val="21"/>
                              </w:rPr>
                              <w:instrText xml:space="preserve">ds systematic review","volume":"27","author":[{"family":"Li","given":"Caixia"},{"family":"Zhao","given":"Yina"},{"family":"Bai","given":"Yang"},{"family":"Zhao","given":"Baoquan"},{"family":"Tola","given":"Yetunde Oluwafunmilayo"},{"family":"Chan","given":"Carmen WH"},{"family":"Zhang","given":"Meifen"},{"family":"Fu","given":"Xia"}],"issued":{"date-parts":[["2025"]]}}}],"schema":"https://github.com/citation-style-language/schema/raw/master/csl-citation.json"}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。另一项针对物理治疗领域的研究发现，</w:t>
                            </w:r>
                            <w:r w:rsidRPr="00B94B9A">
                              <w:rPr>
                                <w:rFonts w:ascii="Times New Roman" w:eastAsia="宋体" w:hAnsi="Times New Roman" w:cs="Times New Roman"/>
                                <w:kern w:val="0"/>
                                <w:szCs w:val="21"/>
                              </w:rPr>
                              <w:t>GPT-4</w:t>
                            </w:r>
                            <w:r w:rsidRPr="00B94B9A">
                              <w:rPr>
                                <w:rFonts w:ascii="Times New Roman" w:eastAsia="宋体" w:hAnsi="Times New Roman" w:cs="Times New Roman"/>
                                <w:kern w:val="0"/>
                                <w:szCs w:val="21"/>
                              </w:rPr>
                              <w:t>在专业知识问答中的表现优于普通物理治疗专业的学生</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{"citationID":"wz5HD1QH","properties":{"formattedCitation":"\\super [68]\\nosupersub{}","plainCitation":"[68]","noteIndex":0},"citationItems":[{"id":58125,"uris":["http://zotero.org/users/local/GN2UP12D/items/BNHT3Y4S","http://zotero.org/users/14575274/items/BNHT3Y4S"],"itemData":{"id":58125,"type":"article-journal","abstract":"Importance\n              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clinicians.\n            \n            \n              Objective\n              To evaluate the ability of an AI chatbot assistant (ChatGPT), released in November 2022, to provide quality and empathetic responses to patient questions.\n            \n            \n              Design, Setting, and Participants\n              \n                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(\n                very poor\n                ,\n                poor\n                ,\n                acceptable\n                ,\n                good\n                , or\n                very good\n                ) and “the empathy or bedside manner provided” (\n                not empathetic\n                ,\n                slightly empathetic\n                ,\n                moderately empathetic\n                ,\n                empathetic\n                , and\n                very empathetic\n                ). Mean outcomes were ordered on a 1 to 5 scale and compared between chatbot and physicians.\n              \n            \n            \n              Results\n              \n                Of the 195 questions and responses, evaluators preferred chatbot responses to physician responses in 78.6% (95% CI, 75.0%-81.8%) of the 585 evaluations. Mean (IQR) physician responses were significantly shorter than chatbot responses (52 [17-62] words vs 211 [168-245] words;\n                t\n                 = 25.4;\n                P\n                 &amp;amp;lt; .001). Chatbot responses were rated of significantly higher quality than physician responses (\n                t\n                 = 13.3;\n                P\n                 &amp;amp;lt; .001). The proportion of responses</w:instrText>
                            </w:r>
                            <w:r w:rsidRPr="00B94B9A">
                              <w:rPr>
                                <w:rFonts w:ascii="Times New Roman" w:eastAsia="宋体" w:hAnsi="Times New Roman" w:cs="Times New Roman" w:hint="eastAsia"/>
                                <w:bCs/>
                                <w:kern w:val="0"/>
                                <w:szCs w:val="21"/>
                              </w:rPr>
                              <w:instrText xml:space="preserve"> rated as\n                good\n                or\n                very good\n                quality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 xml:space="preserve"> 4), for instance, was higher for chatbot than physicians (chatbot: 78.5%, 95% CI, 72.3%-84.1%; physicians: 22.1%, 95% CI, 16.4%-28.2%;). This amount</w:instrText>
                            </w:r>
                            <w:r w:rsidRPr="00B94B9A">
                              <w:rPr>
                                <w:rFonts w:ascii="Times New Roman" w:eastAsia="宋体" w:hAnsi="Times New Roman" w:cs="Times New Roman"/>
                                <w:bCs/>
                                <w:kern w:val="0"/>
                                <w:szCs w:val="21"/>
                              </w:rPr>
                              <w:instrText>ed to 3.6 times higher prevalence of\n                good\n                or\n                very good\n                quality responses for the chatbot. Chatbot responses were also rated significantly more empathetic than physician responses (\n                t\n                 = 18.9;\n                P\n                 &amp;amp;lt; .001). The proportion of responses rated\n                empathetic\n                or\n                very empathetic\n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bCs/>
                                <w:kern w:val="0"/>
                                <w:szCs w:val="21"/>
                              </w:rPr>
                              <w:instrText>4) was higher for chatbot than for physicians (physicians: 4.6%, 95% CI, 2.1%-7.7%; chatbot: 45.1%, 95% CI, 38.5%-51.8%; physicians: 4.6%, 95% CI, 2.1%-7.7%). This amounted to 9.8 times higher prevalence of\n                empathetic\n                or\n                very empathetic\n                responses for the chatbot.\n              \n            \n            \n              Conclusions\n              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Med.","language":"en","note":"TLDR: This cross-sectional study evaluated the ability of an AI chatbot assistant (ChatGPT), released in November 2022, to provide quality and empathetic responses to patient questions to assess if using AI assistants might improve responses, lower clinician burnout, and improve pati</w:instrText>
                            </w:r>
                            <w:r w:rsidRPr="00B94B9A">
                              <w:rPr>
                                <w:rFonts w:ascii="Times New Roman" w:eastAsia="宋体" w:hAnsi="Times New Roman" w:cs="Times New Roman" w:hint="eastAsia"/>
                                <w:bCs/>
                                <w:kern w:val="0"/>
                                <w:szCs w:val="21"/>
                              </w:rPr>
                              <w:instrText>ent outcomes.\nJCR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23.3\n5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22.3\n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医学：内科</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A","page":"589","source":"DOI.org (Crossref)","title":"Comparing physician and artificial intelligence chatbot responses to patient questi</w:instrText>
                            </w:r>
                            <w:r w:rsidRPr="00B94B9A">
                              <w:rPr>
                                <w:rFonts w:ascii="Times New Roman" w:eastAsia="宋体" w:hAnsi="Times New Roman" w:cs="Times New Roman"/>
                                <w:bCs/>
                                <w:kern w:val="0"/>
                                <w:szCs w:val="21"/>
                              </w:rPr>
                              <w:instrText xml:space="preserve">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[68]</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。这些研究共同证实了</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作为一种静态知识库和计划生成工具，具备了为大众提供基础专业指导的有效性与可靠性。</w:t>
                            </w:r>
                          </w:p>
                          <w:p w14:paraId="022206F0"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支持多轮对话的灵活交互能力</w:t>
                            </w:r>
                          </w:p>
                          <w:p w14:paraId="6E70C63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不同于传统</w:t>
                            </w:r>
                            <w:r w:rsidRPr="00B94B9A">
                              <w:rPr>
                                <w:rFonts w:ascii="Times New Roman" w:eastAsia="宋体" w:hAnsi="Times New Roman" w:cs="Times New Roman"/>
                                <w:kern w:val="0"/>
                                <w:szCs w:val="21"/>
                              </w:rPr>
                              <w:t>APP</w:t>
                            </w:r>
                            <w:r w:rsidRPr="00B94B9A">
                              <w:rPr>
                                <w:rFonts w:ascii="Times New Roman" w:eastAsia="宋体" w:hAnsi="Times New Roman" w:cs="Times New Roman"/>
                                <w:kern w:val="0"/>
                                <w:szCs w:val="21"/>
                              </w:rPr>
                              <w:t>僵化的单向指令输出，</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支持基于上下文的多轮对话。这意味着系统能够处理用户的动态追问与反馈。例如，当用户表示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今天膝盖有点不舒服</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时，</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能立即识别这一新信息，并基于康复训练原则，动态调整当天的训练内容（如将深蹲替换为对膝关节压力较小的箱式深蹲）。这种动态交互模式，使得指导过程不再是静态的预设程序，而是一个能够根据用户反馈实时调整的个性化服务过程。</w:t>
                            </w:r>
                          </w:p>
                          <w:p w14:paraId="7771A33E"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单一模态的局限：缺乏物理感知与即时反馈</w:t>
                            </w:r>
                          </w:p>
                          <w:p w14:paraId="5D90825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尽管</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在处理文本逻辑时表现卓越，但将其直接应用于以身体活动为核心的抗阻训练指导时，面临着</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认知能力</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感知能力</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不匹配的根本性挑战。这种缺乏对物理世界实时感知能力的缺陷，主要体现在以下两个维度。</w:t>
                            </w:r>
                          </w:p>
                          <w:p w14:paraId="0BE48D49" w14:textId="77777777" w:rsidR="00B94B9A" w:rsidRPr="00B94B9A" w:rsidRDefault="00B94B9A" w:rsidP="00B94B9A">
                            <w:pPr>
                              <w:keepNext/>
                              <w:keepLines/>
                              <w:numPr>
                                <w:ilvl w:val="0"/>
                                <w:numId w:val="2"/>
                              </w:numPr>
                              <w:adjustRightInd/>
                              <w:snapToGrid/>
                              <w:spacing w:afterLines="0" w:after="0" w:line="376" w:lineRule="auto"/>
                              <w:outlineLvl w:val="3"/>
                              <w:rPr>
                                <w:rFonts w:ascii="Times New Roman" w:eastAsia="宋体" w:hAnsi="Times New Roman" w:cs="Times New Roman"/>
                                <w:b/>
                                <w:bCs/>
                                <w:vanish/>
                                <w:szCs w:val="21"/>
                              </w:rPr>
                            </w:pPr>
                          </w:p>
                          <w:p w14:paraId="5A0CE8E8"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3C4FFFBF"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641318B4"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4BA794D2"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7705178C"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19655F35"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610225C8"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2A7045F8" w14:textId="77777777" w:rsidR="00B94B9A" w:rsidRPr="00B94B9A" w:rsidRDefault="00B94B9A" w:rsidP="00B94B9A">
                            <w:pPr>
                              <w:keepNext/>
                              <w:keepLines/>
                              <w:numPr>
                                <w:ilvl w:val="2"/>
                                <w:numId w:val="5"/>
                              </w:numPr>
                              <w:adjustRightInd/>
                              <w:snapToGrid/>
                              <w:spacing w:afterLines="0" w:after="0" w:line="376" w:lineRule="auto"/>
                              <w:outlineLvl w:val="4"/>
                              <w:rPr>
                                <w:rFonts w:ascii="Times New Roman" w:eastAsia="宋体" w:hAnsi="Times New Roman" w:cs="Times New Roman"/>
                                <w:b/>
                                <w:bCs/>
                                <w:vanish/>
                                <w:szCs w:val="21"/>
                              </w:rPr>
                            </w:pPr>
                          </w:p>
                          <w:p w14:paraId="30390C8B" w14:textId="77777777" w:rsidR="00B94B9A" w:rsidRPr="00B94B9A" w:rsidRDefault="00B94B9A" w:rsidP="00B94B9A">
                            <w:pPr>
                              <w:keepNext/>
                              <w:keepLines/>
                              <w:numPr>
                                <w:ilvl w:val="3"/>
                                <w:numId w:val="5"/>
                              </w:numPr>
                              <w:adjustRightInd/>
                              <w:snapToGrid/>
                              <w:spacing w:afterLines="0" w:after="0" w:line="376" w:lineRule="auto"/>
                              <w:outlineLvl w:val="4"/>
                              <w:rPr>
                                <w:rFonts w:ascii="Times New Roman" w:eastAsia="宋体" w:hAnsi="Times New Roman" w:cs="Times New Roman"/>
                                <w:b/>
                                <w:bCs/>
                                <w:vanish/>
                                <w:szCs w:val="21"/>
                              </w:rPr>
                            </w:pPr>
                          </w:p>
                          <w:p w14:paraId="17A2F4F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主观输入偏差导致的决策失效</w:t>
                            </w:r>
                          </w:p>
                          <w:p w14:paraId="619D1BC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目前的</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应用完全依赖用户的主观文本输入作为决策依据。然而，运动科学研究反复证实，普通大众对自身运动表现的主观感知往往是模糊甚至错误的。例如，初学者常出现自我评估偏差，即在实际动作已经严重变形时仍自认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动作标准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，或在尚未达到有效强度时便声称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我很累</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。如果</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系统仅依据这些不准确的主观描述进行推理，必然会导致输入数据的信度缺失，进而导致输出建议的无效甚至危险。</w:t>
                            </w:r>
                          </w:p>
                          <w:p w14:paraId="633F458E"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bookmarkStart w:id="13" w:name="OLE_LINK14"/>
                            <w:r w:rsidRPr="00B94B9A">
                              <w:rPr>
                                <w:rFonts w:ascii="Times New Roman" w:eastAsia="宋体" w:hAnsi="Times New Roman" w:cs="Times New Roman"/>
                                <w:b/>
                                <w:bCs/>
                                <w:szCs w:val="21"/>
                              </w:rPr>
                              <w:t>即时风险阻断能力的缺失</w:t>
                            </w:r>
                          </w:p>
                          <w:bookmarkEnd w:id="13"/>
                          <w:p w14:paraId="0D5C557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抗阻训练具有高风险性，微小的技术错误（如大重量深蹲时的瞬间脊柱屈曲）可能在毫秒级的时间内导致严重损伤。</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由于无法通过视觉通道</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看见</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用户正在发生的动作细节，也无法捕捉速度、发力率等客观指标的瞬时变化，因此无法在风险发生的关键窗口期发出停止指令（如</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立刻停止！</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或</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挺胸！</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）。这种滞后性使得单纯的文本对话式</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难以胜任现场教练的安全监督职责。此外，</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在缺乏客观数据约束时，容易产生</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幻觉</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，即生成看似专业合理、实则违背生物力学常识的建议</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{"citationID":"trPZ8vO3","properties":{"formattedCitation":"\\super [69]\\nosupersub{}","plainCitation":"[69]","noteIndex":0},"citationItems":[{"id":58126,"uris":["http://zotero.org/users/local/GN2UP12D/items/3H2LHKCI","http://zotero.org/users/14575274/items/3H2LHKCI"],"itemData":{"id":58126,"type":"article-journal","abstract":"Natural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before.\n            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 1557-7341","issue":"12","journalAbbreviation":"Acm Comput. Surv.","language":"en","note":"TLDR: A broad overview of the research progress and challenges in the hallucination problem in NL</w:instrText>
                            </w:r>
                            <w:r w:rsidRPr="00B94B9A">
                              <w:rPr>
                                <w:rFonts w:ascii="Times New Roman" w:eastAsia="宋体" w:hAnsi="Times New Roman" w:cs="Times New Roman" w:hint="eastAsia"/>
                                <w:bCs/>
                                <w:kern w:val="0"/>
                                <w:szCs w:val="21"/>
                              </w:rPr>
                              <w:instrText>G is provided, including task-specific research progress on hallucinations in the following downstream tasks, namely abstractive summarization, dialogue generation, generative question answering, data-to-text generation, and machine translation.\nJCR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28.0\n5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26.3\nEI: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计算机：理论方法</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A","page":"1-38","source":"DOI.org (Crossref)","title":"Survey of hallucination in natural language generation","volume":"55","author":[{"family"</w:instrText>
                            </w:r>
                            <w:r w:rsidRPr="00B94B9A">
                              <w:rPr>
                                <w:rFonts w:ascii="Times New Roman" w:eastAsia="宋体" w:hAnsi="Times New Roman" w:cs="Times New Roman"/>
                                <w:bCs/>
                                <w:kern w:val="0"/>
                                <w:szCs w:val="21"/>
                              </w:rPr>
                              <w:instrText xml:space="preserve">:"Ji","given":"Ziwei"},{"family":"Lee","given":"Nayeon"},{"family":"Frieske","given":"Rita"},{"family":"Yu","given":"Tiezheng"},{"family":"Su","given":"Dan"},{"family":"Xu","given":"Yan"},{"family":"Ishii","given":"Etsuko"},{"family":"Bang","given":"Ye Jin"},{"family":"Madotto","given":"Andrea"},{"family":"Fung","given":"Pascale"}],"issued":{"date-parts":[["2023",12,31]]}}}],"schema":"https://github.com/citation-style-language/schema/raw/master/csl-citation.json"}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[69]</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，这构成了严重的潜在安全隐患。</w:t>
                            </w:r>
                          </w:p>
                          <w:p w14:paraId="2A4894BF"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多模态整合：构建</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CV</w:t>
                            </w:r>
                            <w:r w:rsidRPr="00B94B9A">
                              <w:rPr>
                                <w:rFonts w:ascii="Times New Roman" w:eastAsia="宋体" w:hAnsi="Times New Roman" w:cs="Times New Roman"/>
                                <w:b/>
                                <w:bCs/>
                                <w:sz w:val="24"/>
                              </w:rPr>
                              <w:t>感知</w:t>
                            </w:r>
                            <w:r w:rsidRPr="00B94B9A">
                              <w:rPr>
                                <w:rFonts w:ascii="Times New Roman" w:eastAsia="宋体" w:hAnsi="Times New Roman" w:cs="Times New Roman"/>
                                <w:b/>
                                <w:bCs/>
                                <w:sz w:val="24"/>
                              </w:rPr>
                              <w:t>+LLM</w:t>
                            </w:r>
                            <w:r w:rsidRPr="00B94B9A">
                              <w:rPr>
                                <w:rFonts w:ascii="Times New Roman" w:eastAsia="宋体" w:hAnsi="Times New Roman" w:cs="Times New Roman"/>
                                <w:b/>
                                <w:bCs/>
                                <w:sz w:val="24"/>
                              </w:rPr>
                              <w:t>决策</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的闭环系统</w:t>
                            </w:r>
                          </w:p>
                          <w:p w14:paraId="3D7F324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为了克服单一模态的局限，将</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强大的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决策大脑</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与能够提供客观、实时数据的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外部传感器</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相结合，是实现精准运动指导的技术必然。多项最新综述指出，多模态数据整合是推动数字健康从</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记录</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向</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干预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转型的关键</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{"citationID":"3SvvE6Ed","properties":{"formattedCitation":"\\super [70,71]\\nosupersub{}","plainCitation":"[70,71]","noteIndex":0},"citationItems":[{"id":58163,"uris":["http://zotero.org/users/local/GN2UP12D/items/JX9FKLKN","http://zotero.org/users/14575274/items/JX9FKLKN"],"itemData":{"id":58163,"type":"article-journal","container-title":"International Journal of Machine Learning and Cybernetics","issue":"2","journalAbbreviation":"Int. J. Mach. Learn. Cybern.","language":</w:instrText>
                            </w:r>
                            <w:r w:rsidRPr="00B94B9A">
                              <w:rPr>
                                <w:rFonts w:ascii="Times New Roman" w:eastAsia="宋体" w:hAnsi="Times New Roman" w:cs="Times New Roman" w:hint="eastAsia"/>
                                <w:bCs/>
                                <w:kern w:val="0"/>
                                <w:szCs w:val="21"/>
                              </w:rPr>
                              <w:instrText>"en","note":"publisher: Springer\nJCR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Q3\n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2.7\n5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3.3\nEI: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计算机：人工智能</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B","page":"1015</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1040","title":"Large language models for medicine: A survey","volume":"16","author":[{"family":"Zheng","given":"</w:instrText>
                            </w:r>
                            <w:r w:rsidRPr="00B94B9A">
                              <w:rPr>
                                <w:rFonts w:ascii="Times New Roman" w:eastAsia="宋体" w:hAnsi="Times New Roman" w:cs="Times New Roman"/>
                                <w:bCs/>
                                <w:kern w:val="0"/>
                                <w:szCs w:val="21"/>
                              </w:rPr>
                              <w:instrText xml:space="preserve">Yanxin"},{"family":"Gan","given":"Wensheng"},{"family":"Chen","given":"Zefeng"},{"family":"Qi","given":"Zhenlian"},{"family":"Liang","given":"Qian"},{"family":"Yu","given":"Philip S"}],"issued":{"date-parts":[["2025"]]}}},{"id":58164,"uris":["http://zotero.org/users/local/GN2UP12D/items/FDJER5HI","http://zotero.org/users/14575274/items/FDJER5HI"],"itemData":{"id":58164,"type":"article-journal","container-title":"Biosensors","issue":"9","journalAbbreviation":"Biosensors","language":"en","note":"publisher: </w:instrText>
                            </w:r>
                            <w:r w:rsidRPr="00B94B9A">
                              <w:rPr>
                                <w:rFonts w:ascii="Times New Roman" w:eastAsia="宋体" w:hAnsi="Times New Roman" w:cs="Times New Roman" w:hint="eastAsia"/>
                                <w:bCs/>
                                <w:kern w:val="0"/>
                                <w:szCs w:val="21"/>
                              </w:rPr>
                              <w:instrText xml:space="preserve">MDPI\nEI: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","page":"589","title":"POC sensor systems and artificial intelligence</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where we are now and where we are going?","volume":"15","author":[{"family":"Kovur","given":"Prashanthi"},{"family":"Kovur","given":"Krishna M"},{"family":"Rayat","given":"D</w:instrText>
                            </w:r>
                            <w:r w:rsidRPr="00B94B9A">
                              <w:rPr>
                                <w:rFonts w:ascii="Times New Roman" w:eastAsia="宋体" w:hAnsi="Times New Roman" w:cs="Times New Roman"/>
                                <w:bCs/>
                                <w:kern w:val="0"/>
                                <w:szCs w:val="21"/>
                              </w:rPr>
                              <w:instrText xml:space="preserve">orsa Yahya"},{"family":"Wishart","given":"David S"}],"issued":{"date-parts":[["2025"]]}}}],"schema":"https://github.com/citation-style-language/schema/raw/master/csl-citation.json"}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[70,71]</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bCs/>
                                <w:kern w:val="0"/>
                                <w:szCs w:val="21"/>
                              </w:rPr>
                              <w:t>。本研究提出的技术路径，正是利用计算机视觉（</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）作为系统的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感知器官</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，构建一个完整的信息闭环。</w:t>
                            </w:r>
                          </w:p>
                          <w:p w14:paraId="53B8FE9F" w14:textId="77777777" w:rsidR="00B94B9A" w:rsidRPr="00B94B9A" w:rsidRDefault="00B94B9A" w:rsidP="00B94B9A">
                            <w:pPr>
                              <w:keepNext/>
                              <w:keepLines/>
                              <w:numPr>
                                <w:ilvl w:val="2"/>
                                <w:numId w:val="3"/>
                              </w:numPr>
                              <w:adjustRightInd/>
                              <w:snapToGrid/>
                              <w:spacing w:afterLines="0" w:after="0" w:line="376" w:lineRule="auto"/>
                              <w:outlineLvl w:val="3"/>
                              <w:rPr>
                                <w:rFonts w:ascii="Times New Roman" w:eastAsia="宋体" w:hAnsi="Times New Roman" w:cs="Times New Roman"/>
                                <w:b/>
                                <w:bCs/>
                                <w:vanish/>
                                <w:szCs w:val="21"/>
                              </w:rPr>
                            </w:pPr>
                          </w:p>
                          <w:p w14:paraId="7B0D0D5F" w14:textId="77777777" w:rsidR="00B94B9A" w:rsidRPr="00B94B9A" w:rsidRDefault="00B94B9A" w:rsidP="00B94B9A">
                            <w:pPr>
                              <w:keepNext/>
                              <w:keepLines/>
                              <w:numPr>
                                <w:ilvl w:val="2"/>
                                <w:numId w:val="5"/>
                              </w:numPr>
                              <w:adjustRightInd/>
                              <w:snapToGrid/>
                              <w:spacing w:afterLines="0" w:after="0" w:line="376" w:lineRule="auto"/>
                              <w:outlineLvl w:val="3"/>
                              <w:rPr>
                                <w:rFonts w:ascii="Times New Roman" w:eastAsia="宋体" w:hAnsi="Times New Roman" w:cs="Times New Roman"/>
                                <w:b/>
                                <w:bCs/>
                                <w:vanish/>
                                <w:szCs w:val="21"/>
                              </w:rPr>
                            </w:pPr>
                          </w:p>
                          <w:p w14:paraId="3EC7002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闭环系统的运行机制与整合逻辑</w:t>
                            </w:r>
                          </w:p>
                          <w:p w14:paraId="735CCD53"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感知层</w:t>
                            </w:r>
                          </w:p>
                          <w:p w14:paraId="4A3DD31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利用</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算法实时捕捉视频流，提取出客观的运动学参数（如平均速度</w:t>
                            </w:r>
                            <w:r w:rsidRPr="00B94B9A">
                              <w:rPr>
                                <w:rFonts w:ascii="Times New Roman" w:eastAsia="宋体" w:hAnsi="Times New Roman" w:cs="Times New Roman"/>
                                <w:bCs/>
                                <w:kern w:val="0"/>
                                <w:szCs w:val="21"/>
                              </w:rPr>
                              <w:t>0.6 m/s</w:t>
                            </w:r>
                            <w:r w:rsidRPr="00B94B9A">
                              <w:rPr>
                                <w:rFonts w:ascii="Times New Roman" w:eastAsia="宋体" w:hAnsi="Times New Roman" w:cs="Times New Roman"/>
                                <w:bCs/>
                                <w:kern w:val="0"/>
                                <w:szCs w:val="21"/>
                              </w:rPr>
                              <w:t>、膝关节内扣角度</w:t>
                            </w:r>
                            <w:r w:rsidRPr="00B94B9A">
                              <w:rPr>
                                <w:rFonts w:ascii="Times New Roman" w:eastAsia="宋体" w:hAnsi="Times New Roman" w:cs="Times New Roman"/>
                                <w:bCs/>
                                <w:kern w:val="0"/>
                                <w:szCs w:val="21"/>
                              </w:rPr>
                              <w:t>5°</w:t>
                            </w:r>
                            <w:r w:rsidRPr="00B94B9A">
                              <w:rPr>
                                <w:rFonts w:ascii="Times New Roman" w:eastAsia="宋体" w:hAnsi="Times New Roman" w:cs="Times New Roman"/>
                                <w:bCs/>
                                <w:kern w:val="0"/>
                                <w:szCs w:val="21"/>
                              </w:rPr>
                              <w:t>）及生物力学特征。这一步解决了</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输入偏差</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问题，为后续决策提供了确凿的事实数据。</w:t>
                            </w:r>
                          </w:p>
                          <w:p w14:paraId="40D8604A"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szCs w:val="21"/>
                              </w:rPr>
                            </w:pPr>
                            <w:r w:rsidRPr="00B94B9A">
                              <w:rPr>
                                <w:rFonts w:ascii="Times New Roman" w:eastAsia="宋体" w:hAnsi="Times New Roman" w:cs="Times New Roman"/>
                                <w:b/>
                                <w:szCs w:val="21"/>
                              </w:rPr>
                              <w:t>认知层</w:t>
                            </w:r>
                          </w:p>
                          <w:p w14:paraId="47F2DA8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将上述结构化数据转化为</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可理解的提示词，输入模型。</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结合内置的运动科学知识库（如</w:t>
                            </w:r>
                            <w:r w:rsidRPr="00B94B9A">
                              <w:rPr>
                                <w:rFonts w:ascii="Times New Roman" w:eastAsia="宋体" w:hAnsi="Times New Roman" w:cs="Times New Roman"/>
                                <w:bCs/>
                                <w:kern w:val="0"/>
                                <w:szCs w:val="21"/>
                              </w:rPr>
                              <w:t>VBT</w:t>
                            </w:r>
                            <w:r w:rsidRPr="00B94B9A">
                              <w:rPr>
                                <w:rFonts w:ascii="Times New Roman" w:eastAsia="宋体" w:hAnsi="Times New Roman" w:cs="Times New Roman"/>
                                <w:bCs/>
                                <w:kern w:val="0"/>
                                <w:szCs w:val="21"/>
                              </w:rPr>
                              <w:t>的速度</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强度对照表），进行深度逻辑推理，判断当前的负荷是否合适、是否存在风险。</w:t>
                            </w:r>
                          </w:p>
                          <w:p w14:paraId="4AB6A9F0"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行动层</w:t>
                            </w:r>
                          </w:p>
                          <w:p w14:paraId="5CA232C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 xml:space="preserve"> LLM</w:t>
                            </w:r>
                            <w:r w:rsidRPr="00B94B9A">
                              <w:rPr>
                                <w:rFonts w:ascii="Times New Roman" w:eastAsia="宋体" w:hAnsi="Times New Roman" w:cs="Times New Roman"/>
                                <w:bCs/>
                                <w:kern w:val="0"/>
                                <w:szCs w:val="21"/>
                              </w:rPr>
                              <w:t>生成针对性的指导策略，并通过自然语言接口转化为用户可执行的反馈（如</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速度下降过快，建议下一组减轻</w:t>
                            </w:r>
                            <w:r w:rsidRPr="00B94B9A">
                              <w:rPr>
                                <w:rFonts w:ascii="Times New Roman" w:eastAsia="宋体" w:hAnsi="Times New Roman" w:cs="Times New Roman"/>
                                <w:bCs/>
                                <w:kern w:val="0"/>
                                <w:szCs w:val="21"/>
                              </w:rPr>
                              <w:t>5kg</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或</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注意膝盖向外打开</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w:t>
                            </w:r>
                          </w:p>
                          <w:p w14:paraId="5583E1C6"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技术整合的优势与意义</w:t>
                            </w:r>
                          </w:p>
                          <w:p w14:paraId="3F795A12"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这种</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感知</w:t>
                            </w:r>
                            <w:r w:rsidRPr="00B94B9A">
                              <w:rPr>
                                <w:rFonts w:ascii="Times New Roman" w:eastAsia="宋体" w:hAnsi="Times New Roman" w:cs="Times New Roman"/>
                                <w:bCs/>
                                <w:kern w:val="0"/>
                                <w:szCs w:val="21"/>
                              </w:rPr>
                              <w:t xml:space="preserve"> + LLM</w:t>
                            </w:r>
                            <w:r w:rsidRPr="00B94B9A">
                              <w:rPr>
                                <w:rFonts w:ascii="Times New Roman" w:eastAsia="宋体" w:hAnsi="Times New Roman" w:cs="Times New Roman"/>
                                <w:bCs/>
                                <w:kern w:val="0"/>
                                <w:szCs w:val="21"/>
                              </w:rPr>
                              <w:t>决策</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的深度融合，本质上是模拟了人类专业教练</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观察</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分析</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指导</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的完整执教回路。它既保留了</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技术的客观精确性，又发挥了</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的个性化推理能力，从而打破了大众训练中</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有数据无指导</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和</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有指导无依据</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的双重困境，被认为是实现真正意义上低成本、高水平</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AI</w:t>
                            </w:r>
                            <w:r w:rsidRPr="00B94B9A">
                              <w:rPr>
                                <w:rFonts w:ascii="Times New Roman" w:eastAsia="宋体" w:hAnsi="Times New Roman" w:cs="Times New Roman"/>
                                <w:bCs/>
                                <w:kern w:val="0"/>
                                <w:szCs w:val="21"/>
                              </w:rPr>
                              <w:t>私教</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的关键技术路径。</w:t>
                            </w:r>
                          </w:p>
                          <w:bookmarkEnd w:id="6"/>
                          <w:p w14:paraId="2D814905"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文献述评</w:t>
                            </w:r>
                          </w:p>
                          <w:p w14:paraId="53DB0E8C"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综上所述，国内外学者围绕抗阻训练负荷管理及智能化指导技术已开展了大量卓有成效的研究，为本研究奠定了坚实的理论与技术基础。在负荷管理理论方面，</w:t>
                            </w:r>
                            <w:r w:rsidRPr="00B94B9A">
                              <w:rPr>
                                <w:rFonts w:ascii="Times New Roman" w:eastAsia="宋体" w:hAnsi="Times New Roman" w:cs="Times New Roman"/>
                                <w:bCs/>
                                <w:kern w:val="0"/>
                                <w:szCs w:val="16"/>
                              </w:rPr>
                              <w:t xml:space="preserve"> VBT</w:t>
                            </w:r>
                            <w:r w:rsidRPr="00B94B9A">
                              <w:rPr>
                                <w:rFonts w:ascii="Times New Roman" w:eastAsia="宋体" w:hAnsi="Times New Roman" w:cs="Times New Roman"/>
                                <w:bCs/>
                                <w:kern w:val="0"/>
                                <w:szCs w:val="16"/>
                              </w:rPr>
                              <w:t>已被证实为优于传统百分比法和主观感知法的先进模式，其</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强度自适应</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疲劳可视化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的核心优势已得到广泛认可。然而，</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的推广仍受限于专业设备的高昂成本，主要局限于竞技体育领域，难以惠及大众。在监测技术方面，基于</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的无标记动作捕捉技术已取得突破，智能手机应用的信效度已在多项研究中得到验证。但现有研究多聚焦于算法精度的验证，忽略了从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数据采集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到</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智能决策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的转化，导致应用端普遍存在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数据孤岛</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现象。在人工智能应用方面，</w:t>
                            </w:r>
                            <w:r w:rsidRPr="00B94B9A">
                              <w:rPr>
                                <w:rFonts w:ascii="Times New Roman" w:eastAsia="宋体" w:hAnsi="Times New Roman" w:cs="Times New Roman"/>
                                <w:bCs/>
                                <w:kern w:val="0"/>
                                <w:szCs w:val="16"/>
                              </w:rPr>
                              <w:t xml:space="preserve"> LLM</w:t>
                            </w:r>
                            <w:r w:rsidRPr="00B94B9A">
                              <w:rPr>
                                <w:rFonts w:ascii="Times New Roman" w:eastAsia="宋体" w:hAnsi="Times New Roman" w:cs="Times New Roman"/>
                                <w:bCs/>
                                <w:kern w:val="0"/>
                                <w:szCs w:val="16"/>
                              </w:rPr>
                              <w:t>展现出强大的知识推理与交互能力，但其</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缺乏物理感知</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的缺陷使其无法独立胜任实时训练指导任务。目前关于</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在运动领域的应用研究多停留在静态问答或计划生成层面，缺乏将其与</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深度融合的实证探索。</w:t>
                            </w:r>
                          </w:p>
                          <w:p w14:paraId="15C9E08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尽管相关技术模块已相对成熟，但现有文献在以下三个维度仍存在局限。首先，缺乏</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感知</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闭环的系统性构建。现有研究呈现出技术割裂的状态，鲜有研究尝试构建一个完整的、融合视觉感知与语言决策的多模态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指导系统，以解决大众训练中</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测不准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不会练</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的双重痛点。其次，缺乏长期干预的</w:t>
                            </w:r>
                            <w:r w:rsidRPr="00B94B9A">
                              <w:rPr>
                                <w:rFonts w:ascii="Times New Roman" w:eastAsia="宋体" w:hAnsi="Times New Roman" w:cs="Times New Roman"/>
                                <w:bCs/>
                                <w:kern w:val="0"/>
                                <w:szCs w:val="16"/>
                              </w:rPr>
                              <w:t>RCT</w:t>
                            </w:r>
                            <w:r w:rsidRPr="00B94B9A">
                              <w:rPr>
                                <w:rFonts w:ascii="Times New Roman" w:eastAsia="宋体" w:hAnsi="Times New Roman" w:cs="Times New Roman"/>
                                <w:bCs/>
                                <w:kern w:val="0"/>
                                <w:szCs w:val="16"/>
                              </w:rPr>
                              <w:t>实证证据。目前关于</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教练的研究多为横断面调查或算法验证，极度缺乏来自长期、严格控制的随机对照试验证据。关于</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指导系统在真实训练场景下，究竟能否显著提升运动表现（如</w:t>
                            </w:r>
                            <w:r w:rsidRPr="00B94B9A">
                              <w:rPr>
                                <w:rFonts w:ascii="Times New Roman" w:eastAsia="宋体" w:hAnsi="Times New Roman" w:cs="Times New Roman"/>
                                <w:bCs/>
                                <w:kern w:val="0"/>
                                <w:szCs w:val="16"/>
                              </w:rPr>
                              <w:t>1RM</w:t>
                            </w:r>
                            <w:r w:rsidRPr="00B94B9A">
                              <w:rPr>
                                <w:rFonts w:ascii="Times New Roman" w:eastAsia="宋体" w:hAnsi="Times New Roman" w:cs="Times New Roman"/>
                                <w:bCs/>
                                <w:kern w:val="0"/>
                                <w:szCs w:val="16"/>
                              </w:rPr>
                              <w:t>、爆发力）及改善身体成分，尚无定论。最后，作用机制尚不明确。即便假设</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指导有效，其背后的驱动机制仍是</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黑箱</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。究竟是负荷管理的精确化、动作技术的规范化，还是心理层面的赋能起到了主导作用，现有研究鲜有涉及对这些中介变量的量化分析。</w:t>
                            </w:r>
                          </w:p>
                          <w:p w14:paraId="7CB6B84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基于上述文献梳理与局限性分析，本研究拟从以下角度切入：第一，进行技术整合。创新性地构建一套基于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智能手机</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感知</w:t>
                            </w:r>
                            <w:r w:rsidRPr="00B94B9A">
                              <w:rPr>
                                <w:rFonts w:ascii="Times New Roman" w:eastAsia="宋体" w:hAnsi="Times New Roman" w:cs="Times New Roman"/>
                                <w:bCs/>
                                <w:kern w:val="0"/>
                                <w:szCs w:val="16"/>
                              </w:rPr>
                              <w:t xml:space="preserve"> + </w:t>
                            </w:r>
                            <w:r w:rsidRPr="00B94B9A">
                              <w:rPr>
                                <w:rFonts w:ascii="Times New Roman" w:eastAsia="宋体" w:hAnsi="Times New Roman" w:cs="Times New Roman"/>
                                <w:bCs/>
                                <w:kern w:val="0"/>
                                <w:szCs w:val="16"/>
                              </w:rPr>
                              <w:t>大语言模型</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教练系统，实现低成本的闭环指导。第二，开展实证检验。设计一项为期</w:t>
                            </w:r>
                            <w:r w:rsidRPr="00B94B9A">
                              <w:rPr>
                                <w:rFonts w:ascii="Times New Roman" w:eastAsia="宋体" w:hAnsi="Times New Roman" w:cs="Times New Roman"/>
                                <w:bCs/>
                                <w:kern w:val="0"/>
                                <w:szCs w:val="16"/>
                              </w:rPr>
                              <w:t>8</w:t>
                            </w:r>
                            <w:r w:rsidRPr="00B94B9A">
                              <w:rPr>
                                <w:rFonts w:ascii="Times New Roman" w:eastAsia="宋体" w:hAnsi="Times New Roman" w:cs="Times New Roman"/>
                                <w:bCs/>
                                <w:kern w:val="0"/>
                                <w:szCs w:val="16"/>
                              </w:rPr>
                              <w:t>周的随机对照试验（</w:t>
                            </w:r>
                            <w:r w:rsidRPr="00B94B9A">
                              <w:rPr>
                                <w:rFonts w:ascii="Times New Roman" w:eastAsia="宋体" w:hAnsi="Times New Roman" w:cs="Times New Roman"/>
                                <w:bCs/>
                                <w:kern w:val="0"/>
                                <w:szCs w:val="16"/>
                              </w:rPr>
                              <w:t>RCT</w:t>
                            </w:r>
                            <w:r w:rsidRPr="00B94B9A">
                              <w:rPr>
                                <w:rFonts w:ascii="Times New Roman" w:eastAsia="宋体" w:hAnsi="Times New Roman" w:cs="Times New Roman"/>
                                <w:bCs/>
                                <w:kern w:val="0"/>
                                <w:szCs w:val="16"/>
                              </w:rPr>
                              <w:t>），系统对比</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指导组与自我指导组在运动表现、生理适应等方面的差异，为</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技术的有效性提供高等级循证医学证据。第三，深入探究机制。通过多维度的中介效应分析，揭示</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指导提升运动表现的内在逻辑链条，从而打开数字化干预的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黑箱</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，为智能体育的发展提供理论支撑。</w:t>
                            </w:r>
                          </w:p>
                          <w:bookmarkEnd w:id="0"/>
                          <w:p w14:paraId="3EF3305F" w14:textId="5D7336CD" w:rsidR="00B94B9A" w:rsidRDefault="00B94B9A">
                            <w:pPr>
                              <w:spacing w:after="62"/>
                              <w:rPr>
                                <w:rFonts w:hint="eastAsia"/>
                              </w:rPr>
                            </w:pPr>
                          </w:p>
                          <w:p w14:paraId="06E91EB4" w14:textId="77777777" w:rsidR="00B94B9A" w:rsidRDefault="00B94B9A">
                            <w:pPr>
                              <w:spacing w:after="62"/>
                              <w:rPr>
                                <w:rFonts w:hint="eastAsia"/>
                              </w:rPr>
                            </w:pPr>
                          </w:p>
                          <w:p w14:paraId="43F27B7B" w14:textId="77777777" w:rsidR="00B94B9A" w:rsidRDefault="00B94B9A">
                            <w:pPr>
                              <w:spacing w:after="62"/>
                              <w:rPr>
                                <w:rFonts w:hint="eastAsia"/>
                              </w:rPr>
                            </w:pPr>
                          </w:p>
                          <w:p w14:paraId="3AC4BF5B" w14:textId="77777777" w:rsidR="00B94B9A" w:rsidRDefault="00B94B9A">
                            <w:pPr>
                              <w:spacing w:after="62"/>
                              <w:rPr>
                                <w:rFonts w:hint="eastAsia"/>
                              </w:rPr>
                            </w:pPr>
                          </w:p>
                          <w:p w14:paraId="482F122D" w14:textId="77777777" w:rsidR="00B94B9A" w:rsidRDefault="00B94B9A">
                            <w:pPr>
                              <w:spacing w:after="62"/>
                              <w:rPr>
                                <w:rFonts w:hint="eastAsia"/>
                              </w:rPr>
                            </w:pPr>
                          </w:p>
                          <w:p w14:paraId="3499E1C4" w14:textId="77777777" w:rsidR="00B94B9A" w:rsidRDefault="00B94B9A">
                            <w:pPr>
                              <w:spacing w:after="62"/>
                              <w:rPr>
                                <w:rFonts w:hint="eastAsia"/>
                              </w:rPr>
                            </w:pPr>
                          </w:p>
                          <w:p w14:paraId="03F51F3E" w14:textId="77777777" w:rsidR="00B94B9A" w:rsidRDefault="00B94B9A">
                            <w:pPr>
                              <w:spacing w:after="62"/>
                              <w:rPr>
                                <w:rFonts w:hint="eastAsia"/>
                              </w:rPr>
                            </w:pPr>
                          </w:p>
                          <w:p w14:paraId="69BA72CF" w14:textId="77777777" w:rsidR="00B94B9A" w:rsidRDefault="00B94B9A">
                            <w:pPr>
                              <w:spacing w:after="62"/>
                              <w:rPr>
                                <w:rFonts w:hint="eastAsia"/>
                              </w:rPr>
                            </w:pPr>
                          </w:p>
                          <w:p w14:paraId="371E39DB" w14:textId="77777777" w:rsidR="00B94B9A" w:rsidRDefault="00B94B9A">
                            <w:pPr>
                              <w:spacing w:after="62"/>
                              <w:rPr>
                                <w:rFonts w:hint="eastAsia"/>
                              </w:rPr>
                            </w:pPr>
                          </w:p>
                          <w:p w14:paraId="5C306567" w14:textId="77777777" w:rsidR="00B94B9A" w:rsidRDefault="00B94B9A">
                            <w:pPr>
                              <w:spacing w:after="62"/>
                              <w:rPr>
                                <w:rFonts w:hint="eastAsia"/>
                              </w:rPr>
                            </w:pPr>
                          </w:p>
                          <w:p w14:paraId="21476AAE" w14:textId="77777777" w:rsidR="00B94B9A" w:rsidRDefault="00B94B9A">
                            <w:pPr>
                              <w:spacing w:after="62"/>
                              <w:rPr>
                                <w:rFonts w:hint="eastAsia"/>
                              </w:rPr>
                            </w:pPr>
                          </w:p>
                          <w:p w14:paraId="2F47DC4F" w14:textId="77777777" w:rsidR="00B94B9A" w:rsidRDefault="00B94B9A">
                            <w:pPr>
                              <w:spacing w:after="62"/>
                              <w:rPr>
                                <w:rFonts w:hint="eastAsia"/>
                              </w:rPr>
                            </w:pPr>
                          </w:p>
                          <w:p w14:paraId="6E78A725" w14:textId="77777777" w:rsidR="00B94B9A" w:rsidRDefault="00B94B9A">
                            <w:pPr>
                              <w:spacing w:after="62"/>
                              <w:rPr>
                                <w:rFonts w:hint="eastAsia"/>
                              </w:rPr>
                            </w:pPr>
                          </w:p>
                          <w:p w14:paraId="6F0DD099"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r w:rsidRPr="00B94B9A">
                              <w:rPr>
                                <w:rFonts w:ascii="Times New Roman" w:eastAsia="宋体" w:hAnsi="Times New Roman" w:cs="Times New Roman"/>
                                <w:b/>
                                <w:color w:val="000000"/>
                                <w:sz w:val="28"/>
                                <w:szCs w:val="48"/>
                              </w:rPr>
                              <w:t>参考文献</w:t>
                            </w:r>
                          </w:p>
                          <w:p w14:paraId="0008727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fldChar w:fldCharType="begin"/>
                            </w:r>
                            <w:r w:rsidRPr="00B94B9A">
                              <w:rPr>
                                <w:rFonts w:ascii="Times New Roman" w:eastAsia="宋体" w:hAnsi="Times New Roman" w:cs="Times New Roman"/>
                              </w:rPr>
                              <w:instrText xml:space="preserve"> ADDIN ZOTERO_BIBL {"uncited":[],"omitted":[],"custom":[]} CSL_BIBLIOGRAPHY </w:instrText>
                            </w:r>
                            <w:r w:rsidRPr="00B94B9A">
                              <w:rPr>
                                <w:rFonts w:ascii="Times New Roman" w:eastAsia="宋体" w:hAnsi="Times New Roman" w:cs="Times New Roman"/>
                              </w:rPr>
                              <w:fldChar w:fldCharType="separate"/>
                            </w:r>
                            <w:r w:rsidRPr="00B94B9A">
                              <w:rPr>
                                <w:rFonts w:ascii="Times New Roman" w:eastAsia="宋体" w:hAnsi="Times New Roman" w:cs="Times New Roman"/>
                              </w:rPr>
                              <w:t>[1]</w:t>
                            </w:r>
                            <w:r w:rsidRPr="00B94B9A">
                              <w:rPr>
                                <w:rFonts w:ascii="Times New Roman" w:eastAsia="宋体" w:hAnsi="Times New Roman" w:cs="Times New Roman"/>
                              </w:rPr>
                              <w:tab/>
                            </w:r>
                            <w:r w:rsidRPr="00B94B9A">
                              <w:rPr>
                                <w:rFonts w:ascii="Times New Roman" w:eastAsia="宋体" w:hAnsi="Times New Roman" w:cs="Times New Roman"/>
                              </w:rPr>
                              <w:t>胡娟，王凯珍，周晶</w:t>
                            </w:r>
                            <w:r w:rsidRPr="00B94B9A">
                              <w:rPr>
                                <w:rFonts w:ascii="Times New Roman" w:eastAsia="宋体" w:hAnsi="Times New Roman" w:cs="Times New Roman"/>
                              </w:rPr>
                              <w:t xml:space="preserve">. </w:t>
                            </w:r>
                            <w:r w:rsidRPr="00B94B9A">
                              <w:rPr>
                                <w:rFonts w:ascii="Times New Roman" w:eastAsia="宋体" w:hAnsi="Times New Roman" w:cs="Times New Roman"/>
                              </w:rPr>
                              <w:t>我国全民健身基本公共服务的均等化水平测度与差异分析</w:t>
                            </w:r>
                            <w:r w:rsidRPr="00B94B9A">
                              <w:rPr>
                                <w:rFonts w:ascii="Times New Roman" w:eastAsia="宋体" w:hAnsi="Times New Roman" w:cs="Times New Roman"/>
                              </w:rPr>
                              <w:t xml:space="preserve">[J/OL]. </w:t>
                            </w:r>
                            <w:r w:rsidRPr="00B94B9A">
                              <w:rPr>
                                <w:rFonts w:ascii="Times New Roman" w:eastAsia="宋体" w:hAnsi="Times New Roman" w:cs="Times New Roman"/>
                              </w:rPr>
                              <w:t>北京体育大学学报，</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48</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30-41. DOI:10.19582/j.cnki.11-3785/g8.2025.10.003.</w:t>
                            </w:r>
                          </w:p>
                          <w:p w14:paraId="5F1C4D3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w:t>
                            </w:r>
                            <w:r w:rsidRPr="00B94B9A">
                              <w:rPr>
                                <w:rFonts w:ascii="Times New Roman" w:eastAsia="宋体" w:hAnsi="Times New Roman" w:cs="Times New Roman"/>
                              </w:rPr>
                              <w:tab/>
                            </w:r>
                            <w:r w:rsidRPr="00B94B9A">
                              <w:rPr>
                                <w:rFonts w:ascii="Times New Roman" w:eastAsia="宋体" w:hAnsi="Times New Roman" w:cs="Times New Roman"/>
                              </w:rPr>
                              <w:t>杨楠</w:t>
                            </w:r>
                            <w:r w:rsidRPr="00B94B9A">
                              <w:rPr>
                                <w:rFonts w:ascii="Times New Roman" w:eastAsia="宋体" w:hAnsi="Times New Roman" w:cs="Times New Roman"/>
                              </w:rPr>
                              <w:t xml:space="preserve">. </w:t>
                            </w:r>
                            <w:r w:rsidRPr="00B94B9A">
                              <w:rPr>
                                <w:rFonts w:ascii="Times New Roman" w:eastAsia="宋体" w:hAnsi="Times New Roman" w:cs="Times New Roman"/>
                              </w:rPr>
                              <w:t>社会体育指导员在促进全民健身中面临的困境与突破路径研究</w:t>
                            </w:r>
                            <w:r w:rsidRPr="00B94B9A">
                              <w:rPr>
                                <w:rFonts w:ascii="Times New Roman" w:eastAsia="宋体" w:hAnsi="Times New Roman" w:cs="Times New Roman"/>
                              </w:rPr>
                              <w:t xml:space="preserve">[J/OL]. </w:t>
                            </w:r>
                            <w:r w:rsidRPr="00B94B9A">
                              <w:rPr>
                                <w:rFonts w:ascii="Times New Roman" w:eastAsia="宋体" w:hAnsi="Times New Roman" w:cs="Times New Roman"/>
                              </w:rPr>
                              <w:t>当代体育科技，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25</w:t>
                            </w:r>
                            <w:r w:rsidRPr="00B94B9A">
                              <w:rPr>
                                <w:rFonts w:ascii="Times New Roman" w:eastAsia="宋体" w:hAnsi="Times New Roman" w:cs="Times New Roman"/>
                              </w:rPr>
                              <w:t>）：</w:t>
                            </w:r>
                            <w:r w:rsidRPr="00B94B9A">
                              <w:rPr>
                                <w:rFonts w:ascii="Times New Roman" w:eastAsia="宋体" w:hAnsi="Times New Roman" w:cs="Times New Roman"/>
                              </w:rPr>
                              <w:t>86-88, 94. DOI:10.16655/j.cnki.2095-2813.2025.25.022.</w:t>
                            </w:r>
                          </w:p>
                          <w:p w14:paraId="5BCB3F33"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w:t>
                            </w:r>
                            <w:r w:rsidRPr="00B94B9A">
                              <w:rPr>
                                <w:rFonts w:ascii="Times New Roman" w:eastAsia="宋体" w:hAnsi="Times New Roman" w:cs="Times New Roman"/>
                              </w:rPr>
                              <w:tab/>
                              <w:t>GRGIC J</w:t>
                            </w:r>
                            <w:r w:rsidRPr="00B94B9A">
                              <w:rPr>
                                <w:rFonts w:ascii="Times New Roman" w:eastAsia="宋体" w:hAnsi="Times New Roman" w:cs="Times New Roman"/>
                              </w:rPr>
                              <w:t>，</w:t>
                            </w:r>
                            <w:r w:rsidRPr="00B94B9A">
                              <w:rPr>
                                <w:rFonts w:ascii="Times New Roman" w:eastAsia="宋体" w:hAnsi="Times New Roman" w:cs="Times New Roman"/>
                              </w:rPr>
                              <w:t>SCHOENFELD B J</w:t>
                            </w:r>
                            <w:r w:rsidRPr="00B94B9A">
                              <w:rPr>
                                <w:rFonts w:ascii="Times New Roman" w:eastAsia="宋体" w:hAnsi="Times New Roman" w:cs="Times New Roman"/>
                              </w:rPr>
                              <w:t>，</w:t>
                            </w:r>
                            <w:r w:rsidRPr="00B94B9A">
                              <w:rPr>
                                <w:rFonts w:ascii="Times New Roman" w:eastAsia="宋体" w:hAnsi="Times New Roman" w:cs="Times New Roman"/>
                              </w:rPr>
                              <w:t>DAVIES T B</w:t>
                            </w:r>
                            <w:r w:rsidRPr="00B94B9A">
                              <w:rPr>
                                <w:rFonts w:ascii="Times New Roman" w:eastAsia="宋体" w:hAnsi="Times New Roman" w:cs="Times New Roman"/>
                              </w:rPr>
                              <w:t>，</w:t>
                            </w:r>
                            <w:r w:rsidRPr="00B94B9A">
                              <w:rPr>
                                <w:rFonts w:ascii="Times New Roman" w:eastAsia="宋体" w:hAnsi="Times New Roman" w:cs="Times New Roman"/>
                              </w:rPr>
                              <w:t>et al. Effect of resistance training frequency on gains in muscular strength: a systematic review and meta-analysis[J/OL]. Sports Medicine</w:t>
                            </w:r>
                            <w:r w:rsidRPr="00B94B9A">
                              <w:rPr>
                                <w:rFonts w:ascii="Times New Roman" w:eastAsia="宋体" w:hAnsi="Times New Roman" w:cs="Times New Roman"/>
                              </w:rPr>
                              <w:t>，</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48</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1207-1220. DOI:10.1007/s40279-018-0872-x.</w:t>
                            </w:r>
                          </w:p>
                          <w:p w14:paraId="1F44778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w:t>
                            </w:r>
                            <w:r w:rsidRPr="00B94B9A">
                              <w:rPr>
                                <w:rFonts w:ascii="Times New Roman" w:eastAsia="宋体" w:hAnsi="Times New Roman" w:cs="Times New Roman"/>
                              </w:rPr>
                              <w:tab/>
                              <w:t>ZOURDOS M C</w:t>
                            </w:r>
                            <w:r w:rsidRPr="00B94B9A">
                              <w:rPr>
                                <w:rFonts w:ascii="Times New Roman" w:eastAsia="宋体" w:hAnsi="Times New Roman" w:cs="Times New Roman"/>
                              </w:rPr>
                              <w:t>，</w:t>
                            </w:r>
                            <w:r w:rsidRPr="00B94B9A">
                              <w:rPr>
                                <w:rFonts w:ascii="Times New Roman" w:eastAsia="宋体" w:hAnsi="Times New Roman" w:cs="Times New Roman"/>
                              </w:rPr>
                              <w:t>DOLAN C</w:t>
                            </w:r>
                            <w:r w:rsidRPr="00B94B9A">
                              <w:rPr>
                                <w:rFonts w:ascii="Times New Roman" w:eastAsia="宋体" w:hAnsi="Times New Roman" w:cs="Times New Roman"/>
                              </w:rPr>
                              <w:t>，</w:t>
                            </w:r>
                            <w:r w:rsidRPr="00B94B9A">
                              <w:rPr>
                                <w:rFonts w:ascii="Times New Roman" w:eastAsia="宋体" w:hAnsi="Times New Roman" w:cs="Times New Roman"/>
                              </w:rPr>
                              <w:t>QUILES J M</w:t>
                            </w:r>
                            <w:r w:rsidRPr="00B94B9A">
                              <w:rPr>
                                <w:rFonts w:ascii="Times New Roman" w:eastAsia="宋体" w:hAnsi="Times New Roman" w:cs="Times New Roman"/>
                              </w:rPr>
                              <w:t>，</w:t>
                            </w:r>
                            <w:r w:rsidRPr="00B94B9A">
                              <w:rPr>
                                <w:rFonts w:ascii="Times New Roman" w:eastAsia="宋体" w:hAnsi="Times New Roman" w:cs="Times New Roman"/>
                              </w:rPr>
                              <w:t xml:space="preserve">et al. </w:t>
                            </w:r>
                            <w:r w:rsidRPr="00B94B9A">
                              <w:rPr>
                                <w:rFonts w:ascii="Times New Roman" w:eastAsia="宋体" w:hAnsi="Times New Roman" w:cs="Times New Roman"/>
                                <w:lang w:val="it-IT"/>
                              </w:rPr>
                              <w:t xml:space="preserve">Eficacia del entrenamiento diario de una repetición de máximo peso en levantadores de pesas bien entrenados: Una serie de casos[J/OL]. </w:t>
                            </w:r>
                            <w:r w:rsidRPr="00B94B9A">
                              <w:rPr>
                                <w:rFonts w:ascii="Times New Roman" w:eastAsia="宋体" w:hAnsi="Times New Roman" w:cs="Times New Roman"/>
                              </w:rPr>
                              <w:t>Nutrición Hospitalaria</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33</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 http://revista.nutricionhospitalaria.net/index.php/nh/article/view/129. DOI:10.20960/nh.129.</w:t>
                            </w:r>
                          </w:p>
                          <w:p w14:paraId="20AAFE8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w:t>
                            </w:r>
                            <w:r w:rsidRPr="00B94B9A">
                              <w:rPr>
                                <w:rFonts w:ascii="Times New Roman" w:eastAsia="宋体" w:hAnsi="Times New Roman" w:cs="Times New Roman"/>
                              </w:rPr>
                              <w:tab/>
                              <w:t>HACKETT D A</w:t>
                            </w:r>
                            <w:r w:rsidRPr="00B94B9A">
                              <w:rPr>
                                <w:rFonts w:ascii="Times New Roman" w:eastAsia="宋体" w:hAnsi="Times New Roman" w:cs="Times New Roman"/>
                              </w:rPr>
                              <w:t>，</w:t>
                            </w:r>
                            <w:r w:rsidRPr="00B94B9A">
                              <w:rPr>
                                <w:rFonts w:ascii="Times New Roman" w:eastAsia="宋体" w:hAnsi="Times New Roman" w:cs="Times New Roman"/>
                              </w:rPr>
                              <w:t>COBLEY S P</w:t>
                            </w:r>
                            <w:r w:rsidRPr="00B94B9A">
                              <w:rPr>
                                <w:rFonts w:ascii="Times New Roman" w:eastAsia="宋体" w:hAnsi="Times New Roman" w:cs="Times New Roman"/>
                              </w:rPr>
                              <w:t>，</w:t>
                            </w:r>
                            <w:r w:rsidRPr="00B94B9A">
                              <w:rPr>
                                <w:rFonts w:ascii="Times New Roman" w:eastAsia="宋体" w:hAnsi="Times New Roman" w:cs="Times New Roman"/>
                              </w:rPr>
                              <w:t>DAVIES T B</w:t>
                            </w:r>
                            <w:r w:rsidRPr="00B94B9A">
                              <w:rPr>
                                <w:rFonts w:ascii="Times New Roman" w:eastAsia="宋体" w:hAnsi="Times New Roman" w:cs="Times New Roman"/>
                              </w:rPr>
                              <w:t>，</w:t>
                            </w:r>
                            <w:r w:rsidRPr="00B94B9A">
                              <w:rPr>
                                <w:rFonts w:ascii="Times New Roman" w:eastAsia="宋体" w:hAnsi="Times New Roman" w:cs="Times New Roman"/>
                              </w:rPr>
                              <w:t>et al. Accuracy in estimating repetitions to failure during resistance exercise[J/OL]. The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2162-2168. DOI:10.1519/JSC.0000000000001683.</w:t>
                            </w:r>
                          </w:p>
                          <w:p w14:paraId="5AF3D55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w:t>
                            </w:r>
                            <w:r w:rsidRPr="00B94B9A">
                              <w:rPr>
                                <w:rFonts w:ascii="Times New Roman" w:eastAsia="宋体" w:hAnsi="Times New Roman" w:cs="Times New Roman"/>
                              </w:rPr>
                              <w:tab/>
                              <w:t>GONZÁLEZ-BADILLO J J</w:t>
                            </w:r>
                            <w:r w:rsidRPr="00B94B9A">
                              <w:rPr>
                                <w:rFonts w:ascii="Times New Roman" w:eastAsia="宋体" w:hAnsi="Times New Roman" w:cs="Times New Roman"/>
                              </w:rPr>
                              <w:t>，</w:t>
                            </w:r>
                            <w:r w:rsidRPr="00B94B9A">
                              <w:rPr>
                                <w:rFonts w:ascii="Times New Roman" w:eastAsia="宋体" w:hAnsi="Times New Roman" w:cs="Times New Roman"/>
                              </w:rPr>
                              <w:t>SÁNCHEZ-MEDINA L. Movement Velocity as a Measure of Loading Intensity in Resistance Training[J/OL]. International Journal of Sports Medicine</w:t>
                            </w:r>
                            <w:r w:rsidRPr="00B94B9A">
                              <w:rPr>
                                <w:rFonts w:ascii="Times New Roman" w:eastAsia="宋体" w:hAnsi="Times New Roman" w:cs="Times New Roman"/>
                              </w:rPr>
                              <w:t>，</w:t>
                            </w:r>
                            <w:r w:rsidRPr="00B94B9A">
                              <w:rPr>
                                <w:rFonts w:ascii="Times New Roman" w:eastAsia="宋体" w:hAnsi="Times New Roman" w:cs="Times New Roman"/>
                              </w:rPr>
                              <w:t>2010</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347-352. DOI:10.1055/s-0030-1248333.</w:t>
                            </w:r>
                          </w:p>
                          <w:p w14:paraId="574B4E7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w:t>
                            </w:r>
                            <w:r w:rsidRPr="00B94B9A">
                              <w:rPr>
                                <w:rFonts w:ascii="Times New Roman" w:eastAsia="宋体" w:hAnsi="Times New Roman" w:cs="Times New Roman"/>
                              </w:rPr>
                              <w:tab/>
                              <w:t>BALSALOBRE-FERNÁNDEZ C</w:t>
                            </w:r>
                            <w:r w:rsidRPr="00B94B9A">
                              <w:rPr>
                                <w:rFonts w:ascii="Times New Roman" w:eastAsia="宋体" w:hAnsi="Times New Roman" w:cs="Times New Roman"/>
                              </w:rPr>
                              <w:t>，</w:t>
                            </w:r>
                            <w:r w:rsidRPr="00B94B9A">
                              <w:rPr>
                                <w:rFonts w:ascii="Times New Roman" w:eastAsia="宋体" w:hAnsi="Times New Roman" w:cs="Times New Roman"/>
                              </w:rPr>
                              <w:t>ROMERO-FRANCO N</w:t>
                            </w:r>
                            <w:r w:rsidRPr="00B94B9A">
                              <w:rPr>
                                <w:rFonts w:ascii="Times New Roman" w:eastAsia="宋体" w:hAnsi="Times New Roman" w:cs="Times New Roman"/>
                              </w:rPr>
                              <w:t>，</w:t>
                            </w:r>
                            <w:r w:rsidRPr="00B94B9A">
                              <w:rPr>
                                <w:rFonts w:ascii="Times New Roman" w:eastAsia="宋体" w:hAnsi="Times New Roman" w:cs="Times New Roman"/>
                              </w:rPr>
                              <w:t>JIMÉNEZ-REYES P. Concurrent validity and reliability of an iPhone app for the measurement of ankle dorsiflexion and inter-limb asymmetries[J/OL]. Journal of Sports Sciences</w:t>
                            </w:r>
                            <w:r w:rsidRPr="00B94B9A">
                              <w:rPr>
                                <w:rFonts w:ascii="Times New Roman" w:eastAsia="宋体" w:hAnsi="Times New Roman" w:cs="Times New Roman"/>
                              </w:rPr>
                              <w:t>，</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37</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249-253. DOI:10.1080/02640414.2018.1494908.</w:t>
                            </w:r>
                          </w:p>
                          <w:p w14:paraId="7F0DA3A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[8]</w:t>
                            </w:r>
                            <w:r w:rsidRPr="00B94B9A">
                              <w:rPr>
                                <w:rFonts w:ascii="Times New Roman" w:eastAsia="宋体" w:hAnsi="Times New Roman" w:cs="Times New Roman"/>
                              </w:rPr>
                              <w:tab/>
                              <w:t>BICKNELL B T</w:t>
                            </w:r>
                            <w:r w:rsidRPr="00B94B9A">
                              <w:rPr>
                                <w:rFonts w:ascii="Times New Roman" w:eastAsia="宋体" w:hAnsi="Times New Roman" w:cs="Times New Roman"/>
                              </w:rPr>
                              <w:t>，</w:t>
                            </w:r>
                            <w:r w:rsidRPr="00B94B9A">
                              <w:rPr>
                                <w:rFonts w:ascii="Times New Roman" w:eastAsia="宋体" w:hAnsi="Times New Roman" w:cs="Times New Roman"/>
                              </w:rPr>
                              <w:t>BUTLER D</w:t>
                            </w:r>
                            <w:r w:rsidRPr="00B94B9A">
                              <w:rPr>
                                <w:rFonts w:ascii="Times New Roman" w:eastAsia="宋体" w:hAnsi="Times New Roman" w:cs="Times New Roman"/>
                              </w:rPr>
                              <w:t>，</w:t>
                            </w:r>
                            <w:r w:rsidRPr="00B94B9A">
                              <w:rPr>
                                <w:rFonts w:ascii="Times New Roman" w:eastAsia="宋体" w:hAnsi="Times New Roman" w:cs="Times New Roman"/>
                              </w:rPr>
                              <w:t>WHALEN S</w:t>
                            </w:r>
                            <w:r w:rsidRPr="00B94B9A">
                              <w:rPr>
                                <w:rFonts w:ascii="Times New Roman" w:eastAsia="宋体" w:hAnsi="Times New Roman" w:cs="Times New Roman"/>
                              </w:rPr>
                              <w:t>，</w:t>
                            </w:r>
                            <w:r w:rsidRPr="00B94B9A">
                              <w:rPr>
                                <w:rFonts w:ascii="Times New Roman" w:eastAsia="宋体" w:hAnsi="Times New Roman" w:cs="Times New Roman"/>
                              </w:rPr>
                              <w:t>et al. ChatGPT-4 omni performance in USMLE disciplines and clinical skills: comparative analysis[J/OL]. JMIR Medical Education</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e63430-e63430. DOI:10.2196/63430.</w:t>
                            </w:r>
                          </w:p>
                          <w:p w14:paraId="494C7D5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[9]</w:t>
                            </w:r>
                            <w:r w:rsidRPr="00B94B9A">
                              <w:rPr>
                                <w:rFonts w:ascii="Times New Roman" w:eastAsia="宋体" w:hAnsi="Times New Roman" w:cs="Times New Roman"/>
                              </w:rPr>
                              <w:tab/>
                              <w:t>HOPPE J M</w:t>
                            </w:r>
                            <w:r w:rsidRPr="00B94B9A">
                              <w:rPr>
                                <w:rFonts w:ascii="Times New Roman" w:eastAsia="宋体" w:hAnsi="Times New Roman" w:cs="Times New Roman"/>
                              </w:rPr>
                              <w:t>，</w:t>
                            </w:r>
                            <w:r w:rsidRPr="00B94B9A">
                              <w:rPr>
                                <w:rFonts w:ascii="Times New Roman" w:eastAsia="宋体" w:hAnsi="Times New Roman" w:cs="Times New Roman"/>
                              </w:rPr>
                              <w:t>AUER M K</w:t>
                            </w:r>
                            <w:r w:rsidRPr="00B94B9A">
                              <w:rPr>
                                <w:rFonts w:ascii="Times New Roman" w:eastAsia="宋体" w:hAnsi="Times New Roman" w:cs="Times New Roman"/>
                              </w:rPr>
                              <w:t>，</w:t>
                            </w:r>
                            <w:r w:rsidRPr="00B94B9A">
                              <w:rPr>
                                <w:rFonts w:ascii="Times New Roman" w:eastAsia="宋体" w:hAnsi="Times New Roman" w:cs="Times New Roman"/>
                              </w:rPr>
                              <w:t>STRÜVEN A</w:t>
                            </w:r>
                            <w:r w:rsidRPr="00B94B9A">
                              <w:rPr>
                                <w:rFonts w:ascii="Times New Roman" w:eastAsia="宋体" w:hAnsi="Times New Roman" w:cs="Times New Roman"/>
                              </w:rPr>
                              <w:t>，</w:t>
                            </w:r>
                            <w:r w:rsidRPr="00B94B9A">
                              <w:rPr>
                                <w:rFonts w:ascii="Times New Roman" w:eastAsia="宋体" w:hAnsi="Times New Roman" w:cs="Times New Roman"/>
                              </w:rPr>
                              <w:t>et al. ChatGPT with GPT-4 outperforms emergency department physicians in diagnostic accuracy: retrospective analysis[J/OL]. Journal of Medical Internet Research</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26</w:t>
                            </w:r>
                            <w:r w:rsidRPr="00B94B9A">
                              <w:rPr>
                                <w:rFonts w:ascii="Times New Roman" w:eastAsia="宋体" w:hAnsi="Times New Roman" w:cs="Times New Roman"/>
                              </w:rPr>
                              <w:t>：</w:t>
                            </w:r>
                            <w:r w:rsidRPr="00B94B9A">
                              <w:rPr>
                                <w:rFonts w:ascii="Times New Roman" w:eastAsia="宋体" w:hAnsi="Times New Roman" w:cs="Times New Roman"/>
                              </w:rPr>
                              <w:t>e56110. DOI:10.2196/56110.</w:t>
                            </w:r>
                          </w:p>
                          <w:p w14:paraId="1671184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[10]</w:t>
                            </w:r>
                            <w:r w:rsidRPr="00B94B9A">
                              <w:rPr>
                                <w:rFonts w:ascii="Times New Roman" w:eastAsia="宋体" w:hAnsi="Times New Roman" w:cs="Times New Roman"/>
                              </w:rPr>
                              <w:tab/>
                              <w:t>HUANG L</w:t>
                            </w:r>
                            <w:r w:rsidRPr="00B94B9A">
                              <w:rPr>
                                <w:rFonts w:ascii="Times New Roman" w:eastAsia="宋体" w:hAnsi="Times New Roman" w:cs="Times New Roman"/>
                              </w:rPr>
                              <w:t>，</w:t>
                            </w:r>
                            <w:r w:rsidRPr="00B94B9A">
                              <w:rPr>
                                <w:rFonts w:ascii="Times New Roman" w:eastAsia="宋体" w:hAnsi="Times New Roman" w:cs="Times New Roman"/>
                              </w:rPr>
                              <w:t>YU W</w:t>
                            </w:r>
                            <w:r w:rsidRPr="00B94B9A">
                              <w:rPr>
                                <w:rFonts w:ascii="Times New Roman" w:eastAsia="宋体" w:hAnsi="Times New Roman" w:cs="Times New Roman"/>
                              </w:rPr>
                              <w:t>，</w:t>
                            </w:r>
                            <w:r w:rsidRPr="00B94B9A">
                              <w:rPr>
                                <w:rFonts w:ascii="Times New Roman" w:eastAsia="宋体" w:hAnsi="Times New Roman" w:cs="Times New Roman"/>
                              </w:rPr>
                              <w:t>MA W</w:t>
                            </w:r>
                            <w:r w:rsidRPr="00B94B9A">
                              <w:rPr>
                                <w:rFonts w:ascii="Times New Roman" w:eastAsia="宋体" w:hAnsi="Times New Roman" w:cs="Times New Roman"/>
                              </w:rPr>
                              <w:t>，</w:t>
                            </w:r>
                            <w:r w:rsidRPr="00B94B9A">
                              <w:rPr>
                                <w:rFonts w:ascii="Times New Roman" w:eastAsia="宋体" w:hAnsi="Times New Roman" w:cs="Times New Roman"/>
                              </w:rPr>
                              <w:t>et al. A survey on hallucination in large language models: Principles, taxonomy, challenges, and open questions[J/OL]. ACM Transactions on Information Systems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1-55. DOI:10.1145/3703155.</w:t>
                            </w:r>
                          </w:p>
                          <w:p w14:paraId="0BBDDD1A"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[11]</w:t>
                            </w:r>
                            <w:r w:rsidRPr="00B94B9A">
                              <w:rPr>
                                <w:rFonts w:ascii="Times New Roman" w:eastAsia="宋体" w:hAnsi="Times New Roman" w:cs="Times New Roman"/>
                              </w:rPr>
                              <w:tab/>
                              <w:t>KRAEMER W J</w:t>
                            </w:r>
                            <w:r w:rsidRPr="00B94B9A">
                              <w:rPr>
                                <w:rFonts w:ascii="Times New Roman" w:eastAsia="宋体" w:hAnsi="Times New Roman" w:cs="Times New Roman"/>
                              </w:rPr>
                              <w:t>，</w:t>
                            </w:r>
                            <w:r w:rsidRPr="00B94B9A">
                              <w:rPr>
                                <w:rFonts w:ascii="Times New Roman" w:eastAsia="宋体" w:hAnsi="Times New Roman" w:cs="Times New Roman"/>
                              </w:rPr>
                              <w:t>RATAMESS N A. Fundamentals of resistance training: progression and exercise prescription:[J/OL]. Medicine &amp; Science in Sports &amp; Exercise</w:t>
                            </w:r>
                            <w:r w:rsidRPr="00B94B9A">
                              <w:rPr>
                                <w:rFonts w:ascii="Times New Roman" w:eastAsia="宋体" w:hAnsi="Times New Roman" w:cs="Times New Roman"/>
                              </w:rPr>
                              <w:t>，</w:t>
                            </w:r>
                            <w:r w:rsidRPr="00B94B9A">
                              <w:rPr>
                                <w:rFonts w:ascii="Times New Roman" w:eastAsia="宋体" w:hAnsi="Times New Roman" w:cs="Times New Roman"/>
                              </w:rPr>
                              <w:t>2004</w:t>
                            </w:r>
                            <w:r w:rsidRPr="00B94B9A">
                              <w:rPr>
                                <w:rFonts w:ascii="Times New Roman" w:eastAsia="宋体" w:hAnsi="Times New Roman" w:cs="Times New Roman"/>
                              </w:rPr>
                              <w:t>，</w:t>
                            </w:r>
                            <w:r w:rsidRPr="00B94B9A">
                              <w:rPr>
                                <w:rFonts w:ascii="Times New Roman" w:eastAsia="宋体" w:hAnsi="Times New Roman" w:cs="Times New Roman"/>
                              </w:rPr>
                              <w:t>36</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674-688. DOI:10.1249/01.MSS.0000121945.36635.61.</w:t>
                            </w:r>
                          </w:p>
                          <w:p w14:paraId="0DD7D87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[12]</w:t>
                            </w:r>
                            <w:r w:rsidRPr="00B94B9A">
                              <w:rPr>
                                <w:rFonts w:ascii="Times New Roman" w:eastAsia="宋体" w:hAnsi="Times New Roman" w:cs="Times New Roman"/>
                              </w:rPr>
                              <w:tab/>
                            </w:r>
                            <w:r w:rsidRPr="00B94B9A">
                              <w:rPr>
                                <w:rFonts w:ascii="Times New Roman" w:eastAsia="宋体" w:hAnsi="Times New Roman" w:cs="Times New Roman"/>
                              </w:rPr>
                              <w:t>王瑞元，苏全生</w:t>
                            </w:r>
                            <w:r w:rsidRPr="00B94B9A">
                              <w:rPr>
                                <w:rFonts w:ascii="Times New Roman" w:eastAsia="宋体" w:hAnsi="Times New Roman" w:cs="Times New Roman"/>
                              </w:rPr>
                              <w:t xml:space="preserve">. </w:t>
                            </w:r>
                            <w:r w:rsidRPr="00B94B9A">
                              <w:rPr>
                                <w:rFonts w:ascii="Times New Roman" w:eastAsia="宋体" w:hAnsi="Times New Roman" w:cs="Times New Roman"/>
                              </w:rPr>
                              <w:t>运动生理学</w:t>
                            </w:r>
                            <w:r w:rsidRPr="00B94B9A">
                              <w:rPr>
                                <w:rFonts w:ascii="Times New Roman" w:eastAsia="宋体" w:hAnsi="Times New Roman" w:cs="Times New Roman"/>
                              </w:rPr>
                              <w:t xml:space="preserve">[M]. </w:t>
                            </w:r>
                            <w:r w:rsidRPr="00B94B9A">
                              <w:rPr>
                                <w:rFonts w:ascii="Times New Roman" w:eastAsia="宋体" w:hAnsi="Times New Roman" w:cs="Times New Roman"/>
                              </w:rPr>
                              <w:t>运动生理学，</w:t>
                            </w:r>
                            <w:r w:rsidRPr="00B94B9A">
                              <w:rPr>
                                <w:rFonts w:ascii="Times New Roman" w:eastAsia="宋体" w:hAnsi="Times New Roman" w:cs="Times New Roman"/>
                              </w:rPr>
                              <w:t>2012.</w:t>
                            </w:r>
                          </w:p>
                          <w:p w14:paraId="2C98BCB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[13]</w:t>
                            </w:r>
                            <w:r w:rsidRPr="00B94B9A">
                              <w:rPr>
                                <w:rFonts w:ascii="Times New Roman" w:eastAsia="宋体" w:hAnsi="Times New Roman" w:cs="Times New Roman"/>
                              </w:rPr>
                              <w:tab/>
                              <w:t>SCHOENFELD B J</w:t>
                            </w:r>
                            <w:r w:rsidRPr="00B94B9A">
                              <w:rPr>
                                <w:rFonts w:ascii="Times New Roman" w:eastAsia="宋体" w:hAnsi="Times New Roman" w:cs="Times New Roman"/>
                              </w:rPr>
                              <w:t>，</w:t>
                            </w:r>
                            <w:r w:rsidRPr="00B94B9A">
                              <w:rPr>
                                <w:rFonts w:ascii="Times New Roman" w:eastAsia="宋体" w:hAnsi="Times New Roman" w:cs="Times New Roman"/>
                              </w:rPr>
                              <w:t>GRGIC J</w:t>
                            </w:r>
                            <w:r w:rsidRPr="00B94B9A">
                              <w:rPr>
                                <w:rFonts w:ascii="Times New Roman" w:eastAsia="宋体" w:hAnsi="Times New Roman" w:cs="Times New Roman"/>
                              </w:rPr>
                              <w:t>，</w:t>
                            </w:r>
                            <w:r w:rsidRPr="00B94B9A">
                              <w:rPr>
                                <w:rFonts w:ascii="Times New Roman" w:eastAsia="宋体" w:hAnsi="Times New Roman" w:cs="Times New Roman"/>
                              </w:rPr>
                              <w:t>VAN EVERY D W</w:t>
                            </w:r>
                            <w:r w:rsidRPr="00B94B9A">
                              <w:rPr>
                                <w:rFonts w:ascii="Times New Roman" w:eastAsia="宋体" w:hAnsi="Times New Roman" w:cs="Times New Roman"/>
                              </w:rPr>
                              <w:t>，</w:t>
                            </w:r>
                            <w:r w:rsidRPr="00B94B9A">
                              <w:rPr>
                                <w:rFonts w:ascii="Times New Roman" w:eastAsia="宋体" w:hAnsi="Times New Roman" w:cs="Times New Roman"/>
                              </w:rPr>
                              <w:t>et al. Loading recommendations for muscle strength, hypertrophy, and local endurance: A re-examination of the repetition continuum[J/OL]. Sports</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32. DOI:10.3390/sports9020032.</w:t>
                            </w:r>
                          </w:p>
                          <w:p w14:paraId="7A8C0CF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[14]</w:t>
                            </w:r>
                            <w:r w:rsidRPr="00B94B9A">
                              <w:rPr>
                                <w:rFonts w:ascii="Times New Roman" w:eastAsia="宋体" w:hAnsi="Times New Roman" w:cs="Times New Roman"/>
                              </w:rPr>
                              <w:tab/>
                              <w:t>SCHOENFELD B</w:t>
                            </w:r>
                            <w:r w:rsidRPr="00B94B9A">
                              <w:rPr>
                                <w:rFonts w:ascii="Times New Roman" w:eastAsia="宋体" w:hAnsi="Times New Roman" w:cs="Times New Roman"/>
                              </w:rPr>
                              <w:t>，</w:t>
                            </w:r>
                            <w:r w:rsidRPr="00B94B9A">
                              <w:rPr>
                                <w:rFonts w:ascii="Times New Roman" w:eastAsia="宋体" w:hAnsi="Times New Roman" w:cs="Times New Roman"/>
                              </w:rPr>
                              <w:t>FISHER J</w:t>
                            </w:r>
                            <w:r w:rsidRPr="00B94B9A">
                              <w:rPr>
                                <w:rFonts w:ascii="Times New Roman" w:eastAsia="宋体" w:hAnsi="Times New Roman" w:cs="Times New Roman"/>
                              </w:rPr>
                              <w:t>，</w:t>
                            </w:r>
                            <w:r w:rsidRPr="00B94B9A">
                              <w:rPr>
                                <w:rFonts w:ascii="Times New Roman" w:eastAsia="宋体" w:hAnsi="Times New Roman" w:cs="Times New Roman"/>
                              </w:rPr>
                              <w:t>GRGIC J</w:t>
                            </w:r>
                            <w:r w:rsidRPr="00B94B9A">
                              <w:rPr>
                                <w:rFonts w:ascii="Times New Roman" w:eastAsia="宋体" w:hAnsi="Times New Roman" w:cs="Times New Roman"/>
                              </w:rPr>
                              <w:t>，</w:t>
                            </w:r>
                            <w:r w:rsidRPr="00B94B9A">
                              <w:rPr>
                                <w:rFonts w:ascii="Times New Roman" w:eastAsia="宋体" w:hAnsi="Times New Roman" w:cs="Times New Roman"/>
                              </w:rPr>
                              <w:t>et al. Resistance training recommendations to maximize muscle hypertrophy in an athletic population: Position stand of the IUSCA[J/OL]. International Journal of Strength and Conditioning</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 https://journal.iusca.org/index.php/Journal/article/view/81. DOI:10.47206/ijsc.v1i1.81.</w:t>
                            </w:r>
                          </w:p>
                          <w:p w14:paraId="69D98BA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[15]</w:t>
                            </w:r>
                            <w:r w:rsidRPr="00B94B9A">
                              <w:rPr>
                                <w:rFonts w:ascii="Times New Roman" w:eastAsia="宋体" w:hAnsi="Times New Roman" w:cs="Times New Roman"/>
                              </w:rPr>
                              <w:tab/>
                              <w:t>HENNEMAN E</w:t>
                            </w:r>
                            <w:r w:rsidRPr="00B94B9A">
                              <w:rPr>
                                <w:rFonts w:ascii="Times New Roman" w:eastAsia="宋体" w:hAnsi="Times New Roman" w:cs="Times New Roman"/>
                              </w:rPr>
                              <w:t>，</w:t>
                            </w:r>
                            <w:r w:rsidRPr="00B94B9A">
                              <w:rPr>
                                <w:rFonts w:ascii="Times New Roman" w:eastAsia="宋体" w:hAnsi="Times New Roman" w:cs="Times New Roman"/>
                              </w:rPr>
                              <w:t>SOMJEN G</w:t>
                            </w:r>
                            <w:r w:rsidRPr="00B94B9A">
                              <w:rPr>
                                <w:rFonts w:ascii="Times New Roman" w:eastAsia="宋体" w:hAnsi="Times New Roman" w:cs="Times New Roman"/>
                              </w:rPr>
                              <w:t>，</w:t>
                            </w:r>
                            <w:r w:rsidRPr="00B94B9A">
                              <w:rPr>
                                <w:rFonts w:ascii="Times New Roman" w:eastAsia="宋体" w:hAnsi="Times New Roman" w:cs="Times New Roman"/>
                              </w:rPr>
                              <w:t>CARPENTER D O. Functional significance of cell size in spinal motoneurons[J/OL]. Journal of Neurophysiology</w:t>
                            </w:r>
                            <w:r w:rsidRPr="00B94B9A">
                              <w:rPr>
                                <w:rFonts w:ascii="Times New Roman" w:eastAsia="宋体" w:hAnsi="Times New Roman" w:cs="Times New Roman"/>
                              </w:rPr>
                              <w:t>，</w:t>
                            </w:r>
                            <w:r w:rsidRPr="00B94B9A">
                              <w:rPr>
                                <w:rFonts w:ascii="Times New Roman" w:eastAsia="宋体" w:hAnsi="Times New Roman" w:cs="Times New Roman"/>
                              </w:rPr>
                              <w:t>1965</w:t>
                            </w:r>
                            <w:r w:rsidRPr="00B94B9A">
                              <w:rPr>
                                <w:rFonts w:ascii="Times New Roman" w:eastAsia="宋体" w:hAnsi="Times New Roman" w:cs="Times New Roman"/>
                              </w:rPr>
                              <w:t>，</w:t>
                            </w:r>
                            <w:r w:rsidRPr="00B94B9A">
                              <w:rPr>
                                <w:rFonts w:ascii="Times New Roman" w:eastAsia="宋体" w:hAnsi="Times New Roman" w:cs="Times New Roman"/>
                              </w:rPr>
                              <w:t>28</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560-580. DOI:10.1152/jn.1965.28.3.560.</w:t>
                            </w:r>
                          </w:p>
                          <w:p w14:paraId="59CFB40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[16]</w:t>
                            </w:r>
                            <w:r w:rsidRPr="00B94B9A">
                              <w:rPr>
                                <w:rFonts w:ascii="Times New Roman" w:eastAsia="宋体" w:hAnsi="Times New Roman" w:cs="Times New Roman"/>
                                <w:lang w:val="it-IT"/>
                              </w:rPr>
                              <w:tab/>
                              <w:t>RIBEIRO A S</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SANTOS E D</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NUNES J P</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A brief review on the effects of the squat exercise on lower-limb muscle hypertrophy[J/OL].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45</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58-66. DOI:10.1519/SSC.0000000000000709.</w:t>
                            </w:r>
                          </w:p>
                          <w:p w14:paraId="103A3E0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[17]</w:t>
                            </w:r>
                            <w:r w:rsidRPr="00B94B9A">
                              <w:rPr>
                                <w:rFonts w:ascii="Times New Roman" w:eastAsia="宋体" w:hAnsi="Times New Roman" w:cs="Times New Roman"/>
                              </w:rPr>
                              <w:tab/>
                              <w:t>ASSOCIATION N N S &amp; C. Essentials of strength training and conditioning[M]. Human kinetics</w:t>
                            </w:r>
                            <w:r w:rsidRPr="00B94B9A">
                              <w:rPr>
                                <w:rFonts w:ascii="Times New Roman" w:eastAsia="宋体" w:hAnsi="Times New Roman" w:cs="Times New Roman"/>
                              </w:rPr>
                              <w:t>，</w:t>
                            </w:r>
                            <w:r w:rsidRPr="00B94B9A">
                              <w:rPr>
                                <w:rFonts w:ascii="Times New Roman" w:eastAsia="宋体" w:hAnsi="Times New Roman" w:cs="Times New Roman"/>
                              </w:rPr>
                              <w:t>2021.</w:t>
                            </w:r>
                          </w:p>
                          <w:p w14:paraId="256A189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[18]</w:t>
                            </w:r>
                            <w:r w:rsidRPr="00B94B9A">
                              <w:rPr>
                                <w:rFonts w:ascii="Times New Roman" w:eastAsia="宋体" w:hAnsi="Times New Roman" w:cs="Times New Roman"/>
                              </w:rPr>
                              <w:tab/>
                            </w:r>
                            <w:r w:rsidRPr="00B94B9A">
                              <w:rPr>
                                <w:rFonts w:ascii="Times New Roman" w:eastAsia="宋体" w:hAnsi="Times New Roman" w:cs="Times New Roman"/>
                              </w:rPr>
                              <w:t>中国体育科学学会</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w:t>
                            </w:r>
                            <w:r w:rsidRPr="00B94B9A">
                              <w:rPr>
                                <w:rFonts w:ascii="Times New Roman" w:eastAsia="宋体" w:hAnsi="Times New Roman" w:cs="Times New Roman"/>
                              </w:rPr>
                              <w:t xml:space="preserve">[M/OL]. </w:t>
                            </w:r>
                            <w:r w:rsidRPr="00B94B9A">
                              <w:rPr>
                                <w:rFonts w:ascii="Times New Roman" w:eastAsia="宋体" w:hAnsi="Times New Roman" w:cs="Times New Roman"/>
                              </w:rPr>
                              <w:t>人民邮电出版社，</w:t>
                            </w:r>
                            <w:r w:rsidRPr="00B94B9A">
                              <w:rPr>
                                <w:rFonts w:ascii="Times New Roman" w:eastAsia="宋体" w:hAnsi="Times New Roman" w:cs="Times New Roman"/>
                              </w:rPr>
                              <w:t>2024. https://book.cppinfo.cn/Encyclopedias/home/index?id=4769372.</w:t>
                            </w:r>
                          </w:p>
                          <w:p w14:paraId="723F0DD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[19]</w:t>
                            </w:r>
                            <w:r w:rsidRPr="00B94B9A">
                              <w:rPr>
                                <w:rFonts w:ascii="Times New Roman" w:eastAsia="宋体" w:hAnsi="Times New Roman" w:cs="Times New Roman"/>
                              </w:rPr>
                              <w:tab/>
                              <w:t>GRGIC J</w:t>
                            </w:r>
                            <w:r w:rsidRPr="00B94B9A">
                              <w:rPr>
                                <w:rFonts w:ascii="Times New Roman" w:eastAsia="宋体" w:hAnsi="Times New Roman" w:cs="Times New Roman"/>
                              </w:rPr>
                              <w:t>，</w:t>
                            </w:r>
                            <w:r w:rsidRPr="00B94B9A">
                              <w:rPr>
                                <w:rFonts w:ascii="Times New Roman" w:eastAsia="宋体" w:hAnsi="Times New Roman" w:cs="Times New Roman"/>
                              </w:rPr>
                              <w:t>LAZINICA B</w:t>
                            </w:r>
                            <w:r w:rsidRPr="00B94B9A">
                              <w:rPr>
                                <w:rFonts w:ascii="Times New Roman" w:eastAsia="宋体" w:hAnsi="Times New Roman" w:cs="Times New Roman"/>
                              </w:rPr>
                              <w:t>，</w:t>
                            </w:r>
                            <w:r w:rsidRPr="00B94B9A">
                              <w:rPr>
                                <w:rFonts w:ascii="Times New Roman" w:eastAsia="宋体" w:hAnsi="Times New Roman" w:cs="Times New Roman"/>
                              </w:rPr>
                              <w:t>SCHOENFELD B J</w:t>
                            </w:r>
                            <w:r w:rsidRPr="00B94B9A">
                              <w:rPr>
                                <w:rFonts w:ascii="Times New Roman" w:eastAsia="宋体" w:hAnsi="Times New Roman" w:cs="Times New Roman"/>
                              </w:rPr>
                              <w:t>，</w:t>
                            </w:r>
                            <w:r w:rsidRPr="00B94B9A">
                              <w:rPr>
                                <w:rFonts w:ascii="Times New Roman" w:eastAsia="宋体" w:hAnsi="Times New Roman" w:cs="Times New Roman"/>
                              </w:rPr>
                              <w:t>et al. Test–retest reliability of the one-repetition maximum (1RM) strength assessment: A systematic review[J/OL]. Sports Medicine - Open</w:t>
                            </w:r>
                            <w:r w:rsidRPr="00B94B9A">
                              <w:rPr>
                                <w:rFonts w:ascii="Times New Roman" w:eastAsia="宋体" w:hAnsi="Times New Roman" w:cs="Times New Roman"/>
                              </w:rPr>
                              <w:t>，</w:t>
                            </w:r>
                            <w:r w:rsidRPr="00B94B9A">
                              <w:rPr>
                                <w:rFonts w:ascii="Times New Roman" w:eastAsia="宋体" w:hAnsi="Times New Roman" w:cs="Times New Roman"/>
                              </w:rPr>
                              <w:t>2020</w:t>
                            </w:r>
                            <w:r w:rsidRPr="00B94B9A">
                              <w:rPr>
                                <w:rFonts w:ascii="Times New Roman" w:eastAsia="宋体" w:hAnsi="Times New Roman" w:cs="Times New Roman"/>
                              </w:rPr>
                              <w:t>，</w:t>
                            </w:r>
                            <w:r w:rsidRPr="00B94B9A">
                              <w:rPr>
                                <w:rFonts w:ascii="Times New Roman" w:eastAsia="宋体" w:hAnsi="Times New Roman" w:cs="Times New Roman"/>
                              </w:rPr>
                              <w:t>6</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31. DOI:10.1186/s40798-020-00260-z.</w:t>
                            </w:r>
                          </w:p>
                          <w:p w14:paraId="78038E0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[20]</w:t>
                            </w:r>
                            <w:r w:rsidRPr="00B94B9A">
                              <w:rPr>
                                <w:rFonts w:ascii="Times New Roman" w:eastAsia="宋体" w:hAnsi="Times New Roman" w:cs="Times New Roman"/>
                              </w:rPr>
                              <w:tab/>
                              <w:t>DISTASIO T J. Validation of the brzycki and epley equations for the 1 repetition maximum back squat test in division I college football players[J]. Research Papers</w:t>
                            </w:r>
                            <w:r w:rsidRPr="00B94B9A">
                              <w:rPr>
                                <w:rFonts w:ascii="Times New Roman" w:eastAsia="宋体" w:hAnsi="Times New Roman" w:cs="Times New Roman"/>
                              </w:rPr>
                              <w:t>，</w:t>
                            </w:r>
                            <w:r w:rsidRPr="00B94B9A">
                              <w:rPr>
                                <w:rFonts w:ascii="Times New Roman" w:eastAsia="宋体" w:hAnsi="Times New Roman" w:cs="Times New Roman"/>
                              </w:rPr>
                              <w:t>2014.</w:t>
                            </w:r>
                          </w:p>
                          <w:p w14:paraId="3B6DA6E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[21]</w:t>
                            </w:r>
                            <w:r w:rsidRPr="00B94B9A">
                              <w:rPr>
                                <w:rFonts w:ascii="Times New Roman" w:eastAsia="宋体" w:hAnsi="Times New Roman" w:cs="Times New Roman"/>
                              </w:rPr>
                              <w:tab/>
                              <w:t>REYNOLDS J M</w:t>
                            </w:r>
                            <w:r w:rsidRPr="00B94B9A">
                              <w:rPr>
                                <w:rFonts w:ascii="Times New Roman" w:eastAsia="宋体" w:hAnsi="Times New Roman" w:cs="Times New Roman"/>
                              </w:rPr>
                              <w:t>，</w:t>
                            </w:r>
                            <w:r w:rsidRPr="00B94B9A">
                              <w:rPr>
                                <w:rFonts w:ascii="Times New Roman" w:eastAsia="宋体" w:hAnsi="Times New Roman" w:cs="Times New Roman"/>
                              </w:rPr>
                              <w:t>GORDON T J</w:t>
                            </w:r>
                            <w:r w:rsidRPr="00B94B9A">
                              <w:rPr>
                                <w:rFonts w:ascii="Times New Roman" w:eastAsia="宋体" w:hAnsi="Times New Roman" w:cs="Times New Roman"/>
                              </w:rPr>
                              <w:t>，</w:t>
                            </w:r>
                            <w:r w:rsidRPr="00B94B9A">
                              <w:rPr>
                                <w:rFonts w:ascii="Times New Roman" w:eastAsia="宋体" w:hAnsi="Times New Roman" w:cs="Times New Roman"/>
                              </w:rPr>
                              <w:t>ROBERGS R A. Prediction of one repetition maximum strength from multiple repetition maximum testing and anthropometry[J/OL].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2006</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584. DOI:10.1519/R-15304.1.</w:t>
                            </w:r>
                          </w:p>
                          <w:p w14:paraId="78A88A1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[22]</w:t>
                            </w:r>
                            <w:r w:rsidRPr="00B94B9A">
                              <w:rPr>
                                <w:rFonts w:ascii="Times New Roman" w:eastAsia="宋体" w:hAnsi="Times New Roman" w:cs="Times New Roman"/>
                              </w:rPr>
                              <w:tab/>
                              <w:t>MASON L</w:t>
                            </w:r>
                            <w:r w:rsidRPr="00B94B9A">
                              <w:rPr>
                                <w:rFonts w:ascii="Times New Roman" w:eastAsia="宋体" w:hAnsi="Times New Roman" w:cs="Times New Roman"/>
                              </w:rPr>
                              <w:t>，</w:t>
                            </w:r>
                            <w:r w:rsidRPr="00B94B9A">
                              <w:rPr>
                                <w:rFonts w:ascii="Times New Roman" w:eastAsia="宋体" w:hAnsi="Times New Roman" w:cs="Times New Roman"/>
                              </w:rPr>
                              <w:t>CONNOLLY J</w:t>
                            </w:r>
                            <w:r w:rsidRPr="00B94B9A">
                              <w:rPr>
                                <w:rFonts w:ascii="Times New Roman" w:eastAsia="宋体" w:hAnsi="Times New Roman" w:cs="Times New Roman"/>
                              </w:rPr>
                              <w:t>，</w:t>
                            </w:r>
                            <w:r w:rsidRPr="00B94B9A">
                              <w:rPr>
                                <w:rFonts w:ascii="Times New Roman" w:eastAsia="宋体" w:hAnsi="Times New Roman" w:cs="Times New Roman"/>
                              </w:rPr>
                              <w:t>DEVENNEY L E</w:t>
                            </w:r>
                            <w:r w:rsidRPr="00B94B9A">
                              <w:rPr>
                                <w:rFonts w:ascii="Times New Roman" w:eastAsia="宋体" w:hAnsi="Times New Roman" w:cs="Times New Roman"/>
                              </w:rPr>
                              <w:t>，</w:t>
                            </w:r>
                            <w:r w:rsidRPr="00B94B9A">
                              <w:rPr>
                                <w:rFonts w:ascii="Times New Roman" w:eastAsia="宋体" w:hAnsi="Times New Roman" w:cs="Times New Roman"/>
                              </w:rPr>
                              <w:t>et al. Sleep, nutrition, and injury risk in adolescent athletes: A narrative review[J/OL]. Nutrients</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24</w:t>
                            </w:r>
                            <w:r w:rsidRPr="00B94B9A">
                              <w:rPr>
                                <w:rFonts w:ascii="Times New Roman" w:eastAsia="宋体" w:hAnsi="Times New Roman" w:cs="Times New Roman"/>
                              </w:rPr>
                              <w:t>）：</w:t>
                            </w:r>
                            <w:r w:rsidRPr="00B94B9A">
                              <w:rPr>
                                <w:rFonts w:ascii="Times New Roman" w:eastAsia="宋体" w:hAnsi="Times New Roman" w:cs="Times New Roman"/>
                              </w:rPr>
                              <w:t>5101. DOI:10.3390/nu15245101.</w:t>
                            </w:r>
                          </w:p>
                          <w:p w14:paraId="74C75C1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[23]</w:t>
                            </w:r>
                            <w:r w:rsidRPr="00B94B9A">
                              <w:rPr>
                                <w:rFonts w:ascii="Times New Roman" w:eastAsia="宋体" w:hAnsi="Times New Roman" w:cs="Times New Roman"/>
                              </w:rPr>
                              <w:tab/>
                              <w:t>WEAKLEY J J S</w:t>
                            </w:r>
                            <w:r w:rsidRPr="00B94B9A">
                              <w:rPr>
                                <w:rFonts w:ascii="Times New Roman" w:eastAsia="宋体" w:hAnsi="Times New Roman" w:cs="Times New Roman"/>
                              </w:rPr>
                              <w:t>，</w:t>
                            </w:r>
                            <w:r w:rsidRPr="00B94B9A">
                              <w:rPr>
                                <w:rFonts w:ascii="Times New Roman" w:eastAsia="宋体" w:hAnsi="Times New Roman" w:cs="Times New Roman"/>
                              </w:rPr>
                              <w:t>MANN B</w:t>
                            </w:r>
                            <w:r w:rsidRPr="00B94B9A">
                              <w:rPr>
                                <w:rFonts w:ascii="Times New Roman" w:eastAsia="宋体" w:hAnsi="Times New Roman" w:cs="Times New Roman"/>
                              </w:rPr>
                              <w:t>，</w:t>
                            </w:r>
                            <w:r w:rsidRPr="00B94B9A">
                              <w:rPr>
                                <w:rFonts w:ascii="Times New Roman" w:eastAsia="宋体" w:hAnsi="Times New Roman" w:cs="Times New Roman"/>
                              </w:rPr>
                              <w:t>BANYARD H G</w:t>
                            </w:r>
                            <w:r w:rsidRPr="00B94B9A">
                              <w:rPr>
                                <w:rFonts w:ascii="Times New Roman" w:eastAsia="宋体" w:hAnsi="Times New Roman" w:cs="Times New Roman"/>
                              </w:rPr>
                              <w:t>，</w:t>
                            </w:r>
                            <w:r w:rsidRPr="00B94B9A">
                              <w:rPr>
                                <w:rFonts w:ascii="Times New Roman" w:eastAsia="宋体" w:hAnsi="Times New Roman" w:cs="Times New Roman"/>
                              </w:rPr>
                              <w:t>et al. Velocity-based training: From theory to application[J/OL].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2020. https://api.semanticscholar.org/CorpusID:219783159.</w:t>
                            </w:r>
                          </w:p>
                          <w:p w14:paraId="1F24CB6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[24]</w:t>
                            </w:r>
                            <w:r w:rsidRPr="00B94B9A">
                              <w:rPr>
                                <w:rFonts w:ascii="Times New Roman" w:eastAsia="宋体" w:hAnsi="Times New Roman" w:cs="Times New Roman"/>
                              </w:rPr>
                              <w:tab/>
                              <w:t>WILLIAMS N. The borg rating of perceived exertion (RPE) scale[J/OL]. Occupational medicine</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67</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404-405. DOI:10.1093/occmed/kqx063.</w:t>
                            </w:r>
                          </w:p>
                          <w:p w14:paraId="619B06C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[25]</w:t>
                            </w:r>
                            <w:r w:rsidRPr="00B94B9A">
                              <w:rPr>
                                <w:rFonts w:ascii="Times New Roman" w:eastAsia="宋体" w:hAnsi="Times New Roman" w:cs="Times New Roman"/>
                              </w:rPr>
                              <w:tab/>
                              <w:t>HACKETT D A</w:t>
                            </w:r>
                            <w:r w:rsidRPr="00B94B9A">
                              <w:rPr>
                                <w:rFonts w:ascii="Times New Roman" w:eastAsia="宋体" w:hAnsi="Times New Roman" w:cs="Times New Roman"/>
                              </w:rPr>
                              <w:t>，</w:t>
                            </w:r>
                            <w:r w:rsidRPr="00B94B9A">
                              <w:rPr>
                                <w:rFonts w:ascii="Times New Roman" w:eastAsia="宋体" w:hAnsi="Times New Roman" w:cs="Times New Roman"/>
                              </w:rPr>
                              <w:t>JOHNSON N A</w:t>
                            </w:r>
                            <w:r w:rsidRPr="00B94B9A">
                              <w:rPr>
                                <w:rFonts w:ascii="Times New Roman" w:eastAsia="宋体" w:hAnsi="Times New Roman" w:cs="Times New Roman"/>
                              </w:rPr>
                              <w:t>，</w:t>
                            </w:r>
                            <w:r w:rsidRPr="00B94B9A">
                              <w:rPr>
                                <w:rFonts w:ascii="Times New Roman" w:eastAsia="宋体" w:hAnsi="Times New Roman" w:cs="Times New Roman"/>
                              </w:rPr>
                              <w:t>HALAKI M</w:t>
                            </w:r>
                            <w:r w:rsidRPr="00B94B9A">
                              <w:rPr>
                                <w:rFonts w:ascii="Times New Roman" w:eastAsia="宋体" w:hAnsi="Times New Roman" w:cs="Times New Roman"/>
                              </w:rPr>
                              <w:t>，</w:t>
                            </w:r>
                            <w:r w:rsidRPr="00B94B9A">
                              <w:rPr>
                                <w:rFonts w:ascii="Times New Roman" w:eastAsia="宋体" w:hAnsi="Times New Roman" w:cs="Times New Roman"/>
                              </w:rPr>
                              <w:t>et al. A novel scale to assess resistance-exercise effort[J/OL]. Journal of sports sciences</w:t>
                            </w:r>
                            <w:r w:rsidRPr="00B94B9A">
                              <w:rPr>
                                <w:rFonts w:ascii="Times New Roman" w:eastAsia="宋体" w:hAnsi="Times New Roman" w:cs="Times New Roman"/>
                              </w:rPr>
                              <w:t>，</w:t>
                            </w:r>
                            <w:r w:rsidRPr="00B94B9A">
                              <w:rPr>
                                <w:rFonts w:ascii="Times New Roman" w:eastAsia="宋体" w:hAnsi="Times New Roman" w:cs="Times New Roman"/>
                              </w:rPr>
                              <w:t>2012</w:t>
                            </w:r>
                            <w:r w:rsidRPr="00B94B9A">
                              <w:rPr>
                                <w:rFonts w:ascii="Times New Roman" w:eastAsia="宋体" w:hAnsi="Times New Roman" w:cs="Times New Roman"/>
                              </w:rPr>
                              <w:t>，</w:t>
                            </w:r>
                            <w:r w:rsidRPr="00B94B9A">
                              <w:rPr>
                                <w:rFonts w:ascii="Times New Roman" w:eastAsia="宋体" w:hAnsi="Times New Roman" w:cs="Times New Roman"/>
                              </w:rPr>
                              <w:t>30</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1405-1413. DOI:10.1080/02640414.2012.710757.</w:t>
                            </w:r>
                          </w:p>
                          <w:p w14:paraId="1360DA0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[26]</w:t>
                            </w:r>
                            <w:r w:rsidRPr="00B94B9A">
                              <w:rPr>
                                <w:rFonts w:ascii="Times New Roman" w:eastAsia="宋体" w:hAnsi="Times New Roman" w:cs="Times New Roman"/>
                                <w:lang w:val="it-IT"/>
                              </w:rPr>
                              <w:tab/>
                              <w:t>ZOURDOS M C</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KLEMP A</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DOLAN C</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Novel resistance training–specific rating of perceived exertion scale measuring repetitions in reserve[J/OL].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30</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267-275. DOI:10.1519/JSC.0000000000001049.</w:t>
                            </w:r>
                          </w:p>
                          <w:p w14:paraId="0598826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[27]</w:t>
                            </w:r>
                            <w:r w:rsidRPr="00B94B9A">
                              <w:rPr>
                                <w:rFonts w:ascii="Times New Roman" w:eastAsia="宋体" w:hAnsi="Times New Roman" w:cs="Times New Roman"/>
                              </w:rPr>
                              <w:tab/>
                              <w:t>MANN J B</w:t>
                            </w:r>
                            <w:r w:rsidRPr="00B94B9A">
                              <w:rPr>
                                <w:rFonts w:ascii="Times New Roman" w:eastAsia="宋体" w:hAnsi="Times New Roman" w:cs="Times New Roman"/>
                              </w:rPr>
                              <w:t>，</w:t>
                            </w:r>
                            <w:r w:rsidRPr="00B94B9A">
                              <w:rPr>
                                <w:rFonts w:ascii="Times New Roman" w:eastAsia="宋体" w:hAnsi="Times New Roman" w:cs="Times New Roman"/>
                              </w:rPr>
                              <w:t>THYFAULT J P</w:t>
                            </w:r>
                            <w:r w:rsidRPr="00B94B9A">
                              <w:rPr>
                                <w:rFonts w:ascii="Times New Roman" w:eastAsia="宋体" w:hAnsi="Times New Roman" w:cs="Times New Roman"/>
                              </w:rPr>
                              <w:t>，</w:t>
                            </w:r>
                            <w:r w:rsidRPr="00B94B9A">
                              <w:rPr>
                                <w:rFonts w:ascii="Times New Roman" w:eastAsia="宋体" w:hAnsi="Times New Roman" w:cs="Times New Roman"/>
                              </w:rPr>
                              <w:t>IVEY P A</w:t>
                            </w:r>
                            <w:r w:rsidRPr="00B94B9A">
                              <w:rPr>
                                <w:rFonts w:ascii="Times New Roman" w:eastAsia="宋体" w:hAnsi="Times New Roman" w:cs="Times New Roman"/>
                              </w:rPr>
                              <w:t>，</w:t>
                            </w:r>
                            <w:r w:rsidRPr="00B94B9A">
                              <w:rPr>
                                <w:rFonts w:ascii="Times New Roman" w:eastAsia="宋体" w:hAnsi="Times New Roman" w:cs="Times New Roman"/>
                              </w:rPr>
                              <w:t>et al. The effect of autoregulatory progressive resistance exercise vs. linear periodization on strength improvement in college athletes[J/OL]. The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2010</w:t>
                            </w:r>
                            <w:r w:rsidRPr="00B94B9A">
                              <w:rPr>
                                <w:rFonts w:ascii="Times New Roman" w:eastAsia="宋体" w:hAnsi="Times New Roman" w:cs="Times New Roman"/>
                              </w:rPr>
                              <w:t>，</w:t>
                            </w:r>
                            <w:r w:rsidRPr="00B94B9A">
                              <w:rPr>
                                <w:rFonts w:ascii="Times New Roman" w:eastAsia="宋体" w:hAnsi="Times New Roman" w:cs="Times New Roman"/>
                              </w:rPr>
                              <w:t>24</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1718-1723. DOI:10.1519/JSC.0b013e3181def4a6.</w:t>
                            </w:r>
                          </w:p>
                          <w:p w14:paraId="46CE7C2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[28]</w:t>
                            </w:r>
                            <w:r w:rsidRPr="00B94B9A">
                              <w:rPr>
                                <w:rFonts w:ascii="Times New Roman" w:eastAsia="宋体" w:hAnsi="Times New Roman" w:cs="Times New Roman"/>
                              </w:rPr>
                              <w:tab/>
                              <w:t>GHOBADI H</w:t>
                            </w:r>
                            <w:r w:rsidRPr="00B94B9A">
                              <w:rPr>
                                <w:rFonts w:ascii="Times New Roman" w:eastAsia="宋体" w:hAnsi="Times New Roman" w:cs="Times New Roman"/>
                              </w:rPr>
                              <w:t>，</w:t>
                            </w:r>
                            <w:r w:rsidRPr="00B94B9A">
                              <w:rPr>
                                <w:rFonts w:ascii="Times New Roman" w:eastAsia="宋体" w:hAnsi="Times New Roman" w:cs="Times New Roman"/>
                              </w:rPr>
                              <w:t>ATTARZADEH HOSSEINI S R</w:t>
                            </w:r>
                            <w:r w:rsidRPr="00B94B9A">
                              <w:rPr>
                                <w:rFonts w:ascii="Times New Roman" w:eastAsia="宋体" w:hAnsi="Times New Roman" w:cs="Times New Roman"/>
                              </w:rPr>
                              <w:t>，</w:t>
                            </w:r>
                            <w:r w:rsidRPr="00B94B9A">
                              <w:rPr>
                                <w:rFonts w:ascii="Times New Roman" w:eastAsia="宋体" w:hAnsi="Times New Roman" w:cs="Times New Roman"/>
                              </w:rPr>
                              <w:t>RASHIDLAMIR A</w:t>
                            </w:r>
                            <w:r w:rsidRPr="00B94B9A">
                              <w:rPr>
                                <w:rFonts w:ascii="Times New Roman" w:eastAsia="宋体" w:hAnsi="Times New Roman" w:cs="Times New Roman"/>
                              </w:rPr>
                              <w:t>，</w:t>
                            </w:r>
                            <w:r w:rsidRPr="00B94B9A">
                              <w:rPr>
                                <w:rFonts w:ascii="Times New Roman" w:eastAsia="宋体" w:hAnsi="Times New Roman" w:cs="Times New Roman"/>
                              </w:rPr>
                              <w:t>et al. Auto-regulatory progressive training compared to linear programming on muscular strength, endurance, and body composition in recreationally active males[J/OL]. European Journal of Sport Science</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1543-1554. DOI:10.1080/17461391.2021.1963321.</w:t>
                            </w:r>
                          </w:p>
                          <w:p w14:paraId="7A7EF2B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[29]</w:t>
                            </w:r>
                            <w:r w:rsidRPr="00B94B9A">
                              <w:rPr>
                                <w:rFonts w:ascii="Times New Roman" w:eastAsia="宋体" w:hAnsi="Times New Roman" w:cs="Times New Roman"/>
                              </w:rPr>
                              <w:tab/>
                              <w:t>STEELE J</w:t>
                            </w:r>
                            <w:r w:rsidRPr="00B94B9A">
                              <w:rPr>
                                <w:rFonts w:ascii="Times New Roman" w:eastAsia="宋体" w:hAnsi="Times New Roman" w:cs="Times New Roman"/>
                              </w:rPr>
                              <w:t>，</w:t>
                            </w:r>
                            <w:r w:rsidRPr="00B94B9A">
                              <w:rPr>
                                <w:rFonts w:ascii="Times New Roman" w:eastAsia="宋体" w:hAnsi="Times New Roman" w:cs="Times New Roman"/>
                              </w:rPr>
                              <w:t>ENDRES A</w:t>
                            </w:r>
                            <w:r w:rsidRPr="00B94B9A">
                              <w:rPr>
                                <w:rFonts w:ascii="Times New Roman" w:eastAsia="宋体" w:hAnsi="Times New Roman" w:cs="Times New Roman"/>
                              </w:rPr>
                              <w:t>，</w:t>
                            </w:r>
                            <w:r w:rsidRPr="00B94B9A">
                              <w:rPr>
                                <w:rFonts w:ascii="Times New Roman" w:eastAsia="宋体" w:hAnsi="Times New Roman" w:cs="Times New Roman"/>
                              </w:rPr>
                              <w:t>FISHER J</w:t>
                            </w:r>
                            <w:r w:rsidRPr="00B94B9A">
                              <w:rPr>
                                <w:rFonts w:ascii="Times New Roman" w:eastAsia="宋体" w:hAnsi="Times New Roman" w:cs="Times New Roman"/>
                              </w:rPr>
                              <w:t>，</w:t>
                            </w:r>
                            <w:r w:rsidRPr="00B94B9A">
                              <w:rPr>
                                <w:rFonts w:ascii="Times New Roman" w:eastAsia="宋体" w:hAnsi="Times New Roman" w:cs="Times New Roman"/>
                              </w:rPr>
                              <w:t>et al. Ability to predict repetitions to momentary failure is not perfectly accurate, though improves with resistance training experience[J]. PeerJ</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e4105.</w:t>
                            </w:r>
                          </w:p>
                          <w:p w14:paraId="73320F93"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[30]</w:t>
                            </w:r>
                            <w:r w:rsidRPr="00B94B9A">
                              <w:rPr>
                                <w:rFonts w:ascii="Times New Roman" w:eastAsia="宋体" w:hAnsi="Times New Roman" w:cs="Times New Roman"/>
                              </w:rPr>
                              <w:tab/>
                              <w:t>ZOURDOS M C. RPE and RIR-the complete guide[J]. The Journal of Physiology</w:t>
                            </w:r>
                            <w:r w:rsidRPr="00B94B9A">
                              <w:rPr>
                                <w:rFonts w:ascii="Times New Roman" w:eastAsia="宋体" w:hAnsi="Times New Roman" w:cs="Times New Roman"/>
                              </w:rPr>
                              <w:t>，</w:t>
                            </w:r>
                            <w:r w:rsidRPr="00B94B9A">
                              <w:rPr>
                                <w:rFonts w:ascii="Times New Roman" w:eastAsia="宋体" w:hAnsi="Times New Roman" w:cs="Times New Roman"/>
                              </w:rPr>
                              <w:t>2005</w:t>
                            </w:r>
                            <w:r w:rsidRPr="00B94B9A">
                              <w:rPr>
                                <w:rFonts w:ascii="Times New Roman" w:eastAsia="宋体" w:hAnsi="Times New Roman" w:cs="Times New Roman"/>
                              </w:rPr>
                              <w:t>，</w:t>
                            </w:r>
                            <w:r w:rsidRPr="00B94B9A">
                              <w:rPr>
                                <w:rFonts w:ascii="Times New Roman" w:eastAsia="宋体" w:hAnsi="Times New Roman" w:cs="Times New Roman"/>
                              </w:rPr>
                              <w:t>591</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1-2.</w:t>
                            </w:r>
                          </w:p>
                          <w:p w14:paraId="628C642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[31]</w:t>
                            </w:r>
                            <w:r w:rsidRPr="00B94B9A">
                              <w:rPr>
                                <w:rFonts w:ascii="Times New Roman" w:eastAsia="宋体" w:hAnsi="Times New Roman" w:cs="Times New Roman"/>
                                <w:lang w:val="it-IT"/>
                              </w:rPr>
                              <w:tab/>
                              <w:t>HELMS E R</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CRONIN J</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STOREY A</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Application of the repetitions in reserve-based rating of perceived exertion scale for resistance training[J/OL].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38</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42-49. DOI:10.1519/SSC.0000000000000218.</w:t>
                            </w:r>
                          </w:p>
                          <w:p w14:paraId="3EEA04DA"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[32]</w:t>
                            </w:r>
                            <w:r w:rsidRPr="00B94B9A">
                              <w:rPr>
                                <w:rFonts w:ascii="Times New Roman" w:eastAsia="宋体" w:hAnsi="Times New Roman" w:cs="Times New Roman"/>
                              </w:rPr>
                              <w:tab/>
                            </w:r>
                            <w:r w:rsidRPr="00B94B9A">
                              <w:rPr>
                                <w:rFonts w:ascii="Times New Roman" w:eastAsia="宋体" w:hAnsi="Times New Roman" w:cs="Times New Roman"/>
                              </w:rPr>
                              <w:t>高照，朱红伟</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基于速度的力量训练在快速力量表现训练中的应用与研究进展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广州体育学院学报，</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45</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105-116. DOI:10.13830/j.cnki.cn44-1129/g8.2025.04.011.</w:t>
                            </w:r>
                          </w:p>
                          <w:p w14:paraId="32C9083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[33]</w:t>
                            </w:r>
                            <w:r w:rsidRPr="00B94B9A">
                              <w:rPr>
                                <w:rFonts w:ascii="Times New Roman" w:eastAsia="宋体" w:hAnsi="Times New Roman" w:cs="Times New Roman"/>
                              </w:rPr>
                              <w:tab/>
                            </w:r>
                            <w:r w:rsidRPr="00B94B9A">
                              <w:rPr>
                                <w:rFonts w:ascii="Times New Roman" w:eastAsia="宋体" w:hAnsi="Times New Roman" w:cs="Times New Roman"/>
                              </w:rPr>
                              <w:t>黄健彬，陈文辉，朱雅晴，等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基于速度的力量训练的研究进展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当代体育科技，</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11</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68-70. DOI:10.16655/j.cnki.2095-2813.2012-1579-5563.</w:t>
                            </w:r>
                          </w:p>
                          <w:p w14:paraId="654E25B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[34]</w:t>
                            </w:r>
                            <w:r w:rsidRPr="00B94B9A">
                              <w:rPr>
                                <w:rFonts w:ascii="Times New Roman" w:eastAsia="宋体" w:hAnsi="Times New Roman" w:cs="Times New Roman"/>
                              </w:rPr>
                              <w:tab/>
                            </w:r>
                            <w:r w:rsidRPr="00B94B9A">
                              <w:rPr>
                                <w:rFonts w:ascii="Times New Roman" w:eastAsia="宋体" w:hAnsi="Times New Roman" w:cs="Times New Roman"/>
                              </w:rPr>
                              <w:t>李卫，阙怡琳，石煜，等</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体能训练前沿理念与实践创新</w:t>
                            </w:r>
                            <w:r w:rsidRPr="00B94B9A">
                              <w:rPr>
                                <w:rFonts w:ascii="Times New Roman" w:eastAsia="宋体" w:hAnsi="Times New Roman" w:cs="Times New Roman"/>
                              </w:rPr>
                              <w:t>——</w:t>
                            </w:r>
                            <w:r w:rsidRPr="00B94B9A">
                              <w:rPr>
                                <w:rFonts w:ascii="Times New Roman" w:eastAsia="宋体" w:hAnsi="Times New Roman" w:cs="Times New Roman"/>
                              </w:rPr>
                              <w:t>第二届中国国际体能大会综述</w:t>
                            </w:r>
                            <w:r w:rsidRPr="00B94B9A">
                              <w:rPr>
                                <w:rFonts w:ascii="Times New Roman" w:eastAsia="宋体" w:hAnsi="Times New Roman" w:cs="Times New Roman"/>
                              </w:rPr>
                              <w:t xml:space="preserve">[J/OL]. </w:t>
                            </w:r>
                            <w:r w:rsidRPr="00B94B9A">
                              <w:rPr>
                                <w:rFonts w:ascii="Times New Roman" w:eastAsia="宋体" w:hAnsi="Times New Roman" w:cs="Times New Roman"/>
                              </w:rPr>
                              <w:t>北京体育大学学报，</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44</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114-128. DOI:10.19582/j.cnki.11-3785/g8.2021.03.011.</w:t>
                            </w:r>
                          </w:p>
                          <w:p w14:paraId="0208B1C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[35]</w:t>
                            </w:r>
                            <w:r w:rsidRPr="00B94B9A">
                              <w:rPr>
                                <w:rFonts w:ascii="Times New Roman" w:eastAsia="宋体" w:hAnsi="Times New Roman" w:cs="Times New Roman"/>
                              </w:rPr>
                              <w:tab/>
                              <w:t>Hill. The heat of shortening and the dynamic constants of muscle[J/OL]. Proceedings of the Royal Society of London. Series B: Biological Sciences</w:t>
                            </w:r>
                            <w:r w:rsidRPr="00B94B9A">
                              <w:rPr>
                                <w:rFonts w:ascii="Times New Roman" w:eastAsia="宋体" w:hAnsi="Times New Roman" w:cs="Times New Roman"/>
                              </w:rPr>
                              <w:t>，</w:t>
                            </w:r>
                            <w:r w:rsidRPr="00B94B9A">
                              <w:rPr>
                                <w:rFonts w:ascii="Times New Roman" w:eastAsia="宋体" w:hAnsi="Times New Roman" w:cs="Times New Roman"/>
                              </w:rPr>
                              <w:t>1938</w:t>
                            </w:r>
                            <w:r w:rsidRPr="00B94B9A">
                              <w:rPr>
                                <w:rFonts w:ascii="Times New Roman" w:eastAsia="宋体" w:hAnsi="Times New Roman" w:cs="Times New Roman"/>
                              </w:rPr>
                              <w:t>，</w:t>
                            </w:r>
                            <w:r w:rsidRPr="00B94B9A">
                              <w:rPr>
                                <w:rFonts w:ascii="Times New Roman" w:eastAsia="宋体" w:hAnsi="Times New Roman" w:cs="Times New Roman"/>
                              </w:rPr>
                              <w:t>126</w:t>
                            </w:r>
                            <w:r w:rsidRPr="00B94B9A">
                              <w:rPr>
                                <w:rFonts w:ascii="Times New Roman" w:eastAsia="宋体" w:hAnsi="Times New Roman" w:cs="Times New Roman"/>
                              </w:rPr>
                              <w:t>（</w:t>
                            </w:r>
                            <w:r w:rsidRPr="00B94B9A">
                              <w:rPr>
                                <w:rFonts w:ascii="Times New Roman" w:eastAsia="宋体" w:hAnsi="Times New Roman" w:cs="Times New Roman"/>
                              </w:rPr>
                              <w:t>843</w:t>
                            </w:r>
                            <w:r w:rsidRPr="00B94B9A">
                              <w:rPr>
                                <w:rFonts w:ascii="Times New Roman" w:eastAsia="宋体" w:hAnsi="Times New Roman" w:cs="Times New Roman"/>
                              </w:rPr>
                              <w:t>）：</w:t>
                            </w:r>
                            <w:r w:rsidRPr="00B94B9A">
                              <w:rPr>
                                <w:rFonts w:ascii="Times New Roman" w:eastAsia="宋体" w:hAnsi="Times New Roman" w:cs="Times New Roman"/>
                              </w:rPr>
                              <w:t>136-195. DOI:10.1098/rspb.1938.0050.</w:t>
                            </w:r>
                          </w:p>
                          <w:p w14:paraId="2297B9F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[36]</w:t>
                            </w:r>
                            <w:r w:rsidRPr="00B94B9A">
                              <w:rPr>
                                <w:rFonts w:ascii="Times New Roman" w:eastAsia="宋体" w:hAnsi="Times New Roman" w:cs="Times New Roman"/>
                              </w:rPr>
                              <w:tab/>
                            </w:r>
                            <w:r w:rsidRPr="00B94B9A">
                              <w:rPr>
                                <w:rFonts w:ascii="Times New Roman" w:eastAsia="宋体" w:hAnsi="Times New Roman" w:cs="Times New Roman"/>
                              </w:rPr>
                              <w:t>闫琪</w:t>
                            </w:r>
                            <w:r w:rsidRPr="00B94B9A">
                              <w:rPr>
                                <w:rFonts w:ascii="Times New Roman" w:eastAsia="宋体" w:hAnsi="Times New Roman" w:cs="Times New Roman"/>
                              </w:rPr>
                              <w:t xml:space="preserve">. </w:t>
                            </w:r>
                            <w:r w:rsidRPr="00B94B9A">
                              <w:rPr>
                                <w:rFonts w:ascii="Times New Roman" w:eastAsia="宋体" w:hAnsi="Times New Roman" w:cs="Times New Roman"/>
                              </w:rPr>
                              <w:t>让力量训练更高效</w:t>
                            </w:r>
                            <w:r w:rsidRPr="00B94B9A">
                              <w:rPr>
                                <w:rFonts w:ascii="Times New Roman" w:eastAsia="宋体" w:hAnsi="Times New Roman" w:cs="Times New Roman"/>
                              </w:rPr>
                              <w:t>——</w:t>
                            </w:r>
                            <w:r w:rsidRPr="00B94B9A">
                              <w:rPr>
                                <w:rFonts w:ascii="Times New Roman" w:eastAsia="宋体" w:hAnsi="Times New Roman" w:cs="Times New Roman"/>
                              </w:rPr>
                              <w:t>基于速度的力量训练（</w:t>
                            </w:r>
                            <w:r w:rsidRPr="00B94B9A">
                              <w:rPr>
                                <w:rFonts w:ascii="Times New Roman" w:eastAsia="宋体" w:hAnsi="Times New Roman" w:cs="Times New Roman"/>
                              </w:rPr>
                              <w:t>vbt</w:t>
                            </w:r>
                            <w:r w:rsidRPr="00B94B9A">
                              <w:rPr>
                                <w:rFonts w:ascii="Times New Roman" w:eastAsia="宋体" w:hAnsi="Times New Roman" w:cs="Times New Roman"/>
                              </w:rPr>
                              <w:t>）</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中国体育教练员，</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4-7. DOI:10.16784/j.cnki.csc.2023.04.024.</w:t>
                            </w:r>
                          </w:p>
                          <w:p w14:paraId="31C505F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[37]</w:t>
                            </w:r>
                            <w:r w:rsidRPr="00B94B9A">
                              <w:rPr>
                                <w:rFonts w:ascii="Times New Roman" w:eastAsia="宋体" w:hAnsi="Times New Roman" w:cs="Times New Roman"/>
                              </w:rPr>
                              <w:tab/>
                            </w:r>
                            <w:r w:rsidRPr="00B94B9A">
                              <w:rPr>
                                <w:rFonts w:ascii="Times New Roman" w:eastAsia="宋体" w:hAnsi="Times New Roman" w:cs="Times New Roman"/>
                              </w:rPr>
                              <w:t>刘也，戴天，路则鹏，等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基于速度的力量训练对精英游泳运动员奥运备赛期跳发表现的影响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61</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13-27. DOI:10.16470/j.csst.2025061.</w:t>
                            </w:r>
                          </w:p>
                          <w:p w14:paraId="6E82435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[38]</w:t>
                            </w:r>
                            <w:r w:rsidRPr="00B94B9A">
                              <w:rPr>
                                <w:rFonts w:ascii="Times New Roman" w:eastAsia="宋体" w:hAnsi="Times New Roman" w:cs="Times New Roman"/>
                              </w:rPr>
                              <w:tab/>
                            </w:r>
                            <w:r w:rsidRPr="00B94B9A">
                              <w:rPr>
                                <w:rFonts w:ascii="Times New Roman" w:eastAsia="宋体" w:hAnsi="Times New Roman" w:cs="Times New Roman"/>
                              </w:rPr>
                              <w:t>刘洋，蒋国乐，陈赟吉，等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基于速度的力量训练对新入伍人员上肢肌肉耐力快速提升的影响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61</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51-57. DOI:10.16470/j.csst.2025052.</w:t>
                            </w:r>
                          </w:p>
                          <w:p w14:paraId="165E81C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[39]</w:t>
                            </w:r>
                            <w:r w:rsidRPr="00B94B9A">
                              <w:rPr>
                                <w:rFonts w:ascii="Times New Roman" w:eastAsia="宋体" w:hAnsi="Times New Roman" w:cs="Times New Roman"/>
                              </w:rPr>
                              <w:tab/>
                            </w:r>
                            <w:r w:rsidRPr="00B94B9A">
                              <w:rPr>
                                <w:rFonts w:ascii="Times New Roman" w:eastAsia="宋体" w:hAnsi="Times New Roman" w:cs="Times New Roman"/>
                              </w:rPr>
                              <w:t>邵芸祺，戈荣苏，朱智越</w:t>
                            </w:r>
                            <w:r w:rsidRPr="00B94B9A">
                              <w:rPr>
                                <w:rFonts w:ascii="Times New Roman" w:eastAsia="宋体" w:hAnsi="Times New Roman" w:cs="Times New Roman"/>
                              </w:rPr>
                              <w:t>. 6</w:t>
                            </w:r>
                            <w:r w:rsidRPr="00B94B9A">
                              <w:rPr>
                                <w:rFonts w:ascii="Times New Roman" w:eastAsia="宋体" w:hAnsi="Times New Roman" w:cs="Times New Roman"/>
                              </w:rPr>
                              <w:t>周</w:t>
                            </w:r>
                            <w:r w:rsidRPr="00B94B9A">
                              <w:rPr>
                                <w:rFonts w:ascii="Times New Roman" w:eastAsia="宋体" w:hAnsi="Times New Roman" w:cs="Times New Roman"/>
                              </w:rPr>
                              <w:t>vbt</w:t>
                            </w:r>
                            <w:r w:rsidRPr="00B94B9A">
                              <w:rPr>
                                <w:rFonts w:ascii="Times New Roman" w:eastAsia="宋体" w:hAnsi="Times New Roman" w:cs="Times New Roman"/>
                              </w:rPr>
                              <w:t>训练对青少年散打运动员力量素质的影响研究</w:t>
                            </w:r>
                            <w:r w:rsidRPr="00B94B9A">
                              <w:rPr>
                                <w:rFonts w:ascii="Times New Roman" w:eastAsia="宋体" w:hAnsi="Times New Roman" w:cs="Times New Roman"/>
                              </w:rPr>
                              <w:t xml:space="preserve">[J/OL]. </w:t>
                            </w:r>
                            <w:r w:rsidRPr="00B94B9A">
                              <w:rPr>
                                <w:rFonts w:ascii="Times New Roman" w:eastAsia="宋体" w:hAnsi="Times New Roman" w:cs="Times New Roman"/>
                              </w:rPr>
                              <w:t>体育师友，</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47</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19-23. DOI:CNKI:SUN:TYSY.0.2024-03-005.</w:t>
                            </w:r>
                          </w:p>
                          <w:p w14:paraId="42A57E0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[40]</w:t>
                            </w:r>
                            <w:r w:rsidRPr="00B94B9A">
                              <w:rPr>
                                <w:rFonts w:ascii="Times New Roman" w:eastAsia="宋体" w:hAnsi="Times New Roman" w:cs="Times New Roman"/>
                              </w:rPr>
                              <w:tab/>
                              <w:t>SÁNCHEZ-MEDINA L</w:t>
                            </w:r>
                            <w:r w:rsidRPr="00B94B9A">
                              <w:rPr>
                                <w:rFonts w:ascii="Times New Roman" w:eastAsia="宋体" w:hAnsi="Times New Roman" w:cs="Times New Roman"/>
                              </w:rPr>
                              <w:t>，</w:t>
                            </w:r>
                            <w:r w:rsidRPr="00B94B9A">
                              <w:rPr>
                                <w:rFonts w:ascii="Times New Roman" w:eastAsia="宋体" w:hAnsi="Times New Roman" w:cs="Times New Roman"/>
                              </w:rPr>
                              <w:t>GONZÁLEZ-BADILLO J J. Velocity loss as an indicator of neuromuscular fatigue during resistance training[J/OL]. Medicine &amp; Science in Sports &amp; Exercise</w:t>
                            </w:r>
                            <w:r w:rsidRPr="00B94B9A">
                              <w:rPr>
                                <w:rFonts w:ascii="Times New Roman" w:eastAsia="宋体" w:hAnsi="Times New Roman" w:cs="Times New Roman"/>
                              </w:rPr>
                              <w:t>，</w:t>
                            </w:r>
                            <w:r w:rsidRPr="00B94B9A">
                              <w:rPr>
                                <w:rFonts w:ascii="Times New Roman" w:eastAsia="宋体" w:hAnsi="Times New Roman" w:cs="Times New Roman"/>
                              </w:rPr>
                              <w:t>2011</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1725-1734. DOI:10.1249/MSS.0b013e318213f880.</w:t>
                            </w:r>
                          </w:p>
                          <w:p w14:paraId="61E1422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[41]</w:t>
                            </w:r>
                            <w:r w:rsidRPr="00B94B9A">
                              <w:rPr>
                                <w:rFonts w:ascii="Times New Roman" w:eastAsia="宋体" w:hAnsi="Times New Roman" w:cs="Times New Roman"/>
                              </w:rPr>
                              <w:tab/>
                            </w:r>
                            <w:r w:rsidRPr="00B94B9A">
                              <w:rPr>
                                <w:rFonts w:ascii="Times New Roman" w:eastAsia="宋体" w:hAnsi="Times New Roman" w:cs="Times New Roman"/>
                              </w:rPr>
                              <w:t>曾静，薛夏利，王杨，等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基于速度的力量训练对最大力量及爆发力影响的研究进展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成都体育学院学报，</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49</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98-105. DOI:10.15942/j.jcsu.20230206.</w:t>
                            </w:r>
                          </w:p>
                          <w:p w14:paraId="19B41AC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[42]</w:t>
                            </w:r>
                            <w:r w:rsidRPr="00B94B9A">
                              <w:rPr>
                                <w:rFonts w:ascii="Times New Roman" w:eastAsia="宋体" w:hAnsi="Times New Roman" w:cs="Times New Roman"/>
                              </w:rPr>
                              <w:tab/>
                            </w:r>
                            <w:r w:rsidRPr="00B94B9A">
                              <w:rPr>
                                <w:rFonts w:ascii="Times New Roman" w:eastAsia="宋体" w:hAnsi="Times New Roman" w:cs="Times New Roman"/>
                              </w:rPr>
                              <w:t>张帅，赵亮，万发同，等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基于速度的力量训练中不同速度丢失阈值（</w:t>
                            </w:r>
                            <w:r w:rsidRPr="00B94B9A">
                              <w:rPr>
                                <w:rFonts w:ascii="Times New Roman" w:eastAsia="宋体" w:hAnsi="Times New Roman" w:cs="Times New Roman"/>
                              </w:rPr>
                              <w:t>10% vs 20%</w:t>
                            </w:r>
                            <w:r w:rsidRPr="00B94B9A">
                              <w:rPr>
                                <w:rFonts w:ascii="Times New Roman" w:eastAsia="宋体" w:hAnsi="Times New Roman" w:cs="Times New Roman"/>
                              </w:rPr>
                              <w:t>）对大学生运动员下肢爆发力的影响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59</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39-46. DOI:10.16470/j.csst.2023022.</w:t>
                            </w:r>
                          </w:p>
                          <w:p w14:paraId="2D731B4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[43]</w:t>
                            </w:r>
                            <w:r w:rsidRPr="00B94B9A">
                              <w:rPr>
                                <w:rFonts w:ascii="Times New Roman" w:eastAsia="宋体" w:hAnsi="Times New Roman" w:cs="Times New Roman"/>
                              </w:rPr>
                              <w:tab/>
                              <w:t>PAREJA‐BLANCO F</w:t>
                            </w:r>
                            <w:r w:rsidRPr="00B94B9A">
                              <w:rPr>
                                <w:rFonts w:ascii="Times New Roman" w:eastAsia="宋体" w:hAnsi="Times New Roman" w:cs="Times New Roman"/>
                              </w:rPr>
                              <w:t>，</w:t>
                            </w:r>
                            <w:r w:rsidRPr="00B94B9A">
                              <w:rPr>
                                <w:rFonts w:ascii="Times New Roman" w:eastAsia="宋体" w:hAnsi="Times New Roman" w:cs="Times New Roman"/>
                              </w:rPr>
                              <w:t>RODRÍGUEZ‐ROSELL D</w:t>
                            </w:r>
                            <w:r w:rsidRPr="00B94B9A">
                              <w:rPr>
                                <w:rFonts w:ascii="Times New Roman" w:eastAsia="宋体" w:hAnsi="Times New Roman" w:cs="Times New Roman"/>
                              </w:rPr>
                              <w:t>，</w:t>
                            </w:r>
                            <w:r w:rsidRPr="00B94B9A">
                              <w:rPr>
                                <w:rFonts w:ascii="Times New Roman" w:eastAsia="宋体" w:hAnsi="Times New Roman" w:cs="Times New Roman"/>
                              </w:rPr>
                              <w:t>SÁNCHEZ‐MEDINA L</w:t>
                            </w:r>
                            <w:r w:rsidRPr="00B94B9A">
                              <w:rPr>
                                <w:rFonts w:ascii="Times New Roman" w:eastAsia="宋体" w:hAnsi="Times New Roman" w:cs="Times New Roman"/>
                              </w:rPr>
                              <w:t>，</w:t>
                            </w:r>
                            <w:r w:rsidRPr="00B94B9A">
                              <w:rPr>
                                <w:rFonts w:ascii="Times New Roman" w:eastAsia="宋体" w:hAnsi="Times New Roman" w:cs="Times New Roman"/>
                              </w:rPr>
                              <w:t>et al. Effects of velocity loss during resistance training on athletic performance, strength gains and muscle adaptations[J/OL]. Scandinavian Journal of Medicine &amp; Science in Sports</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27</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724-735. DOI:10.1111/sms.12678.</w:t>
                            </w:r>
                          </w:p>
                          <w:p w14:paraId="33E96ED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[44]</w:t>
                            </w:r>
                            <w:r w:rsidRPr="00B94B9A">
                              <w:rPr>
                                <w:rFonts w:ascii="Times New Roman" w:eastAsia="宋体" w:hAnsi="Times New Roman" w:cs="Times New Roman"/>
                              </w:rPr>
                              <w:tab/>
                              <w:t>ROBERTSON D G E</w:t>
                            </w:r>
                            <w:r w:rsidRPr="00B94B9A">
                              <w:rPr>
                                <w:rFonts w:ascii="Times New Roman" w:eastAsia="宋体" w:hAnsi="Times New Roman" w:cs="Times New Roman"/>
                              </w:rPr>
                              <w:t>，</w:t>
                            </w:r>
                            <w:r w:rsidRPr="00B94B9A">
                              <w:rPr>
                                <w:rFonts w:ascii="Times New Roman" w:eastAsia="宋体" w:hAnsi="Times New Roman" w:cs="Times New Roman"/>
                              </w:rPr>
                              <w:t>CALDWELL G E</w:t>
                            </w:r>
                            <w:r w:rsidRPr="00B94B9A">
                              <w:rPr>
                                <w:rFonts w:ascii="Times New Roman" w:eastAsia="宋体" w:hAnsi="Times New Roman" w:cs="Times New Roman"/>
                              </w:rPr>
                              <w:t>，</w:t>
                            </w:r>
                            <w:r w:rsidRPr="00B94B9A">
                              <w:rPr>
                                <w:rFonts w:ascii="Times New Roman" w:eastAsia="宋体" w:hAnsi="Times New Roman" w:cs="Times New Roman"/>
                              </w:rPr>
                              <w:t>HAMILL J</w:t>
                            </w:r>
                            <w:r w:rsidRPr="00B94B9A">
                              <w:rPr>
                                <w:rFonts w:ascii="Times New Roman" w:eastAsia="宋体" w:hAnsi="Times New Roman" w:cs="Times New Roman"/>
                              </w:rPr>
                              <w:t>，</w:t>
                            </w:r>
                            <w:r w:rsidRPr="00B94B9A">
                              <w:rPr>
                                <w:rFonts w:ascii="Times New Roman" w:eastAsia="宋体" w:hAnsi="Times New Roman" w:cs="Times New Roman"/>
                              </w:rPr>
                              <w:t>et al. Research methods in biomechanics[M/OL]. 2nd ed. Human Kinetics</w:t>
                            </w:r>
                            <w:r w:rsidRPr="00B94B9A">
                              <w:rPr>
                                <w:rFonts w:ascii="Times New Roman" w:eastAsia="宋体" w:hAnsi="Times New Roman" w:cs="Times New Roman"/>
                              </w:rPr>
                              <w:t>，</w:t>
                            </w:r>
                            <w:r w:rsidRPr="00B94B9A">
                              <w:rPr>
                                <w:rFonts w:ascii="Times New Roman" w:eastAsia="宋体" w:hAnsi="Times New Roman" w:cs="Times New Roman"/>
                              </w:rPr>
                              <w:t>2014. https://www.humankineticslibrary.com/encyclopedia?docid=b-9781492595809. DOI:10.5040/9781492595809.</w:t>
                            </w:r>
                          </w:p>
                          <w:p w14:paraId="1D4E335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[45]</w:t>
                            </w:r>
                            <w:r w:rsidRPr="00B94B9A">
                              <w:rPr>
                                <w:rFonts w:ascii="Times New Roman" w:eastAsia="宋体" w:hAnsi="Times New Roman" w:cs="Times New Roman"/>
                              </w:rPr>
                              <w:tab/>
                              <w:t>BARTLETT R. Introduction to sports biomechanics[M/OL]. 0 ed. Routledge</w:t>
                            </w:r>
                            <w:r w:rsidRPr="00B94B9A">
                              <w:rPr>
                                <w:rFonts w:ascii="Times New Roman" w:eastAsia="宋体" w:hAnsi="Times New Roman" w:cs="Times New Roman"/>
                              </w:rPr>
                              <w:t>，</w:t>
                            </w:r>
                            <w:r w:rsidRPr="00B94B9A">
                              <w:rPr>
                                <w:rFonts w:ascii="Times New Roman" w:eastAsia="宋体" w:hAnsi="Times New Roman" w:cs="Times New Roman"/>
                              </w:rPr>
                              <w:t>2014. https://www.taylorfrancis.com/books/9781134520190. DOI:10.4324/9781315889504.</w:t>
                            </w:r>
                          </w:p>
                          <w:p w14:paraId="5C13F5B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[46]</w:t>
                            </w:r>
                            <w:r w:rsidRPr="00B94B9A">
                              <w:rPr>
                                <w:rFonts w:ascii="Times New Roman" w:eastAsia="宋体" w:hAnsi="Times New Roman" w:cs="Times New Roman"/>
                              </w:rPr>
                              <w:tab/>
                              <w:t>MARTÍNEZ-CAVA A</w:t>
                            </w:r>
                            <w:r w:rsidRPr="00B94B9A">
                              <w:rPr>
                                <w:rFonts w:ascii="Times New Roman" w:eastAsia="宋体" w:hAnsi="Times New Roman" w:cs="Times New Roman"/>
                              </w:rPr>
                              <w:t>，</w:t>
                            </w:r>
                            <w:r w:rsidRPr="00B94B9A">
                              <w:rPr>
                                <w:rFonts w:ascii="Times New Roman" w:eastAsia="宋体" w:hAnsi="Times New Roman" w:cs="Times New Roman"/>
                              </w:rPr>
                              <w:t>MORÁN-NAVARRO R</w:t>
                            </w:r>
                            <w:r w:rsidRPr="00B94B9A">
                              <w:rPr>
                                <w:rFonts w:ascii="Times New Roman" w:eastAsia="宋体" w:hAnsi="Times New Roman" w:cs="Times New Roman"/>
                              </w:rPr>
                              <w:t>，</w:t>
                            </w:r>
                            <w:r w:rsidRPr="00B94B9A">
                              <w:rPr>
                                <w:rFonts w:ascii="Times New Roman" w:eastAsia="宋体" w:hAnsi="Times New Roman" w:cs="Times New Roman"/>
                              </w:rPr>
                              <w:t>HERNÁNDEZ-BELMONTE A</w:t>
                            </w:r>
                            <w:r w:rsidRPr="00B94B9A">
                              <w:rPr>
                                <w:rFonts w:ascii="Times New Roman" w:eastAsia="宋体" w:hAnsi="Times New Roman" w:cs="Times New Roman"/>
                              </w:rPr>
                              <w:t>，</w:t>
                            </w:r>
                            <w:r w:rsidRPr="00B94B9A">
                              <w:rPr>
                                <w:rFonts w:ascii="Times New Roman" w:eastAsia="宋体" w:hAnsi="Times New Roman" w:cs="Times New Roman"/>
                              </w:rPr>
                              <w:t>et al. Range of motion and sticking region effects on the bench press load-velocity relationship[J]. Journal of Sports Science &amp; Medicine</w:t>
                            </w:r>
                            <w:r w:rsidRPr="00B94B9A">
                              <w:rPr>
                                <w:rFonts w:ascii="Times New Roman" w:eastAsia="宋体" w:hAnsi="Times New Roman" w:cs="Times New Roman"/>
                              </w:rPr>
                              <w:t>，</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18</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645-652.</w:t>
                            </w:r>
                          </w:p>
                          <w:p w14:paraId="04C5F29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[47]</w:t>
                            </w:r>
                            <w:r w:rsidRPr="00B94B9A">
                              <w:rPr>
                                <w:rFonts w:ascii="Times New Roman" w:eastAsia="宋体" w:hAnsi="Times New Roman" w:cs="Times New Roman"/>
                              </w:rPr>
                              <w:tab/>
                              <w:t>WEAKLEY J</w:t>
                            </w:r>
                            <w:r w:rsidRPr="00B94B9A">
                              <w:rPr>
                                <w:rFonts w:ascii="Times New Roman" w:eastAsia="宋体" w:hAnsi="Times New Roman" w:cs="Times New Roman"/>
                              </w:rPr>
                              <w:t>，</w:t>
                            </w:r>
                            <w:r w:rsidRPr="00B94B9A">
                              <w:rPr>
                                <w:rFonts w:ascii="Times New Roman" w:eastAsia="宋体" w:hAnsi="Times New Roman" w:cs="Times New Roman"/>
                              </w:rPr>
                              <w:t>MORRISON M</w:t>
                            </w:r>
                            <w:r w:rsidRPr="00B94B9A">
                              <w:rPr>
                                <w:rFonts w:ascii="Times New Roman" w:eastAsia="宋体" w:hAnsi="Times New Roman" w:cs="Times New Roman"/>
                              </w:rPr>
                              <w:t>，</w:t>
                            </w:r>
                            <w:r w:rsidRPr="00B94B9A">
                              <w:rPr>
                                <w:rFonts w:ascii="Times New Roman" w:eastAsia="宋体" w:hAnsi="Times New Roman" w:cs="Times New Roman"/>
                              </w:rPr>
                              <w:t>GARCÍA-RAMOS A</w:t>
                            </w:r>
                            <w:r w:rsidRPr="00B94B9A">
                              <w:rPr>
                                <w:rFonts w:ascii="Times New Roman" w:eastAsia="宋体" w:hAnsi="Times New Roman" w:cs="Times New Roman"/>
                              </w:rPr>
                              <w:t>，</w:t>
                            </w:r>
                            <w:r w:rsidRPr="00B94B9A">
                              <w:rPr>
                                <w:rFonts w:ascii="Times New Roman" w:eastAsia="宋体" w:hAnsi="Times New Roman" w:cs="Times New Roman"/>
                              </w:rPr>
                              <w:t>et al. The validity and reliability of commercially available resistance training monitoring devices: A systematic review[J/OL]. Sports Medicine</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51</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443-502. DOI:10.1007/s40279-020-01382-w.</w:t>
                            </w:r>
                          </w:p>
                          <w:p w14:paraId="38F7D8B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[48]</w:t>
                            </w:r>
                            <w:r w:rsidRPr="00B94B9A">
                              <w:rPr>
                                <w:rFonts w:ascii="Times New Roman" w:eastAsia="宋体" w:hAnsi="Times New Roman" w:cs="Times New Roman"/>
                              </w:rPr>
                              <w:tab/>
                              <w:t>ZHENG C</w:t>
                            </w:r>
                            <w:r w:rsidRPr="00B94B9A">
                              <w:rPr>
                                <w:rFonts w:ascii="Times New Roman" w:eastAsia="宋体" w:hAnsi="Times New Roman" w:cs="Times New Roman"/>
                              </w:rPr>
                              <w:t>，</w:t>
                            </w:r>
                            <w:r w:rsidRPr="00B94B9A">
                              <w:rPr>
                                <w:rFonts w:ascii="Times New Roman" w:eastAsia="宋体" w:hAnsi="Times New Roman" w:cs="Times New Roman"/>
                              </w:rPr>
                              <w:t>WU W</w:t>
                            </w:r>
                            <w:r w:rsidRPr="00B94B9A">
                              <w:rPr>
                                <w:rFonts w:ascii="Times New Roman" w:eastAsia="宋体" w:hAnsi="Times New Roman" w:cs="Times New Roman"/>
                              </w:rPr>
                              <w:t>，</w:t>
                            </w:r>
                            <w:r w:rsidRPr="00B94B9A">
                              <w:rPr>
                                <w:rFonts w:ascii="Times New Roman" w:eastAsia="宋体" w:hAnsi="Times New Roman" w:cs="Times New Roman"/>
                              </w:rPr>
                              <w:t>CHEN C</w:t>
                            </w:r>
                            <w:r w:rsidRPr="00B94B9A">
                              <w:rPr>
                                <w:rFonts w:ascii="Times New Roman" w:eastAsia="宋体" w:hAnsi="Times New Roman" w:cs="Times New Roman"/>
                              </w:rPr>
                              <w:t>，</w:t>
                            </w:r>
                            <w:r w:rsidRPr="00B94B9A">
                              <w:rPr>
                                <w:rFonts w:ascii="Times New Roman" w:eastAsia="宋体" w:hAnsi="Times New Roman" w:cs="Times New Roman"/>
                              </w:rPr>
                              <w:t>et al. Deep learning-based human pose estimation: A survey[J/OL]. ACM Computing Surveys</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56</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1-37. DOI:10.1145/3603618.</w:t>
                            </w:r>
                          </w:p>
                          <w:p w14:paraId="174243E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[49]</w:t>
                            </w:r>
                            <w:r w:rsidRPr="00B94B9A">
                              <w:rPr>
                                <w:rFonts w:ascii="Times New Roman" w:eastAsia="宋体" w:hAnsi="Times New Roman" w:cs="Times New Roman"/>
                              </w:rPr>
                              <w:tab/>
                            </w:r>
                            <w:r w:rsidRPr="00B94B9A">
                              <w:rPr>
                                <w:rFonts w:ascii="Times New Roman" w:eastAsia="宋体" w:hAnsi="Times New Roman" w:cs="Times New Roman"/>
                              </w:rPr>
                              <w:t>冯茹，杨辰，孙晓乐，等</w:t>
                            </w:r>
                            <w:r w:rsidRPr="00B94B9A">
                              <w:rPr>
                                <w:rFonts w:ascii="Times New Roman" w:eastAsia="宋体" w:hAnsi="Times New Roman" w:cs="Times New Roman"/>
                              </w:rPr>
                              <w:t xml:space="preserve">. </w:t>
                            </w:r>
                            <w:r w:rsidRPr="00B94B9A">
                              <w:rPr>
                                <w:rFonts w:ascii="Times New Roman" w:eastAsia="宋体" w:hAnsi="Times New Roman" w:cs="Times New Roman"/>
                              </w:rPr>
                              <w:t>基于深度学习的无标记运动捕捉的关键技术及其在运动科学中的应用</w:t>
                            </w:r>
                            <w:r w:rsidRPr="00B94B9A">
                              <w:rPr>
                                <w:rFonts w:ascii="Times New Roman" w:eastAsia="宋体" w:hAnsi="Times New Roman" w:cs="Times New Roman"/>
                              </w:rPr>
                              <w:t xml:space="preserve">[J/OL]. </w:t>
                            </w:r>
                            <w:r w:rsidRPr="00B94B9A">
                              <w:rPr>
                                <w:rFonts w:ascii="Times New Roman" w:eastAsia="宋体" w:hAnsi="Times New Roman" w:cs="Times New Roman"/>
                              </w:rPr>
                              <w:t>运动科学与健康研究，</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53-60. DOI:CNKI:SUN:UDJK.0.2025-02-009.</w:t>
                            </w:r>
                          </w:p>
                          <w:p w14:paraId="64345AD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[50]</w:t>
                            </w:r>
                            <w:r w:rsidRPr="00B94B9A">
                              <w:rPr>
                                <w:rFonts w:ascii="Times New Roman" w:eastAsia="宋体" w:hAnsi="Times New Roman" w:cs="Times New Roman"/>
                              </w:rPr>
                              <w:tab/>
                            </w:r>
                            <w:r w:rsidRPr="00B94B9A">
                              <w:rPr>
                                <w:rFonts w:ascii="Times New Roman" w:eastAsia="宋体" w:hAnsi="Times New Roman" w:cs="Times New Roman"/>
                              </w:rPr>
                              <w:t>谢鹏</w:t>
                            </w:r>
                            <w:r w:rsidRPr="00B94B9A">
                              <w:rPr>
                                <w:rFonts w:ascii="Times New Roman" w:eastAsia="宋体" w:hAnsi="Times New Roman" w:cs="Times New Roman"/>
                              </w:rPr>
                              <w:t xml:space="preserve">. </w:t>
                            </w:r>
                            <w:r w:rsidRPr="00B94B9A">
                              <w:rPr>
                                <w:rFonts w:ascii="Times New Roman" w:eastAsia="宋体" w:hAnsi="Times New Roman" w:cs="Times New Roman"/>
                              </w:rPr>
                              <w:t>基于</w:t>
                            </w:r>
                            <w:r w:rsidRPr="00B94B9A">
                              <w:rPr>
                                <w:rFonts w:ascii="Times New Roman" w:eastAsia="宋体" w:hAnsi="Times New Roman" w:cs="Times New Roman"/>
                              </w:rPr>
                              <w:t>OpenCV+MediaPipe</w:t>
                            </w:r>
                            <w:r w:rsidRPr="00B94B9A">
                              <w:rPr>
                                <w:rFonts w:ascii="Times New Roman" w:eastAsia="宋体" w:hAnsi="Times New Roman" w:cs="Times New Roman"/>
                              </w:rPr>
                              <w:t>实现运动姿态</w:t>
                            </w:r>
                            <w:r w:rsidRPr="00B94B9A">
                              <w:rPr>
                                <w:rFonts w:ascii="Times New Roman" w:eastAsia="宋体" w:hAnsi="Times New Roman" w:cs="Times New Roman"/>
                              </w:rPr>
                              <w:t>AI</w:t>
                            </w:r>
                            <w:r w:rsidRPr="00B94B9A">
                              <w:rPr>
                                <w:rFonts w:ascii="Times New Roman" w:eastAsia="宋体" w:hAnsi="Times New Roman" w:cs="Times New Roman"/>
                              </w:rPr>
                              <w:t>检测在体育训练中的应用</w:t>
                            </w:r>
                            <w:r w:rsidRPr="00B94B9A">
                              <w:rPr>
                                <w:rFonts w:ascii="Times New Roman" w:eastAsia="宋体" w:hAnsi="Times New Roman" w:cs="Times New Roman"/>
                              </w:rPr>
                              <w:t xml:space="preserve">[J/OL]. </w:t>
                            </w:r>
                            <w:r w:rsidRPr="00B94B9A">
                              <w:rPr>
                                <w:rFonts w:ascii="Times New Roman" w:eastAsia="宋体" w:hAnsi="Times New Roman" w:cs="Times New Roman"/>
                              </w:rPr>
                              <w:t>无线互联科技，</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18</w:t>
                            </w:r>
                            <w:r w:rsidRPr="00B94B9A">
                              <w:rPr>
                                <w:rFonts w:ascii="Times New Roman" w:eastAsia="宋体" w:hAnsi="Times New Roman" w:cs="Times New Roman"/>
                              </w:rPr>
                              <w:t>）：</w:t>
                            </w:r>
                            <w:r w:rsidRPr="00B94B9A">
                              <w:rPr>
                                <w:rFonts w:ascii="Times New Roman" w:eastAsia="宋体" w:hAnsi="Times New Roman" w:cs="Times New Roman"/>
                              </w:rPr>
                              <w:t>100-104. DOI:CNKI:SUN:WXHK.0.2023-18-029.</w:t>
                            </w:r>
                          </w:p>
                          <w:p w14:paraId="478F084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[51]</w:t>
                            </w:r>
                            <w:r w:rsidRPr="00B94B9A">
                              <w:rPr>
                                <w:rFonts w:ascii="Times New Roman" w:eastAsia="宋体" w:hAnsi="Times New Roman" w:cs="Times New Roman"/>
                              </w:rPr>
                              <w:tab/>
                              <w:t>STANTON R</w:t>
                            </w:r>
                            <w:r w:rsidRPr="00B94B9A">
                              <w:rPr>
                                <w:rFonts w:ascii="Times New Roman" w:eastAsia="宋体" w:hAnsi="Times New Roman" w:cs="Times New Roman"/>
                              </w:rPr>
                              <w:t>，</w:t>
                            </w:r>
                            <w:r w:rsidRPr="00B94B9A">
                              <w:rPr>
                                <w:rFonts w:ascii="Times New Roman" w:eastAsia="宋体" w:hAnsi="Times New Roman" w:cs="Times New Roman"/>
                              </w:rPr>
                              <w:t>KEAN C O</w:t>
                            </w:r>
                            <w:r w:rsidRPr="00B94B9A">
                              <w:rPr>
                                <w:rFonts w:ascii="Times New Roman" w:eastAsia="宋体" w:hAnsi="Times New Roman" w:cs="Times New Roman"/>
                              </w:rPr>
                              <w:t>，</w:t>
                            </w:r>
                            <w:r w:rsidRPr="00B94B9A">
                              <w:rPr>
                                <w:rFonts w:ascii="Times New Roman" w:eastAsia="宋体" w:hAnsi="Times New Roman" w:cs="Times New Roman"/>
                              </w:rPr>
                              <w:t xml:space="preserve">SCANLAN A T. </w:t>
                            </w:r>
                            <w:r w:rsidRPr="00B94B9A">
                              <w:rPr>
                                <w:rFonts w:ascii="Times New Roman" w:eastAsia="宋体" w:hAnsi="Times New Roman" w:cs="Times New Roman"/>
                                <w:i/>
                                <w:iCs/>
                              </w:rPr>
                              <w:t>My Jump</w:t>
                            </w:r>
                            <w:r w:rsidRPr="00B94B9A">
                              <w:rPr>
                                <w:rFonts w:ascii="Times New Roman" w:eastAsia="宋体" w:hAnsi="Times New Roman" w:cs="Times New Roman"/>
                              </w:rPr>
                              <w:t xml:space="preserve"> for vertical jump assessment[J/OL]. British Journal of Sports Medicine</w:t>
                            </w:r>
                            <w:r w:rsidRPr="00B94B9A">
                              <w:rPr>
                                <w:rFonts w:ascii="Times New Roman" w:eastAsia="宋体" w:hAnsi="Times New Roman" w:cs="Times New Roman"/>
                              </w:rPr>
                              <w:t>，</w:t>
                            </w:r>
                            <w:r w:rsidRPr="00B94B9A">
                              <w:rPr>
                                <w:rFonts w:ascii="Times New Roman" w:eastAsia="宋体" w:hAnsi="Times New Roman" w:cs="Times New Roman"/>
                              </w:rPr>
                              <w:t>2015</w:t>
                            </w:r>
                            <w:r w:rsidRPr="00B94B9A">
                              <w:rPr>
                                <w:rFonts w:ascii="Times New Roman" w:eastAsia="宋体" w:hAnsi="Times New Roman" w:cs="Times New Roman"/>
                              </w:rPr>
                              <w:t>，</w:t>
                            </w:r>
                            <w:r w:rsidRPr="00B94B9A">
                              <w:rPr>
                                <w:rFonts w:ascii="Times New Roman" w:eastAsia="宋体" w:hAnsi="Times New Roman" w:cs="Times New Roman"/>
                              </w:rPr>
                              <w:t>49</w:t>
                            </w:r>
                            <w:r w:rsidRPr="00B94B9A">
                              <w:rPr>
                                <w:rFonts w:ascii="Times New Roman" w:eastAsia="宋体" w:hAnsi="Times New Roman" w:cs="Times New Roman"/>
                              </w:rPr>
                              <w:t>（</w:t>
                            </w:r>
                            <w:r w:rsidRPr="00B94B9A">
                              <w:rPr>
                                <w:rFonts w:ascii="Times New Roman" w:eastAsia="宋体" w:hAnsi="Times New Roman" w:cs="Times New Roman"/>
                              </w:rPr>
                              <w:t>17</w:t>
                            </w:r>
                            <w:r w:rsidRPr="00B94B9A">
                              <w:rPr>
                                <w:rFonts w:ascii="Times New Roman" w:eastAsia="宋体" w:hAnsi="Times New Roman" w:cs="Times New Roman"/>
                              </w:rPr>
                              <w:t>）：</w:t>
                            </w:r>
                            <w:r w:rsidRPr="00B94B9A">
                              <w:rPr>
                                <w:rFonts w:ascii="Times New Roman" w:eastAsia="宋体" w:hAnsi="Times New Roman" w:cs="Times New Roman"/>
                              </w:rPr>
                              <w:t>1157-1158. DOI:10.1136/bjsports-2015-094831.</w:t>
                            </w:r>
                          </w:p>
                          <w:p w14:paraId="553E9CB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[52]</w:t>
                            </w:r>
                            <w:r w:rsidRPr="00B94B9A">
                              <w:rPr>
                                <w:rFonts w:ascii="Times New Roman" w:eastAsia="宋体" w:hAnsi="Times New Roman" w:cs="Times New Roman"/>
                              </w:rPr>
                              <w:tab/>
                              <w:t>GWYNNE C R</w:t>
                            </w:r>
                            <w:r w:rsidRPr="00B94B9A">
                              <w:rPr>
                                <w:rFonts w:ascii="Times New Roman" w:eastAsia="宋体" w:hAnsi="Times New Roman" w:cs="Times New Roman"/>
                              </w:rPr>
                              <w:t>，</w:t>
                            </w:r>
                            <w:r w:rsidRPr="00B94B9A">
                              <w:rPr>
                                <w:rFonts w:ascii="Times New Roman" w:eastAsia="宋体" w:hAnsi="Times New Roman" w:cs="Times New Roman"/>
                              </w:rPr>
                              <w:t>CURRAN S A. Quantifying frontal plane knee motion during single limb squats: Reliability and validity of 2-dimensional measures[J]. International Journal of Sports Physical Therapy</w:t>
                            </w:r>
                            <w:r w:rsidRPr="00B94B9A">
                              <w:rPr>
                                <w:rFonts w:ascii="Times New Roman" w:eastAsia="宋体" w:hAnsi="Times New Roman" w:cs="Times New Roman"/>
                              </w:rPr>
                              <w:t>，</w:t>
                            </w:r>
                            <w:r w:rsidRPr="00B94B9A">
                              <w:rPr>
                                <w:rFonts w:ascii="Times New Roman" w:eastAsia="宋体" w:hAnsi="Times New Roman" w:cs="Times New Roman"/>
                              </w:rPr>
                              <w:t>2014</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898-906.</w:t>
                            </w:r>
                          </w:p>
                          <w:p w14:paraId="5E0FB09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[53]</w:t>
                            </w:r>
                            <w:r w:rsidRPr="00B94B9A">
                              <w:rPr>
                                <w:rFonts w:ascii="Times New Roman" w:eastAsia="宋体" w:hAnsi="Times New Roman" w:cs="Times New Roman"/>
                              </w:rPr>
                              <w:tab/>
                              <w:t>MADAKE J</w:t>
                            </w:r>
                            <w:r w:rsidRPr="00B94B9A">
                              <w:rPr>
                                <w:rFonts w:ascii="Times New Roman" w:eastAsia="宋体" w:hAnsi="Times New Roman" w:cs="Times New Roman"/>
                              </w:rPr>
                              <w:t>，</w:t>
                            </w:r>
                            <w:r w:rsidRPr="00B94B9A">
                              <w:rPr>
                                <w:rFonts w:ascii="Times New Roman" w:eastAsia="宋体" w:hAnsi="Times New Roman" w:cs="Times New Roman"/>
                              </w:rPr>
                              <w:t>WAVARE Y</w:t>
                            </w:r>
                            <w:r w:rsidRPr="00B94B9A">
                              <w:rPr>
                                <w:rFonts w:ascii="Times New Roman" w:eastAsia="宋体" w:hAnsi="Times New Roman" w:cs="Times New Roman"/>
                              </w:rPr>
                              <w:t>，</w:t>
                            </w:r>
                            <w:r w:rsidRPr="00B94B9A">
                              <w:rPr>
                                <w:rFonts w:ascii="Times New Roman" w:eastAsia="宋体" w:hAnsi="Times New Roman" w:cs="Times New Roman"/>
                              </w:rPr>
                              <w:t>YADAV M</w:t>
                            </w:r>
                            <w:r w:rsidRPr="00B94B9A">
                              <w:rPr>
                                <w:rFonts w:ascii="Times New Roman" w:eastAsia="宋体" w:hAnsi="Times New Roman" w:cs="Times New Roman"/>
                              </w:rPr>
                              <w:t>，</w:t>
                            </w:r>
                            <w:r w:rsidRPr="00B94B9A">
                              <w:rPr>
                                <w:rFonts w:ascii="Times New Roman" w:eastAsia="宋体" w:hAnsi="Times New Roman" w:cs="Times New Roman"/>
                              </w:rPr>
                              <w:t>et al. Vision-based squat correctness system[C/OL]//2023 IEEE International Conference on Blockchain and Distributed Systems Security (ICBDS). New Raipur, India</w:t>
                            </w:r>
                            <w:r w:rsidRPr="00B94B9A">
                              <w:rPr>
                                <w:rFonts w:ascii="Times New Roman" w:eastAsia="宋体" w:hAnsi="Times New Roman" w:cs="Times New Roman"/>
                              </w:rPr>
                              <w:t>：</w:t>
                            </w:r>
                            <w:r w:rsidRPr="00B94B9A">
                              <w:rPr>
                                <w:rFonts w:ascii="Times New Roman" w:eastAsia="宋体" w:hAnsi="Times New Roman" w:cs="Times New Roman"/>
                              </w:rPr>
                              <w:t>IEEE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1-5. https://ieeexplore.ieee.org/document/10346355/. DOI:10.1109/ICBDS58040.2023.10346355.</w:t>
                            </w:r>
                          </w:p>
                          <w:p w14:paraId="1AF55D1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[54]</w:t>
                            </w:r>
                            <w:r w:rsidRPr="00B94B9A">
                              <w:rPr>
                                <w:rFonts w:ascii="Times New Roman" w:eastAsia="宋体" w:hAnsi="Times New Roman" w:cs="Times New Roman"/>
                              </w:rPr>
                              <w:tab/>
                            </w:r>
                            <w:r w:rsidRPr="00B94B9A">
                              <w:rPr>
                                <w:rFonts w:ascii="Times New Roman" w:eastAsia="宋体" w:hAnsi="Times New Roman" w:cs="Times New Roman"/>
                              </w:rPr>
                              <w:t>闫琪，廖婷，张雨佳</w:t>
                            </w:r>
                            <w:r w:rsidRPr="00B94B9A">
                              <w:rPr>
                                <w:rFonts w:ascii="Times New Roman" w:eastAsia="宋体" w:hAnsi="Times New Roman" w:cs="Times New Roman"/>
                              </w:rPr>
                              <w:t xml:space="preserve">. </w:t>
                            </w:r>
                            <w:r w:rsidRPr="00B94B9A">
                              <w:rPr>
                                <w:rFonts w:ascii="Times New Roman" w:eastAsia="宋体" w:hAnsi="Times New Roman" w:cs="Times New Roman"/>
                              </w:rPr>
                              <w:t>数字化体能训练的理念、进展与实践</w:t>
                            </w:r>
                            <w:r w:rsidRPr="00B94B9A">
                              <w:rPr>
                                <w:rFonts w:ascii="Times New Roman" w:eastAsia="宋体" w:hAnsi="Times New Roman" w:cs="Times New Roman"/>
                              </w:rPr>
                              <w:t xml:space="preserve">[J/OL]. </w:t>
                            </w:r>
                            <w:r w:rsidRPr="00B94B9A">
                              <w:rPr>
                                <w:rFonts w:ascii="Times New Roman" w:eastAsia="宋体" w:hAnsi="Times New Roman" w:cs="Times New Roman"/>
                              </w:rPr>
                              <w:t>体育科学，</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38</w:t>
                            </w:r>
                            <w:r w:rsidRPr="00B94B9A">
                              <w:rPr>
                                <w:rFonts w:ascii="Times New Roman" w:eastAsia="宋体" w:hAnsi="Times New Roman" w:cs="Times New Roman"/>
                              </w:rPr>
                              <w:t>（</w:t>
                            </w:r>
                            <w:r w:rsidRPr="00B94B9A">
                              <w:rPr>
                                <w:rFonts w:ascii="Times New Roman" w:eastAsia="宋体" w:hAnsi="Times New Roman" w:cs="Times New Roman"/>
                              </w:rPr>
                              <w:t>11</w:t>
                            </w:r>
                            <w:r w:rsidRPr="00B94B9A">
                              <w:rPr>
                                <w:rFonts w:ascii="Times New Roman" w:eastAsia="宋体" w:hAnsi="Times New Roman" w:cs="Times New Roman"/>
                              </w:rPr>
                              <w:t>）：</w:t>
                            </w:r>
                            <w:r w:rsidRPr="00B94B9A">
                              <w:rPr>
                                <w:rFonts w:ascii="Times New Roman" w:eastAsia="宋体" w:hAnsi="Times New Roman" w:cs="Times New Roman"/>
                              </w:rPr>
                              <w:t>3-16. DOI:10.16469/j.css.201811001.</w:t>
                            </w:r>
                          </w:p>
                          <w:p w14:paraId="520191A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[55]</w:t>
                            </w:r>
                            <w:r w:rsidRPr="00B94B9A">
                              <w:rPr>
                                <w:rFonts w:ascii="Times New Roman" w:eastAsia="宋体" w:hAnsi="Times New Roman" w:cs="Times New Roman"/>
                              </w:rPr>
                              <w:tab/>
                            </w:r>
                            <w:r w:rsidRPr="00B94B9A">
                              <w:rPr>
                                <w:rFonts w:ascii="Times New Roman" w:eastAsia="宋体" w:hAnsi="Times New Roman" w:cs="Times New Roman"/>
                              </w:rPr>
                              <w:t>袁守龙</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体能训练发展趋势和数字化智能化转型</w:t>
                            </w:r>
                            <w:r w:rsidRPr="00B94B9A">
                              <w:rPr>
                                <w:rFonts w:ascii="Times New Roman" w:eastAsia="宋体" w:hAnsi="Times New Roman" w:cs="Times New Roman"/>
                              </w:rPr>
                              <w:t xml:space="preserve">[J/OL]. </w:t>
                            </w:r>
                            <w:r w:rsidRPr="00B94B9A">
                              <w:rPr>
                                <w:rFonts w:ascii="Times New Roman" w:eastAsia="宋体" w:hAnsi="Times New Roman" w:cs="Times New Roman"/>
                              </w:rPr>
                              <w:t>体育学研究，</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77-85. DOI:10.15877/j.cnki.nsic.2018.02.012.</w:t>
                            </w:r>
                          </w:p>
                          <w:p w14:paraId="213D7A0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[56]</w:t>
                            </w:r>
                            <w:r w:rsidRPr="00B94B9A">
                              <w:rPr>
                                <w:rFonts w:ascii="Times New Roman" w:eastAsia="宋体" w:hAnsi="Times New Roman" w:cs="Times New Roman"/>
                              </w:rPr>
                              <w:tab/>
                            </w:r>
                            <w:r w:rsidRPr="00B94B9A">
                              <w:rPr>
                                <w:rFonts w:ascii="Times New Roman" w:eastAsia="宋体" w:hAnsi="Times New Roman" w:cs="Times New Roman"/>
                              </w:rPr>
                              <w:t>鲍明晓</w:t>
                            </w:r>
                            <w:r w:rsidRPr="00B94B9A">
                              <w:rPr>
                                <w:rFonts w:ascii="Times New Roman" w:eastAsia="宋体" w:hAnsi="Times New Roman" w:cs="Times New Roman"/>
                              </w:rPr>
                              <w:t xml:space="preserve">. </w:t>
                            </w:r>
                            <w:r w:rsidRPr="00B94B9A">
                              <w:rPr>
                                <w:rFonts w:ascii="Times New Roman" w:eastAsia="宋体" w:hAnsi="Times New Roman" w:cs="Times New Roman"/>
                              </w:rPr>
                              <w:t>贯彻《体育强国建设纲要》，办好人民满意的体育事业</w:t>
                            </w:r>
                            <w:r w:rsidRPr="00B94B9A">
                              <w:rPr>
                                <w:rFonts w:ascii="Times New Roman" w:eastAsia="宋体" w:hAnsi="Times New Roman" w:cs="Times New Roman"/>
                              </w:rPr>
                              <w:t xml:space="preserve">[J/OL]. </w:t>
                            </w:r>
                            <w:r w:rsidRPr="00B94B9A">
                              <w:rPr>
                                <w:rFonts w:ascii="Times New Roman" w:eastAsia="宋体" w:hAnsi="Times New Roman" w:cs="Times New Roman"/>
                              </w:rPr>
                              <w:t>体育科学，</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39</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3-13, 23. DOI:10.16469/j.css.201909001.</w:t>
                            </w:r>
                          </w:p>
                          <w:p w14:paraId="4E7F278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[57]</w:t>
                            </w:r>
                            <w:r w:rsidRPr="00B94B9A">
                              <w:rPr>
                                <w:rFonts w:ascii="Times New Roman" w:eastAsia="宋体" w:hAnsi="Times New Roman" w:cs="Times New Roman"/>
                              </w:rPr>
                              <w:tab/>
                              <w:t>WATERMAN D A. A guide to expert systems[M]. 1st ed. Reading, Mass</w:t>
                            </w:r>
                            <w:r w:rsidRPr="00B94B9A">
                              <w:rPr>
                                <w:rFonts w:ascii="Times New Roman" w:eastAsia="宋体" w:hAnsi="Times New Roman" w:cs="Times New Roman"/>
                              </w:rPr>
                              <w:t>：</w:t>
                            </w:r>
                            <w:r w:rsidRPr="00B94B9A">
                              <w:rPr>
                                <w:rFonts w:ascii="Times New Roman" w:eastAsia="宋体" w:hAnsi="Times New Roman" w:cs="Times New Roman"/>
                              </w:rPr>
                              <w:t>Addison-Wesley</w:t>
                            </w:r>
                            <w:r w:rsidRPr="00B94B9A">
                              <w:rPr>
                                <w:rFonts w:ascii="Times New Roman" w:eastAsia="宋体" w:hAnsi="Times New Roman" w:cs="Times New Roman"/>
                              </w:rPr>
                              <w:t>，</w:t>
                            </w:r>
                            <w:r w:rsidRPr="00B94B9A">
                              <w:rPr>
                                <w:rFonts w:ascii="Times New Roman" w:eastAsia="宋体" w:hAnsi="Times New Roman" w:cs="Times New Roman"/>
                              </w:rPr>
                              <w:t>1986.</w:t>
                            </w:r>
                          </w:p>
                          <w:p w14:paraId="7F1C165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[58]</w:t>
                            </w:r>
                            <w:r w:rsidRPr="00B94B9A">
                              <w:rPr>
                                <w:rFonts w:ascii="Times New Roman" w:eastAsia="宋体" w:hAnsi="Times New Roman" w:cs="Times New Roman"/>
                              </w:rPr>
                              <w:tab/>
                              <w:t>RICCI F. Recommender systems handbook[M]. New York</w:t>
                            </w:r>
                            <w:r w:rsidRPr="00B94B9A">
                              <w:rPr>
                                <w:rFonts w:ascii="Times New Roman" w:eastAsia="宋体" w:hAnsi="Times New Roman" w:cs="Times New Roman"/>
                              </w:rPr>
                              <w:t>：</w:t>
                            </w:r>
                            <w:r w:rsidRPr="00B94B9A">
                              <w:rPr>
                                <w:rFonts w:ascii="Times New Roman" w:eastAsia="宋体" w:hAnsi="Times New Roman" w:cs="Times New Roman"/>
                              </w:rPr>
                              <w:t>Springer</w:t>
                            </w:r>
                            <w:r w:rsidRPr="00B94B9A">
                              <w:rPr>
                                <w:rFonts w:ascii="Times New Roman" w:eastAsia="宋体" w:hAnsi="Times New Roman" w:cs="Times New Roman"/>
                              </w:rPr>
                              <w:t>，</w:t>
                            </w:r>
                            <w:r w:rsidRPr="00B94B9A">
                              <w:rPr>
                                <w:rFonts w:ascii="Times New Roman" w:eastAsia="宋体" w:hAnsi="Times New Roman" w:cs="Times New Roman"/>
                              </w:rPr>
                              <w:t>2011.</w:t>
                            </w:r>
                          </w:p>
                          <w:p w14:paraId="73931A6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[59]</w:t>
                            </w:r>
                            <w:r w:rsidRPr="00B94B9A">
                              <w:rPr>
                                <w:rFonts w:ascii="Times New Roman" w:eastAsia="宋体" w:hAnsi="Times New Roman" w:cs="Times New Roman"/>
                              </w:rPr>
                              <w:tab/>
                              <w:t>SUTTON R S. Reinforcement learning: an introduction[M]. Cambridge, Massachusetts</w:t>
                            </w:r>
                            <w:r w:rsidRPr="00B94B9A">
                              <w:rPr>
                                <w:rFonts w:ascii="Times New Roman" w:eastAsia="宋体" w:hAnsi="Times New Roman" w:cs="Times New Roman"/>
                              </w:rPr>
                              <w:t>：</w:t>
                            </w:r>
                            <w:r w:rsidRPr="00B94B9A">
                              <w:rPr>
                                <w:rFonts w:ascii="Times New Roman" w:eastAsia="宋体" w:hAnsi="Times New Roman" w:cs="Times New Roman"/>
                              </w:rPr>
                              <w:t>MIT Press</w:t>
                            </w:r>
                            <w:r w:rsidRPr="00B94B9A">
                              <w:rPr>
                                <w:rFonts w:ascii="Times New Roman" w:eastAsia="宋体" w:hAnsi="Times New Roman" w:cs="Times New Roman"/>
                              </w:rPr>
                              <w:t>，</w:t>
                            </w:r>
                            <w:r w:rsidRPr="00B94B9A">
                              <w:rPr>
                                <w:rFonts w:ascii="Times New Roman" w:eastAsia="宋体" w:hAnsi="Times New Roman" w:cs="Times New Roman"/>
                              </w:rPr>
                              <w:t>1998.</w:t>
                            </w:r>
                          </w:p>
                          <w:p w14:paraId="6D6967E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[60]</w:t>
                            </w:r>
                            <w:r w:rsidRPr="00B94B9A">
                              <w:rPr>
                                <w:rFonts w:ascii="Times New Roman" w:eastAsia="宋体" w:hAnsi="Times New Roman" w:cs="Times New Roman"/>
                              </w:rPr>
                              <w:tab/>
                              <w:t>VASWANI A</w:t>
                            </w:r>
                            <w:r w:rsidRPr="00B94B9A">
                              <w:rPr>
                                <w:rFonts w:ascii="Times New Roman" w:eastAsia="宋体" w:hAnsi="Times New Roman" w:cs="Times New Roman"/>
                              </w:rPr>
                              <w:t>，</w:t>
                            </w:r>
                            <w:r w:rsidRPr="00B94B9A">
                              <w:rPr>
                                <w:rFonts w:ascii="Times New Roman" w:eastAsia="宋体" w:hAnsi="Times New Roman" w:cs="Times New Roman"/>
                              </w:rPr>
                              <w:t>SHAZEER N</w:t>
                            </w:r>
                            <w:r w:rsidRPr="00B94B9A">
                              <w:rPr>
                                <w:rFonts w:ascii="Times New Roman" w:eastAsia="宋体" w:hAnsi="Times New Roman" w:cs="Times New Roman"/>
                              </w:rPr>
                              <w:t>，</w:t>
                            </w:r>
                            <w:r w:rsidRPr="00B94B9A">
                              <w:rPr>
                                <w:rFonts w:ascii="Times New Roman" w:eastAsia="宋体" w:hAnsi="Times New Roman" w:cs="Times New Roman"/>
                              </w:rPr>
                              <w:t>PARMAR N</w:t>
                            </w:r>
                            <w:r w:rsidRPr="00B94B9A">
                              <w:rPr>
                                <w:rFonts w:ascii="Times New Roman" w:eastAsia="宋体" w:hAnsi="Times New Roman" w:cs="Times New Roman"/>
                              </w:rPr>
                              <w:t>，</w:t>
                            </w:r>
                            <w:r w:rsidRPr="00B94B9A">
                              <w:rPr>
                                <w:rFonts w:ascii="Times New Roman" w:eastAsia="宋体" w:hAnsi="Times New Roman" w:cs="Times New Roman"/>
                              </w:rPr>
                              <w:t>et al. Attention is all you need[J].</w:t>
                            </w:r>
                          </w:p>
                          <w:p w14:paraId="7FC37AC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[61]</w:t>
                            </w:r>
                            <w:r w:rsidRPr="00B94B9A">
                              <w:rPr>
                                <w:rFonts w:ascii="Times New Roman" w:eastAsia="宋体" w:hAnsi="Times New Roman" w:cs="Times New Roman"/>
                              </w:rPr>
                              <w:tab/>
                              <w:t>BROWN T B</w:t>
                            </w:r>
                            <w:r w:rsidRPr="00B94B9A">
                              <w:rPr>
                                <w:rFonts w:ascii="Times New Roman" w:eastAsia="宋体" w:hAnsi="Times New Roman" w:cs="Times New Roman"/>
                              </w:rPr>
                              <w:t>，</w:t>
                            </w:r>
                            <w:r w:rsidRPr="00B94B9A">
                              <w:rPr>
                                <w:rFonts w:ascii="Times New Roman" w:eastAsia="宋体" w:hAnsi="Times New Roman" w:cs="Times New Roman"/>
                              </w:rPr>
                              <w:t>MANN B</w:t>
                            </w:r>
                            <w:r w:rsidRPr="00B94B9A">
                              <w:rPr>
                                <w:rFonts w:ascii="Times New Roman" w:eastAsia="宋体" w:hAnsi="Times New Roman" w:cs="Times New Roman"/>
                              </w:rPr>
                              <w:t>，</w:t>
                            </w:r>
                            <w:r w:rsidRPr="00B94B9A">
                              <w:rPr>
                                <w:rFonts w:ascii="Times New Roman" w:eastAsia="宋体" w:hAnsi="Times New Roman" w:cs="Times New Roman"/>
                              </w:rPr>
                              <w:t>RYDER N</w:t>
                            </w:r>
                            <w:r w:rsidRPr="00B94B9A">
                              <w:rPr>
                                <w:rFonts w:ascii="Times New Roman" w:eastAsia="宋体" w:hAnsi="Times New Roman" w:cs="Times New Roman"/>
                              </w:rPr>
                              <w:t>，</w:t>
                            </w:r>
                            <w:r w:rsidRPr="00B94B9A">
                              <w:rPr>
                                <w:rFonts w:ascii="Times New Roman" w:eastAsia="宋体" w:hAnsi="Times New Roman" w:cs="Times New Roman"/>
                              </w:rPr>
                              <w:t>et al. Language models are few-shot learners[C]//Proceedings of the 34th International Conference on Neural Information Processing Systems. Red Hook, NY, USA</w:t>
                            </w:r>
                            <w:r w:rsidRPr="00B94B9A">
                              <w:rPr>
                                <w:rFonts w:ascii="Times New Roman" w:eastAsia="宋体" w:hAnsi="Times New Roman" w:cs="Times New Roman"/>
                              </w:rPr>
                              <w:t>：</w:t>
                            </w:r>
                            <w:r w:rsidRPr="00B94B9A">
                              <w:rPr>
                                <w:rFonts w:ascii="Times New Roman" w:eastAsia="宋体" w:hAnsi="Times New Roman" w:cs="Times New Roman"/>
                              </w:rPr>
                              <w:t>Curran Associates Inc.</w:t>
                            </w:r>
                            <w:r w:rsidRPr="00B94B9A">
                              <w:rPr>
                                <w:rFonts w:ascii="Times New Roman" w:eastAsia="宋体" w:hAnsi="Times New Roman" w:cs="Times New Roman"/>
                              </w:rPr>
                              <w:t>，</w:t>
                            </w:r>
                            <w:r w:rsidRPr="00B94B9A">
                              <w:rPr>
                                <w:rFonts w:ascii="Times New Roman" w:eastAsia="宋体" w:hAnsi="Times New Roman" w:cs="Times New Roman"/>
                              </w:rPr>
                              <w:t>2020.</w:t>
                            </w:r>
                          </w:p>
                          <w:p w14:paraId="094931B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[62]</w:t>
                            </w:r>
                            <w:r w:rsidRPr="00B94B9A">
                              <w:rPr>
                                <w:rFonts w:ascii="Times New Roman" w:eastAsia="宋体" w:hAnsi="Times New Roman" w:cs="Times New Roman"/>
                              </w:rPr>
                              <w:tab/>
                              <w:t>AKRIMI S</w:t>
                            </w:r>
                            <w:r w:rsidRPr="00B94B9A">
                              <w:rPr>
                                <w:rFonts w:ascii="Times New Roman" w:eastAsia="宋体" w:hAnsi="Times New Roman" w:cs="Times New Roman"/>
                              </w:rPr>
                              <w:t>，</w:t>
                            </w:r>
                            <w:r w:rsidRPr="00B94B9A">
                              <w:rPr>
                                <w:rFonts w:ascii="Times New Roman" w:eastAsia="宋体" w:hAnsi="Times New Roman" w:cs="Times New Roman"/>
                              </w:rPr>
                              <w:t>SCHWENSFEIER L</w:t>
                            </w:r>
                            <w:r w:rsidRPr="00B94B9A">
                              <w:rPr>
                                <w:rFonts w:ascii="Times New Roman" w:eastAsia="宋体" w:hAnsi="Times New Roman" w:cs="Times New Roman"/>
                              </w:rPr>
                              <w:t>，</w:t>
                            </w:r>
                            <w:r w:rsidRPr="00B94B9A">
                              <w:rPr>
                                <w:rFonts w:ascii="Times New Roman" w:eastAsia="宋体" w:hAnsi="Times New Roman" w:cs="Times New Roman"/>
                              </w:rPr>
                              <w:t>DÜKING P</w:t>
                            </w:r>
                            <w:r w:rsidRPr="00B94B9A">
                              <w:rPr>
                                <w:rFonts w:ascii="Times New Roman" w:eastAsia="宋体" w:hAnsi="Times New Roman" w:cs="Times New Roman"/>
                              </w:rPr>
                              <w:t>，</w:t>
                            </w:r>
                            <w:r w:rsidRPr="00B94B9A">
                              <w:rPr>
                                <w:rFonts w:ascii="Times New Roman" w:eastAsia="宋体" w:hAnsi="Times New Roman" w:cs="Times New Roman"/>
                              </w:rPr>
                              <w:t>et al. ChatGPT-4o-generated exercise plans for patients with type 2 diabetes mellitus—assessment of their safety and other quality criteria by coaching experts[J/OL]. Sports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92. DOI:10.3390/sports13040092.</w:t>
                            </w:r>
                          </w:p>
                          <w:p w14:paraId="580590E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[63]</w:t>
                            </w:r>
                            <w:r w:rsidRPr="00B94B9A">
                              <w:rPr>
                                <w:rFonts w:ascii="Times New Roman" w:eastAsia="宋体" w:hAnsi="Times New Roman" w:cs="Times New Roman"/>
                              </w:rPr>
                              <w:tab/>
                              <w:t>CAVAZZOTTO T G</w:t>
                            </w:r>
                            <w:r w:rsidRPr="00B94B9A">
                              <w:rPr>
                                <w:rFonts w:ascii="Times New Roman" w:eastAsia="宋体" w:hAnsi="Times New Roman" w:cs="Times New Roman"/>
                              </w:rPr>
                              <w:t>，</w:t>
                            </w:r>
                            <w:r w:rsidRPr="00B94B9A">
                              <w:rPr>
                                <w:rFonts w:ascii="Times New Roman" w:eastAsia="宋体" w:hAnsi="Times New Roman" w:cs="Times New Roman"/>
                              </w:rPr>
                              <w:t>DANTAS D B</w:t>
                            </w:r>
                            <w:r w:rsidRPr="00B94B9A">
                              <w:rPr>
                                <w:rFonts w:ascii="Times New Roman" w:eastAsia="宋体" w:hAnsi="Times New Roman" w:cs="Times New Roman"/>
                              </w:rPr>
                              <w:t>，</w:t>
                            </w:r>
                            <w:r w:rsidRPr="00B94B9A">
                              <w:rPr>
                                <w:rFonts w:ascii="Times New Roman" w:eastAsia="宋体" w:hAnsi="Times New Roman" w:cs="Times New Roman"/>
                              </w:rPr>
                              <w:t>QUEIROGA M R. ChatGPT and exercise prescription: human vs. machine or human plus machine?[J/OL]. Journal of Sport and Health Science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661-662. DOI:10.1016/j.jshs.2023.10.008.</w:t>
                            </w:r>
                          </w:p>
                          <w:p w14:paraId="6894A9B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[64]</w:t>
                            </w:r>
                            <w:r w:rsidRPr="00B94B9A">
                              <w:rPr>
                                <w:rFonts w:ascii="Times New Roman" w:eastAsia="宋体" w:hAnsi="Times New Roman" w:cs="Times New Roman"/>
                              </w:rPr>
                              <w:tab/>
                              <w:t>HAVERS T</w:t>
                            </w:r>
                            <w:r w:rsidRPr="00B94B9A">
                              <w:rPr>
                                <w:rFonts w:ascii="Times New Roman" w:eastAsia="宋体" w:hAnsi="Times New Roman" w:cs="Times New Roman"/>
                              </w:rPr>
                              <w:t>，</w:t>
                            </w:r>
                            <w:r w:rsidRPr="00B94B9A">
                              <w:rPr>
                                <w:rFonts w:ascii="Times New Roman" w:eastAsia="宋体" w:hAnsi="Times New Roman" w:cs="Times New Roman"/>
                              </w:rPr>
                              <w:t>MASUR L</w:t>
                            </w:r>
                            <w:r w:rsidRPr="00B94B9A">
                              <w:rPr>
                                <w:rFonts w:ascii="Times New Roman" w:eastAsia="宋体" w:hAnsi="Times New Roman" w:cs="Times New Roman"/>
                              </w:rPr>
                              <w:t>，</w:t>
                            </w:r>
                            <w:r w:rsidRPr="00B94B9A">
                              <w:rPr>
                                <w:rFonts w:ascii="Times New Roman" w:eastAsia="宋体" w:hAnsi="Times New Roman" w:cs="Times New Roman"/>
                              </w:rPr>
                              <w:t>ISENMANN E</w:t>
                            </w:r>
                            <w:r w:rsidRPr="00B94B9A">
                              <w:rPr>
                                <w:rFonts w:ascii="Times New Roman" w:eastAsia="宋体" w:hAnsi="Times New Roman" w:cs="Times New Roman"/>
                              </w:rPr>
                              <w:t>，</w:t>
                            </w:r>
                            <w:r w:rsidRPr="00B94B9A">
                              <w:rPr>
                                <w:rFonts w:ascii="Times New Roman" w:eastAsia="宋体" w:hAnsi="Times New Roman" w:cs="Times New Roman"/>
                              </w:rPr>
                              <w:t>et al. Reproducibility and quality of hypertrophy-related training plans generated by GPT-4 and Google gemini as evaluated by coaching experts[J/OL]. Biology of Sport</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42</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289-329. DOI:10.5114/biolsport.2025.145911.</w:t>
                            </w:r>
                          </w:p>
                          <w:p w14:paraId="2A3F830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[65]</w:t>
                            </w:r>
                            <w:r w:rsidRPr="00B94B9A">
                              <w:rPr>
                                <w:rFonts w:ascii="Times New Roman" w:eastAsia="宋体" w:hAnsi="Times New Roman" w:cs="Times New Roman"/>
                              </w:rPr>
                              <w:tab/>
                              <w:t>SARRAJU A</w:t>
                            </w:r>
                            <w:r w:rsidRPr="00B94B9A">
                              <w:rPr>
                                <w:rFonts w:ascii="Times New Roman" w:eastAsia="宋体" w:hAnsi="Times New Roman" w:cs="Times New Roman"/>
                              </w:rPr>
                              <w:t>，</w:t>
                            </w:r>
                            <w:r w:rsidRPr="00B94B9A">
                              <w:rPr>
                                <w:rFonts w:ascii="Times New Roman" w:eastAsia="宋体" w:hAnsi="Times New Roman" w:cs="Times New Roman"/>
                              </w:rPr>
                              <w:t>BRUEMMER D</w:t>
                            </w:r>
                            <w:r w:rsidRPr="00B94B9A">
                              <w:rPr>
                                <w:rFonts w:ascii="Times New Roman" w:eastAsia="宋体" w:hAnsi="Times New Roman" w:cs="Times New Roman"/>
                              </w:rPr>
                              <w:t>，</w:t>
                            </w:r>
                            <w:r w:rsidRPr="00B94B9A">
                              <w:rPr>
                                <w:rFonts w:ascii="Times New Roman" w:eastAsia="宋体" w:hAnsi="Times New Roman" w:cs="Times New Roman"/>
                              </w:rPr>
                              <w:t>VAN ITERSON E</w:t>
                            </w:r>
                            <w:r w:rsidRPr="00B94B9A">
                              <w:rPr>
                                <w:rFonts w:ascii="Times New Roman" w:eastAsia="宋体" w:hAnsi="Times New Roman" w:cs="Times New Roman"/>
                              </w:rPr>
                              <w:t>，</w:t>
                            </w:r>
                            <w:r w:rsidRPr="00B94B9A">
                              <w:rPr>
                                <w:rFonts w:ascii="Times New Roman" w:eastAsia="宋体" w:hAnsi="Times New Roman" w:cs="Times New Roman"/>
                              </w:rPr>
                              <w:t>et al. Appropriateness of cardiovascular disease prevention recommendations obtained from a popular online chat-based artificial intelligence model[J/OL]. JAMA</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329</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842. DOI:10.1001/jama.2023.1044.</w:t>
                            </w:r>
                          </w:p>
                          <w:p w14:paraId="6191C00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[66]</w:t>
                            </w:r>
                            <w:r w:rsidRPr="00B94B9A">
                              <w:rPr>
                                <w:rFonts w:ascii="Times New Roman" w:eastAsia="宋体" w:hAnsi="Times New Roman" w:cs="Times New Roman"/>
                              </w:rPr>
                              <w:tab/>
                              <w:t>BISWAS S S. Role of chat GPT in public health[J/OL]. Annals of Biomedical Engineering</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51</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868-869. DOI:10.1007/s10439-023-03172-7.</w:t>
                            </w:r>
                          </w:p>
                          <w:p w14:paraId="2F81111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[67]</w:t>
                            </w:r>
                            <w:r w:rsidRPr="00B94B9A">
                              <w:rPr>
                                <w:rFonts w:ascii="Times New Roman" w:eastAsia="宋体" w:hAnsi="Times New Roman" w:cs="Times New Roman"/>
                              </w:rPr>
                              <w:tab/>
                              <w:t>LI C</w:t>
                            </w:r>
                            <w:r w:rsidRPr="00B94B9A">
                              <w:rPr>
                                <w:rFonts w:ascii="Times New Roman" w:eastAsia="宋体" w:hAnsi="Times New Roman" w:cs="Times New Roman"/>
                              </w:rPr>
                              <w:t>，</w:t>
                            </w:r>
                            <w:r w:rsidRPr="00B94B9A">
                              <w:rPr>
                                <w:rFonts w:ascii="Times New Roman" w:eastAsia="宋体" w:hAnsi="Times New Roman" w:cs="Times New Roman"/>
                              </w:rPr>
                              <w:t>ZHAO Y</w:t>
                            </w:r>
                            <w:r w:rsidRPr="00B94B9A">
                              <w:rPr>
                                <w:rFonts w:ascii="Times New Roman" w:eastAsia="宋体" w:hAnsi="Times New Roman" w:cs="Times New Roman"/>
                              </w:rPr>
                              <w:t>，</w:t>
                            </w:r>
                            <w:r w:rsidRPr="00B94B9A">
                              <w:rPr>
                                <w:rFonts w:ascii="Times New Roman" w:eastAsia="宋体" w:hAnsi="Times New Roman" w:cs="Times New Roman"/>
                              </w:rPr>
                              <w:t>BAI Y</w:t>
                            </w:r>
                            <w:r w:rsidRPr="00B94B9A">
                              <w:rPr>
                                <w:rFonts w:ascii="Times New Roman" w:eastAsia="宋体" w:hAnsi="Times New Roman" w:cs="Times New Roman"/>
                              </w:rPr>
                              <w:t>，</w:t>
                            </w:r>
                            <w:r w:rsidRPr="00B94B9A">
                              <w:rPr>
                                <w:rFonts w:ascii="Times New Roman" w:eastAsia="宋体" w:hAnsi="Times New Roman" w:cs="Times New Roman"/>
                              </w:rPr>
                              <w:t>et al. Unveiling the potential of large language models in transforming chronic disease management: Mixed methods systematic review[J]. Journal of Medical Internet Research</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27</w:t>
                            </w:r>
                            <w:r w:rsidRPr="00B94B9A">
                              <w:rPr>
                                <w:rFonts w:ascii="Times New Roman" w:eastAsia="宋体" w:hAnsi="Times New Roman" w:cs="Times New Roman"/>
                              </w:rPr>
                              <w:t>：</w:t>
                            </w:r>
                            <w:r w:rsidRPr="00B94B9A">
                              <w:rPr>
                                <w:rFonts w:ascii="Times New Roman" w:eastAsia="宋体" w:hAnsi="Times New Roman" w:cs="Times New Roman"/>
                              </w:rPr>
                              <w:t>e70535.</w:t>
                            </w:r>
                          </w:p>
                          <w:p w14:paraId="0579171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[68]</w:t>
                            </w:r>
                            <w:r w:rsidRPr="00B94B9A">
                              <w:rPr>
                                <w:rFonts w:ascii="Times New Roman" w:eastAsia="宋体" w:hAnsi="Times New Roman" w:cs="Times New Roman"/>
                              </w:rPr>
                              <w:tab/>
                              <w:t>AYERS J W</w:t>
                            </w:r>
                            <w:r w:rsidRPr="00B94B9A">
                              <w:rPr>
                                <w:rFonts w:ascii="Times New Roman" w:eastAsia="宋体" w:hAnsi="Times New Roman" w:cs="Times New Roman"/>
                              </w:rPr>
                              <w:t>，</w:t>
                            </w:r>
                            <w:r w:rsidRPr="00B94B9A">
                              <w:rPr>
                                <w:rFonts w:ascii="Times New Roman" w:eastAsia="宋体" w:hAnsi="Times New Roman" w:cs="Times New Roman"/>
                              </w:rPr>
                              <w:t>POLIAK A</w:t>
                            </w:r>
                            <w:r w:rsidRPr="00B94B9A">
                              <w:rPr>
                                <w:rFonts w:ascii="Times New Roman" w:eastAsia="宋体" w:hAnsi="Times New Roman" w:cs="Times New Roman"/>
                              </w:rPr>
                              <w:t>，</w:t>
                            </w:r>
                            <w:r w:rsidRPr="00B94B9A">
                              <w:rPr>
                                <w:rFonts w:ascii="Times New Roman" w:eastAsia="宋体" w:hAnsi="Times New Roman" w:cs="Times New Roman"/>
                              </w:rPr>
                              <w:t>DREDZE M</w:t>
                            </w:r>
                            <w:r w:rsidRPr="00B94B9A">
                              <w:rPr>
                                <w:rFonts w:ascii="Times New Roman" w:eastAsia="宋体" w:hAnsi="Times New Roman" w:cs="Times New Roman"/>
                              </w:rPr>
                              <w:t>，</w:t>
                            </w:r>
                            <w:r w:rsidRPr="00B94B9A">
                              <w:rPr>
                                <w:rFonts w:ascii="Times New Roman" w:eastAsia="宋体" w:hAnsi="Times New Roman" w:cs="Times New Roman"/>
                              </w:rPr>
                              <w:t>et al. Comparing physician and artificial intelligence chatbot responses to patient questions posted to a public social media forum[J/OL]. JAMA Internal Medicine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183</w:t>
                            </w:r>
                            <w:r w:rsidRPr="00B94B9A">
                              <w:rPr>
                                <w:rFonts w:ascii="Times New Roman" w:eastAsia="宋体" w:hAnsi="Times New Roman" w:cs="Times New Roman"/>
                              </w:rPr>
                              <w:t>（</w:t>
                            </w:r>
                            <w:r w:rsidRPr="00B94B9A">
                              <w:rPr>
                                <w:rFonts w:ascii="Times New Roman" w:eastAsia="宋体" w:hAnsi="Times New Roman" w:cs="Times New Roman"/>
                              </w:rPr>
                              <w:t>6</w:t>
                            </w:r>
                            <w:r w:rsidRPr="00B94B9A">
                              <w:rPr>
                                <w:rFonts w:ascii="Times New Roman" w:eastAsia="宋体" w:hAnsi="Times New Roman" w:cs="Times New Roman"/>
                              </w:rPr>
                              <w:t>）：</w:t>
                            </w:r>
                            <w:r w:rsidRPr="00B94B9A">
                              <w:rPr>
                                <w:rFonts w:ascii="Times New Roman" w:eastAsia="宋体" w:hAnsi="Times New Roman" w:cs="Times New Roman"/>
                              </w:rPr>
                              <w:t>589. DOI:10.1001/jamainternmed.2023.1838.</w:t>
                            </w:r>
                          </w:p>
                          <w:p w14:paraId="11788E2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[69]</w:t>
                            </w:r>
                            <w:r w:rsidRPr="00B94B9A">
                              <w:rPr>
                                <w:rFonts w:ascii="Times New Roman" w:eastAsia="宋体" w:hAnsi="Times New Roman" w:cs="Times New Roman"/>
                              </w:rPr>
                              <w:tab/>
                              <w:t>JI Z</w:t>
                            </w:r>
                            <w:r w:rsidRPr="00B94B9A">
                              <w:rPr>
                                <w:rFonts w:ascii="Times New Roman" w:eastAsia="宋体" w:hAnsi="Times New Roman" w:cs="Times New Roman"/>
                              </w:rPr>
                              <w:t>，</w:t>
                            </w:r>
                            <w:r w:rsidRPr="00B94B9A">
                              <w:rPr>
                                <w:rFonts w:ascii="Times New Roman" w:eastAsia="宋体" w:hAnsi="Times New Roman" w:cs="Times New Roman"/>
                              </w:rPr>
                              <w:t>LEE N</w:t>
                            </w:r>
                            <w:r w:rsidRPr="00B94B9A">
                              <w:rPr>
                                <w:rFonts w:ascii="Times New Roman" w:eastAsia="宋体" w:hAnsi="Times New Roman" w:cs="Times New Roman"/>
                              </w:rPr>
                              <w:t>，</w:t>
                            </w:r>
                            <w:r w:rsidRPr="00B94B9A">
                              <w:rPr>
                                <w:rFonts w:ascii="Times New Roman" w:eastAsia="宋体" w:hAnsi="Times New Roman" w:cs="Times New Roman"/>
                              </w:rPr>
                              <w:t>FRIESKE R</w:t>
                            </w:r>
                            <w:r w:rsidRPr="00B94B9A">
                              <w:rPr>
                                <w:rFonts w:ascii="Times New Roman" w:eastAsia="宋体" w:hAnsi="Times New Roman" w:cs="Times New Roman"/>
                              </w:rPr>
                              <w:t>，</w:t>
                            </w:r>
                            <w:r w:rsidRPr="00B94B9A">
                              <w:rPr>
                                <w:rFonts w:ascii="Times New Roman" w:eastAsia="宋体" w:hAnsi="Times New Roman" w:cs="Times New Roman"/>
                              </w:rPr>
                              <w:t>et al. Survey of hallucination in natural language generation[J/OL]. ACM Computing Surveys</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55</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1-38. DOI:10.1145/3571730.</w:t>
                            </w:r>
                          </w:p>
                          <w:p w14:paraId="58F12C4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[70]</w:t>
                            </w:r>
                            <w:r w:rsidRPr="00B94B9A">
                              <w:rPr>
                                <w:rFonts w:ascii="Times New Roman" w:eastAsia="宋体" w:hAnsi="Times New Roman" w:cs="Times New Roman"/>
                              </w:rPr>
                              <w:tab/>
                              <w:t>ZHENG Y</w:t>
                            </w:r>
                            <w:r w:rsidRPr="00B94B9A">
                              <w:rPr>
                                <w:rFonts w:ascii="Times New Roman" w:eastAsia="宋体" w:hAnsi="Times New Roman" w:cs="Times New Roman"/>
                              </w:rPr>
                              <w:t>，</w:t>
                            </w:r>
                            <w:r w:rsidRPr="00B94B9A">
                              <w:rPr>
                                <w:rFonts w:ascii="Times New Roman" w:eastAsia="宋体" w:hAnsi="Times New Roman" w:cs="Times New Roman"/>
                              </w:rPr>
                              <w:t>GAN W</w:t>
                            </w:r>
                            <w:r w:rsidRPr="00B94B9A">
                              <w:rPr>
                                <w:rFonts w:ascii="Times New Roman" w:eastAsia="宋体" w:hAnsi="Times New Roman" w:cs="Times New Roman"/>
                              </w:rPr>
                              <w:t>，</w:t>
                            </w:r>
                            <w:r w:rsidRPr="00B94B9A">
                              <w:rPr>
                                <w:rFonts w:ascii="Times New Roman" w:eastAsia="宋体" w:hAnsi="Times New Roman" w:cs="Times New Roman"/>
                              </w:rPr>
                              <w:t>CHEN Z</w:t>
                            </w:r>
                            <w:r w:rsidRPr="00B94B9A">
                              <w:rPr>
                                <w:rFonts w:ascii="Times New Roman" w:eastAsia="宋体" w:hAnsi="Times New Roman" w:cs="Times New Roman"/>
                              </w:rPr>
                              <w:t>，</w:t>
                            </w:r>
                            <w:r w:rsidRPr="00B94B9A">
                              <w:rPr>
                                <w:rFonts w:ascii="Times New Roman" w:eastAsia="宋体" w:hAnsi="Times New Roman" w:cs="Times New Roman"/>
                              </w:rPr>
                              <w:t>et al. Large language models for medicine: A survey[J]. International Journal of Machine Learning and Cybernetics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16</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1015-1040.</w:t>
                            </w:r>
                          </w:p>
                          <w:p w14:paraId="373B902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[71]</w:t>
                            </w:r>
                            <w:r w:rsidRPr="00B94B9A">
                              <w:rPr>
                                <w:rFonts w:ascii="Times New Roman" w:eastAsia="宋体" w:hAnsi="Times New Roman" w:cs="Times New Roman"/>
                              </w:rPr>
                              <w:tab/>
                              <w:t>KOVUR P</w:t>
                            </w:r>
                            <w:r w:rsidRPr="00B94B9A">
                              <w:rPr>
                                <w:rFonts w:ascii="Times New Roman" w:eastAsia="宋体" w:hAnsi="Times New Roman" w:cs="Times New Roman"/>
                              </w:rPr>
                              <w:t>，</w:t>
                            </w:r>
                            <w:r w:rsidRPr="00B94B9A">
                              <w:rPr>
                                <w:rFonts w:ascii="Times New Roman" w:eastAsia="宋体" w:hAnsi="Times New Roman" w:cs="Times New Roman"/>
                              </w:rPr>
                              <w:t>KOVUR K M</w:t>
                            </w:r>
                            <w:r w:rsidRPr="00B94B9A">
                              <w:rPr>
                                <w:rFonts w:ascii="Times New Roman" w:eastAsia="宋体" w:hAnsi="Times New Roman" w:cs="Times New Roman"/>
                              </w:rPr>
                              <w:t>，</w:t>
                            </w:r>
                            <w:r w:rsidRPr="00B94B9A">
                              <w:rPr>
                                <w:rFonts w:ascii="Times New Roman" w:eastAsia="宋体" w:hAnsi="Times New Roman" w:cs="Times New Roman"/>
                              </w:rPr>
                              <w:t>RAYAT D Y</w:t>
                            </w:r>
                            <w:r w:rsidRPr="00B94B9A">
                              <w:rPr>
                                <w:rFonts w:ascii="Times New Roman" w:eastAsia="宋体" w:hAnsi="Times New Roman" w:cs="Times New Roman"/>
                              </w:rPr>
                              <w:t>，</w:t>
                            </w:r>
                            <w:r w:rsidRPr="00B94B9A">
                              <w:rPr>
                                <w:rFonts w:ascii="Times New Roman" w:eastAsia="宋体" w:hAnsi="Times New Roman" w:cs="Times New Roman"/>
                              </w:rPr>
                              <w:t>et al. POC sensor systems and artificial intelligence—where we are now and where we are going?[J]. Biosensors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589.</w:t>
                            </w:r>
                          </w:p>
                          <w:p w14:paraId="0316208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[72]</w:t>
                            </w:r>
                            <w:r w:rsidRPr="00B94B9A">
                              <w:rPr>
                                <w:rFonts w:ascii="Times New Roman" w:eastAsia="宋体" w:hAnsi="Times New Roman" w:cs="Times New Roman"/>
                              </w:rPr>
                              <w:tab/>
                              <w:t>HELD S</w:t>
                            </w:r>
                            <w:r w:rsidRPr="00B94B9A">
                              <w:rPr>
                                <w:rFonts w:ascii="Times New Roman" w:eastAsia="宋体" w:hAnsi="Times New Roman" w:cs="Times New Roman"/>
                              </w:rPr>
                              <w:t>，</w:t>
                            </w:r>
                            <w:r w:rsidRPr="00B94B9A">
                              <w:rPr>
                                <w:rFonts w:ascii="Times New Roman" w:eastAsia="宋体" w:hAnsi="Times New Roman" w:cs="Times New Roman"/>
                              </w:rPr>
                              <w:t>HECKSTEDEN A</w:t>
                            </w:r>
                            <w:r w:rsidRPr="00B94B9A">
                              <w:rPr>
                                <w:rFonts w:ascii="Times New Roman" w:eastAsia="宋体" w:hAnsi="Times New Roman" w:cs="Times New Roman"/>
                              </w:rPr>
                              <w:t>，</w:t>
                            </w:r>
                            <w:r w:rsidRPr="00B94B9A">
                              <w:rPr>
                                <w:rFonts w:ascii="Times New Roman" w:eastAsia="宋体" w:hAnsi="Times New Roman" w:cs="Times New Roman"/>
                              </w:rPr>
                              <w:t>MEYER T</w:t>
                            </w:r>
                            <w:r w:rsidRPr="00B94B9A">
                              <w:rPr>
                                <w:rFonts w:ascii="Times New Roman" w:eastAsia="宋体" w:hAnsi="Times New Roman" w:cs="Times New Roman"/>
                              </w:rPr>
                              <w:t>，</w:t>
                            </w:r>
                            <w:r w:rsidRPr="00B94B9A">
                              <w:rPr>
                                <w:rFonts w:ascii="Times New Roman" w:eastAsia="宋体" w:hAnsi="Times New Roman" w:cs="Times New Roman"/>
                              </w:rPr>
                              <w:t>et al. Improved strength and recovery after velocity-based training: A randomized controlled trial[J/OL]. International Journal of Sports Physiology and Performance</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16</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1185-1193. DOI:10.1123/ijspp.2020-0451.</w:t>
                            </w:r>
                          </w:p>
                          <w:p w14:paraId="02E9C3C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[73]</w:t>
                            </w:r>
                            <w:r w:rsidRPr="00B94B9A">
                              <w:rPr>
                                <w:rFonts w:ascii="Times New Roman" w:eastAsia="宋体" w:hAnsi="Times New Roman" w:cs="Times New Roman"/>
                              </w:rPr>
                              <w:tab/>
                              <w:t>ZHANG M</w:t>
                            </w:r>
                            <w:r w:rsidRPr="00B94B9A">
                              <w:rPr>
                                <w:rFonts w:ascii="Times New Roman" w:eastAsia="宋体" w:hAnsi="Times New Roman" w:cs="Times New Roman"/>
                              </w:rPr>
                              <w:t>，</w:t>
                            </w:r>
                            <w:r w:rsidRPr="00B94B9A">
                              <w:rPr>
                                <w:rFonts w:ascii="Times New Roman" w:eastAsia="宋体" w:hAnsi="Times New Roman" w:cs="Times New Roman"/>
                              </w:rPr>
                              <w:t>TAN Q</w:t>
                            </w:r>
                            <w:r w:rsidRPr="00B94B9A">
                              <w:rPr>
                                <w:rFonts w:ascii="Times New Roman" w:eastAsia="宋体" w:hAnsi="Times New Roman" w:cs="Times New Roman"/>
                              </w:rPr>
                              <w:t>，</w:t>
                            </w:r>
                            <w:r w:rsidRPr="00B94B9A">
                              <w:rPr>
                                <w:rFonts w:ascii="Times New Roman" w:eastAsia="宋体" w:hAnsi="Times New Roman" w:cs="Times New Roman"/>
                              </w:rPr>
                              <w:t>SUN J</w:t>
                            </w:r>
                            <w:r w:rsidRPr="00B94B9A">
                              <w:rPr>
                                <w:rFonts w:ascii="Times New Roman" w:eastAsia="宋体" w:hAnsi="Times New Roman" w:cs="Times New Roman"/>
                              </w:rPr>
                              <w:t>，</w:t>
                            </w:r>
                            <w:r w:rsidRPr="00B94B9A">
                              <w:rPr>
                                <w:rFonts w:ascii="Times New Roman" w:eastAsia="宋体" w:hAnsi="Times New Roman" w:cs="Times New Roman"/>
                              </w:rPr>
                              <w:t>et al. Comparison of velocity and percentage-based training on maximal strength: Meta-analysis[J/OL]. International Journal of Sports Medicine</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981-995. DOI:10.1055/a-1790-8546.</w:t>
                            </w:r>
                          </w:p>
                          <w:p w14:paraId="5D07F3F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[74]</w:t>
                            </w:r>
                            <w:r w:rsidRPr="00B94B9A">
                              <w:rPr>
                                <w:rFonts w:ascii="Times New Roman" w:eastAsia="宋体" w:hAnsi="Times New Roman" w:cs="Times New Roman"/>
                              </w:rPr>
                              <w:tab/>
                              <w:t>FAUL F</w:t>
                            </w:r>
                            <w:r w:rsidRPr="00B94B9A">
                              <w:rPr>
                                <w:rFonts w:ascii="Times New Roman" w:eastAsia="宋体" w:hAnsi="Times New Roman" w:cs="Times New Roman"/>
                              </w:rPr>
                              <w:t>，</w:t>
                            </w:r>
                            <w:r w:rsidRPr="00B94B9A">
                              <w:rPr>
                                <w:rFonts w:ascii="Times New Roman" w:eastAsia="宋体" w:hAnsi="Times New Roman" w:cs="Times New Roman"/>
                              </w:rPr>
                              <w:t>ERDFELDER E</w:t>
                            </w:r>
                            <w:r w:rsidRPr="00B94B9A">
                              <w:rPr>
                                <w:rFonts w:ascii="Times New Roman" w:eastAsia="宋体" w:hAnsi="Times New Roman" w:cs="Times New Roman"/>
                              </w:rPr>
                              <w:t>，</w:t>
                            </w:r>
                            <w:r w:rsidRPr="00B94B9A">
                              <w:rPr>
                                <w:rFonts w:ascii="Times New Roman" w:eastAsia="宋体" w:hAnsi="Times New Roman" w:cs="Times New Roman"/>
                              </w:rPr>
                              <w:t>LANG A G</w:t>
                            </w:r>
                            <w:r w:rsidRPr="00B94B9A">
                              <w:rPr>
                                <w:rFonts w:ascii="Times New Roman" w:eastAsia="宋体" w:hAnsi="Times New Roman" w:cs="Times New Roman"/>
                              </w:rPr>
                              <w:t>，</w:t>
                            </w:r>
                            <w:r w:rsidRPr="00B94B9A">
                              <w:rPr>
                                <w:rFonts w:ascii="Times New Roman" w:eastAsia="宋体" w:hAnsi="Times New Roman" w:cs="Times New Roman"/>
                              </w:rPr>
                              <w:t>et al. G*power 3: A flexible statistical power analysis program for the social, behavioral, and biomedical sciences[J/OL]. Behavior Research Methods</w:t>
                            </w:r>
                            <w:r w:rsidRPr="00B94B9A">
                              <w:rPr>
                                <w:rFonts w:ascii="Times New Roman" w:eastAsia="宋体" w:hAnsi="Times New Roman" w:cs="Times New Roman"/>
                              </w:rPr>
                              <w:t>，</w:t>
                            </w:r>
                            <w:r w:rsidRPr="00B94B9A">
                              <w:rPr>
                                <w:rFonts w:ascii="Times New Roman" w:eastAsia="宋体" w:hAnsi="Times New Roman" w:cs="Times New Roman"/>
                              </w:rPr>
                              <w:t>2007</w:t>
                            </w:r>
                            <w:r w:rsidRPr="00B94B9A">
                              <w:rPr>
                                <w:rFonts w:ascii="Times New Roman" w:eastAsia="宋体" w:hAnsi="Times New Roman" w:cs="Times New Roman"/>
                              </w:rPr>
                              <w:t>，</w:t>
                            </w:r>
                            <w:r w:rsidRPr="00B94B9A">
                              <w:rPr>
                                <w:rFonts w:ascii="Times New Roman" w:eastAsia="宋体" w:hAnsi="Times New Roman" w:cs="Times New Roman"/>
                              </w:rPr>
                              <w:t>39</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175-191. DOI:10.3758/BF03193146.</w:t>
                            </w:r>
                          </w:p>
                          <w:p w14:paraId="15266F2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[75]</w:t>
                            </w:r>
                            <w:r w:rsidRPr="00B94B9A">
                              <w:rPr>
                                <w:rFonts w:ascii="Times New Roman" w:eastAsia="宋体" w:hAnsi="Times New Roman" w:cs="Times New Roman"/>
                                <w:lang w:val="it-IT"/>
                              </w:rPr>
                              <w:tab/>
                              <w:t>CLAUDINO J G</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CRONIN J</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MEZÊNCIO B</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The countermovement jump to monitor neuromuscular status: A meta-analysis[J/OL]. Journal of Science and Medicine in Sport</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397-402. DOI:10.1016/j.jsams.2016.08.011.</w:t>
                            </w:r>
                          </w:p>
                          <w:p w14:paraId="7E8371C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[76]</w:t>
                            </w:r>
                            <w:r w:rsidRPr="00B94B9A">
                              <w:rPr>
                                <w:rFonts w:ascii="Times New Roman" w:eastAsia="宋体" w:hAnsi="Times New Roman" w:cs="Times New Roman"/>
                              </w:rPr>
                              <w:tab/>
                              <w:t>HERNÁNDEZ-BELMONTE A</w:t>
                            </w:r>
                            <w:r w:rsidRPr="00B94B9A">
                              <w:rPr>
                                <w:rFonts w:ascii="Times New Roman" w:eastAsia="宋体" w:hAnsi="Times New Roman" w:cs="Times New Roman"/>
                              </w:rPr>
                              <w:t>，</w:t>
                            </w:r>
                            <w:r w:rsidRPr="00B94B9A">
                              <w:rPr>
                                <w:rFonts w:ascii="Times New Roman" w:eastAsia="宋体" w:hAnsi="Times New Roman" w:cs="Times New Roman"/>
                              </w:rPr>
                              <w:t>PALLARÉS J G. Effects of velocity loss threshold during resistance training on strength and athletic adaptations: A systematic review with meta-analysis[J/OL]. Applied Sciences</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4425. DOI:10.3390/app12094425.</w:t>
                            </w:r>
                          </w:p>
                          <w:p w14:paraId="13B1B39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[77]</w:t>
                            </w:r>
                            <w:r w:rsidRPr="00B94B9A">
                              <w:rPr>
                                <w:rFonts w:ascii="Times New Roman" w:eastAsia="宋体" w:hAnsi="Times New Roman" w:cs="Times New Roman"/>
                              </w:rPr>
                              <w:tab/>
                              <w:t>BISHOP P A</w:t>
                            </w:r>
                            <w:r w:rsidRPr="00B94B9A">
                              <w:rPr>
                                <w:rFonts w:ascii="Times New Roman" w:eastAsia="宋体" w:hAnsi="Times New Roman" w:cs="Times New Roman"/>
                              </w:rPr>
                              <w:t>，</w:t>
                            </w:r>
                            <w:r w:rsidRPr="00B94B9A">
                              <w:rPr>
                                <w:rFonts w:ascii="Times New Roman" w:eastAsia="宋体" w:hAnsi="Times New Roman" w:cs="Times New Roman"/>
                              </w:rPr>
                              <w:t>JONES E</w:t>
                            </w:r>
                            <w:r w:rsidRPr="00B94B9A">
                              <w:rPr>
                                <w:rFonts w:ascii="Times New Roman" w:eastAsia="宋体" w:hAnsi="Times New Roman" w:cs="Times New Roman"/>
                              </w:rPr>
                              <w:t>，</w:t>
                            </w:r>
                            <w:r w:rsidRPr="00B94B9A">
                              <w:rPr>
                                <w:rFonts w:ascii="Times New Roman" w:eastAsia="宋体" w:hAnsi="Times New Roman" w:cs="Times New Roman"/>
                              </w:rPr>
                              <w:t>WOODS A K. Recovery from training: A brief review: brief review[J/OL].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2008</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1015-1024. DOI:10.1519/JSC.0b013e31816eb518.</w:t>
                            </w:r>
                          </w:p>
                          <w:p w14:paraId="23448ED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fldChar w:fldCharType="end"/>
                            </w:r>
                          </w:p>
                          <w:p w14:paraId="0FE44925" w14:textId="6973987D" w:rsidR="00B94B9A" w:rsidRPr="00B94B9A" w:rsidRDefault="00B94B9A">
                            <w:pPr>
                              <w:spacing w:after="62"/>
                              <w:rPr>
                                <w:rFonts w:hint="eastAsia"/>
                              </w:rPr>
                            </w:pPr>
                          </w:p>
                        </w:txbxContent>
                      </wps:txbx>
                      <wps:bodyPr rot="0" vert="horz" wrap="square" lIns="91440" tIns="45720" rIns="91440" bIns="45720" anchor="t" anchorCtr="0">
                        <a:noAutofit/>
                      </wps:bodyPr>
                    </wps:wsp>
                  </a:graphicData>
                </a:graphic>
              </wp:inline>
            </w:drawing>
          </mc:Choice>
          <mc:Fallback>
            <w:pict>
              <v:shape w14:anchorId="4125B5E7" id="文本框 2" o:spid="_x0000_s1027"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">
                <v:textbox style="mso-next-textbox:#_x0000_s1028">
                  <w:txbxContent>
                    <w:p w14:paraId="4EE7CF51"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bookmarkStart w:id="14" w:name="_Hlk218869984"/>
                      <w:r w:rsidRPr="00B94B9A">
                        <w:rPr>
                          <w:rFonts w:ascii="Times New Roman" w:eastAsia="宋体" w:hAnsi="Times New Roman" w:cs="Times New Roman"/>
                          <w:b/>
                          <w:color w:val="000000"/>
                          <w:sz w:val="28"/>
                          <w:szCs w:val="48"/>
                        </w:rPr>
                        <w:t>前言</w:t>
                      </w:r>
                    </w:p>
                    <w:p w14:paraId="2E092F24"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选题依据</w:t>
                      </w:r>
                    </w:p>
                    <w:p w14:paraId="3162545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健康中国</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全民健身</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战略的深度推进下，大众参与抗阻训练的热情空前高涨。然而，受限于社会体育指导员在专业技能上的局限以及商业私教服务的高昂价格门槛，我国绝大多数健身人群处于缺乏专业监督的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自我指导</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状态</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{"citationID":"dcsL6nfc","properties":{"formattedCitation":"\\super [1,2]\\nosupersub{}","plainCitation":"[1,2]","noteIndex":0},"citationItems":[{"id":71291,"uris":["http://zotero.org/users/14575274/items/G66KAEQI"],"itemData":{"id":71291,"type":"article-journal","container-title":"</w:instrText>
                      </w:r>
                      <w:r w:rsidRPr="00B94B9A">
                        <w:rPr>
                          <w:rFonts w:ascii="Times New Roman" w:eastAsia="宋体" w:hAnsi="Times New Roman" w:cs="Times New Roman"/>
                          <w:bCs/>
                          <w:kern w:val="0"/>
                          <w:szCs w:val="16"/>
                        </w:rPr>
                        <w:instrText>北京体育大学学报</w:instrText>
                      </w:r>
                      <w:r w:rsidRPr="00B94B9A">
                        <w:rPr>
                          <w:rFonts w:ascii="Times New Roman" w:eastAsia="宋体" w:hAnsi="Times New Roman" w:cs="Times New Roman"/>
                          <w:bCs/>
                          <w:kern w:val="0"/>
                          <w:szCs w:val="16"/>
                        </w:rPr>
                        <w:instrText>","DOI":"10.19582/j.cnki.11-3785/g8.2025.10.003","ISSN":"1007-3612","issue":"10","journalAbbreviation":"</w:instrText>
                      </w:r>
                      <w:r w:rsidRPr="00B94B9A">
                        <w:rPr>
                          <w:rFonts w:ascii="Times New Roman" w:eastAsia="宋体" w:hAnsi="Times New Roman" w:cs="Times New Roman"/>
                          <w:bCs/>
                          <w:kern w:val="0"/>
                          <w:szCs w:val="16"/>
                        </w:rPr>
                        <w:instrText>北京体育大学学报</w:instrText>
                      </w:r>
                      <w:r w:rsidRPr="00B94B9A">
                        <w:rPr>
                          <w:rFonts w:ascii="Times New Roman" w:eastAsia="宋体" w:hAnsi="Times New Roman" w:cs="Times New Roman"/>
                          <w:bCs/>
                          <w:kern w:val="0"/>
                          <w:szCs w:val="16"/>
                        </w:rPr>
                        <w:instrText>","language":"zh","note":"</w:instrText>
                      </w:r>
                      <w:r w:rsidRPr="00B94B9A">
                        <w:rPr>
                          <w:rFonts w:ascii="Times New Roman" w:eastAsia="宋体" w:hAnsi="Times New Roman" w:cs="Times New Roman"/>
                          <w:bCs/>
                          <w:kern w:val="0"/>
                          <w:szCs w:val="16"/>
                        </w:rPr>
                        <w:instrText>中文核心期刊</w:instrText>
                      </w:r>
                      <w:r w:rsidRPr="00B94B9A">
                        <w:rPr>
                          <w:rFonts w:ascii="Times New Roman" w:eastAsia="宋体" w:hAnsi="Times New Roman" w:cs="Times New Roman"/>
                          <w:bCs/>
                          <w:kern w:val="0"/>
                          <w:szCs w:val="16"/>
                        </w:rPr>
                        <w:instrText>/</w:instrText>
                      </w:r>
                      <w:r w:rsidRPr="00B94B9A">
                        <w:rPr>
                          <w:rFonts w:ascii="Times New Roman" w:eastAsia="宋体" w:hAnsi="Times New Roman" w:cs="Times New Roman"/>
                          <w:bCs/>
                          <w:kern w:val="0"/>
                          <w:szCs w:val="16"/>
                        </w:rPr>
                        <w:instrText>北大核心</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是</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复合影响因子</w:instrText>
                      </w:r>
                      <w:r w:rsidRPr="00B94B9A">
                        <w:rPr>
                          <w:rFonts w:ascii="Times New Roman" w:eastAsia="宋体" w:hAnsi="Times New Roman" w:cs="Times New Roman"/>
                          <w:bCs/>
                          <w:kern w:val="0"/>
                          <w:szCs w:val="16"/>
                        </w:rPr>
                        <w:instrText>: 5.058\n</w:instrText>
                      </w:r>
                      <w:r w:rsidRPr="00B94B9A">
                        <w:rPr>
                          <w:rFonts w:ascii="Times New Roman" w:eastAsia="宋体" w:hAnsi="Times New Roman" w:cs="Times New Roman"/>
                          <w:bCs/>
                          <w:kern w:val="0"/>
                          <w:szCs w:val="16"/>
                        </w:rPr>
                        <w:instrText>综合影响因子</w:instrText>
                      </w:r>
                      <w:r w:rsidRPr="00B94B9A">
                        <w:rPr>
                          <w:rFonts w:ascii="Times New Roman" w:eastAsia="宋体" w:hAnsi="Times New Roman" w:cs="Times New Roman"/>
                          <w:bCs/>
                          <w:kern w:val="0"/>
                          <w:szCs w:val="16"/>
                        </w:rPr>
                        <w:instrText>: 3.247\n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一类</w:instrText>
                      </w:r>
                      <w:r w:rsidRPr="00B94B9A">
                        <w:rPr>
                          <w:rFonts w:ascii="Times New Roman" w:eastAsia="宋体" w:hAnsi="Times New Roman" w:cs="Times New Roman"/>
                          <w:bCs/>
                          <w:kern w:val="0"/>
                          <w:szCs w:val="16"/>
                        </w:rPr>
                        <w:instrText>","page":"30-41","title":"</w:instrText>
                      </w:r>
                      <w:r w:rsidRPr="00B94B9A">
                        <w:rPr>
                          <w:rFonts w:ascii="Times New Roman" w:eastAsia="宋体" w:hAnsi="Times New Roman" w:cs="Times New Roman"/>
                          <w:bCs/>
                          <w:kern w:val="0"/>
                          <w:szCs w:val="16"/>
                        </w:rPr>
                        <w:instrText>我国全民健身基本公共服务的均等化水平测度与差异分析</w:instrText>
                      </w:r>
                      <w:r w:rsidRPr="00B94B9A">
                        <w:rPr>
                          <w:rFonts w:ascii="Times New Roman" w:eastAsia="宋体" w:hAnsi="Times New Roman" w:cs="Times New Roman"/>
                          <w:bCs/>
                          <w:kern w:val="0"/>
                          <w:szCs w:val="16"/>
                        </w:rPr>
                        <w:instrText>","volume":"48","author":[{"literal":"</w:instrText>
                      </w:r>
                      <w:r w:rsidRPr="00B94B9A">
                        <w:rPr>
                          <w:rFonts w:ascii="Times New Roman" w:eastAsia="宋体" w:hAnsi="Times New Roman" w:cs="Times New Roman"/>
                          <w:bCs/>
                          <w:kern w:val="0"/>
                          <w:szCs w:val="16"/>
                        </w:rPr>
                        <w:instrText>胡娟</w:instrText>
                      </w:r>
                      <w:r w:rsidRPr="00B94B9A">
                        <w:rPr>
                          <w:rFonts w:ascii="Times New Roman" w:eastAsia="宋体" w:hAnsi="Times New Roman" w:cs="Times New Roman"/>
                          <w:bCs/>
                          <w:kern w:val="0"/>
                          <w:szCs w:val="16"/>
                        </w:rPr>
                        <w:instrText>"},{"literal":"</w:instrText>
                      </w:r>
                      <w:r w:rsidRPr="00B94B9A">
                        <w:rPr>
                          <w:rFonts w:ascii="Times New Roman" w:eastAsia="宋体" w:hAnsi="Times New Roman" w:cs="Times New Roman"/>
                          <w:bCs/>
                          <w:kern w:val="0"/>
                          <w:szCs w:val="16"/>
                        </w:rPr>
                        <w:instrText>王凯珍</w:instrText>
                      </w:r>
                      <w:r w:rsidRPr="00B94B9A">
                        <w:rPr>
                          <w:rFonts w:ascii="Times New Roman" w:eastAsia="宋体" w:hAnsi="Times New Roman" w:cs="Times New Roman"/>
                          <w:bCs/>
                          <w:kern w:val="0"/>
                          <w:szCs w:val="16"/>
                        </w:rPr>
                        <w:instrText>"},{"literal":"</w:instrText>
                      </w:r>
                      <w:r w:rsidRPr="00B94B9A">
                        <w:rPr>
                          <w:rFonts w:ascii="Times New Roman" w:eastAsia="宋体" w:hAnsi="Times New Roman" w:cs="Times New Roman"/>
                          <w:bCs/>
                          <w:kern w:val="0"/>
                          <w:szCs w:val="16"/>
                        </w:rPr>
                        <w:instrText>周晶</w:instrText>
                      </w:r>
                      <w:r w:rsidRPr="00B94B9A">
                        <w:rPr>
                          <w:rFonts w:ascii="Times New Roman" w:eastAsia="宋体" w:hAnsi="Times New Roman" w:cs="Times New Roman"/>
                          <w:bCs/>
                          <w:kern w:val="0"/>
                          <w:szCs w:val="16"/>
                        </w:rPr>
                        <w:instrText>"}],"issued":{"date-parts":[["2025"]]}}},{"id":71289,"uris":["http://zotero.org/users/14575274/items/EMQGCR9S"],"itemData":{"id":71289,"type":"article-journal","container-title":"</w:instrText>
                      </w:r>
                      <w:r w:rsidRPr="00B94B9A">
                        <w:rPr>
                          <w:rFonts w:ascii="Times New Roman" w:eastAsia="宋体" w:hAnsi="Times New Roman" w:cs="Times New Roman"/>
                          <w:bCs/>
                          <w:kern w:val="0"/>
                          <w:szCs w:val="16"/>
                        </w:rPr>
                        <w:instrText>当代体育科技</w:instrText>
                      </w:r>
                      <w:r w:rsidRPr="00B94B9A">
                        <w:rPr>
                          <w:rFonts w:ascii="Times New Roman" w:eastAsia="宋体" w:hAnsi="Times New Roman" w:cs="Times New Roman"/>
                          <w:bCs/>
                          <w:kern w:val="0"/>
                          <w:szCs w:val="16"/>
                        </w:rPr>
                        <w:instrText>","DOI":"10.16655/j.cnki.2095-2813.2025.25.022","ISSN":"2095-2813","issue":"25","journalAbbreviation":"</w:instrText>
                      </w:r>
                      <w:r w:rsidRPr="00B94B9A">
                        <w:rPr>
                          <w:rFonts w:ascii="Times New Roman" w:eastAsia="宋体" w:hAnsi="Times New Roman" w:cs="Times New Roman"/>
                          <w:bCs/>
                          <w:kern w:val="0"/>
                          <w:szCs w:val="16"/>
                        </w:rPr>
                        <w:instrText>当代体育科技</w:instrText>
                      </w:r>
                      <w:r w:rsidRPr="00B94B9A">
                        <w:rPr>
                          <w:rFonts w:ascii="Times New Roman" w:eastAsia="宋体" w:hAnsi="Times New Roman" w:cs="Times New Roman"/>
                          <w:bCs/>
                          <w:kern w:val="0"/>
                          <w:szCs w:val="16"/>
                        </w:rPr>
                        <w:instrText>","language":"zh","note":"</w:instrText>
                      </w:r>
                      <w:r w:rsidRPr="00B94B9A">
                        <w:rPr>
                          <w:rFonts w:ascii="Times New Roman" w:eastAsia="宋体" w:hAnsi="Times New Roman" w:cs="Times New Roman"/>
                          <w:bCs/>
                          <w:kern w:val="0"/>
                          <w:szCs w:val="16"/>
                        </w:rPr>
                        <w:instrText>复合影响因子</w:instrText>
                      </w:r>
                      <w:r w:rsidRPr="00B94B9A">
                        <w:rPr>
                          <w:rFonts w:ascii="Times New Roman" w:eastAsia="宋体" w:hAnsi="Times New Roman" w:cs="Times New Roman"/>
                          <w:bCs/>
                          <w:kern w:val="0"/>
                          <w:szCs w:val="16"/>
                        </w:rPr>
                        <w:instrText>: 0.313\n</w:instrText>
                      </w:r>
                      <w:r w:rsidRPr="00B94B9A">
                        <w:rPr>
                          <w:rFonts w:ascii="Times New Roman" w:eastAsia="宋体" w:hAnsi="Times New Roman" w:cs="Times New Roman"/>
                          <w:bCs/>
                          <w:kern w:val="0"/>
                          <w:szCs w:val="16"/>
                        </w:rPr>
                        <w:instrText>综合影响因子</w:instrText>
                      </w:r>
                      <w:r w:rsidRPr="00B94B9A">
                        <w:rPr>
                          <w:rFonts w:ascii="Times New Roman" w:eastAsia="宋体" w:hAnsi="Times New Roman" w:cs="Times New Roman"/>
                          <w:bCs/>
                          <w:kern w:val="0"/>
                          <w:szCs w:val="16"/>
                        </w:rPr>
                        <w:instrText>: 0.081","page":"86-88, 94","title":"</w:instrText>
                      </w:r>
                      <w:r w:rsidRPr="00B94B9A">
                        <w:rPr>
                          <w:rFonts w:ascii="Times New Roman" w:eastAsia="宋体" w:hAnsi="Times New Roman" w:cs="Times New Roman"/>
                          <w:bCs/>
                          <w:kern w:val="0"/>
                          <w:szCs w:val="16"/>
                        </w:rPr>
                        <w:instrText>社会体育指导员在促进全民健身中面临的困境与突破路径研究</w:instrText>
                      </w:r>
                      <w:r w:rsidRPr="00B94B9A">
                        <w:rPr>
                          <w:rFonts w:ascii="Times New Roman" w:eastAsia="宋体" w:hAnsi="Times New Roman" w:cs="Times New Roman"/>
                          <w:bCs/>
                          <w:kern w:val="0"/>
                          <w:szCs w:val="16"/>
                        </w:rPr>
                        <w:instrText>","volume":"15","author":[{"literal":"</w:instrText>
                      </w:r>
                      <w:r w:rsidRPr="00B94B9A">
                        <w:rPr>
                          <w:rFonts w:ascii="Times New Roman" w:eastAsia="宋体" w:hAnsi="Times New Roman" w:cs="Times New Roman"/>
                          <w:bCs/>
                          <w:kern w:val="0"/>
                          <w:szCs w:val="16"/>
                        </w:rPr>
                        <w:instrText>杨楠</w:instrText>
                      </w:r>
                      <w:r w:rsidRPr="00B94B9A">
                        <w:rPr>
                          <w:rFonts w:ascii="Times New Roman" w:eastAsia="宋体" w:hAnsi="Times New Roman" w:cs="Times New Roman"/>
                          <w:bCs/>
                          <w:kern w:val="0"/>
                          <w:szCs w:val="16"/>
                        </w:rPr>
                        <w:instrText xml:space="preserve">"}],"issued":{"date-parts":[["2025"]]}}}],"schema":"https://github.com/citation-style-language/schema/raw/master/csl-citation.json"}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[1,2]</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。这种专业指导资源的相对匮乏，使得缺乏运动</w:t>
                      </w:r>
                      <w:r w:rsidRPr="00B94B9A">
                        <w:rPr>
                          <w:rFonts w:ascii="Times New Roman" w:eastAsia="宋体" w:hAnsi="Times New Roman" w:cs="Times New Roman" w:hint="eastAsia"/>
                          <w:bCs/>
                          <w:kern w:val="0"/>
                          <w:szCs w:val="16"/>
                        </w:rPr>
                        <w:t>科学</w:t>
                      </w:r>
                      <w:r w:rsidRPr="00B94B9A">
                        <w:rPr>
                          <w:rFonts w:ascii="Times New Roman" w:eastAsia="宋体" w:hAnsi="Times New Roman" w:cs="Times New Roman"/>
                          <w:bCs/>
                          <w:kern w:val="0"/>
                          <w:szCs w:val="16"/>
                        </w:rPr>
                        <w:t>知识储备的大众训练者，在实践中长期面临技术动作不规范</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负荷管理</w:t>
                      </w:r>
                      <w:r w:rsidRPr="00B94B9A">
                        <w:rPr>
                          <w:rFonts w:ascii="Times New Roman" w:eastAsia="宋体" w:hAnsi="Times New Roman" w:cs="Times New Roman" w:hint="eastAsia"/>
                          <w:bCs/>
                          <w:kern w:val="0"/>
                          <w:szCs w:val="16"/>
                        </w:rPr>
                        <w:t>不科学</w:t>
                      </w:r>
                      <w:r w:rsidRPr="00B94B9A">
                        <w:rPr>
                          <w:rFonts w:ascii="Times New Roman" w:eastAsia="宋体" w:hAnsi="Times New Roman" w:cs="Times New Roman"/>
                          <w:bCs/>
                          <w:kern w:val="0"/>
                          <w:szCs w:val="16"/>
                        </w:rPr>
                        <w:t>及训练效果</w:t>
                      </w:r>
                      <w:r w:rsidRPr="00B94B9A">
                        <w:rPr>
                          <w:rFonts w:ascii="Times New Roman" w:eastAsia="宋体" w:hAnsi="Times New Roman" w:cs="Times New Roman" w:hint="eastAsia"/>
                          <w:bCs/>
                          <w:kern w:val="0"/>
                          <w:szCs w:val="16"/>
                        </w:rPr>
                        <w:t>不显著</w:t>
                      </w:r>
                      <w:r w:rsidRPr="00B94B9A">
                        <w:rPr>
                          <w:rFonts w:ascii="Times New Roman" w:eastAsia="宋体" w:hAnsi="Times New Roman" w:cs="Times New Roman"/>
                          <w:bCs/>
                          <w:kern w:val="0"/>
                          <w:szCs w:val="16"/>
                        </w:rPr>
                        <w:t>的困境，</w:t>
                      </w:r>
                      <w:r w:rsidRPr="00B94B9A">
                        <w:rPr>
                          <w:rFonts w:ascii="Times New Roman" w:eastAsia="宋体" w:hAnsi="Times New Roman" w:cs="Times New Roman" w:hint="eastAsia"/>
                          <w:bCs/>
                          <w:kern w:val="0"/>
                          <w:szCs w:val="16"/>
                        </w:rPr>
                        <w:t>因此</w:t>
                      </w:r>
                      <w:r w:rsidRPr="00B94B9A">
                        <w:rPr>
                          <w:rFonts w:ascii="Times New Roman" w:eastAsia="宋体" w:hAnsi="Times New Roman" w:cs="Times New Roman"/>
                          <w:bCs/>
                          <w:kern w:val="0"/>
                          <w:szCs w:val="16"/>
                        </w:rPr>
                        <w:t>显著增加了运动损伤的风险</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{"citationID":"vKm9XQWw","properties":{"formattedCitation":"\\super [3]\\nosupersub{}","plainCitation":"[3]","noteIndex":0},"citationItems":[{"id":55192,"uris":["http://zotero.org/users/local/GN2UP12D/items/862K36QD","http://zotero.org/users/14575274/items/862K36QD"],"itemData":{"id":55192,"type":"article-journal","container-title":"Sports Medicine","DOI":"10.1007/s40279-018-0872-x","ISSN":"0112-1642, 1179-2035","issue":"5","journalAbbreviation":"Sports Med.","language":"en","note":"TLDR: It seems that higher RT frequencies result in greater gains in muscular strength on multi-joint exercises in the upper body and in women, and, in contrast to older adults, young individuals seem to respond more positively to greater RT frequencies.\nJCR</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Q1\n</w:instrText>
                      </w:r>
                      <w:r w:rsidRPr="00B94B9A">
                        <w:rPr>
                          <w:rFonts w:ascii="Times New Roman" w:eastAsia="宋体" w:hAnsi="Times New Roman" w:cs="Times New Roman"/>
                          <w:bCs/>
                          <w:kern w:val="0"/>
                          <w:szCs w:val="16"/>
                        </w:rPr>
                        <w:instrText>中科院分区升级版</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1</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影响因子</w:instrText>
                      </w:r>
                      <w:r w:rsidRPr="00B94B9A">
                        <w:rPr>
                          <w:rFonts w:ascii="Times New Roman" w:eastAsia="宋体" w:hAnsi="Times New Roman" w:cs="Times New Roman"/>
                          <w:bCs/>
                          <w:kern w:val="0"/>
                          <w:szCs w:val="16"/>
                        </w:rPr>
                        <w:instrText>: 9.3\n5</w:instrText>
                      </w:r>
                      <w:r w:rsidRPr="00B94B9A">
                        <w:rPr>
                          <w:rFonts w:ascii="Times New Roman" w:eastAsia="宋体" w:hAnsi="Times New Roman" w:cs="Times New Roman"/>
                          <w:bCs/>
                          <w:kern w:val="0"/>
                          <w:szCs w:val="16"/>
                        </w:rPr>
                        <w:instrText>年影响因子</w:instrText>
                      </w:r>
                      <w:r w:rsidRPr="00B94B9A">
                        <w:rPr>
                          <w:rFonts w:ascii="Times New Roman" w:eastAsia="宋体" w:hAnsi="Times New Roman" w:cs="Times New Roman"/>
                          <w:bCs/>
                          <w:kern w:val="0"/>
                          <w:szCs w:val="16"/>
                        </w:rPr>
                        <w:instrText>: 11.5\n</w:instrText>
                      </w:r>
                      <w:r w:rsidRPr="00B94B9A">
                        <w:rPr>
                          <w:rFonts w:ascii="Times New Roman" w:eastAsia="宋体" w:hAnsi="Times New Roman" w:cs="Times New Roman"/>
                          <w:bCs/>
                          <w:kern w:val="0"/>
                          <w:szCs w:val="16"/>
                        </w:rPr>
                        <w:instrText>中科院升级版</w:instrText>
                      </w:r>
                      <w:r w:rsidRPr="00B94B9A">
                        <w:rPr>
                          <w:rFonts w:ascii="Times New Roman" w:eastAsia="宋体" w:hAnsi="Times New Roman" w:cs="Times New Roman"/>
                          <w:bCs/>
                          <w:kern w:val="0"/>
                          <w:szCs w:val="16"/>
                        </w:rPr>
                        <w:instrText>Top</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TOP\n</w:instrText>
                      </w:r>
                      <w:r w:rsidRPr="00B94B9A">
                        <w:rPr>
                          <w:rFonts w:ascii="Times New Roman" w:eastAsia="宋体" w:hAnsi="Times New Roman" w:cs="Times New Roman"/>
                          <w:bCs/>
                          <w:kern w:val="0"/>
                          <w:szCs w:val="16"/>
                        </w:rPr>
                        <w:instrText>中科院升级版小类分区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运动科学</w:instrText>
                      </w:r>
                      <w:r w:rsidRPr="00B94B9A">
                        <w:rPr>
                          <w:rFonts w:ascii="Times New Roman" w:eastAsia="宋体" w:hAnsi="Times New Roman" w:cs="Times New Roman"/>
                          <w:bCs/>
                          <w:kern w:val="0"/>
                          <w:szCs w:val="16"/>
                        </w:rPr>
                        <w:instrText>1</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A","page":"1207-1220","source":"DOI.org (Crossref)","title":"Effect of resistance training frequency on gains in muscular strength: a systematic review and meta-analysis","title-short":"Effect of resistance training frequency on gains in muscular strength","volume":"48","author":[{"family":"Grgic","given":"Jozo"},{"family":"Schoenfeld","given":"Brad J."},{"family":"Davies","given":"Timothy B."},{"family":"Lazinica","given":"Bruno"},{"family":"Krieger","given":"James W."},{"family":"Pedisic","given":"Zeljko"}],"issued":{"date-parts":[["2018",5]]}}}],"schema":"https://github.com/citation-style-language/schema/raw/master/csl-citation.json"}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[3]</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为此</w:t>
                      </w:r>
                      <w:r w:rsidRPr="00B94B9A">
                        <w:rPr>
                          <w:rFonts w:ascii="Times New Roman" w:eastAsia="宋体" w:hAnsi="Times New Roman" w:cs="Times New Roman"/>
                          <w:bCs/>
                          <w:kern w:val="0"/>
                          <w:szCs w:val="16"/>
                        </w:rPr>
                        <w:t>，探索低成本、科学化的指导方案已成为保障</w:t>
                      </w:r>
                      <w:r w:rsidRPr="00B94B9A">
                        <w:rPr>
                          <w:rFonts w:ascii="Times New Roman" w:eastAsia="宋体" w:hAnsi="Times New Roman" w:cs="Times New Roman" w:hint="eastAsia"/>
                          <w:bCs/>
                          <w:kern w:val="0"/>
                          <w:szCs w:val="16"/>
                        </w:rPr>
                        <w:t>大众</w:t>
                      </w:r>
                      <w:r w:rsidRPr="00B94B9A">
                        <w:rPr>
                          <w:rFonts w:ascii="Times New Roman" w:eastAsia="宋体" w:hAnsi="Times New Roman" w:cs="Times New Roman"/>
                          <w:bCs/>
                          <w:kern w:val="0"/>
                          <w:szCs w:val="16"/>
                        </w:rPr>
                        <w:t>健身质量的迫切需求。</w:t>
                      </w:r>
                    </w:p>
                    <w:p w14:paraId="244971E8"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负荷管理是</w:t>
                      </w:r>
                      <w:r w:rsidRPr="00B94B9A">
                        <w:rPr>
                          <w:rFonts w:ascii="Times New Roman" w:eastAsia="宋体" w:hAnsi="Times New Roman" w:cs="Times New Roman" w:hint="eastAsia"/>
                          <w:bCs/>
                          <w:kern w:val="0"/>
                          <w:szCs w:val="16"/>
                        </w:rPr>
                        <w:t>科学训练的</w:t>
                      </w:r>
                      <w:r w:rsidRPr="00B94B9A">
                        <w:rPr>
                          <w:rFonts w:ascii="Times New Roman" w:eastAsia="宋体" w:hAnsi="Times New Roman" w:cs="Times New Roman"/>
                          <w:bCs/>
                          <w:kern w:val="0"/>
                          <w:szCs w:val="16"/>
                        </w:rPr>
                        <w:t>核心</w:t>
                      </w:r>
                      <w:r w:rsidRPr="00B94B9A">
                        <w:rPr>
                          <w:rFonts w:ascii="Times New Roman" w:eastAsia="宋体" w:hAnsi="Times New Roman" w:cs="Times New Roman" w:hint="eastAsia"/>
                          <w:bCs/>
                          <w:kern w:val="0"/>
                          <w:szCs w:val="16"/>
                        </w:rPr>
                        <w:t>环节</w:t>
                      </w:r>
                      <w:r w:rsidRPr="00B94B9A">
                        <w:rPr>
                          <w:rFonts w:ascii="Times New Roman" w:eastAsia="宋体" w:hAnsi="Times New Roman" w:cs="Times New Roman"/>
                          <w:bCs/>
                          <w:kern w:val="0"/>
                          <w:szCs w:val="16"/>
                        </w:rPr>
                        <w:t>。然而，长期主导实践的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最大重复次数百分比</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法，因其静态属性无法适应个体每日高达</w:t>
                      </w:r>
                      <w:r w:rsidRPr="00B94B9A">
                        <w:rPr>
                          <w:rFonts w:ascii="Times New Roman" w:eastAsia="宋体" w:hAnsi="Times New Roman" w:cs="Times New Roman"/>
                          <w:bCs/>
                          <w:kern w:val="0"/>
                          <w:szCs w:val="16"/>
                        </w:rPr>
                        <w:t>±18%</w:t>
                      </w:r>
                      <w:r w:rsidRPr="00B94B9A">
                        <w:rPr>
                          <w:rFonts w:ascii="Times New Roman" w:eastAsia="宋体" w:hAnsi="Times New Roman" w:cs="Times New Roman"/>
                          <w:bCs/>
                          <w:kern w:val="0"/>
                          <w:szCs w:val="16"/>
                        </w:rPr>
                        <w:t>的生理机能波动，常导致预设负荷与个体当天的真实能力不相匹配</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{"citationID":"9vmQK61y","properties":{"formattedCitation":"\\super [4]\\nosupersub{}","plainCitation":"[4]","noteIndex":0},"citationItems":[{"id":58088,"uris":["http://zotero.org/users/local/GN2UP12D/items/CCJWJG4A","http://zotero.org/users/14575274/items/CCJWJG4A"],"itemData":{"id":58088,"type":"article-journal","abstract":"Introducción: el propósito de este estudio fue investigar la eficacia del entrenamiento diario de una repetición máxima (1RM) de la sentadilla en fuerza máxima. Material y método: tres levantadores de peso de competición realizaron la sentadilla durante 37 días consecutivos y se reportan como casos individuales. Participante 1 (P1) (masa corporal = 80,5 kg; edad = 28 años) y participante 3 (P3) (masa corporal = 108,8 kg; edad = 34 años) eran levantadores de fuerza; participante 2 (P2) (masa corporal = 64,1 kg; edad = 19 años) fue un levantador de pesas. Cada participante tenía por lo menos 5 años de experiencia con la posición en sentadilla de formación. Durante los días 1-35, los participantes realizaron una sentadilla de 1RM seguida por 5 conjuntos de volumen de 3 repeticiones al 85% o 2 repeticiones al 90% de la 1RM diario. En el día 36, los participantes realizan solo una serie de 1 repetición al 85% de 1RM del día 1; y el día 37 realizaron un 1RM. Resultados: cambios absolutos y porcentaje para P1 del 1 día al 37: + 5 kg/2,3% y desde el primer día al máximo (1RM era el mayor) + 12,5 kg/5,8%. P2 experimentó un aumento de 13,5 kg/10,8% en 1RM del día 1 al 37 y del día 1 al máximo. P3 demostró un aumento de 21 kg/9,5% del día 1 al 37 y del día 1 al máximo. Los tres participantes exhibieron significativa (p &lt; 0,05) las correlaciones entre el tiempo (días) y 1RM (P1: r = 0,65, P2: r = 0,78, P3: r = 0,48). Conclusión: nuestros resultados sugieren que el entrenamiento diario de 1RM había producido efectivamente cambios significativos en la máxima fuerza en los atletas de fuerza competitiva en un periodo relativamente corto de entrenamiento.","container-title":"Nutrición Hospitalaria","DOI":"10.20960/nh.129","ISSN":"1699-5198, 0212-1611","issue":"2","journalAbbreviation":"Nutr. Hosp.","language":"en","note":"</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D","source":"DOI.org (Crossref)","title":"Eficacia del entrenamiento diario de una repetición de máximo peso en levantadores de pesas bien entrenados: Una serie de casos","title-short":"Eficacia del entrenamiento diario de una repetición de máximo peso en levantadores de pesas bien entrenados","URL":"http://revista.nutricionhospitalaria.net/index.php/nh/article/view/129","volume":"33","author":[{"family":"Zourdos","given":"Michael C."},{"family":"Dolan","given":"Chad"},{"family":"Quiles","given":"Justin M."},{"family":"Klemp","given":"Alex"},{"family":"Jo","given":"Edward"},{"family":"Loenneke","given":"Jeremy P."},{"family":"Blanco","given":"Rocky"},{"family":"Whitehurst","given":"Michael"}],"accessed":{"date-parts":[["2025",9,24]]},"issued":{"date-parts":[["2016",3,25]]}}}],"schema":"https://github.com/citation-style-language/schema/raw/master/csl-citation.json"}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[4]</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。虽然基于主观感知的方法引入了自主调节机制，但</w:t>
                      </w:r>
                      <w:r w:rsidRPr="00B94B9A">
                        <w:rPr>
                          <w:rFonts w:ascii="Times New Roman" w:eastAsia="宋体" w:hAnsi="Times New Roman" w:cs="Times New Roman"/>
                          <w:bCs/>
                          <w:kern w:val="0"/>
                          <w:szCs w:val="16"/>
                        </w:rPr>
                        <w:t>Hackett</w:t>
                      </w:r>
                      <w:r w:rsidRPr="00B94B9A">
                        <w:rPr>
                          <w:rFonts w:ascii="Times New Roman" w:eastAsia="宋体" w:hAnsi="Times New Roman" w:cs="Times New Roman"/>
                          <w:bCs/>
                          <w:kern w:val="0"/>
                          <w:szCs w:val="16"/>
                        </w:rPr>
                        <w:t>等人</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2017</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的研究表明，初学者普遍存在低估</w:t>
                      </w:r>
                      <w:r w:rsidRPr="00B94B9A">
                        <w:rPr>
                          <w:rFonts w:ascii="Times New Roman" w:eastAsia="宋体" w:hAnsi="Times New Roman" w:cs="Times New Roman"/>
                          <w:bCs/>
                          <w:kern w:val="0"/>
                          <w:szCs w:val="16"/>
                        </w:rPr>
                        <w:t>RIR</w:t>
                      </w:r>
                      <w:r w:rsidRPr="00B94B9A">
                        <w:rPr>
                          <w:rFonts w:ascii="Times New Roman" w:eastAsia="宋体" w:hAnsi="Times New Roman" w:cs="Times New Roman"/>
                          <w:bCs/>
                          <w:kern w:val="0"/>
                          <w:szCs w:val="16"/>
                        </w:rPr>
                        <w:t>的倾向，导致训练强度不足</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{"citationID":"qMbHi9gJ","properties":{"formattedCitation":"\\super [5]\\nosupersub{}","plainCitation":"[5]","noteIndex":0},"citationItems":[{"id":71362,"uris":["http://zotero.org/users/14575274/items/J7N3RB2I"],"itemData":{"id":71362,"type":"article-journal","container-title":"The Journal of Strength &amp; Conditioning Research","DOI":"10.1519/JSC.0000000000001683","issue":"8","journalAbbreviation":"J. Strength Cond. Res.","language":"en","note":"publisher: LWW","page":"2162–2168","title":"Accuracy in estimating repetitions to failure during resistance exercise","volume":"31","author":[{"family":"Hackett","given":"Daniel A"},{"family":"Cobley","given":"Stephen P"},{"family":"Davies","given":"Timothy B"},{"family":"Michael","given":"Scott W"},{"family":"Halaki","given":"Mark"}],"issued":{"date-parts":[["2017"]]}}}],"schema":"https://github.com/citation-style-language/schema/raw/master/csl-citation.json"}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[5]</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。相比之下，基于速度的训练利用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负荷</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速度关系</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的稳定性</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{"citationID":"fEqr3M3R","properties":{"formattedCitation":"\\super [6]\\nosupersub{}","plainCitation":"[6]","noteIndex":0},"citationItems":[{"id":55191,"uris":["http://zotero.org/users/local/GN2UP12D/items/IRL4ST4Q","http://zotero.org/users/14575274/items/IRL4ST4Q"],"itemData":{"id":55191,"type":"article-journal","container-title":"International Journal of Sports Medicine","DOI":"10.1055/s-0030-1248333","ISSN":"0172-4622, 1439-3964","issue":"5","journalAbbreviation":"Int. J. Sports Med.","language":"en","note":"TLDR: An inextricable relationship between relative load and MPV in the BP that makes it possible to evaluate maximal strength without the need to perform a 1RM test, or test of maximum number of repetitions to failure (XRM); determine the %1RM that is being used as soon as the first repetition with any given load is performed.\nJCR</w:instrText>
                      </w:r>
                      <w:r w:rsidRPr="00B94B9A">
                        <w:rPr>
                          <w:rFonts w:ascii="Times New Roman" w:eastAsia="宋体" w:hAnsi="Times New Roman" w:cs="Times New Roman"/>
                          <w:bCs/>
                          <w:kern w:val="0"/>
                          <w:szCs w:val="16"/>
                        </w:rPr>
                        <w:instrText>分区</w:instrText>
                      </w:r>
                      <w:r w:rsidRPr="00B94B9A">
                        <w:rPr>
                          <w:rFonts w:ascii="Times New Roman" w:eastAsia="宋体" w:hAnsi="Times New Roman" w:cs="Times New Roman"/>
                          <w:bCs/>
                          <w:kern w:val="0"/>
                          <w:szCs w:val="16"/>
                        </w:rPr>
                        <w:instrText>: Q2\n</w:instrText>
                      </w:r>
                      <w:r w:rsidRPr="00B94B9A">
                        <w:rPr>
                          <w:rFonts w:ascii="Times New Roman" w:eastAsia="宋体" w:hAnsi="Times New Roman" w:cs="Times New Roman"/>
                          <w:bCs/>
                          <w:kern w:val="0"/>
                          <w:szCs w:val="16"/>
                        </w:rPr>
                        <w:instrText>中科院分区升级版</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医学</w:instrText>
                      </w:r>
                      <w:r w:rsidRPr="00B94B9A">
                        <w:rPr>
                          <w:rFonts w:ascii="Times New Roman" w:eastAsia="宋体" w:hAnsi="Times New Roman" w:cs="Times New Roman"/>
                          <w:bCs/>
                          <w:kern w:val="0"/>
                          <w:szCs w:val="16"/>
                        </w:rPr>
                        <w:instrText>4</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影响因子</w:instrText>
                      </w:r>
                      <w:r w:rsidRPr="00B94B9A">
                        <w:rPr>
                          <w:rFonts w:ascii="Times New Roman" w:eastAsia="宋体" w:hAnsi="Times New Roman" w:cs="Times New Roman"/>
                          <w:bCs/>
                          <w:kern w:val="0"/>
                          <w:szCs w:val="16"/>
                        </w:rPr>
                        <w:instrText>: 2.0\n5</w:instrText>
                      </w:r>
                      <w:r w:rsidRPr="00B94B9A">
                        <w:rPr>
                          <w:rFonts w:ascii="Times New Roman" w:eastAsia="宋体" w:hAnsi="Times New Roman" w:cs="Times New Roman"/>
                          <w:bCs/>
                          <w:kern w:val="0"/>
                          <w:szCs w:val="16"/>
                        </w:rPr>
                        <w:instrText>年影响因子</w:instrText>
                      </w:r>
                      <w:r w:rsidRPr="00B94B9A">
                        <w:rPr>
                          <w:rFonts w:ascii="Times New Roman" w:eastAsia="宋体" w:hAnsi="Times New Roman" w:cs="Times New Roman"/>
                          <w:bCs/>
                          <w:kern w:val="0"/>
                          <w:szCs w:val="16"/>
                        </w:rPr>
                        <w:instrText>: 2.4\n</w:instrText>
                      </w:r>
                      <w:r w:rsidRPr="00B94B9A">
                        <w:rPr>
                          <w:rFonts w:ascii="Times New Roman" w:eastAsia="宋体" w:hAnsi="Times New Roman" w:cs="Times New Roman"/>
                          <w:bCs/>
                          <w:kern w:val="0"/>
                          <w:szCs w:val="16"/>
                        </w:rPr>
                        <w:instrText>中科院升级版小类分区</w:instrText>
                      </w:r>
                      <w:r w:rsidRPr="00B94B9A">
                        <w:rPr>
                          <w:rFonts w:ascii="Times New Roman" w:eastAsia="宋体" w:hAnsi="Times New Roman" w:cs="Times New Roman"/>
                          <w:bCs/>
                          <w:kern w:val="0"/>
                          <w:szCs w:val="16"/>
                        </w:rPr>
                        <w:instrText xml:space="preserve">: </w:instrText>
                      </w:r>
                      <w:r w:rsidRPr="00B94B9A">
                        <w:rPr>
                          <w:rFonts w:ascii="Times New Roman" w:eastAsia="宋体" w:hAnsi="Times New Roman" w:cs="Times New Roman"/>
                          <w:bCs/>
                          <w:kern w:val="0"/>
                          <w:szCs w:val="16"/>
                        </w:rPr>
                        <w:instrText>运动科学</w:instrText>
                      </w:r>
                      <w:r w:rsidRPr="00B94B9A">
                        <w:rPr>
                          <w:rFonts w:ascii="Times New Roman" w:eastAsia="宋体" w:hAnsi="Times New Roman" w:cs="Times New Roman"/>
                          <w:bCs/>
                          <w:kern w:val="0"/>
                          <w:szCs w:val="16"/>
                        </w:rPr>
                        <w:instrText>4</w:instrText>
                      </w:r>
                      <w:r w:rsidRPr="00B94B9A">
                        <w:rPr>
                          <w:rFonts w:ascii="Times New Roman" w:eastAsia="宋体" w:hAnsi="Times New Roman" w:cs="Times New Roman"/>
                          <w:bCs/>
                          <w:kern w:val="0"/>
                          <w:szCs w:val="16"/>
                        </w:rPr>
                        <w:instrText>区。</w:instrText>
                      </w:r>
                      <w:r w:rsidRPr="00B94B9A">
                        <w:rPr>
                          <w:rFonts w:ascii="Times New Roman" w:eastAsia="宋体" w:hAnsi="Times New Roman" w:cs="Times New Roman"/>
                          <w:bCs/>
                          <w:kern w:val="0"/>
                          <w:szCs w:val="16"/>
                        </w:rPr>
                        <w:instrText>\n</w:instrText>
                      </w:r>
                      <w:r w:rsidRPr="00B94B9A">
                        <w:rPr>
                          <w:rFonts w:ascii="Times New Roman" w:eastAsia="宋体" w:hAnsi="Times New Roman" w:cs="Times New Roman"/>
                          <w:bCs/>
                          <w:kern w:val="0"/>
                          <w:szCs w:val="16"/>
                        </w:rPr>
                        <w:instrText>南农高质量</w:instrText>
                      </w:r>
                      <w:r w:rsidRPr="00B94B9A">
                        <w:rPr>
                          <w:rFonts w:ascii="Times New Roman" w:eastAsia="宋体" w:hAnsi="Times New Roman" w:cs="Times New Roman"/>
                          <w:bCs/>
                          <w:kern w:val="0"/>
                          <w:szCs w:val="16"/>
                        </w:rPr>
                        <w:instrText xml:space="preserve">: B","page":"347-352","source":"DOI.org (Crossref)","title":"Movement Velocity as a Measure of Loading Intensity in Resistance Training","volume":"31","author":[{"family":"González-Badillo","given":"J. J."},{"family":"Sánchez-Medina","given":"L."}],"issued":{"date-parts":[["2010",5]]}}}],"schema":"https://github.com/citation-style-language/schema/raw/master/csl-citation.json"}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[6]</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，实现了对负荷的客观、动态调控，被证实是优化神经肌肉适应的更优方案。但遗憾的是，</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长期依赖昂贵的线性位置传感器，这一硬件成本壁垒限制了其在自我指导人群中的应用。</w:t>
                      </w:r>
                    </w:p>
                    <w:p w14:paraId="30A399E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为突破</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的普及瓶颈，计算机视觉（</w:t>
                      </w:r>
                      <w:r w:rsidRPr="00B94B9A">
                        <w:rPr>
                          <w:rFonts w:ascii="Times New Roman" w:eastAsia="宋体" w:hAnsi="Times New Roman" w:cs="Times New Roman" w:hint="eastAsia"/>
                          <w:bCs/>
                          <w:kern w:val="0"/>
                          <w:szCs w:val="16"/>
                        </w:rPr>
                        <w:t>Computer Vision</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）技术提供了新的解决思路。</w:t>
                      </w:r>
                      <w:r w:rsidRPr="00B94B9A">
                        <w:rPr>
                          <w:rFonts w:ascii="Times New Roman" w:eastAsia="宋体" w:hAnsi="Times New Roman" w:cs="Times New Roman"/>
                          <w:bCs/>
                          <w:kern w:val="0"/>
                          <w:szCs w:val="16"/>
                        </w:rPr>
                        <w:t>Balsalobre-Fernández</w:t>
                      </w:r>
                      <w:r w:rsidRPr="00B94B9A">
                        <w:rPr>
                          <w:rFonts w:ascii="Times New Roman" w:eastAsia="宋体" w:hAnsi="Times New Roman" w:cs="Times New Roman"/>
                          <w:bCs/>
                          <w:kern w:val="0"/>
                          <w:szCs w:val="16"/>
                        </w:rPr>
                        <w:t>等人</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2019</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的系列研究证实，基于智能手机的无标记动作捕捉技术已能以极高信度（</w:t>
                      </w:r>
                      <w:r w:rsidRPr="00B94B9A">
                        <w:rPr>
                          <w:rFonts w:ascii="Times New Roman" w:eastAsia="宋体" w:hAnsi="Times New Roman" w:cs="Times New Roman"/>
                          <w:bCs/>
                          <w:kern w:val="0"/>
                          <w:szCs w:val="16"/>
                        </w:rPr>
                        <w:t>ICC&gt;0.95</w:t>
                      </w:r>
                      <w:r w:rsidRPr="00B94B9A">
                        <w:rPr>
                          <w:rFonts w:ascii="Times New Roman" w:eastAsia="宋体" w:hAnsi="Times New Roman" w:cs="Times New Roman"/>
                          <w:bCs/>
                          <w:kern w:val="0"/>
                          <w:szCs w:val="16"/>
                        </w:rPr>
                        <w:t>）估算运动速度，实现了低成本的客观监测</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{"citationID":"tLTY9nfe","properties":{"formattedCitation":"\\super [7]\\nosupersub{}","plainCitation":"[7]","noteIndex":0},"citationItems":[{"id":58108,"uris":["http://zotero.org/users/local/GN2UP12D/items/MU3VC3P2","http://zotero.org/users/14575274/items/MU3VC3P2"],"itemData":{"id":58108,"type":"article-journal","container-title":"Journal of Sports Sciences","DOI":"10.1080/02640414.2018.1494908","ISSN":"0264-0414, 1466-447X","issue":"3","journalAbbreviation":"J. Sports Sc</w:instrText>
                      </w:r>
                      <w:r w:rsidRPr="00B94B9A">
                        <w:rPr>
                          <w:rFonts w:ascii="Times New Roman" w:eastAsia="宋体" w:hAnsi="Times New Roman" w:cs="Times New Roman" w:hint="eastAsia"/>
                          <w:bCs/>
                          <w:kern w:val="0"/>
                          <w:szCs w:val="21"/>
                        </w:rPr>
                        <w:instrText>i.","language":"en","note":"TLDR: The results of the present study show that weight-bearing ankle dorsiflexion can be easily, accurately, and reliably evaluated using the Dorsiflex iPhone app.\nJCR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2.5\n5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A","page":"249-253","source":"DOI.org (Crossref)","title":"Concurrent validity and reliability of an iPhone app for the measurement of ankle dorsiflexion and inter-limb asymmetries","volume":"37","author":[{"family":"Balsalobre-Fern</w:instrText>
                      </w:r>
                      <w:r w:rsidRPr="00B94B9A">
                        <w:rPr>
                          <w:rFonts w:ascii="Times New Roman" w:eastAsia="宋体" w:hAnsi="Times New Roman" w:cs="Times New Roman" w:hint="eastAsia"/>
                          <w:bCs/>
                          <w:kern w:val="0"/>
                          <w:szCs w:val="21"/>
                        </w:rPr>
                        <w:instrText>á</w:instrText>
                      </w:r>
                      <w:r w:rsidRPr="00B94B9A">
                        <w:rPr>
                          <w:rFonts w:ascii="Times New Roman" w:eastAsia="宋体" w:hAnsi="Times New Roman" w:cs="Times New Roman" w:hint="eastAsia"/>
                          <w:bCs/>
                          <w:kern w:val="0"/>
                          <w:szCs w:val="21"/>
                        </w:rPr>
                        <w:instrText>ndez</w:instrText>
                      </w:r>
                      <w:r w:rsidRPr="00B94B9A">
                        <w:rPr>
                          <w:rFonts w:ascii="Times New Roman" w:eastAsia="宋体" w:hAnsi="Times New Roman" w:cs="Times New Roman"/>
                          <w:bCs/>
                          <w:kern w:val="0"/>
                          <w:szCs w:val="21"/>
                        </w:rPr>
                        <w:instrText xml:space="preserve">","given":"Carlos"},{"family":"Romero-Franco","given":"Natalia"},{"family":"Jiménez-Reyes","given":"Pedro"}],"issued":{"date-parts":[["2019",2]]}}}],"schema":"https://github.com/citation-style-language/schema/raw/master/csl-citation.json"}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bCs/>
                          <w:kern w:val="0"/>
                          <w:szCs w:val="16"/>
                        </w:rPr>
                        <w:t>。然而，技术的进步也带来了新的挑战：现有的</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应用主要解决了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数据采集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问题，却难以将复杂的生物力学数据转化为个性化、可执行的训练建议。对于缺乏专业背景的自我指导者而言，面对无法解读的客观数据，依然难以做出科学的训练决策。这种从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客观监测</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到</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科学指导</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之间的转化不畅，成为当前智能化训练工具效能提升的主要制约。</w:t>
                      </w:r>
                    </w:p>
                    <w:p w14:paraId="0F5373A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针对</w:t>
                      </w:r>
                      <w:r w:rsidRPr="00B94B9A">
                        <w:rPr>
                          <w:rFonts w:ascii="Times New Roman" w:eastAsia="宋体" w:hAnsi="Times New Roman" w:cs="Times New Roman" w:hint="eastAsia"/>
                          <w:bCs/>
                          <w:kern w:val="0"/>
                          <w:szCs w:val="16"/>
                        </w:rPr>
                        <w:t>CV</w:t>
                      </w:r>
                      <w:r w:rsidRPr="00B94B9A">
                        <w:rPr>
                          <w:rFonts w:ascii="Times New Roman" w:eastAsia="宋体" w:hAnsi="Times New Roman" w:cs="Times New Roman" w:hint="eastAsia"/>
                          <w:bCs/>
                          <w:kern w:val="0"/>
                          <w:szCs w:val="16"/>
                        </w:rPr>
                        <w:t>技术“</w:t>
                      </w:r>
                      <w:r w:rsidRPr="00B94B9A">
                        <w:rPr>
                          <w:rFonts w:ascii="Times New Roman" w:eastAsia="宋体" w:hAnsi="Times New Roman" w:cs="Times New Roman"/>
                          <w:bCs/>
                          <w:kern w:val="0"/>
                          <w:szCs w:val="16"/>
                        </w:rPr>
                        <w:t>有监测、无决策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的难题，大语言模型（</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）凭借其强大的知识整合与逻辑推理能力，展现出模拟专家教练进行决策的潜力。最新研究显示，</w:t>
                      </w:r>
                      <w:r w:rsidRPr="00B94B9A">
                        <w:rPr>
                          <w:rFonts w:ascii="Times New Roman" w:eastAsia="宋体" w:hAnsi="Times New Roman" w:cs="Times New Roman"/>
                          <w:bCs/>
                          <w:kern w:val="0"/>
                          <w:szCs w:val="16"/>
                        </w:rPr>
                        <w:t>GPT-4</w:t>
                      </w:r>
                      <w:r w:rsidRPr="00B94B9A">
                        <w:rPr>
                          <w:rFonts w:ascii="Times New Roman" w:eastAsia="宋体" w:hAnsi="Times New Roman" w:cs="Times New Roman"/>
                          <w:bCs/>
                          <w:kern w:val="0"/>
                          <w:szCs w:val="16"/>
                        </w:rPr>
                        <w:t>在生成健康建议的准确性上已能媲美初级专业人员</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{"citationID":"I0hH7pf8","properties":{"formattedCitation":"\\super [8,9]\\nosupersub{}","plainCitation":"[8,9]","noteIndex":0},"citationItems":[{"id":56469,"uris":["http://zotero.org/users/14575274/items/9ENMZ6WJ"],"itemData":{"id":56469,"type":"article-journal","abstract":"Background: Recent studies, including those by the National Board of Medical Examiners, have highlighted the remarkable capabilities of recent large language models (LLMs) such as ChatGPT in passing the United States Medical Licensing Examination (USMLE). However, there is a gap in detailed analysis of LLM performance in specific medical content areas, thus limiting an assessment of their potential utility in medical education.\nObjective: This study aimed to assess and compare the accuracy of successive ChatGPT versions (GPT-3.5, GPT-4, and GPT-4 Omni) in USMLE disciplines, clinical clerkships, and the clinical skills of diagnostics and management.\nMethods: This study used 750 clinical vignette-based multiple-choice questions to characterize the performance of successive ChatGPT versions (ChatGPT 3.5 [GPT-3.5], ChatGPT 4 [GPT-4], and ChatGPT 4 Omni [GPT-4o]) across USMLE disciplines, clinical clerkships, and in clinical skills (diagnostics and management). Accuracy was assessed using a standardized protocol, with statistical analyses conducted to compare the models’ performances.\nResults: GPT-4o achieved the highest accuracy across 750 multiple-choice questions at 90.4%, outperforming GPT-4 and GPT-3.5, which scored 81.1% and 60.0%, respectively. GPT-4o’s highest performances were in social sciences (95.5%), behavioral and neuroscience (94.2%), and pharmacology (93.2%). In clinical skills, GPT-4o’s diagnostic accuracy was 92.7% and management accurac</w:instrText>
                      </w:r>
                      <w:r w:rsidRPr="00B94B9A">
                        <w:rPr>
                          <w:rFonts w:ascii="Times New Roman" w:eastAsia="宋体" w:hAnsi="Times New Roman" w:cs="Times New Roman" w:hint="eastAsia"/>
                          <w:bCs/>
                          <w:kern w:val="0"/>
                          <w:szCs w:val="16"/>
                        </w:rPr>
                        <w:instrText>y was 88.8%, significantly higher than its predecessors. Notably, both GPT-4o and GPT-4 significantly outperformed the medical student average accuracy of 59.3% (95% CI 58.3</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60.3).\nConclusions: GPT-4o</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s performance in USMLE disciplines, clinical clerkshi</w:instrText>
                      </w:r>
                      <w:r w:rsidRPr="00B94B9A">
                        <w:rPr>
                          <w:rFonts w:ascii="Times New Roman" w:eastAsia="宋体" w:hAnsi="Times New Roman" w:cs="Times New Roman"/>
                          <w:bCs/>
                          <w:kern w:val="0"/>
                          <w:szCs w:val="16"/>
                        </w:rPr>
                        <w:instrText>ps, and clinical skills indicates substantial improvements over its predecessors, suggesting significant potential for the use of this technology as an educational aid for medical students. These findings underscore the need for careful consideration when integrating LLMs into medical education, emphasizing the importance of structured curricula to guide their appropriate use and the need for ongoing critical analyses to ensure their reliability and effectiveness.","container-title":"JMIR Medical Educatio</w:instrText>
                      </w:r>
                      <w:r w:rsidRPr="00B94B9A">
                        <w:rPr>
                          <w:rFonts w:ascii="Times New Roman" w:eastAsia="宋体" w:hAnsi="Times New Roman" w:cs="Times New Roman" w:hint="eastAsia"/>
                          <w:bCs/>
                          <w:kern w:val="0"/>
                          <w:szCs w:val="16"/>
                        </w:rPr>
                        <w:instrText>n","DOI":"10.2196/63430","ISSN":"2369-3762","journalAbbreviation":"JMIR Med. Educ.","language":"en","note":"</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教育学</w:instrText>
                      </w:r>
                      <w:r w:rsidRPr="00B94B9A">
                        <w:rPr>
                          <w:rFonts w:ascii="Times New Roman" w:eastAsia="宋体" w:hAnsi="Times New Roman" w:cs="Times New Roman" w:hint="eastAsia"/>
                          <w:bCs/>
                          <w:kern w:val="0"/>
                          <w:szCs w:val="16"/>
                        </w:rPr>
                        <w:instrText>3</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学科教育</w:instrText>
                      </w:r>
                      <w:r w:rsidRPr="00B94B9A">
                        <w:rPr>
                          <w:rFonts w:ascii="Times New Roman" w:eastAsia="宋体" w:hAnsi="Times New Roman" w:cs="Times New Roman" w:hint="eastAsia"/>
                          <w:bCs/>
                          <w:kern w:val="0"/>
                          <w:szCs w:val="16"/>
                        </w:rPr>
                        <w:instrText>4</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","page":"e63430-e63430","source":"DOI.org (Crossref)","title":"ChatGPT-4 omni performance in USMLE disciplines</w:instrText>
                      </w:r>
                      <w:r w:rsidRPr="00B94B9A">
                        <w:rPr>
                          <w:rFonts w:ascii="Times New Roman" w:eastAsia="宋体" w:hAnsi="Times New Roman" w:cs="Times New Roman"/>
                          <w:bCs/>
                          <w:kern w:val="0"/>
                          <w:szCs w:val="16"/>
                        </w:rPr>
                        <w:instrText xml:space="preserve"> and clinical skills: comparative analysis","title-short":"ChatGPT-4 omni performance in USMLE disciplines and clinical skills","volume":"10","author":[{"family":"Bicknell","given":"Brenton T"},{"family":"Butler","given":"Danner"},{"family":"Whalen","given":"Sydney"},{"family":"Ricks","given":"James"},{"family":"Dixon","given":"Cory J"},{"family":"Clark","given":"Abigail B"},{"family":"Spaedy","given":"Olivia"},{"family":"Skelton","given":"Adam"},{"family":"Edupuganti","given":"Neel"},{"family":"Dzubinski","given":"Lance"},{"family":"Tate","given":"Hudson"},{"family":"Dyess","given":"Garrett"},{"family":"Lindeman","given":"Brenessa"},{"family":"Lehmann","given":"Lisa Soleymani"}],"issued":{"date-parts":[["2024",11,6]]}}},{"id":56470,"uris":["http://zotero.org/users/14575274/items/E66LWAUJ"],"itemData":{"id":56470,"type":"article-journal","abstract":"Background: OpenAI’s ChatGPT is a pioneering artificial intelligence (AI) in the field of natural language processing, and it holds significant potential in medicine for providing treatment advice. Additionally, recent studies have demonstrated promising results using ChatGPT for emergency medicine triage. However, its diagnostic accuracy in the emergency department (ED) has not yet been evaluated.\nObjective: This study compares the diagnostic accuracy of ChatGPT with GPT-3.5 and GPT-4 and primary treating resident physicians in an ED setting.\nMethods: Among 100 adults admitted to our ED in January 2023 with internal medicine issues, the diagnostic accuracy was assessed by comparing the diagnoses made by ED resident physicians and those made by ChatGPT with GPT-3.5 or GPT-4 against the final hospital discharge diagnosis, using a point system for grading accuracy.\nResults: The study enrolled 100 patients with a median age of 72 (IQR 58.5-82.0) years who were admitted to our internal medicine ED primarily for cardiovascular, endocrine, gastrointestinal, or infectious diseases. GPT-4 outperformed both GPT-3.5 (P&lt;.001) and ED resident physicians (P=.01) in diagnostic accuracy for internal medicine emergencies. Furthermore, across various disease subgroups, GPT-4 consistently outperformed GPT-3.5 and resident physicians. It demonstrated significant superiority in cardiovascular (GPT-4 vs ED physicians: P=.03) and endocrine or gastrointestinal diseases (GPT-4 vs GPT-3.5: P=.01). However, in other categories, the differences were not statistically significant.\nConclusions: In this study, which compared the diagnostic accuracy of GPT-3.5, GPT-4, and ED resident physicians against a discharge diagnosis gold standard, GPT-4 outperformed both the resident physicians and its predecessor, GPT-3.5. Despite the retrospective design of the study and its limited sample size, the results underscore the potential of AI as a </w:instrText>
                      </w:r>
                      <w:r w:rsidRPr="00B94B9A">
                        <w:rPr>
                          <w:rFonts w:ascii="Times New Roman" w:eastAsia="宋体" w:hAnsi="Times New Roman" w:cs="Times New Roman" w:hint="eastAsia"/>
                          <w:bCs/>
                          <w:kern w:val="0"/>
                          <w:szCs w:val="16"/>
                        </w:rPr>
                        <w:instrText>supportive diagnostic tool in ED settings.","container-title":"Journal of Medical Internet Research","DOI":"10.2196/56110","ISSN":"1438-8871","journalAbbreviation":"J. Med. Internet Res.","language":"en","note":"JCR</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Q1\n</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医学</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影响因子</w:instrText>
                      </w:r>
                      <w:r w:rsidRPr="00B94B9A">
                        <w:rPr>
                          <w:rFonts w:ascii="Times New Roman" w:eastAsia="宋体" w:hAnsi="Times New Roman" w:cs="Times New Roman" w:hint="eastAsia"/>
                          <w:bCs/>
                          <w:kern w:val="0"/>
                          <w:szCs w:val="16"/>
                        </w:rPr>
                        <w:instrText>: 6.0\n5</w:instrText>
                      </w:r>
                      <w:r w:rsidRPr="00B94B9A">
                        <w:rPr>
                          <w:rFonts w:ascii="Times New Roman" w:eastAsia="宋体" w:hAnsi="Times New Roman" w:cs="Times New Roman" w:hint="eastAsia"/>
                          <w:bCs/>
                          <w:kern w:val="0"/>
                          <w:szCs w:val="16"/>
                        </w:rPr>
                        <w:instrText>年影响因子</w:instrText>
                      </w:r>
                      <w:r w:rsidRPr="00B94B9A">
                        <w:rPr>
                          <w:rFonts w:ascii="Times New Roman" w:eastAsia="宋体" w:hAnsi="Times New Roman" w:cs="Times New Roman" w:hint="eastAsia"/>
                          <w:bCs/>
                          <w:kern w:val="0"/>
                          <w:szCs w:val="16"/>
                        </w:rPr>
                        <w:instrText>: 6.9\n</w:instrText>
                      </w:r>
                      <w:r w:rsidRPr="00B94B9A">
                        <w:rPr>
                          <w:rFonts w:ascii="Times New Roman" w:eastAsia="宋体" w:hAnsi="Times New Roman" w:cs="Times New Roman" w:hint="eastAsia"/>
                          <w:bCs/>
                          <w:kern w:val="0"/>
                          <w:szCs w:val="16"/>
                        </w:rPr>
                        <w:instrText>中科院升级版</w:instrText>
                      </w:r>
                      <w:r w:rsidRPr="00B94B9A">
                        <w:rPr>
                          <w:rFonts w:ascii="Times New Roman" w:eastAsia="宋体" w:hAnsi="Times New Roman" w:cs="Times New Roman" w:hint="eastAsia"/>
                          <w:bCs/>
                          <w:kern w:val="0"/>
                          <w:szCs w:val="16"/>
                        </w:rPr>
                        <w:instrText>Top</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医学</w:instrText>
                      </w:r>
                      <w:r w:rsidRPr="00B94B9A">
                        <w:rPr>
                          <w:rFonts w:ascii="Times New Roman" w:eastAsia="宋体" w:hAnsi="Times New Roman" w:cs="Times New Roman" w:hint="eastAsia"/>
                          <w:bCs/>
                          <w:kern w:val="0"/>
                          <w:szCs w:val="16"/>
                        </w:rPr>
                        <w:instrText>TOP\n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卫生保健与服务</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医学：信息</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南农高质量</w:instrText>
                      </w:r>
                      <w:r w:rsidRPr="00B94B9A">
                        <w:rPr>
                          <w:rFonts w:ascii="Times New Roman" w:eastAsia="宋体" w:hAnsi="Times New Roman" w:cs="Times New Roman" w:hint="eastAsia"/>
                          <w:bCs/>
                          <w:kern w:val="0"/>
                          <w:szCs w:val="16"/>
                        </w:rPr>
                        <w:instrText>: A","page":"e56110","source":"DOI.org (Crossref)","title":"ChatGPT with GPT-4 outperforms emergency department physicians in diagnostic accuracy: retrospective analysis","title-short":"Chat</w:instrText>
                      </w:r>
                      <w:r w:rsidRPr="00B94B9A">
                        <w:rPr>
                          <w:rFonts w:ascii="Times New Roman" w:eastAsia="宋体" w:hAnsi="Times New Roman" w:cs="Times New Roman"/>
                          <w:bCs/>
                          <w:kern w:val="0"/>
                          <w:szCs w:val="16"/>
                        </w:rPr>
                        <w:instrText xml:space="preserve">GPT with GPT-4 outperforms emergency department physicians in diagnostic accuracy","volume":"26","author":[{"family":"Hoppe","given":"John Michael"},{"family":"Auer","given":"Matthias K"},{"family":"Strüven","given":"Anna"},{"family":"Massberg","given":"Steffen"},{"family":"Stremmel","given":"Christopher"}],"issued":{"date-parts":[["2024",7,8]]}}}],"schema":"https://github.com/citation-style-language/schema/raw/master/csl-citation.json"}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[8,9]</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。但</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缺乏对物理世界的实时感知能力，单纯依赖文本输入易导致决策偏差甚至</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bCs/>
                          <w:kern w:val="0"/>
                          <w:szCs w:val="16"/>
                        </w:rPr>
                        <w:t>幻觉</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fldChar w:fldCharType="begin"/>
                      </w:r>
                      <w:r w:rsidRPr="00B94B9A">
                        <w:rPr>
                          <w:rFonts w:ascii="Times New Roman" w:eastAsia="宋体" w:hAnsi="Times New Roman" w:cs="Times New Roman"/>
                          <w:bCs/>
                          <w:kern w:val="0"/>
                          <w:szCs w:val="16"/>
                        </w:rPr>
                        <w:instrText xml:space="preserve"> ADDIN ZOTERO_ITEM CSL_CITATION {"citationID":"eTWjISua","properties":{"formattedCitation":"\\super [10]\\nosupersub{}","plainCitation":"[10]","noteIndex":0},"citationItems":[{"id":56189,"uris":["http://zotero.org/users/14575274/items/L2WK66WJ"],"itemData":{"id":56189,"type":"article-journal","abstract":"The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w:instrText>
                      </w:r>
                      <w:r w:rsidRPr="00B94B9A">
                        <w:rPr>
                          <w:rFonts w:ascii="Times New Roman" w:eastAsia="宋体" w:hAnsi="Times New Roman" w:cs="Times New Roman" w:hint="eastAsia"/>
                          <w:bCs/>
                          <w:kern w:val="0"/>
                          <w:szCs w:val="16"/>
                        </w:rPr>
                        <w:instrText xml:space="preserve">s. CCS Concepts: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Computing methodologies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Natural language generation;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General and reference </w:instrText>
                      </w:r>
                      <w:r w:rsidRPr="00B94B9A">
                        <w:rPr>
                          <w:rFonts w:ascii="Times New Roman" w:eastAsia="宋体" w:hAnsi="Times New Roman" w:cs="Times New Roman" w:hint="eastAsia"/>
                          <w:bCs/>
                          <w:kern w:val="0"/>
                          <w:szCs w:val="16"/>
                        </w:rPr>
                        <w:instrText>→</w:instrText>
                      </w:r>
                      <w:r w:rsidRPr="00B94B9A">
                        <w:rPr>
                          <w:rFonts w:ascii="Times New Roman" w:eastAsia="宋体" w:hAnsi="Times New Roman" w:cs="Times New Roman" w:hint="eastAsia"/>
                          <w:bCs/>
                          <w:kern w:val="0"/>
                          <w:szCs w:val="16"/>
                        </w:rPr>
                        <w:instrText xml:space="preserve"> Surveys and overviews.","container-title":"ACM Transactions on Information Systems","DOI":"10.1145/3703155","ISSN":"1046-8188, 1558-2868","issue":"2","journalAbbreviation":"ACM Trans. Inf. Syst.","language":"en","note":"arXiv:2311.05232 [cs]\nJCR</w:instrText>
                      </w:r>
                      <w:r w:rsidRPr="00B94B9A">
                        <w:rPr>
                          <w:rFonts w:ascii="Times New Roman" w:eastAsia="宋体" w:hAnsi="Times New Roman" w:cs="Times New Roman" w:hint="eastAsia"/>
                          <w:bCs/>
                          <w:kern w:val="0"/>
                          <w:szCs w:val="16"/>
                        </w:rPr>
                        <w:instrText>分区</w:instrText>
                      </w:r>
                      <w:r w:rsidRPr="00B94B9A">
                        <w:rPr>
                          <w:rFonts w:ascii="Times New Roman" w:eastAsia="宋体" w:hAnsi="Times New Roman" w:cs="Times New Roman" w:hint="eastAsia"/>
                          <w:bCs/>
                          <w:kern w:val="0"/>
                          <w:szCs w:val="16"/>
                        </w:rPr>
                        <w:instrText>: Q1\n</w:instrText>
                      </w:r>
                      <w:r w:rsidRPr="00B94B9A">
                        <w:rPr>
                          <w:rFonts w:ascii="Times New Roman" w:eastAsia="宋体" w:hAnsi="Times New Roman" w:cs="Times New Roman" w:hint="eastAsia"/>
                          <w:bCs/>
                          <w:kern w:val="0"/>
                          <w:szCs w:val="16"/>
                        </w:rPr>
                        <w:instrText>中科院分区升级版</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计算机科学</w:instrText>
                      </w:r>
                      <w:r w:rsidRPr="00B94B9A">
                        <w:rPr>
                          <w:rFonts w:ascii="Times New Roman" w:eastAsia="宋体" w:hAnsi="Times New Roman" w:cs="Times New Roman" w:hint="eastAsia"/>
                          <w:bCs/>
                          <w:kern w:val="0"/>
                          <w:szCs w:val="16"/>
                        </w:rPr>
                        <w:instrText>2</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影响因子</w:instrText>
                      </w:r>
                      <w:r w:rsidRPr="00B94B9A">
                        <w:rPr>
                          <w:rFonts w:ascii="Times New Roman" w:eastAsia="宋体" w:hAnsi="Times New Roman" w:cs="Times New Roman" w:hint="eastAsia"/>
                          <w:bCs/>
                          <w:kern w:val="0"/>
                          <w:szCs w:val="16"/>
                        </w:rPr>
                        <w:instrText>: 9.1\n5</w:instrText>
                      </w:r>
                      <w:r w:rsidRPr="00B94B9A">
                        <w:rPr>
                          <w:rFonts w:ascii="Times New Roman" w:eastAsia="宋体" w:hAnsi="Times New Roman" w:cs="Times New Roman" w:hint="eastAsia"/>
                          <w:bCs/>
                          <w:kern w:val="0"/>
                          <w:szCs w:val="16"/>
                        </w:rPr>
                        <w:instrText>年影响因子</w:instrText>
                      </w:r>
                      <w:r w:rsidRPr="00B94B9A">
                        <w:rPr>
                          <w:rFonts w:ascii="Times New Roman" w:eastAsia="宋体" w:hAnsi="Times New Roman" w:cs="Times New Roman" w:hint="eastAsia"/>
                          <w:bCs/>
                          <w:kern w:val="0"/>
                          <w:szCs w:val="16"/>
                        </w:rPr>
                        <w:instrText xml:space="preserve">: 8.0\nEI: </w:instrText>
                      </w:r>
                      <w:r w:rsidRPr="00B94B9A">
                        <w:rPr>
                          <w:rFonts w:ascii="Times New Roman" w:eastAsia="宋体" w:hAnsi="Times New Roman" w:cs="Times New Roman" w:hint="eastAsia"/>
                          <w:bCs/>
                          <w:kern w:val="0"/>
                          <w:szCs w:val="16"/>
                        </w:rPr>
                        <w:instrText>是</w:instrText>
                      </w:r>
                      <w:r w:rsidRPr="00B94B9A">
                        <w:rPr>
                          <w:rFonts w:ascii="Times New Roman" w:eastAsia="宋体" w:hAnsi="Times New Roman" w:cs="Times New Roman" w:hint="eastAsia"/>
                          <w:bCs/>
                          <w:kern w:val="0"/>
                          <w:szCs w:val="16"/>
                        </w:rPr>
                        <w:instrText>\n</w:instrText>
                      </w:r>
                      <w:r w:rsidRPr="00B94B9A">
                        <w:rPr>
                          <w:rFonts w:ascii="Times New Roman" w:eastAsia="宋体" w:hAnsi="Times New Roman" w:cs="Times New Roman" w:hint="eastAsia"/>
                          <w:bCs/>
                          <w:kern w:val="0"/>
                          <w:szCs w:val="16"/>
                        </w:rPr>
                        <w:instrText>中科院升级版小类分区</w:instrText>
                      </w:r>
                      <w:r w:rsidRPr="00B94B9A">
                        <w:rPr>
                          <w:rFonts w:ascii="Times New Roman" w:eastAsia="宋体" w:hAnsi="Times New Roman" w:cs="Times New Roman" w:hint="eastAsia"/>
                          <w:bCs/>
                          <w:kern w:val="0"/>
                          <w:szCs w:val="16"/>
                        </w:rPr>
                        <w:instrText xml:space="preserve">: </w:instrText>
                      </w:r>
                      <w:r w:rsidRPr="00B94B9A">
                        <w:rPr>
                          <w:rFonts w:ascii="Times New Roman" w:eastAsia="宋体" w:hAnsi="Times New Roman" w:cs="Times New Roman" w:hint="eastAsia"/>
                          <w:bCs/>
                          <w:kern w:val="0"/>
                          <w:szCs w:val="16"/>
                        </w:rPr>
                        <w:instrText>计算机：信息系统</w:instrText>
                      </w:r>
                      <w:r w:rsidRPr="00B94B9A">
                        <w:rPr>
                          <w:rFonts w:ascii="Times New Roman" w:eastAsia="宋体" w:hAnsi="Times New Roman" w:cs="Times New Roman" w:hint="eastAsia"/>
                          <w:bCs/>
                          <w:kern w:val="0"/>
                          <w:szCs w:val="16"/>
                        </w:rPr>
                        <w:instrText>1</w:instrText>
                      </w:r>
                      <w:r w:rsidRPr="00B94B9A">
                        <w:rPr>
                          <w:rFonts w:ascii="Times New Roman" w:eastAsia="宋体" w:hAnsi="Times New Roman" w:cs="Times New Roman" w:hint="eastAsia"/>
                          <w:bCs/>
                          <w:kern w:val="0"/>
                          <w:szCs w:val="16"/>
                        </w:rPr>
                        <w:instrText>区。</w:instrText>
                      </w:r>
                      <w:r w:rsidRPr="00B94B9A">
                        <w:rPr>
                          <w:rFonts w:ascii="Times New Roman" w:eastAsia="宋体" w:hAnsi="Times New Roman" w:cs="Times New Roman" w:hint="eastAsia"/>
                          <w:bCs/>
                          <w:kern w:val="0"/>
                          <w:szCs w:val="16"/>
                        </w:rPr>
                        <w:instrText>\nTLDR: A thorough overview of hallucination detection methods and benchmarks is pr</w:instrText>
                      </w:r>
                      <w:r w:rsidRPr="00B94B9A">
                        <w:rPr>
                          <w:rFonts w:ascii="Times New Roman" w:eastAsia="宋体" w:hAnsi="Times New Roman" w:cs="Times New Roman"/>
                          <w:bCs/>
                          <w:kern w:val="0"/>
                          <w:szCs w:val="16"/>
                        </w:rPr>
                        <w:instrText xml:space="preserve">esented and the promising research directions on LLM hallucinations are highlighted, including hallucination in large vision-language models and understanding of knowledge boundaries in LLM hallucinations.","page":"1-55","source":"arXiv.org","title":"A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3,31]]}}}],"schema":"https://github.com/citation-style-language/schema/raw/master/csl-citation.json"} </w:instrText>
                      </w:r>
                      <w:r w:rsidRPr="00B94B9A">
                        <w:rPr>
                          <w:rFonts w:ascii="Times New Roman" w:eastAsia="宋体" w:hAnsi="Times New Roman" w:cs="Times New Roman"/>
                          <w:bCs/>
                          <w:kern w:val="0"/>
                          <w:szCs w:val="16"/>
                        </w:rPr>
                        <w:fldChar w:fldCharType="separate"/>
                      </w:r>
                      <w:r w:rsidRPr="00B94B9A">
                        <w:rPr>
                          <w:rFonts w:ascii="Times New Roman" w:eastAsia="宋体" w:hAnsi="Times New Roman" w:cs="Times New Roman"/>
                          <w:kern w:val="0"/>
                          <w:szCs w:val="20"/>
                          <w:vertAlign w:val="superscript"/>
                        </w:rPr>
                        <w:t>[10]</w:t>
                      </w:r>
                      <w:r w:rsidRPr="00B94B9A">
                        <w:rPr>
                          <w:rFonts w:ascii="Times New Roman" w:eastAsia="宋体" w:hAnsi="Times New Roman" w:cs="Times New Roman"/>
                          <w:bCs/>
                          <w:kern w:val="0"/>
                          <w:szCs w:val="16"/>
                        </w:rPr>
                        <w:fldChar w:fldCharType="end"/>
                      </w:r>
                      <w:r w:rsidRPr="00B94B9A">
                        <w:rPr>
                          <w:rFonts w:ascii="Times New Roman" w:eastAsia="宋体" w:hAnsi="Times New Roman" w:cs="Times New Roman"/>
                          <w:bCs/>
                          <w:kern w:val="0"/>
                          <w:szCs w:val="16"/>
                        </w:rPr>
                        <w:t>。基于此，构建一个融合</w:t>
                      </w:r>
                      <w:r w:rsidRPr="00B94B9A">
                        <w:rPr>
                          <w:rFonts w:ascii="Times New Roman" w:eastAsia="宋体" w:hAnsi="Times New Roman" w:cs="Times New Roman"/>
                          <w:bCs/>
                          <w:kern w:val="0"/>
                          <w:szCs w:val="16"/>
                        </w:rPr>
                        <w:t>CV</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视觉感知</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bCs/>
                          <w:kern w:val="0"/>
                          <w:szCs w:val="16"/>
                        </w:rPr>
                        <w:t>LLM</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认知决策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教练，成为实现精准、低成本指导的关键技术路径。尽管该路径在理论上具备可行性，但目前关于此类系统在真实训练场景下的应用效果，尚缺乏长期随机对照试验的充分实证证据。因此，本研究拟构建该多模态</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教练</w:t>
                      </w:r>
                      <w:r w:rsidRPr="00B94B9A">
                        <w:rPr>
                          <w:rFonts w:ascii="Times New Roman" w:eastAsia="宋体" w:hAnsi="Times New Roman" w:cs="Times New Roman"/>
                          <w:bCs/>
                          <w:kern w:val="0"/>
                          <w:szCs w:val="16"/>
                        </w:rPr>
                        <w:t>，并检验其在</w:t>
                      </w:r>
                      <w:r w:rsidRPr="00B94B9A">
                        <w:rPr>
                          <w:rFonts w:ascii="Times New Roman" w:eastAsia="宋体" w:hAnsi="Times New Roman" w:cs="Times New Roman" w:hint="eastAsia"/>
                          <w:bCs/>
                          <w:kern w:val="0"/>
                          <w:szCs w:val="16"/>
                        </w:rPr>
                        <w:t>指导抗阻训练中的实际效果与适应机制，</w:t>
                      </w:r>
                      <w:r w:rsidRPr="00B94B9A">
                        <w:rPr>
                          <w:rFonts w:ascii="Times New Roman" w:eastAsia="宋体" w:hAnsi="Times New Roman" w:cs="Times New Roman"/>
                          <w:bCs/>
                          <w:kern w:val="0"/>
                          <w:szCs w:val="16"/>
                        </w:rPr>
                        <w:t>为智能体育的发展提供</w:t>
                      </w:r>
                      <w:r w:rsidRPr="00B94B9A">
                        <w:rPr>
                          <w:rFonts w:ascii="Times New Roman" w:eastAsia="宋体" w:hAnsi="Times New Roman" w:cs="Times New Roman" w:hint="eastAsia"/>
                          <w:bCs/>
                          <w:kern w:val="0"/>
                          <w:szCs w:val="16"/>
                        </w:rPr>
                        <w:t>初步</w:t>
                      </w:r>
                      <w:r w:rsidRPr="00B94B9A">
                        <w:rPr>
                          <w:rFonts w:ascii="Times New Roman" w:eastAsia="宋体" w:hAnsi="Times New Roman" w:cs="Times New Roman"/>
                          <w:bCs/>
                          <w:kern w:val="0"/>
                          <w:szCs w:val="16"/>
                        </w:rPr>
                        <w:t>的实证依据与参考方案。</w:t>
                      </w:r>
                    </w:p>
                    <w:p w14:paraId="0F89A85D"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研究目的</w:t>
                      </w:r>
                    </w:p>
                    <w:p w14:paraId="2F0CBC92"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1</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 xml:space="preserve"> </w:t>
                      </w:r>
                      <w:r w:rsidRPr="00B94B9A">
                        <w:rPr>
                          <w:rFonts w:ascii="Times New Roman" w:eastAsia="宋体" w:hAnsi="Times New Roman" w:cs="Times New Roman" w:hint="eastAsia"/>
                          <w:bCs/>
                          <w:kern w:val="0"/>
                          <w:szCs w:val="21"/>
                        </w:rPr>
                        <w:t>检验多模态</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教练指导是否比自我指导更能显著提升抗阻训练者的下肢最大力量（</w:t>
                      </w:r>
                      <w:r w:rsidRPr="00B94B9A">
                        <w:rPr>
                          <w:rFonts w:ascii="Times New Roman" w:eastAsia="宋体" w:hAnsi="Times New Roman" w:cs="Times New Roman" w:hint="eastAsia"/>
                          <w:bCs/>
                          <w:kern w:val="0"/>
                          <w:szCs w:val="21"/>
                        </w:rPr>
                        <w:t>1RM</w:t>
                      </w:r>
                      <w:r w:rsidRPr="00B94B9A">
                        <w:rPr>
                          <w:rFonts w:ascii="Times New Roman" w:eastAsia="宋体" w:hAnsi="Times New Roman" w:cs="Times New Roman" w:hint="eastAsia"/>
                          <w:bCs/>
                          <w:kern w:val="0"/>
                          <w:szCs w:val="21"/>
                        </w:rPr>
                        <w:t>）与垂直纵跳爆发力（</w:t>
                      </w:r>
                      <w:r w:rsidRPr="00B94B9A">
                        <w:rPr>
                          <w:rFonts w:ascii="Times New Roman" w:eastAsia="宋体" w:hAnsi="Times New Roman" w:cs="Times New Roman" w:hint="eastAsia"/>
                          <w:bCs/>
                          <w:kern w:val="0"/>
                          <w:szCs w:val="21"/>
                        </w:rPr>
                        <w:t>CMJ/SJ</w:t>
                      </w:r>
                      <w:r w:rsidRPr="00B94B9A">
                        <w:rPr>
                          <w:rFonts w:ascii="Times New Roman" w:eastAsia="宋体" w:hAnsi="Times New Roman" w:cs="Times New Roman" w:hint="eastAsia"/>
                          <w:bCs/>
                          <w:kern w:val="0"/>
                          <w:szCs w:val="21"/>
                        </w:rPr>
                        <w:t>）。</w:t>
                      </w:r>
                    </w:p>
                    <w:p w14:paraId="16AAFD2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2</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验证训练负荷的精准度（速度衰减控制）与动作技术的规范性（生物力学特征）是否是</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指导提升运动表现的关键中介变量。</w:t>
                      </w:r>
                    </w:p>
                    <w:p w14:paraId="38BE083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3</w:t>
                      </w:r>
                      <w:r w:rsidRPr="00B94B9A">
                        <w:rPr>
                          <w:rFonts w:ascii="Times New Roman" w:eastAsia="宋体" w:hAnsi="Times New Roman" w:cs="Times New Roman"/>
                          <w:bCs/>
                          <w:kern w:val="0"/>
                          <w:szCs w:val="21"/>
                        </w:rPr>
                        <w:t>）</w:t>
                      </w:r>
                      <w:r w:rsidRPr="00B94B9A">
                        <w:rPr>
                          <w:rFonts w:ascii="Times New Roman" w:eastAsia="宋体" w:hAnsi="Times New Roman" w:cs="Times New Roman" w:hint="eastAsia"/>
                          <w:bCs/>
                          <w:kern w:val="0"/>
                          <w:szCs w:val="21"/>
                        </w:rPr>
                        <w:t>考察</w:t>
                      </w:r>
                      <w:r w:rsidRPr="00B94B9A">
                        <w:rPr>
                          <w:rFonts w:ascii="Times New Roman" w:eastAsia="宋体" w:hAnsi="Times New Roman" w:cs="Times New Roman" w:hint="eastAsia"/>
                          <w:bCs/>
                          <w:kern w:val="0"/>
                          <w:szCs w:val="21"/>
                        </w:rPr>
                        <w:t>AI</w:t>
                      </w:r>
                      <w:r w:rsidRPr="00B94B9A">
                        <w:rPr>
                          <w:rFonts w:ascii="Times New Roman" w:eastAsia="宋体" w:hAnsi="Times New Roman" w:cs="Times New Roman" w:hint="eastAsia"/>
                          <w:bCs/>
                          <w:kern w:val="0"/>
                          <w:szCs w:val="21"/>
                        </w:rPr>
                        <w:t>系统的用户接受度与训练依从性，评估其在大众健身场景下的推广可行性。</w:t>
                      </w:r>
                    </w:p>
                    <w:p w14:paraId="6D4E4ABF"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bookmarkStart w:id="15" w:name="OLE_LINK6"/>
                      <w:r w:rsidRPr="00B94B9A">
                        <w:rPr>
                          <w:rFonts w:ascii="Times New Roman" w:eastAsia="宋体" w:hAnsi="Times New Roman" w:cs="Times New Roman"/>
                          <w:b/>
                          <w:bCs/>
                          <w:color w:val="000000"/>
                          <w:sz w:val="28"/>
                          <w:szCs w:val="28"/>
                        </w:rPr>
                        <w:t>研究意义</w:t>
                      </w:r>
                    </w:p>
                    <w:p w14:paraId="6F966BA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Cs w:val="21"/>
                        </w:rPr>
                      </w:pPr>
                      <w:bookmarkStart w:id="16" w:name="_Hlk215005067"/>
                      <w:r w:rsidRPr="00B94B9A">
                        <w:rPr>
                          <w:rFonts w:ascii="Times New Roman" w:eastAsia="宋体" w:hAnsi="Times New Roman" w:cs="Times New Roman"/>
                          <w:b/>
                          <w:bCs/>
                          <w:color w:val="000000"/>
                          <w:sz w:val="24"/>
                        </w:rPr>
                        <w:t>理论意义</w:t>
                      </w:r>
                      <w:bookmarkEnd w:id="16"/>
                    </w:p>
                    <w:p w14:paraId="78AC159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w:t>
                      </w:r>
                      <w:bookmarkStart w:id="17" w:name="_Hlk214987550"/>
                      <w:r w:rsidRPr="00B94B9A">
                        <w:rPr>
                          <w:rFonts w:ascii="Times New Roman" w:eastAsia="宋体" w:hAnsi="Times New Roman" w:cs="Times New Roman"/>
                          <w:kern w:val="0"/>
                          <w:szCs w:val="21"/>
                        </w:rPr>
                        <w:t>1</w:t>
                      </w:r>
                      <w:r w:rsidRPr="00B94B9A">
                        <w:rPr>
                          <w:rFonts w:ascii="Times New Roman" w:eastAsia="宋体" w:hAnsi="Times New Roman" w:cs="Times New Roman"/>
                          <w:kern w:val="0"/>
                          <w:szCs w:val="21"/>
                        </w:rPr>
                        <w:t>）构建并验证抗阻训练中</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感知</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决策</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闭环的智能指导理论模型</w:t>
                      </w:r>
                    </w:p>
                    <w:p w14:paraId="7CC45548"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2</w:t>
                      </w:r>
                      <w:r w:rsidRPr="00B94B9A">
                        <w:rPr>
                          <w:rFonts w:ascii="Times New Roman" w:eastAsia="宋体" w:hAnsi="Times New Roman" w:cs="Times New Roman"/>
                          <w:kern w:val="0"/>
                          <w:szCs w:val="21"/>
                        </w:rPr>
                        <w:t>）拓展基于速度的训练（</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）理论的生态化应用边界</w:t>
                      </w:r>
                    </w:p>
                    <w:bookmarkEnd w:id="17"/>
                    <w:p w14:paraId="1308A3DE"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实践意义</w:t>
                      </w:r>
                    </w:p>
                    <w:p w14:paraId="4D83471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bookmarkStart w:id="18" w:name="_Hlk214987709"/>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）为大众健身者提供低成本、高精度的自主训练解决方案</w:t>
                      </w:r>
                    </w:p>
                    <w:p w14:paraId="404B86E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2</w:t>
                      </w:r>
                      <w:r w:rsidRPr="00B94B9A">
                        <w:rPr>
                          <w:rFonts w:ascii="Times New Roman" w:eastAsia="宋体" w:hAnsi="Times New Roman" w:cs="Times New Roman"/>
                          <w:kern w:val="0"/>
                          <w:szCs w:val="16"/>
                        </w:rPr>
                        <w:t>）优化自我指导训练的负荷管理与风险控制策略</w:t>
                      </w:r>
                    </w:p>
                    <w:bookmarkEnd w:id="18"/>
                    <w:p w14:paraId="2C838A03"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研究假设</w:t>
                      </w:r>
                    </w:p>
                    <w:p w14:paraId="4D52681C"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1</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1</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H1</w:t>
                      </w:r>
                      <w:r w:rsidRPr="00B94B9A">
                        <w:rPr>
                          <w:rFonts w:ascii="Times New Roman" w:eastAsia="宋体" w:hAnsi="Times New Roman" w:cs="Times New Roman" w:hint="eastAsia"/>
                          <w:bCs/>
                          <w:kern w:val="0"/>
                          <w:szCs w:val="16"/>
                        </w:rPr>
                        <w:t>效果假设</w:t>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指导组在深蹲</w:t>
                      </w:r>
                      <w:r w:rsidRPr="00B94B9A">
                        <w:rPr>
                          <w:rFonts w:ascii="Times New Roman" w:eastAsia="宋体" w:hAnsi="Times New Roman" w:cs="Times New Roman" w:hint="eastAsia"/>
                          <w:bCs/>
                          <w:kern w:val="0"/>
                          <w:szCs w:val="16"/>
                        </w:rPr>
                        <w:t>1RM</w:t>
                      </w:r>
                      <w:r w:rsidRPr="00B94B9A">
                        <w:rPr>
                          <w:rFonts w:ascii="Times New Roman" w:eastAsia="宋体" w:hAnsi="Times New Roman" w:cs="Times New Roman" w:hint="eastAsia"/>
                          <w:bCs/>
                          <w:kern w:val="0"/>
                          <w:szCs w:val="16"/>
                        </w:rPr>
                        <w:t>（最大力量）和</w:t>
                      </w:r>
                      <w:r w:rsidRPr="00B94B9A">
                        <w:rPr>
                          <w:rFonts w:ascii="Times New Roman" w:eastAsia="宋体" w:hAnsi="Times New Roman" w:cs="Times New Roman" w:hint="eastAsia"/>
                          <w:bCs/>
                          <w:kern w:val="0"/>
                          <w:szCs w:val="16"/>
                        </w:rPr>
                        <w:t>CMJ/DJ</w:t>
                      </w:r>
                      <w:r w:rsidRPr="00B94B9A">
                        <w:rPr>
                          <w:rFonts w:ascii="Times New Roman" w:eastAsia="宋体" w:hAnsi="Times New Roman" w:cs="Times New Roman" w:hint="eastAsia"/>
                          <w:bCs/>
                          <w:kern w:val="0"/>
                          <w:szCs w:val="16"/>
                        </w:rPr>
                        <w:t>高度（爆发力）上的增长幅度将显著优于自我指导组，且与人工私教组无显著差异。</w:t>
                      </w:r>
                    </w:p>
                    <w:p w14:paraId="6D70DDE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 w:val="24"/>
                        </w:rPr>
                      </w:pP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2</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2</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H2</w:t>
                      </w:r>
                      <w:r w:rsidRPr="00B94B9A">
                        <w:rPr>
                          <w:rFonts w:ascii="Times New Roman" w:eastAsia="宋体" w:hAnsi="Times New Roman" w:cs="Times New Roman" w:hint="eastAsia"/>
                          <w:bCs/>
                          <w:kern w:val="0"/>
                          <w:szCs w:val="16"/>
                        </w:rPr>
                        <w:t>机制假设</w:t>
                      </w:r>
                      <w:r w:rsidRPr="00B94B9A">
                        <w:rPr>
                          <w:rFonts w:ascii="Times New Roman" w:eastAsia="宋体" w:hAnsi="Times New Roman" w:cs="Times New Roman"/>
                          <w:bCs/>
                          <w:kern w:val="0"/>
                          <w:szCs w:val="16"/>
                        </w:rPr>
                        <w:t>）：</w:t>
                      </w:r>
                      <w:r w:rsidRPr="00B94B9A">
                        <w:rPr>
                          <w:rFonts w:ascii="Times New Roman" w:eastAsia="宋体" w:hAnsi="Times New Roman" w:cs="Times New Roman" w:hint="eastAsia"/>
                          <w:bCs/>
                          <w:kern w:val="0"/>
                          <w:szCs w:val="16"/>
                        </w:rPr>
                        <w:t>AI</w:t>
                      </w:r>
                      <w:r w:rsidRPr="00B94B9A">
                        <w:rPr>
                          <w:rFonts w:ascii="Times New Roman" w:eastAsia="宋体" w:hAnsi="Times New Roman" w:cs="Times New Roman" w:hint="eastAsia"/>
                          <w:bCs/>
                          <w:kern w:val="0"/>
                          <w:szCs w:val="16"/>
                        </w:rPr>
                        <w:t>指导组在训练过程中的速度损失率变异系数将显著低于自我指导组（证明负荷更精准），且膝关节动态外翻角度更小（证明技术更规范）。</w:t>
                      </w:r>
                    </w:p>
                    <w:p w14:paraId="1DFDB7B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 w:val="24"/>
                        </w:rPr>
                      </w:pPr>
                      <w:bookmarkStart w:id="19" w:name="OLE_LINK22"/>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3</w:t>
                      </w:r>
                      <w:r w:rsidRPr="00B94B9A">
                        <w:rPr>
                          <w:rFonts w:ascii="Times New Roman" w:eastAsia="宋体" w:hAnsi="Times New Roman" w:cs="Times New Roman"/>
                          <w:bCs/>
                          <w:kern w:val="0"/>
                          <w:szCs w:val="16"/>
                        </w:rPr>
                        <w:t>）假设</w:t>
                      </w:r>
                      <w:r w:rsidRPr="00B94B9A">
                        <w:rPr>
                          <w:rFonts w:ascii="Times New Roman" w:eastAsia="宋体" w:hAnsi="Times New Roman" w:cs="Times New Roman"/>
                          <w:bCs/>
                          <w:kern w:val="0"/>
                          <w:szCs w:val="16"/>
                        </w:rPr>
                        <w:t>3</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H3</w:t>
                      </w:r>
                      <w:r w:rsidRPr="00B94B9A">
                        <w:rPr>
                          <w:rFonts w:ascii="Times New Roman" w:eastAsia="宋体" w:hAnsi="Times New Roman" w:cs="Times New Roman" w:hint="eastAsia"/>
                          <w:bCs/>
                          <w:kern w:val="0"/>
                          <w:szCs w:val="16"/>
                        </w:rPr>
                        <w:t>体验假设</w:t>
                      </w:r>
                      <w:r w:rsidRPr="00B94B9A">
                        <w:rPr>
                          <w:rFonts w:ascii="Times New Roman" w:eastAsia="宋体" w:hAnsi="Times New Roman" w:cs="Times New Roman"/>
                          <w:bCs/>
                          <w:kern w:val="0"/>
                          <w:szCs w:val="16"/>
                        </w:rPr>
                        <w:t>）：</w:t>
                      </w:r>
                      <w:bookmarkEnd w:id="19"/>
                      <w:r w:rsidRPr="00B94B9A">
                        <w:rPr>
                          <w:rFonts w:ascii="Times New Roman" w:eastAsia="宋体" w:hAnsi="Times New Roman" w:cs="Times New Roman" w:hint="eastAsia"/>
                          <w:bCs/>
                          <w:kern w:val="0"/>
                          <w:szCs w:val="16"/>
                        </w:rPr>
                        <w:t>负荷管理的精准度与技术动作的质量是驱动运动表现提升的关键中介变量。</w:t>
                      </w:r>
                    </w:p>
                    <w:p w14:paraId="297CD3F3"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bookmarkStart w:id="20" w:name="OLE_LINK27"/>
                      <w:bookmarkEnd w:id="15"/>
                      <w:r w:rsidRPr="00B94B9A">
                        <w:rPr>
                          <w:rFonts w:ascii="Times New Roman" w:eastAsia="宋体" w:hAnsi="Times New Roman" w:cs="Times New Roman"/>
                          <w:b/>
                          <w:color w:val="000000"/>
                          <w:sz w:val="28"/>
                          <w:szCs w:val="48"/>
                        </w:rPr>
                        <w:t>文献综述</w:t>
                      </w:r>
                    </w:p>
                    <w:p w14:paraId="34DBD22B"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抗阻训练负荷管理的理论与方法</w:t>
                      </w:r>
                    </w:p>
                    <w:p w14:paraId="701A7AA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基于百分比的训练方法</w:t>
                      </w:r>
                    </w:p>
                    <w:p w14:paraId="42DF8FD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抗阻训练作为一种通过对抗外部阻力来刺激机体产生适应性改变的训练方式，其效果在很大程度上取决于训练负荷的科学配置</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{"citationID":"50Yjt863","properties":{"formattedCitation":"\\super [11]\\nosupersub{}","plainCitation":"[11]","noteIndex":0},"citationItems":[{"id":58073,"uris":["http://zotero.org/users/local/GN2UP12D/items/G38UN2C2","http://zotero.org/users/14575274/items/G38UN2C2"],"itemData":{"id":58073,"type":"article-journal","container-title":"Medicine &amp; Science in Sports &amp; Exercise","DOI":"10.1249/01.MSS.0000121945.36635.61","ISSN":"0195-9131","issue":"4","journalAbbreviation":"Med. Sci. Sports Exercise","language":"en","note":"TLDR: A careful system of goal targeting, exercise testing, proper exercise technique, supervision, and optimal exercise prescription all contribute to the successful implementation of a resistance training program.","page":"674-688","source":"DOI.org (Crossref)","title":"Fundamentals of resistance training: progression and exercise prescription:","title-short":"Fundamentals of resistance training","volume":"36","author":[{"family":"Kraemer","given":"William J."},{"family":"Ratamess","given":"Nicholas A."}],"issued":{"date-parts":[["2004",4]]}}}],"schema":"https://github.com/citation-style-language/schema/raw/master/csl-citation.json"}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。训练负荷是一个多维度的综合性概念，国内学者通常将其定义为对机体产生的生理及心理刺激的总和</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{"citationID":"8UEv8ke8","properties":{"formattedCitation":"\\super [12]\\nosupersub{}","plainCitation":"[12]","noteIndex":0},"citationItems":[{"id":58075,"uris":["http://zotero.org/users/local/GN2UP12D/items/Q95IEQHW","htt</w:instrText>
                      </w:r>
                      <w:r w:rsidRPr="00B94B9A">
                        <w:rPr>
                          <w:rFonts w:ascii="Times New Roman" w:eastAsia="宋体" w:hAnsi="Times New Roman" w:cs="Times New Roman" w:hint="eastAsia"/>
                          <w:kern w:val="0"/>
                          <w:szCs w:val="16"/>
                        </w:rPr>
                        <w:instrText>p://zotero.org/users/14575274/items/Q95IEQHW"],"itemData":{"id":58075,"type":"book","language":"zh","publisher":"</w:instrText>
                      </w:r>
                      <w:r w:rsidRPr="00B94B9A">
                        <w:rPr>
                          <w:rFonts w:ascii="Times New Roman" w:eastAsia="宋体" w:hAnsi="Times New Roman" w:cs="Times New Roman" w:hint="eastAsia"/>
                          <w:kern w:val="0"/>
                          <w:szCs w:val="16"/>
                        </w:rPr>
                        <w:instrText>运动生理学</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hint="eastAsia"/>
                          <w:kern w:val="0"/>
                          <w:szCs w:val="16"/>
                        </w:rPr>
                        <w:instrText>运动生理学</w:instrText>
                      </w:r>
                      <w:r w:rsidRPr="00B94B9A">
                        <w:rPr>
                          <w:rFonts w:ascii="Times New Roman" w:eastAsia="宋体" w:hAnsi="Times New Roman" w:cs="Times New Roman" w:hint="eastAsia"/>
                          <w:kern w:val="0"/>
                          <w:szCs w:val="16"/>
                        </w:rPr>
                        <w:instrText>","author":[{"literal":"</w:instrText>
                      </w:r>
                      <w:r w:rsidRPr="00B94B9A">
                        <w:rPr>
                          <w:rFonts w:ascii="Times New Roman" w:eastAsia="宋体" w:hAnsi="Times New Roman" w:cs="Times New Roman" w:hint="eastAsia"/>
                          <w:kern w:val="0"/>
                          <w:szCs w:val="16"/>
                        </w:rPr>
                        <w:instrText>王瑞元</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苏全生</w:instrText>
                      </w:r>
                      <w:r w:rsidRPr="00B94B9A">
                        <w:rPr>
                          <w:rFonts w:ascii="Times New Roman" w:eastAsia="宋体" w:hAnsi="Times New Roman" w:cs="Times New Roman" w:hint="eastAsia"/>
                          <w:kern w:val="0"/>
                          <w:szCs w:val="16"/>
                        </w:rPr>
                        <w:instrText>"}],"issued":{"date-parts":[["2012"]]}}}],"schema":"https://github.com/citat</w:instrText>
                      </w:r>
                      <w:r w:rsidRPr="00B94B9A">
                        <w:rPr>
                          <w:rFonts w:ascii="Times New Roman" w:eastAsia="宋体" w:hAnsi="Times New Roman" w:cs="Times New Roman"/>
                          <w:kern w:val="0"/>
                          <w:szCs w:val="16"/>
                        </w:rPr>
                        <w:instrText xml:space="preserve">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。在实践中，它主要通过训练强度、训练量和频率三个核心变量进行量化与调控</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{"citationID":"FQfET811","properties":{"formattedCitation":"\\super [13]\\nosupersub{}","plainCitation":"[13]","noteIndex":0},"citationItems":[{"id":58078,"uris":["http://zotero.org/users/local/GN2UP12D/items/SAUSSQ2G","http://zotero.org/users/14575274/items/SAUSSQ2G"],"itemData":{"id":58078,"type":"article-journal","abstract":"Loading recommendations for resistance training are typically prescribed along what has come to be known as the “repetition continuum”, which proposes that the number of repetitions performed at a given magnitude of load will result in specific adaptations. Specifically, the theory postulates that heavy load training optimizes increases maximal strength, moderate load training optimizes increases muscle hypertrophy, and low-load training optimizes increases local muscular endurance. However, despite the widespread acceptance of this theory, current research fails to support some of its underlying presumptions. Based on the emerging evidence, we propose a new paradigm whereby muscular adaptations can be obtained, and in some cases optimized, across a wide spectrum of loading zones. The nuances and implications of this paradigm are discussed herein.","container-title":"Sports","DOI":"10.3390/sports9020032","ISSN":"2075-4663","issue":"2","journalAbbreviation":"Sports","language":"en","license":"https://creativecommons.org/licenses/by/4.0/","note":"TLDR: This work proposes a new paradigm whereby muscular adaptations can be obtained, and in some cases opt</w:instrText>
                      </w:r>
                      <w:r w:rsidRPr="00B94B9A">
                        <w:rPr>
                          <w:rFonts w:ascii="Times New Roman" w:eastAsia="宋体" w:hAnsi="Times New Roman" w:cs="Times New Roman" w:hint="eastAsia"/>
                          <w:kern w:val="0"/>
                          <w:szCs w:val="16"/>
                        </w:rPr>
                        <w:instrText>imized, across a wide spectrum of loading zones, and the nuances and implications are discussed herein.\n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3.3\n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","page":"32","source":"DOI.org (Crossref)","title":"Loading recommendations for muscle str</w:instrText>
                      </w:r>
                      <w:r w:rsidRPr="00B94B9A">
                        <w:rPr>
                          <w:rFonts w:ascii="Times New Roman" w:eastAsia="宋体" w:hAnsi="Times New Roman" w:cs="Times New Roman"/>
                          <w:kern w:val="0"/>
                          <w:szCs w:val="16"/>
                        </w:rPr>
                        <w:instrText xml:space="preserve">ength, hypertrophy, and local endurance: A re-examination of the repetition continuum","title-short":"Loading recommendations for muscle strength, hypertrophy, and local endurance","volume":"9","author":[{"family":"Schoenfeld","given":"Brad J."},{"family":"Grgic","given":"Jozo"},{"family":"Van Every","given":"Derrick W."},{"family":"Plotkin","given":"Daniel L."}],"issued":{"date-parts":[["2021",2,22]]}}}],"schema":"https://github.com/citation-style-language/schema/raw/master/csl-citation.json"}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。其中，训练强度，即单次重复中所对抗的阻力大小，被普遍认为是引发特定神经肌肉适应的最关键变量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{"citationID":"EjltJ071","properties":{"formattedCitation":"\\super [14]\\nosupersub{}","plainCitation":"[14]","noteIndex":0},"citationItems":[{"id":56226,"uris":["http://zotero.org/users/local/GN2UP12D/items/R3HE459Y","http://zotero.org/users/14575274/items/R3HE459Y"],"itemData":{"id":56226,"type":"article-journal","abstract":"Hypertrophy can be operationally defined as an increase in the axial cross-sectional area of a muscle fiber or whole muscle, and is due to increases in the size of pre-existing muscle fibers. Hypertrophy is a desired outcome in many sports. For some athletes, muscular bulk and, conceivably, the accompanying increase in strength/power, are desirable attributes for optimal performance. Moreover, bodybuilders and other physique athletes are judged in part on their muscular size, with placings predicated on the overall magnitude of lean mass. In some cases, even relatively small improvements in hypertrophy might be the difference between winning and losing in competition for these athletes. This position stand of leading experts in the field synthesizes the current body of research to provide guidelines for maximizing skeletal muscle hypertrophy in an athletic population. The recommendations represent a consensus of a consortium of experts in the field, based on the best available current evidence. Specific sections of the paper are devoted to elucidating the constructs of hypertrophy, reconciliation of acute vs long-term evidence, and the relationship between strength and hypertrophy to provide context to our recommendations.","container-title":"International Journal of Strength and Conditioning","DOI":"10.47206/ijsc.v1i1.81","ISSN":"2634-2235","issue":"1","journalAbbreviation":"Int. J. Strength Cond.","language":"en","license":"https://creativecommons.org/licenses/by/4.0","note":"TLDR: This position stand of leading experts in the field synthesizes the current body of research to provide guidelines for maximizing skeletal muscle hypertrophy in an athletic population.","source":"DOI.org (Crossref)","title":"Resistance training recommendations to maximize muscle hypertrophy in an athletic population: Position stand of the IUSCA","title-short":"Resistance training recommendations to maximize muscle hypertrophy in an athletic population","URL":"https://journal.iusca.org/index.php/Journal/article/view/81","volume":"1","author":[{"family":"Schoenfeld","given":"Brad"},{"family":"Fisher","given":"James"},{"family":"Grgic","given":"Jozo"},{"family":"Haun","given":"Cody"},{"family":"Helms","given":"Eric"},{"family":"Phillips","given":"Stuart"},{"family":"Steele","given":"James"},{"family":"Vigotsky","given":"Andrew"}],"accessed":{"date-parts":[["2025",7,3]]},"issued":{"date-parts":[["2021",8,16]]}}}],"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159DEFAB"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强度的生理学基础与标准化规定</w:t>
                      </w:r>
                    </w:p>
                    <w:p w14:paraId="67002E50"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从神经生理学角度审视，训练强度直接</w:t>
                      </w:r>
                      <w:r w:rsidRPr="00B94B9A">
                        <w:rPr>
                          <w:rFonts w:ascii="Times New Roman" w:eastAsia="宋体" w:hAnsi="Times New Roman" w:cs="Times New Roman" w:hint="eastAsia"/>
                          <w:kern w:val="0"/>
                          <w:szCs w:val="16"/>
                        </w:rPr>
                        <w:t>影响</w:t>
                      </w:r>
                      <w:r w:rsidRPr="00B94B9A">
                        <w:rPr>
                          <w:rFonts w:ascii="Times New Roman" w:eastAsia="宋体" w:hAnsi="Times New Roman" w:cs="Times New Roman"/>
                          <w:kern w:val="0"/>
                          <w:szCs w:val="16"/>
                        </w:rPr>
                        <w:t>运动单位的募集模式与放电频率。依据赫尼曼的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大小原则</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{"citationID":"p9Tjto0H","properties":{"formattedCitation":"\\super [15]\\nosupersub{}","plainCitation":"[15]","noteIndex":0},"citationItems":[{"id":56135,"uris":["http://zotero.org/users/local/GN2UP12D/items/DDLU5822","http://zotero.org/users/14575274/items/DDLU5822"],"itemData":{"id":56135,"type":"article-journal","container-title":"Journal of Neurophysiology","DOI":"10.1152/jn.1965.28.3.560","ISSN":"0022-3077, 1522-1598","issue":"3","journalAbbreviation":"J. Neurophysiol.","language":"en","note":"TLDR: The present paper is concerned with the central part of the motoneuron and the significance of its size in synaptic transmission and asks whether the cell bodies (and dendrites) connected with large and small motor fibers </w:instrText>
                      </w:r>
                      <w:r w:rsidRPr="00B94B9A">
                        <w:rPr>
                          <w:rFonts w:ascii="Times New Roman" w:eastAsia="宋体" w:hAnsi="Times New Roman" w:cs="Times New Roman" w:hint="eastAsia"/>
                          <w:kern w:val="0"/>
                          <w:szCs w:val="16"/>
                        </w:rPr>
                        <w:instrText>have different functional properties which can be recognized by their discharge characteristics.\nJCR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Q3\n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2.1\n5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生理学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神经科学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","page":"560-580","source":"DOI.org (Crossref)","title":"Functional significance</w:instrText>
                      </w:r>
                      <w:r w:rsidRPr="00B94B9A">
                        <w:rPr>
                          <w:rFonts w:ascii="Times New Roman" w:eastAsia="宋体" w:hAnsi="Times New Roman" w:cs="Times New Roman"/>
                          <w:kern w:val="0"/>
                          <w:szCs w:val="16"/>
                        </w:rPr>
                        <w:instrText xml:space="preserve"> of cell size in spinal motoneurons","volume":"28","author":[{"family":"Henneman","given":"Elwood"},{"family":"Somjen","given":"George"},{"family":"Carpenter","given":"David O."}],"issued":{"date-parts":[["1965",5,1]]}}}],"schema":"https://github.com/citation-style-language/schema/raw/master/csl-citation.json"}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，运动单位的募集严格遵循从低阈值（</w:t>
                      </w:r>
                      <w:r w:rsidRPr="00B94B9A">
                        <w:rPr>
                          <w:rFonts w:ascii="Times New Roman" w:eastAsia="宋体" w:hAnsi="Times New Roman" w:cs="Times New Roman"/>
                          <w:kern w:val="0"/>
                          <w:szCs w:val="16"/>
                        </w:rPr>
                        <w:t>I</w:t>
                      </w:r>
                      <w:r w:rsidRPr="00B94B9A">
                        <w:rPr>
                          <w:rFonts w:ascii="Times New Roman" w:eastAsia="宋体" w:hAnsi="Times New Roman" w:cs="Times New Roman"/>
                          <w:kern w:val="0"/>
                          <w:szCs w:val="16"/>
                        </w:rPr>
                        <w:t>型慢肌纤维）到高阈值（</w:t>
                      </w:r>
                      <w:r w:rsidRPr="00B94B9A">
                        <w:rPr>
                          <w:rFonts w:ascii="Times New Roman" w:eastAsia="宋体" w:hAnsi="Times New Roman" w:cs="Times New Roman"/>
                          <w:kern w:val="0"/>
                          <w:szCs w:val="16"/>
                        </w:rPr>
                        <w:t>II</w:t>
                      </w:r>
                      <w:r w:rsidRPr="00B94B9A">
                        <w:rPr>
                          <w:rFonts w:ascii="Times New Roman" w:eastAsia="宋体" w:hAnsi="Times New Roman" w:cs="Times New Roman"/>
                          <w:kern w:val="0"/>
                          <w:szCs w:val="16"/>
                        </w:rPr>
                        <w:t>型快肌纤维）的顺序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{"citationID":"KAvFXuf2","properties":{"formattedCitation":"\\super [15]\\nosupersub{}","plainCitation":"[15]","noteIndex":0},"citationItems":[{"id":56135,"uris":["http://zotero.org/users/local/GN2UP12D/items/DDLU5822","http://zotero.org/users/14575274/items/DDLU5822"],"itemData":{"id":56135,"type":"article-journal","container-title":"Journal of Neurophysiology","DOI":"10.1152/jn.1965.28.3.560","ISSN":"0022-3077, 1522-1598","issue":"3","journalAbbreviation":"J. Neurophysiol.","language":"en","note":"TLDR: The present paper is concerned with the central part of the motoneuron and the significance of its size in synaptic transmission and asks whether the cell bodies (and dendrites) connected with large and small motor fibers </w:instrText>
                      </w:r>
                      <w:r w:rsidRPr="00B94B9A">
                        <w:rPr>
                          <w:rFonts w:ascii="Times New Roman" w:eastAsia="宋体" w:hAnsi="Times New Roman" w:cs="Times New Roman" w:hint="eastAsia"/>
                          <w:kern w:val="0"/>
                          <w:szCs w:val="16"/>
                        </w:rPr>
                        <w:instrText>have different functional properties which can be recognized by their discharge characteristics.\nJCR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Q3\n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2.1\n5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生理学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神经科学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","page":"560-580","source":"DOI.org (Crossref)","title":"Functional significance</w:instrText>
                      </w:r>
                      <w:r w:rsidRPr="00B94B9A">
                        <w:rPr>
                          <w:rFonts w:ascii="Times New Roman" w:eastAsia="宋体" w:hAnsi="Times New Roman" w:cs="Times New Roman"/>
                          <w:kern w:val="0"/>
                          <w:szCs w:val="16"/>
                        </w:rPr>
                        <w:instrText xml:space="preserve"> of cell size in spinal motoneurons","volume":"28","author":[{"family":"Henneman","given":"Elwood"},{"family":"Somjen","given":"George"},{"family":"Carpenter","given":"David O."}],"issued":{"date-parts":[["1965",5,1]]}}}],"schema":"https://github.com/citation-style-language/schema/raw/master/csl-citation.json"}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。由于</w:t>
                      </w:r>
                      <w:r w:rsidRPr="00B94B9A">
                        <w:rPr>
                          <w:rFonts w:ascii="Times New Roman" w:eastAsia="宋体" w:hAnsi="Times New Roman" w:cs="Times New Roman"/>
                          <w:kern w:val="0"/>
                          <w:szCs w:val="16"/>
                        </w:rPr>
                        <w:t>II</w:t>
                      </w:r>
                      <w:r w:rsidRPr="00B94B9A">
                        <w:rPr>
                          <w:rFonts w:ascii="Times New Roman" w:eastAsia="宋体" w:hAnsi="Times New Roman" w:cs="Times New Roman"/>
                          <w:kern w:val="0"/>
                          <w:szCs w:val="16"/>
                        </w:rPr>
                        <w:t>型快肌纤维在产生高阈值力量、爆发力及肌肥大潜力上具有显著优势，只有当外部负荷强度达到特定阈值或在疲劳状态下，高阈值运动单位才会被充分激活并产生适应性重塑</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{"citationID":"ZfXGnRvb","properties":{"formattedCitation":"\\super [3]\\nosupersub{}","plainCitation":"[3]","noteIndex":0},"citationItems":[{"id":55192,"uris":["http://zotero.org/users/local/GN2UP12D/items/862K36QD","http://zotero.org/users/14575274/items/862K36QD"],"itemData":{"id":55192,"type":"article-journal","container-title":"Sports Medicine","DOI":"10.1007/s40279-018-0872-x","ISSN":"0112-1642, 1179-2035","issue":"5","journalAbbreviation":"Sports Med.","language":"en","note":"TLDR: It seems that higher RT frequencies result in greater gains in muscular strength on multi-joint exercises in the upper body and in women, and, in contrast to older adults, young individuals seem to respond more positively to greater RT frequencies.\nJCR</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Q1\n</w:instrText>
                      </w:r>
                      <w:r w:rsidRPr="00B94B9A">
                        <w:rPr>
                          <w:rFonts w:ascii="Times New Roman" w:eastAsia="宋体" w:hAnsi="Times New Roman" w:cs="Times New Roman"/>
                          <w:kern w:val="0"/>
                          <w:szCs w:val="16"/>
                        </w:rPr>
                        <w:instrText>中科院分区升级版</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1</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影响因子</w:instrText>
                      </w:r>
                      <w:r w:rsidRPr="00B94B9A">
                        <w:rPr>
                          <w:rFonts w:ascii="Times New Roman" w:eastAsia="宋体" w:hAnsi="Times New Roman" w:cs="Times New Roman"/>
                          <w:kern w:val="0"/>
                          <w:szCs w:val="16"/>
                        </w:rPr>
                        <w:instrText>: 9.3\n5</w:instrText>
                      </w:r>
                      <w:r w:rsidRPr="00B94B9A">
                        <w:rPr>
                          <w:rFonts w:ascii="Times New Roman" w:eastAsia="宋体" w:hAnsi="Times New Roman" w:cs="Times New Roman"/>
                          <w:kern w:val="0"/>
                          <w:szCs w:val="16"/>
                        </w:rPr>
                        <w:instrText>年影响因子</w:instrText>
                      </w:r>
                      <w:r w:rsidRPr="00B94B9A">
                        <w:rPr>
                          <w:rFonts w:ascii="Times New Roman" w:eastAsia="宋体" w:hAnsi="Times New Roman" w:cs="Times New Roman"/>
                          <w:kern w:val="0"/>
                          <w:szCs w:val="16"/>
                        </w:rPr>
                        <w:instrText>: 11.5\n</w:instrText>
                      </w:r>
                      <w:r w:rsidRPr="00B94B9A">
                        <w:rPr>
                          <w:rFonts w:ascii="Times New Roman" w:eastAsia="宋体" w:hAnsi="Times New Roman" w:cs="Times New Roman"/>
                          <w:kern w:val="0"/>
                          <w:szCs w:val="16"/>
                        </w:rPr>
                        <w:instrText>中科院升级版</w:instrText>
                      </w:r>
                      <w:r w:rsidRPr="00B94B9A">
                        <w:rPr>
                          <w:rFonts w:ascii="Times New Roman" w:eastAsia="宋体" w:hAnsi="Times New Roman" w:cs="Times New Roman"/>
                          <w:kern w:val="0"/>
                          <w:szCs w:val="16"/>
                        </w:rPr>
                        <w:instrText>Top</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TOP\n</w:instrText>
                      </w:r>
                      <w:r w:rsidRPr="00B94B9A">
                        <w:rPr>
                          <w:rFonts w:ascii="Times New Roman" w:eastAsia="宋体" w:hAnsi="Times New Roman" w:cs="Times New Roman"/>
                          <w:kern w:val="0"/>
                          <w:szCs w:val="16"/>
                        </w:rPr>
                        <w:instrText>中科院升级版小类分区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运动科学</w:instrText>
                      </w:r>
                      <w:r w:rsidRPr="00B94B9A">
                        <w:rPr>
                          <w:rFonts w:ascii="Times New Roman" w:eastAsia="宋体" w:hAnsi="Times New Roman" w:cs="Times New Roman"/>
                          <w:kern w:val="0"/>
                          <w:szCs w:val="16"/>
                        </w:rPr>
                        <w:instrText>1</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A","page":"1207-1220","source":"DOI.org (Crossref)","title":"Effect of resistance training frequency on gains in muscular strength: a systematic review and meta-analysis","title-short":"Effect of resistance training frequency on gains in muscular strength","volume":"48","author":[{"family":"Grgic","given":"Jozo"},{"family":"Schoenfeld","given":"Brad J."},{"family":"Davies","given":"Timothy B."},{"family":"Lazinica","given":"Bruno"},{"family":"Krieger","given":"James W."},{"family":"Pedisic","given":"Zeljko"}],"issued":{"date-parts":[["2018",5]]}}}],"schema":"https://github.com/citation-style-language/schema/raw/master/csl-citation.json"}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。基于此生理机制，学术界与实践领域确立了以单次最大重复次数（</w:t>
                      </w:r>
                      <w:r w:rsidRPr="00B94B9A">
                        <w:rPr>
                          <w:rFonts w:ascii="Times New Roman" w:eastAsia="宋体" w:hAnsi="Times New Roman" w:cs="Times New Roman"/>
                          <w:kern w:val="0"/>
                          <w:szCs w:val="16"/>
                        </w:rPr>
                        <w:t>One-Repetition Maximum, 1RM</w:t>
                      </w:r>
                      <w:r w:rsidRPr="00B94B9A">
                        <w:rPr>
                          <w:rFonts w:ascii="Times New Roman" w:eastAsia="宋体" w:hAnsi="Times New Roman" w:cs="Times New Roman"/>
                          <w:kern w:val="0"/>
                          <w:szCs w:val="16"/>
                        </w:rPr>
                        <w:t>）为基准的强度量化体系。</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被定义为个体在特定动作上，以标准姿势能且仅能完成一次的最大重量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{"citationID":"8SmVos3G","properties":{"formattedCitation":"\\super [16]\\nosupersub{}","plainCitation":"[16]","noteIndex":0},"citationItems":[{"id":58083,"uris":["http://zotero.org/users/local/GN2UP12D/items/F36HIWEU","http://zotero.org/users/14575274/items/F36HIWEU"],"itemData":{"id":58083,"type":"article-journal","abstract":"ABSTRACT\n            The squat is one of the most widely used exercises in resistance training programs. The aim of this narrative review was to analyze the effect of the squat on lower-limb muscle hypertrophy. Briefly, the available literature indicates that the squat is an effective exercise for inducing hypertrophy of the quadriceps, mainly the vastii, but also the rectus femoris, although to a reduced magnitude. Multiple lines of evidence suggest little to no hamstring hypertrophy from the back squat. Although the gluteus maximus clearly participates mechanically in the back squat, few longitudinal studies exist on the topic. The limited evidence available on this topic suggests deeper squats may be more hypertrophic for the gluteus maximus, and that, squat depth beyond 90° of knee flexion may not provide further hypertrophy of the knee extensors. Despite the popularity of the many squat variations, there are still controversies surrounding their hypertrophic potential for lower-limb musculature. Further studies are needed to investigate the hypertrophic effects of different squat variations, as well as differences in hypertrophy because of squat depth, stance, barbell position, and different squat apparatuses/machines.","container-title":"Strength &amp; Conditioning Journal","DOI":"10.1519/SSC.0000000000000709","ISSN":"1524-1602","issue":"1","journalAbbreviation":"Strength Cond. J.","language":"en"</w:instrText>
                      </w:r>
                      <w:r w:rsidRPr="00B94B9A">
                        <w:rPr>
                          <w:rFonts w:ascii="Times New Roman" w:eastAsia="宋体" w:hAnsi="Times New Roman" w:cs="Times New Roman" w:hint="eastAsia"/>
                          <w:kern w:val="0"/>
                          <w:szCs w:val="16"/>
                        </w:rPr>
                        <w:instrText>,"note":"JCR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","page":"58-66","source":"DOI.org (Crossref)","title":"A brief review on the effects of the squat exercise on lower-limb muscle hypertrophy","volume":"45","author":[{"family":</w:instrText>
                      </w:r>
                      <w:r w:rsidRPr="00B94B9A">
                        <w:rPr>
                          <w:rFonts w:ascii="Times New Roman" w:eastAsia="宋体" w:hAnsi="Times New Roman" w:cs="Times New Roman"/>
                          <w:kern w:val="0"/>
                          <w:szCs w:val="16"/>
                        </w:rPr>
                        <w:instrText xml:space="preserve">"Ribeiro","given":"Alex S."},{"family":"Santos","given":"Erick D."},{"family":"Nunes","given":"João Pedro"},{"family":"Nascimento","given":"Matheus A."},{"family":"Graça","given":"Ágatha"},{"family":"Bezerra","given":"Ewertton S."},{"family":"Mayhew","given":"Jerry L."}],"issued":{"date-parts":[["2023",2]]}}}],"schema":"https://github.com/citation-style-language/schema/raw/master/csl-citation.json"}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。通过设定</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的百分比（</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），教练员能够将训练强度标准化。例如，美国国家体能协会（</w:t>
                      </w:r>
                      <w:r w:rsidRPr="00B94B9A">
                        <w:rPr>
                          <w:rFonts w:ascii="Times New Roman" w:eastAsia="宋体" w:hAnsi="Times New Roman" w:cs="Times New Roman"/>
                          <w:kern w:val="0"/>
                          <w:szCs w:val="16"/>
                        </w:rPr>
                        <w:t>NSCA</w:t>
                      </w:r>
                      <w:r w:rsidRPr="00B94B9A">
                        <w:rPr>
                          <w:rFonts w:ascii="Times New Roman" w:eastAsia="宋体" w:hAnsi="Times New Roman" w:cs="Times New Roman"/>
                          <w:kern w:val="0"/>
                          <w:szCs w:val="16"/>
                        </w:rPr>
                        <w:t>）与美国运动医学会（</w:t>
                      </w:r>
                      <w:r w:rsidRPr="00B94B9A">
                        <w:rPr>
                          <w:rFonts w:ascii="Times New Roman" w:eastAsia="宋体" w:hAnsi="Times New Roman" w:cs="Times New Roman"/>
                          <w:kern w:val="0"/>
                          <w:szCs w:val="16"/>
                        </w:rPr>
                        <w:t>ACSM</w:t>
                      </w:r>
                      <w:r w:rsidRPr="00B94B9A">
                        <w:rPr>
                          <w:rFonts w:ascii="Times New Roman" w:eastAsia="宋体" w:hAnsi="Times New Roman" w:cs="Times New Roman"/>
                          <w:kern w:val="0"/>
                          <w:szCs w:val="16"/>
                        </w:rPr>
                        <w:t>）的指南均建议：发展最大力量应采用</w:t>
                      </w:r>
                      <w:r w:rsidRPr="00B94B9A">
                        <w:rPr>
                          <w:rFonts w:ascii="Times New Roman" w:eastAsia="宋体" w:hAnsi="Times New Roman" w:cs="Times New Roman"/>
                          <w:kern w:val="0"/>
                          <w:szCs w:val="16"/>
                        </w:rPr>
                        <w:t>&gt;85% 1RM</w:t>
                      </w:r>
                      <w:r w:rsidRPr="00B94B9A">
                        <w:rPr>
                          <w:rFonts w:ascii="Times New Roman" w:eastAsia="宋体" w:hAnsi="Times New Roman" w:cs="Times New Roman"/>
                          <w:kern w:val="0"/>
                          <w:szCs w:val="16"/>
                        </w:rPr>
                        <w:t>的负荷（</w:t>
                      </w:r>
                      <w:r w:rsidRPr="00B94B9A">
                        <w:rPr>
                          <w:rFonts w:ascii="Times New Roman" w:eastAsia="宋体" w:hAnsi="Times New Roman" w:cs="Times New Roman"/>
                          <w:kern w:val="0"/>
                          <w:szCs w:val="16"/>
                        </w:rPr>
                        <w:t>&lt;6</w:t>
                      </w:r>
                      <w:r w:rsidRPr="00B94B9A">
                        <w:rPr>
                          <w:rFonts w:ascii="Times New Roman" w:eastAsia="宋体" w:hAnsi="Times New Roman" w:cs="Times New Roman"/>
                          <w:kern w:val="0"/>
                          <w:szCs w:val="16"/>
                        </w:rPr>
                        <w:t>次重复），而肌肥大训练则推荐</w:t>
                      </w:r>
                      <w:r w:rsidRPr="00B94B9A">
                        <w:rPr>
                          <w:rFonts w:ascii="Times New Roman" w:eastAsia="宋体" w:hAnsi="Times New Roman" w:cs="Times New Roman"/>
                          <w:kern w:val="0"/>
                          <w:szCs w:val="16"/>
                        </w:rPr>
                        <w:t>67%-85% 1RM</w:t>
                      </w:r>
                      <w:r w:rsidRPr="00B94B9A">
                        <w:rPr>
                          <w:rFonts w:ascii="Times New Roman" w:eastAsia="宋体" w:hAnsi="Times New Roman" w:cs="Times New Roman"/>
                          <w:kern w:val="0"/>
                          <w:szCs w:val="16"/>
                        </w:rPr>
                        <w:t>的负荷区间（</w:t>
                      </w:r>
                      <w:r w:rsidRPr="00B94B9A">
                        <w:rPr>
                          <w:rFonts w:ascii="Times New Roman" w:eastAsia="宋体" w:hAnsi="Times New Roman" w:cs="Times New Roman"/>
                          <w:kern w:val="0"/>
                          <w:szCs w:val="16"/>
                        </w:rPr>
                        <w:t>6-12</w:t>
                      </w:r>
                      <w:r w:rsidRPr="00B94B9A">
                        <w:rPr>
                          <w:rFonts w:ascii="Times New Roman" w:eastAsia="宋体" w:hAnsi="Times New Roman" w:cs="Times New Roman"/>
                          <w:kern w:val="0"/>
                          <w:szCs w:val="16"/>
                        </w:rPr>
                        <w:t>次重复）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{"citationID":"X4SaxdXf","properties":{"formattedCitation":"\\super [17,18]\\nosupersub{}","plainCitation":"[17,18]","noteIndex":0},"citationItems":[{"id":56051,"uris":["http://zotero.org/users/local/GN2UP12D/items/2S8RLSA3","http://zotero.org/users/14575274/items/2S8RLSA3"],"itemData":{"id":56051,"type":"book","language":"en","publisher":"Human kinetics","title":"Essentials of strength training and conditioning","author":[{"family":"Association","given":"NSCA-National Stre</w:instrText>
                      </w:r>
                      <w:r w:rsidRPr="00B94B9A">
                        <w:rPr>
                          <w:rFonts w:ascii="Times New Roman" w:eastAsia="宋体" w:hAnsi="Times New Roman" w:cs="Times New Roman" w:hint="eastAsia"/>
                          <w:kern w:val="0"/>
                          <w:szCs w:val="16"/>
                        </w:rPr>
                        <w:instrText>ngth &amp; Conditioning"}],"issued":{"date-parts":[["2021"]]}}},{"id":58084,"uris":["http://zotero.org/users/local/GN2UP12D/items/VM6E6ECM","http://zotero.org/users/14575274/items/VM6E6ECM"],"itemData":{"id":58084,"type":"book","abstract":"</w:instrText>
                      </w:r>
                      <w:r w:rsidRPr="00B94B9A">
                        <w:rPr>
                          <w:rFonts w:ascii="Times New Roman" w:eastAsia="宋体" w:hAnsi="Times New Roman" w:cs="Times New Roman" w:hint="eastAsia"/>
                          <w:kern w:val="0"/>
                          <w:szCs w:val="16"/>
                        </w:rPr>
                        <w:instrText>本书概述了体能训练的功能解剖学、生物力学、生理学、营养学、心理学，以及体能测试方法等基础理论，并重点介绍了发展力量、爆发力、速度、灵敏性、耐力、平衡与稳定性、柔韧性等身体素质的训练和计划设计方法，以及训练周期安排、热身准备和疲劳恢复、质量监控、特殊人群的体能训练、运动伤害防护、体能训练场地的布局设置与组织管理等方法，以厚实的理论根基、完整的方法体系、科学的训练流程，为体能练习者和体能训练师提供了理论与实践指导。</w:instrText>
                      </w:r>
                      <w:r w:rsidRPr="00B94B9A">
                        <w:rPr>
                          <w:rFonts w:ascii="Times New Roman" w:eastAsia="宋体" w:hAnsi="Times New Roman" w:cs="Times New Roman" w:hint="eastAsia"/>
                          <w:kern w:val="0"/>
                          <w:szCs w:val="16"/>
                        </w:rPr>
                        <w:instrText xml:space="preserve">","ISBN":"978-7-115-62831-2","language":"zh","note":"CLC: \nprice: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 148.00","publisher":"</w:instrText>
                      </w:r>
                      <w:r w:rsidRPr="00B94B9A">
                        <w:rPr>
                          <w:rFonts w:ascii="Times New Roman" w:eastAsia="宋体" w:hAnsi="Times New Roman" w:cs="Times New Roman" w:hint="eastAsia"/>
                          <w:kern w:val="0"/>
                          <w:szCs w:val="16"/>
                        </w:rPr>
                        <w:instrText>人民邮电出版社</w:instrText>
                      </w:r>
                      <w:r w:rsidRPr="00B94B9A">
                        <w:rPr>
                          <w:rFonts w:ascii="Times New Roman" w:eastAsia="宋体" w:hAnsi="Times New Roman" w:cs="Times New Roman" w:hint="eastAsia"/>
                          <w:kern w:val="0"/>
                          <w:szCs w:val="16"/>
                        </w:rPr>
                        <w:instrText>","source":"</w:instrText>
                      </w:r>
                      <w:r w:rsidRPr="00B94B9A">
                        <w:rPr>
                          <w:rFonts w:ascii="Times New Roman" w:eastAsia="宋体" w:hAnsi="Times New Roman" w:cs="Times New Roman" w:hint="eastAsia"/>
                          <w:kern w:val="0"/>
                          <w:szCs w:val="16"/>
                        </w:rPr>
                        <w:instrText>国家出版发行信息公共服务平台</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hint="eastAsia"/>
                          <w:kern w:val="0"/>
                          <w:szCs w:val="16"/>
                        </w:rPr>
                        <w:instrText>体能训练</w:instrText>
                      </w:r>
                      <w:r w:rsidRPr="00B94B9A">
                        <w:rPr>
                          <w:rFonts w:ascii="Times New Roman" w:eastAsia="宋体" w:hAnsi="Times New Roman" w:cs="Times New Roman" w:hint="eastAsia"/>
                          <w:kern w:val="0"/>
                          <w:szCs w:val="16"/>
                        </w:rPr>
                        <w:instrText>","URL":"https://book.cppinfo.cn/Encyclopedias/home/index?id=4769372","author":[{"literal":"</w:instrText>
                      </w:r>
                      <w:r w:rsidRPr="00B94B9A">
                        <w:rPr>
                          <w:rFonts w:ascii="Times New Roman" w:eastAsia="宋体" w:hAnsi="Times New Roman" w:cs="Times New Roman" w:hint="eastAsia"/>
                          <w:kern w:val="0"/>
                          <w:szCs w:val="16"/>
                        </w:rPr>
                        <w:instrText>中国体育科学学会</w:instrText>
                      </w:r>
                      <w:r w:rsidRPr="00B94B9A">
                        <w:rPr>
                          <w:rFonts w:ascii="Times New Roman" w:eastAsia="宋体" w:hAnsi="Times New Roman" w:cs="Times New Roman" w:hint="eastAsia"/>
                          <w:kern w:val="0"/>
                          <w:szCs w:val="16"/>
                        </w:rPr>
                        <w:instrText>"}],"accessed":{"date-parts":[["2025",9,24]]},"issued":{"date-parts":[["2024",10]]}}</w:instrText>
                      </w:r>
                      <w:r w:rsidRPr="00B94B9A">
                        <w:rPr>
                          <w:rFonts w:ascii="Times New Roman" w:eastAsia="宋体" w:hAnsi="Times New Roman" w:cs="Times New Roman"/>
                          <w:kern w:val="0"/>
                          <w:szCs w:val="16"/>
                        </w:rPr>
                        <w:instrText xml:space="preserve">}],"schema":"https://github.com/citation-style-language/schema/raw/master/csl-citation.json"}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[17,18]</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。这种基于</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百分比法</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因其量化指标明确、便于周期化安排，在过去半个世纪中</w:t>
                      </w:r>
                      <w:r w:rsidRPr="00B94B9A">
                        <w:rPr>
                          <w:rFonts w:ascii="Times New Roman" w:eastAsia="宋体" w:hAnsi="Times New Roman" w:cs="Times New Roman" w:hint="eastAsia"/>
                          <w:kern w:val="0"/>
                          <w:szCs w:val="16"/>
                        </w:rPr>
                        <w:t>是</w:t>
                      </w:r>
                      <w:r w:rsidRPr="00B94B9A">
                        <w:rPr>
                          <w:rFonts w:ascii="Times New Roman" w:eastAsia="宋体" w:hAnsi="Times New Roman" w:cs="Times New Roman"/>
                          <w:kern w:val="0"/>
                          <w:szCs w:val="16"/>
                        </w:rPr>
                        <w:t>抗阻训练负荷处方制定的金标准。</w:t>
                      </w:r>
                    </w:p>
                    <w:p w14:paraId="0CFD9FF0"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百分比法的实施困境与方法学局限</w:t>
                      </w:r>
                    </w:p>
                    <w:p w14:paraId="78ED6AB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法构建了负荷管理的标准化框架，但随着运动科学对人体机能动态变化认知的深入，其静态、线性的管理逻辑逐渐暴露出多重局限性。</w:t>
                      </w:r>
                    </w:p>
                    <w:p w14:paraId="4724C979" w14:textId="77777777" w:rsidR="00B94B9A" w:rsidRPr="00B94B9A" w:rsidRDefault="00B94B9A" w:rsidP="00B94B9A">
                      <w:pPr>
                        <w:keepNext/>
                        <w:keepLines/>
                        <w:numPr>
                          <w:ilvl w:val="0"/>
                          <w:numId w:val="4"/>
                        </w:numPr>
                        <w:adjustRightInd/>
                        <w:snapToGrid/>
                        <w:spacing w:afterLines="0" w:after="0" w:line="376" w:lineRule="auto"/>
                        <w:outlineLvl w:val="4"/>
                        <w:rPr>
                          <w:rFonts w:ascii="Times New Roman" w:eastAsia="宋体" w:hAnsi="Times New Roman" w:cs="Times New Roman"/>
                          <w:b/>
                          <w:bCs/>
                          <w:vanish/>
                          <w:szCs w:val="21"/>
                        </w:rPr>
                      </w:pPr>
                    </w:p>
                    <w:p w14:paraId="695207B0" w14:textId="77777777" w:rsidR="00B94B9A" w:rsidRPr="00B94B9A" w:rsidRDefault="00B94B9A" w:rsidP="00B94B9A">
                      <w:pPr>
                        <w:keepNext/>
                        <w:keepLines/>
                        <w:numPr>
                          <w:ilvl w:val="0"/>
                          <w:numId w:val="4"/>
                        </w:numPr>
                        <w:adjustRightInd/>
                        <w:snapToGrid/>
                        <w:spacing w:afterLines="0" w:after="0" w:line="376" w:lineRule="auto"/>
                        <w:outlineLvl w:val="4"/>
                        <w:rPr>
                          <w:rFonts w:ascii="Times New Roman" w:eastAsia="宋体" w:hAnsi="Times New Roman" w:cs="Times New Roman"/>
                          <w:b/>
                          <w:bCs/>
                          <w:vanish/>
                          <w:szCs w:val="21"/>
                        </w:rPr>
                      </w:pPr>
                    </w:p>
                    <w:p w14:paraId="0AFDD7E3" w14:textId="77777777" w:rsidR="00B94B9A" w:rsidRPr="00B94B9A" w:rsidRDefault="00B94B9A" w:rsidP="00B94B9A">
                      <w:pPr>
                        <w:keepNext/>
                        <w:keepLines/>
                        <w:numPr>
                          <w:ilvl w:val="1"/>
                          <w:numId w:val="4"/>
                        </w:numPr>
                        <w:adjustRightInd/>
                        <w:snapToGrid/>
                        <w:spacing w:afterLines="0" w:after="0" w:line="376" w:lineRule="auto"/>
                        <w:outlineLvl w:val="4"/>
                        <w:rPr>
                          <w:rFonts w:ascii="Times New Roman" w:eastAsia="宋体" w:hAnsi="Times New Roman" w:cs="Times New Roman"/>
                          <w:b/>
                          <w:bCs/>
                          <w:vanish/>
                          <w:szCs w:val="21"/>
                        </w:rPr>
                      </w:pPr>
                    </w:p>
                    <w:p w14:paraId="474FD6FD"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5CF7723D"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1BE66F32"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72448D41"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极限测试的风险与干扰</w:t>
                      </w:r>
                    </w:p>
                    <w:p w14:paraId="4AEBEA6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准确获取</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值是实施百分比法的前提。然而，直接进行</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测试对受试者的中枢神经系统和软组织均构成极限负荷压力。对于缺乏经验的初学者或伤病恢复期人群，这种测试伴随着极高的运动损伤风险</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{"citationID":"Zv7w1mp3","properties":{"formattedCitation":"\\super [19]\\nosupersub{}","plainCitation":"[19]","noteIndex":0},"citationItems":[{"id":58085,"uris":["http://zotero.org/users/local/GN2UP12D/items/4I6TG5YE","http://zotero.org/users/14575274/items/4I6TG5YE"],"itemData":{"id":58085,"type":"article-journal","abstract":"Abstract\n            \n              Background\n              The test–retest reliability of the one-repetition maximum (1RM) test varies across different studies. Given the inconsistent findings, it is unclear what the true reliability of the 1RM test is, and to what extent it is affected by measurement-related factors, such as exercise selection for the test, the number of familiarization trials and resistance training experience.\n            \n            \n              Objectives\n              The aim of this paper was to review studies that investigated the reliability of the 1RM test of muscular strength and summarize their findings.\n            \n            \n              Methods\n              The PRISMA guidelines were followed for this systematic review. Searches for studies were conducted through eight databases. Studies that investigated test–retest reliability of the 1RM test and presented intra-class correlation coefficient (ICC) and/or coefficient of variation (CV) were included. The COSMIN checklist was used for the assessment of the methodological quality of the included studies.\n            \n            \n              Results\n              \n                After reviewing 1024 search records, 32 studies (pooled\n                n\n                 = 1595) on test–retest reliability of 1RM assessment were found. All the studies were of moderate or excellent methodological quality. Test–retest ICCs ranged from 0.64 to 0.99 (median ICC = 0.97), where 92% of ICCs were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 0.90, and 97% of ICCs were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0.80. The CVs ranged from 0.5 to 12.1% (median CV = 4.2%). ICCs were generally high (</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 0.90), and most CVs were low (&lt; 10%) for 1RM tests: (1) among those without and for those with some resistance training experience, (2) conducted with or without familiarization sessions, (3) with single-joint or multi-joint exercises, (4) for upper- and lower-body strength assessment, (5) among females and males, and (6) among young to middle-aged adults and among older adults. Most studies did not find systematic changes in test results between the trials.\n              \n            \n            \n              Conclusions\n              Based on the results of this review, it can be concluded that the 1RM test generally has good to excellent test–retest reliability, regardless of resistance training experience, number of familiarization sessions, exercise selection, part of the body assessed (upper vs. lower body), and sex or age of participants. Researchers and practitioners, therefore, can use the 1RM test as a reliable test of muscular strength.","container-title":"Sports Medicine - Open","DOI":"10.1186/s40798-020-00260-z","ISSN":"2199-1170, 2198-9761","issue":"1","journalAbbreviation":"Sports Med. - Open","language":"en","note":"TLDR: The 1RM test generally has good to excellent test–retest reliability, regardless of resistance training experience, number of familiarization sessions, </w:instrText>
                      </w:r>
                      <w:r w:rsidRPr="00B94B9A">
                        <w:rPr>
                          <w:rFonts w:ascii="Times New Roman" w:eastAsia="宋体" w:hAnsi="Times New Roman" w:cs="Times New Roman" w:hint="eastAsia"/>
                          <w:kern w:val="0"/>
                          <w:szCs w:val="16"/>
                        </w:rPr>
                        <w:instrText>exercise selection, part of the body assessed (upper vs. lower body), and sex or age of participants.\nJCR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5.9\n5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6.4\n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","page":"31","source":"DOI.org (Crossref)","title":"Test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retest reliability of th</w:instrText>
                      </w:r>
                      <w:r w:rsidRPr="00B94B9A">
                        <w:rPr>
                          <w:rFonts w:ascii="Times New Roman" w:eastAsia="宋体" w:hAnsi="Times New Roman" w:cs="Times New Roman"/>
                          <w:kern w:val="0"/>
                          <w:szCs w:val="16"/>
                        </w:rPr>
                        <w:instrText xml:space="preserve">e one-repetition maximum (1RM) strength assessment: A systematic review","title-short":"Test–retest reliability of the one-repetition maximum (1RM) strength assessment","volume":"6","author":[{"family":"Grgic","given":"Jozo"},{"family":"Lazinica","given":"Bruno"},{"family":"Schoenfeld","given":"Brad J."},{"family":"Pedisic","given":"Zeljko"}],"issued":{"date-parts":[["2020",12]]}}}],"schema":"https://github.com/citation-style-language/schema/raw/master/csl-citation.json"}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[19]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。此外，极限测试引发的延迟性肌肉酸痛及神经疲劳可能持续数天，严重干扰正常的周期化训练进程。</w:t>
                      </w:r>
                    </w:p>
                    <w:p w14:paraId="578B5724"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间接推算的系统误差</w:t>
                      </w:r>
                    </w:p>
                    <w:p w14:paraId="179AD9F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为规避直接测试风险，实践中常利用次极限负荷（如</w:t>
                      </w:r>
                      <w:r w:rsidRPr="00B94B9A">
                        <w:rPr>
                          <w:rFonts w:ascii="Times New Roman" w:eastAsia="宋体" w:hAnsi="Times New Roman" w:cs="Times New Roman"/>
                          <w:kern w:val="0"/>
                          <w:szCs w:val="16"/>
                        </w:rPr>
                        <w:t>3-10RM</w:t>
                      </w:r>
                      <w:r w:rsidRPr="00B94B9A">
                        <w:rPr>
                          <w:rFonts w:ascii="Times New Roman" w:eastAsia="宋体" w:hAnsi="Times New Roman" w:cs="Times New Roman"/>
                          <w:kern w:val="0"/>
                          <w:szCs w:val="16"/>
                        </w:rPr>
                        <w:t>）结合回归公式（如</w:t>
                      </w:r>
                      <w:r w:rsidRPr="00B94B9A">
                        <w:rPr>
                          <w:rFonts w:ascii="Times New Roman" w:eastAsia="宋体" w:hAnsi="Times New Roman" w:cs="Times New Roman"/>
                          <w:kern w:val="0"/>
                          <w:szCs w:val="16"/>
                        </w:rPr>
                        <w:t>Epley</w:t>
                      </w:r>
                      <w:r w:rsidRPr="00B94B9A">
                        <w:rPr>
                          <w:rFonts w:ascii="Times New Roman" w:eastAsia="宋体" w:hAnsi="Times New Roman" w:cs="Times New Roman"/>
                          <w:kern w:val="0"/>
                          <w:szCs w:val="16"/>
                        </w:rPr>
                        <w:t>或</w:t>
                      </w:r>
                      <w:r w:rsidRPr="00B94B9A">
                        <w:rPr>
                          <w:rFonts w:ascii="Times New Roman" w:eastAsia="宋体" w:hAnsi="Times New Roman" w:cs="Times New Roman"/>
                          <w:kern w:val="0"/>
                          <w:szCs w:val="16"/>
                        </w:rPr>
                        <w:t>Brzycki</w:t>
                      </w:r>
                      <w:r w:rsidRPr="00B94B9A">
                        <w:rPr>
                          <w:rFonts w:ascii="Times New Roman" w:eastAsia="宋体" w:hAnsi="Times New Roman" w:cs="Times New Roman"/>
                          <w:kern w:val="0"/>
                          <w:szCs w:val="16"/>
                        </w:rPr>
                        <w:t>公式）推算</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{"citationID":"L41y3K6J","properties":{"formattedCitation":"\\super [20]\\nosupersub{}","plainCitation":"[20]","noteIndex":0},"citationItems":[{"id":71366,"uris":["http://zotero.org/users/14575274/items/ACSU3AVE"],"itemData":{"id":71366,"type":"article-journal","container-title":"Research Papers","journalAbbreviation":"Res. Pap.","language":"en","title":"Validation of the brzycki and epley equations for the 1 repetition maximum back squat test in division I college football players","author":[{"family":"DiStasio","given":"Thomas J"}],"issued":{"date-parts":[["2014"]]}}}],"schema":"https://github.com/citation-style-language/schema/raw/master/csl-citation.json"}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。然而，这类推算存在显著的特异性偏差。研究表明，推算精度受到个体肌纤维类型比例（快肌纤维比例高者推算值偏低）、动作模式（上肢与下肢误差不同）及训练经验的显著影响，其预测的标准估计误差（</w:t>
                      </w:r>
                      <w:r w:rsidRPr="00B94B9A">
                        <w:rPr>
                          <w:rFonts w:ascii="Times New Roman" w:eastAsia="宋体" w:hAnsi="Times New Roman" w:cs="Times New Roman"/>
                          <w:kern w:val="0"/>
                          <w:szCs w:val="16"/>
                        </w:rPr>
                        <w:t>SEE</w:t>
                      </w:r>
                      <w:r w:rsidRPr="00B94B9A">
                        <w:rPr>
                          <w:rFonts w:ascii="Times New Roman" w:eastAsia="宋体" w:hAnsi="Times New Roman" w:cs="Times New Roman"/>
                          <w:kern w:val="0"/>
                          <w:szCs w:val="16"/>
                        </w:rPr>
                        <w:t>）通常在</w:t>
                      </w:r>
                      <w:r w:rsidRPr="00B94B9A">
                        <w:rPr>
                          <w:rFonts w:ascii="Times New Roman" w:eastAsia="宋体" w:hAnsi="Times New Roman" w:cs="Times New Roman"/>
                          <w:kern w:val="0"/>
                          <w:szCs w:val="16"/>
                        </w:rPr>
                        <w:t>5%-10%</w:t>
                      </w:r>
                      <w:r w:rsidRPr="00B94B9A">
                        <w:rPr>
                          <w:rFonts w:ascii="Times New Roman" w:eastAsia="宋体" w:hAnsi="Times New Roman" w:cs="Times New Roman"/>
                          <w:kern w:val="0"/>
                          <w:szCs w:val="16"/>
                        </w:rPr>
                        <w:t>之间，个别情况下甚至高达</w:t>
                      </w:r>
                      <w:r w:rsidRPr="00B94B9A">
                        <w:rPr>
                          <w:rFonts w:ascii="Times New Roman" w:eastAsia="宋体" w:hAnsi="Times New Roman" w:cs="Times New Roman"/>
                          <w:kern w:val="0"/>
                          <w:szCs w:val="16"/>
                        </w:rPr>
                        <w:t>20%</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{"citationID":"HjKiCzWJ","properties":{"formattedCitation":"\\super [21]\\nosupersub{}","plainCitation":"[21]","noteIndex":0},"citationItems":[{"id":58087,"uris":["http://zotero.org/users/local/GN2UP12D/items/TESGRJNM","http://zotero.org/users/14575274/items/TESGRJNM"],"itemData":{"id":58087,"type":"article-journal","container-title":"Journal of Strength &amp; Conditioning Research","DOI":"10.1519/R-15304.1","ISSN":"1064-8011, 1533-4287","issue":"3","journalAbbreviation":"J. St</w:instrText>
                      </w:r>
                      <w:r w:rsidRPr="00B94B9A">
                        <w:rPr>
                          <w:rFonts w:ascii="Times New Roman" w:eastAsia="宋体" w:hAnsi="Times New Roman" w:cs="Times New Roman" w:hint="eastAsia"/>
                          <w:kern w:val="0"/>
                          <w:szCs w:val="16"/>
                        </w:rPr>
                        <w:instrText>rength Cond. Res.","language":"en","note":"JCR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","page":"584","source":"DOI.org (Crossref)","title":"Prediction of one repetition maximum strength from multiple repetition maximum testing a</w:instrText>
                      </w:r>
                      <w:r w:rsidRPr="00B94B9A">
                        <w:rPr>
                          <w:rFonts w:ascii="Times New Roman" w:eastAsia="宋体" w:hAnsi="Times New Roman" w:cs="Times New Roman"/>
                          <w:kern w:val="0"/>
                          <w:szCs w:val="16"/>
                        </w:rPr>
                        <w:instrText xml:space="preserve">nd anthropometry","volume":"20","author":[{"family":"Reynolds","given":"Jeff M."},{"family":"Gordon","given":"Toryanno J."},{"family":"Robergs","given":"Robert A."}],"issued":{"date-parts":[["2006"]]}}}],"schema":"https://github.com/citation-style-language/schema/raw/master/csl-citation.json"}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。这种系统性误差可能导致训练负荷长期偏离目标区间。</w:t>
                      </w:r>
                    </w:p>
                    <w:p w14:paraId="2AA9BDEA"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客观存在的每日生理波动</w:t>
                      </w:r>
                    </w:p>
                    <w:p w14:paraId="4CE78F4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这是</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最根本的缺陷。该方法基于一个核心假设：个体的绝对力量在相当长的一个训练周期内是相对静止的。然而，大量纵向监测数据反驳了这一假设。个体的神经肌肉能力呈现出显著的每日波动性，极易受到睡眠剥夺、营养状态、心理压力及累积疲劳等生物</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心理</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社会因素的影响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{"citationID":"Q9YKl3Et","properties":{"formattedCitation":"\\super [22]\\nosupersub{}","plainCitation":"[22]","noteIndex":0},"citationItems":[{"id":55207,"uris":["http://zotero.org/users/14575274/items/N28J72CU"],"itemData":{"id":55207,"type":"article-journal","abstract":"This narrative review explores the impact of sleep and nutrition on injury risk in adolescent athletes. Sleep is viewed as essential to the recuperation process and is distinguished as an active participant in recovery through its involvement in growth, repair, regeneration, and immunity. Furthermore, the literature has shown that the sleep of athletes impacts elements of athletic performance including both physical and cognitive performance, recovery, injury risk, and mental well-being. For sleep to have a restorative effect on the body, it must meet an individual’s sleep needs whilst also lasting for an adequate duration and being of adequate quality, which is age-dependent. The literature has suggested that athletes have increased sleep needs compared to those of the general population and thus the standard recommendations may not be sufficient for athletic populations. Therefore, a more individualised approach accounting for overall sleep health may be more appropriate for addressing sleep needs in individuals including athletes. The literature has demonstrated that adolescent athletes achieve, on average, ~6.3 h of sleep, demonstrating a discrepancy between sleep recommendations (8–10 h) and actual sleep achieved. Sleep–wake cycles undergo development during adolescence whereby adaptation occurs in sleep regulation during this phase. These adaptations increase sleep pressure tolerance and are driven by the maturation of physiological, psychological, and cognitive functioning along with delays in circadian rhythmicity, thus creating an environment for inadequate sleep during adolescence. As such, the adolescent period is a phase of rapid growth and maturation that presents multiple challenges to both sleep and nutrition; consequently, this places a significant burden on an adolescent athletes’ ability to recover, thus increasing the likelihood of injury. Therefore, this article aims to provide a comprehensive review of the available literature on the importance of sleep and nutrition interactions in injury risk in adolescent athletes. Furthermore, it provides foundations for informing further investigations exploring the relation of sleep and nutrition interactions to recovery during adolescence.","container-title":"Nutrients","DOI":"10.3390/nu15245101","ISSN":"2072-6643","issue":"24","journalAbbreviation":"Nutrients","language":"en","license":"https://creativecommons.org/licenses/by/4.0/","note":"TLDR: This article aims to provide a comprehensive review of the available literature on the importance of sleep and nutrition interactions in injury risk in adolescent athletes and provides foundations for informing further investigations exploring the relation of sleep and nutrition interactions to recover</w:instrText>
                      </w:r>
                      <w:r w:rsidRPr="00B94B9A">
                        <w:rPr>
                          <w:rFonts w:ascii="Times New Roman" w:eastAsia="宋体" w:hAnsi="Times New Roman" w:cs="Times New Roman" w:hint="eastAsia"/>
                          <w:kern w:val="0"/>
                          <w:szCs w:val="16"/>
                        </w:rPr>
                        <w:instrText>y during adolescence.\nJCR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4.8\n5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5.8\n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营养学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A","page":"5101","source":"DOI.org (Crossref)","title":"Sleep, nutrition, and injury risk in adolescent athletes: A narrative review","title-short":"Sleep</w:instrText>
                      </w:r>
                      <w:r w:rsidRPr="00B94B9A">
                        <w:rPr>
                          <w:rFonts w:ascii="Times New Roman" w:eastAsia="宋体" w:hAnsi="Times New Roman" w:cs="Times New Roman"/>
                          <w:kern w:val="0"/>
                          <w:szCs w:val="16"/>
                        </w:rPr>
                        <w:instrText xml:space="preserve">, Nutrition, and Injury Risk in Adolescent Athletes","volume":"15","author":[{"family":"Mason","given":"Lorcán"},{"family":"Connolly","given":"James"},{"family":"Devenney","given":"Lydia E."},{"family":"Lacey","given":"Karl"},{"family":"O’Donovan","given":"Jim"},{"family":"Doherty","given":"Rónán"}],"issued":{"date-parts":[["2023",12,13]]}}}],"schema":"https://github.com/citation-style-language/schema/raw/master/csl-citation.json"}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Zourdos</w:t>
                      </w:r>
                      <w:r w:rsidRPr="00B94B9A">
                        <w:rPr>
                          <w:rFonts w:ascii="Times New Roman" w:eastAsia="宋体" w:hAnsi="Times New Roman" w:cs="Times New Roman"/>
                          <w:kern w:val="0"/>
                          <w:szCs w:val="16"/>
                        </w:rPr>
                        <w:t>等人的实证研究揭示，即便是高水平力量举运动员，其深蹲</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在不同训练日之间的波动幅度亦可达</w:t>
                      </w:r>
                      <w:r w:rsidRPr="00B94B9A">
                        <w:rPr>
                          <w:rFonts w:ascii="Times New Roman" w:eastAsia="宋体" w:hAnsi="Times New Roman" w:cs="Times New Roman"/>
                          <w:kern w:val="0"/>
                          <w:szCs w:val="16"/>
                        </w:rPr>
                        <w:t>±18%</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{"citationID":"YYI5myLH","properties":{"formattedCitation":"\\super [4]\\nosupersub{}","plainCitation":"[4]","noteIndex":0},"citationItems":[{"id":58088,"uris":["http://zotero.org/users/local/GN2UP12D/items/CCJWJG4A","http://zotero.org/users/14575274/items/CCJWJG4A"],"itemData":{"id":58088,"type":"article-journal","abstract":"Introducción: el propósito de este estudio fue investigar la eficacia del entrenamiento diario de una repetición máxima (1RM) de la sentadilla en fuerza máxima. Material y método: tres levantadores de peso de competición realizaron la sentadilla durante 37 días consecutivos y se reportan como casos individuales. Participante 1 (P1) (masa corporal = 80,5 kg; edad = 28 años) y participante 3 (P3) (masa corporal = 108,8 kg; edad = 34 años) eran levantadores de fuerza; participante 2 (P2) (masa corporal = 64,1 kg; edad = 19 años) fue un levantador de pesas. Cada participante tenía por lo menos 5 años de experiencia con la posición en sentadilla de formación. Durante los días 1-35, los participantes realizaron una sentadilla de 1RM seguida por 5 conjuntos de volumen de 3 repeticiones al 85% o 2 repeticiones al 90% de la 1RM diario. En el día 36, los participantes realizan solo una serie de 1 repetición al 85% de 1RM del día 1; y el día 37 realizaron un 1RM. Resultados: cambios absolutos y porcentaje para P1 del 1 día al 37: + 5 kg/2,3% y desde el primer día al máximo (1RM era el mayor) + 12,5 kg/5,8%. P2 experimentó un aumento de 13,5 kg/10,8% en 1RM del día 1 al 37 y del día 1 al máximo. P3 demostró un aumento de 21 kg/9,5% del día 1 al 37 y del día 1 al máximo. Los tres participantes exhibieron significativa (p &lt; 0,05) las correlaciones entre el tiempo (días) y 1RM (P1: r = 0,65, P2: r = 0,78, P3: r = 0,48). Conclusión: nuestros resultados sugieren que el entrenamiento diario de 1RM había producido efectivamente cambios significativos en la máxima fuerza en los atletas de fuerza competitiva en un periodo relativamente corto de entrenamiento.","container-title":"Nutrición Hospitalaria","DOI":"10.20960/nh.129","ISSN":"1699-5198, 0212-1611","issue":"2","journalAbbreviation":"Nutr. Hosp.","language":"en","note":"</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D","source":"DOI.org (Crossref)","title":"Eficacia del entrenamiento diario de una repetición de máximo peso en levantadores de pesas bien entrenados: Una serie de casos","title-short":"Eficacia del entrenamiento diario de una repetición de máximo peso en levantadores de pesas bien entrenados","URL":"http://revista.nutricionhospitalaria.net/index.php/nh/article/view/129","volume":"33","author":[{"family":"Zourdos","given":"Michael C."},{"family":"Dolan","given":"Chad"},{"family":"Quiles","given":"Justin M."},{"family":"Klemp","given":"Alex"},{"family":"Jo","given":"Edward"},{"family":"Loenneke","given":"Jeremy P."},{"family":"Blanco","given":"Rocky"},{"family":"Whitehurst","given":"Michael"}],"accessed":{"date-parts":[["2025",9,24]]},"issued":{"date-parts":[["2016",3,25]]}}}],"schema":"https://github.com/citation-style-language/schema/raw/master/csl-citation.json"}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。这意味着，若依据两周前测得的</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（假设为</w:t>
                      </w:r>
                      <w:r w:rsidRPr="00B94B9A">
                        <w:rPr>
                          <w:rFonts w:ascii="Times New Roman" w:eastAsia="宋体" w:hAnsi="Times New Roman" w:cs="Times New Roman"/>
                          <w:kern w:val="0"/>
                          <w:szCs w:val="16"/>
                        </w:rPr>
                        <w:t>100kg</w:t>
                      </w:r>
                      <w:r w:rsidRPr="00B94B9A">
                        <w:rPr>
                          <w:rFonts w:ascii="Times New Roman" w:eastAsia="宋体" w:hAnsi="Times New Roman" w:cs="Times New Roman"/>
                          <w:kern w:val="0"/>
                          <w:szCs w:val="16"/>
                        </w:rPr>
                        <w:t>）制定今日</w:t>
                      </w:r>
                      <w:r w:rsidRPr="00B94B9A">
                        <w:rPr>
                          <w:rFonts w:ascii="Times New Roman" w:eastAsia="宋体" w:hAnsi="Times New Roman" w:cs="Times New Roman"/>
                          <w:kern w:val="0"/>
                          <w:szCs w:val="16"/>
                        </w:rPr>
                        <w:t>85%</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85kg</w:t>
                      </w:r>
                      <w:r w:rsidRPr="00B94B9A">
                        <w:rPr>
                          <w:rFonts w:ascii="Times New Roman" w:eastAsia="宋体" w:hAnsi="Times New Roman" w:cs="Times New Roman"/>
                          <w:kern w:val="0"/>
                          <w:szCs w:val="16"/>
                        </w:rPr>
                        <w:t>）的训练计划，当运动员今日状态不佳（真实能力下降至</w:t>
                      </w:r>
                      <w:r w:rsidRPr="00B94B9A">
                        <w:rPr>
                          <w:rFonts w:ascii="Times New Roman" w:eastAsia="宋体" w:hAnsi="Times New Roman" w:cs="Times New Roman"/>
                          <w:kern w:val="0"/>
                          <w:szCs w:val="16"/>
                        </w:rPr>
                        <w:t>90kg</w:t>
                      </w:r>
                      <w:r w:rsidRPr="00B94B9A">
                        <w:rPr>
                          <w:rFonts w:ascii="Times New Roman" w:eastAsia="宋体" w:hAnsi="Times New Roman" w:cs="Times New Roman"/>
                          <w:kern w:val="0"/>
                          <w:szCs w:val="16"/>
                        </w:rPr>
                        <w:t>）时，</w:t>
                      </w:r>
                      <w:r w:rsidRPr="00B94B9A">
                        <w:rPr>
                          <w:rFonts w:ascii="Times New Roman" w:eastAsia="宋体" w:hAnsi="Times New Roman" w:cs="Times New Roman"/>
                          <w:kern w:val="0"/>
                          <w:szCs w:val="16"/>
                        </w:rPr>
                        <w:t>85kg</w:t>
                      </w:r>
                      <w:r w:rsidRPr="00B94B9A">
                        <w:rPr>
                          <w:rFonts w:ascii="Times New Roman" w:eastAsia="宋体" w:hAnsi="Times New Roman" w:cs="Times New Roman"/>
                          <w:kern w:val="0"/>
                          <w:szCs w:val="16"/>
                        </w:rPr>
                        <w:t>的负荷实际上构成了</w:t>
                      </w:r>
                      <w:r w:rsidRPr="00B94B9A">
                        <w:rPr>
                          <w:rFonts w:ascii="Times New Roman" w:eastAsia="宋体" w:hAnsi="Times New Roman" w:cs="Times New Roman"/>
                          <w:kern w:val="0"/>
                          <w:szCs w:val="16"/>
                        </w:rPr>
                        <w:t>94% 1RM</w:t>
                      </w:r>
                      <w:r w:rsidRPr="00B94B9A">
                        <w:rPr>
                          <w:rFonts w:ascii="Times New Roman" w:eastAsia="宋体" w:hAnsi="Times New Roman" w:cs="Times New Roman"/>
                          <w:kern w:val="0"/>
                          <w:szCs w:val="16"/>
                        </w:rPr>
                        <w:t>的极限强度，可能导致力竭过早出现或引发过度训练；反之，若状态优异（真实能力升至</w:t>
                      </w:r>
                      <w:r w:rsidRPr="00B94B9A">
                        <w:rPr>
                          <w:rFonts w:ascii="Times New Roman" w:eastAsia="宋体" w:hAnsi="Times New Roman" w:cs="Times New Roman"/>
                          <w:kern w:val="0"/>
                          <w:szCs w:val="16"/>
                        </w:rPr>
                        <w:t>110kg</w:t>
                      </w:r>
                      <w:r w:rsidRPr="00B94B9A">
                        <w:rPr>
                          <w:rFonts w:ascii="Times New Roman" w:eastAsia="宋体" w:hAnsi="Times New Roman" w:cs="Times New Roman"/>
                          <w:kern w:val="0"/>
                          <w:szCs w:val="16"/>
                        </w:rPr>
                        <w:t>），该负荷仅相当于</w:t>
                      </w:r>
                      <w:r w:rsidRPr="00B94B9A">
                        <w:rPr>
                          <w:rFonts w:ascii="Times New Roman" w:eastAsia="宋体" w:hAnsi="Times New Roman" w:cs="Times New Roman"/>
                          <w:kern w:val="0"/>
                          <w:szCs w:val="16"/>
                        </w:rPr>
                        <w:t>77% 1RM</w:t>
                      </w:r>
                      <w:r w:rsidRPr="00B94B9A">
                        <w:rPr>
                          <w:rFonts w:ascii="Times New Roman" w:eastAsia="宋体" w:hAnsi="Times New Roman" w:cs="Times New Roman"/>
                          <w:kern w:val="0"/>
                          <w:szCs w:val="16"/>
                        </w:rPr>
                        <w:t>，无法提供足够的刺激以诱导进步</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{"citationID":"4O8i6g5R","properties":{"formattedCitation":"\\super [23]\\nosupersub{}","plainCitation":"[23]","noteIndex":0},"citationItems":[{"id":"DeFD3p4w/q0Ai65gl","uris":["http://zotero.org/users/local/GN2UP12D/items/</w:instrText>
                      </w:r>
                      <w:r w:rsidRPr="00B94B9A">
                        <w:rPr>
                          <w:rFonts w:ascii="Times New Roman" w:eastAsia="宋体" w:hAnsi="Times New Roman" w:cs="Times New Roman" w:hint="eastAsia"/>
                          <w:kern w:val="0"/>
                          <w:szCs w:val="16"/>
                        </w:rPr>
                        <w:instrText>PZCY7WCC"],"itemData":{"id":58089,"type":"article-journal","container-title":"Strength &amp; Conditioning Journal","journalAbbreviation":"Strength Cond. J.","language":"en","note":"JCR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","title</w:instrText>
                      </w:r>
                      <w:r w:rsidRPr="00B94B9A">
                        <w:rPr>
                          <w:rFonts w:ascii="Times New Roman" w:eastAsia="宋体" w:hAnsi="Times New Roman" w:cs="Times New Roman"/>
                          <w:kern w:val="0"/>
                          <w:szCs w:val="16"/>
                        </w:rPr>
                        <w:instrText>":"Velocity-based training: From theory to application","URL":"https://api.semanticscholar.org/CorpusID:219783159","author":[{"family":"Weakley","given":"Jonathon J. S."},{"family":"Mann","given":"Bryann"},{"family":"Banyard","given":"Harry G."},{"family"</w:instrText>
                      </w:r>
                      <w:r w:rsidRPr="00B94B9A">
                        <w:rPr>
                          <w:rFonts w:ascii="Times New Roman" w:eastAsia="宋体" w:hAnsi="Times New Roman" w:cs="Times New Roman" w:hint="eastAsia"/>
                          <w:kern w:val="0"/>
                          <w:szCs w:val="16"/>
                        </w:rPr>
                        <w:instrText>:"McLaren","given":"Shaun J."},{"family":"Scott","given":"Tannath J."},{"family":"Garc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Ramos","given":"Amador"}],"issued":{"date-parts":[["2020"]]}}}],"schema":"https://github.com/citation-style-language/schema/raw/master/csl-citation.json"}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。这种预设负荷与真实能力之间的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错配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，使得基于百分比的静态管理难以实现训练效益的最大化。</w:t>
                      </w:r>
                    </w:p>
                    <w:p w14:paraId="6A706564"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sz w:val="24"/>
                        </w:rPr>
                      </w:pPr>
                      <w:r w:rsidRPr="00B94B9A">
                        <w:rPr>
                          <w:rFonts w:ascii="Times New Roman" w:eastAsia="宋体" w:hAnsi="Times New Roman" w:cs="Times New Roman"/>
                          <w:b/>
                          <w:bCs/>
                          <w:color w:val="000000"/>
                          <w:sz w:val="24"/>
                        </w:rPr>
                        <w:t>基于主观感知的自主调节训练</w:t>
                      </w:r>
                    </w:p>
                    <w:p w14:paraId="74EE9BE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为弥补</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方法在应对个体每日生理机能波动方面的僵化性，基于主观感知的自主调节策略逐渐成为负荷管理领域的重要补充。自主调节并非简单的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凭感觉训练</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，而是一种系统化的决策过程，其核心逻辑在于依据训练者当下的身心准备状态和内部负荷反馈，对外部负荷（重量、组数或次数）进行即时的动态修正，旨在实现训练刺激与个体当前适应能力的最佳匹配。</w:t>
                      </w:r>
                    </w:p>
                    <w:p w14:paraId="00E08A79"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主观评估工具的演变</w:t>
                      </w:r>
                    </w:p>
                    <w:p w14:paraId="412D006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该方法主要依赖主观疲劳度量表（</w:t>
                      </w:r>
                      <w:r w:rsidRPr="00B94B9A">
                        <w:rPr>
                          <w:rFonts w:ascii="Times New Roman" w:eastAsia="宋体" w:hAnsi="Times New Roman" w:cs="Times New Roman"/>
                          <w:kern w:val="0"/>
                          <w:szCs w:val="16"/>
                        </w:rPr>
                        <w:t>Rating of Perceived Exertion, RPE</w:t>
                      </w:r>
                      <w:r w:rsidRPr="00B94B9A">
                        <w:rPr>
                          <w:rFonts w:ascii="Times New Roman" w:eastAsia="宋体" w:hAnsi="Times New Roman" w:cs="Times New Roman"/>
                          <w:kern w:val="0"/>
                          <w:szCs w:val="16"/>
                        </w:rPr>
                        <w:t>）作为量化工具。</w:t>
                      </w:r>
                      <w:r w:rsidRPr="00B94B9A">
                        <w:rPr>
                          <w:rFonts w:ascii="Times New Roman" w:eastAsia="宋体" w:hAnsi="Times New Roman" w:cs="Times New Roman"/>
                          <w:kern w:val="0"/>
                          <w:szCs w:val="16"/>
                        </w:rPr>
                        <w:t>Borg</w:t>
                      </w:r>
                      <w:r w:rsidRPr="00B94B9A">
                        <w:rPr>
                          <w:rFonts w:ascii="Times New Roman" w:eastAsia="宋体" w:hAnsi="Times New Roman" w:cs="Times New Roman"/>
                          <w:kern w:val="0"/>
                          <w:szCs w:val="16"/>
                        </w:rPr>
                        <w:t>最早提出的</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量表基于心理物理学原理，认为个体的主观费力感是大脑对来自外周肌肉、呼吸系统及中枢神经系统的多重生理信号（如心率、血乳酸、肌电信号）的综合整合</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{"citationID":"GktAW77L","properties":{"formattedCitation":"\\super [24]\\nosupersub{}","plainCitation":"[24]","noteIndex":0},"citationItems":[{"id":71361,"uris":["http://zotero.org/users/14575274/items/LIV3CKHX"],"itemData":{"id":71361,"type":"article-journal","container-title":"Occupational medicine","DOI":"10.1093/occmed/kqx063","issue":"5","journalAbbreviation":"Occup. Med.","language":"en","note":"publisher: Oxford University Press UK","page":"404–405","title":"The borg rating of perceived exertion (RPE) scale","volume":"67","author":[{"family":"Williams","given":"Nerys"}],"issued":{"date-parts":[["2017"]]}}}],"schema":"https://github.com/citation-style-language/schema/raw/master/csl-citation.json"}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76761F7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然而，传统的</w:t>
                      </w:r>
                      <w:r w:rsidRPr="00B94B9A">
                        <w:rPr>
                          <w:rFonts w:ascii="Times New Roman" w:eastAsia="宋体" w:hAnsi="Times New Roman" w:cs="Times New Roman"/>
                          <w:kern w:val="0"/>
                          <w:szCs w:val="16"/>
                        </w:rPr>
                        <w:t>Borg 6-20</w:t>
                      </w:r>
                      <w:r w:rsidRPr="00B94B9A">
                        <w:rPr>
                          <w:rFonts w:ascii="Times New Roman" w:eastAsia="宋体" w:hAnsi="Times New Roman" w:cs="Times New Roman"/>
                          <w:kern w:val="0"/>
                          <w:szCs w:val="16"/>
                        </w:rPr>
                        <w:t>量表主要针对有氧耐力运动设计。为了适应抗阻训练的特异性，</w:t>
                      </w:r>
                      <w:r w:rsidRPr="00B94B9A">
                        <w:rPr>
                          <w:rFonts w:ascii="Times New Roman" w:eastAsia="宋体" w:hAnsi="Times New Roman" w:cs="Times New Roman"/>
                          <w:kern w:val="0"/>
                          <w:szCs w:val="16"/>
                        </w:rPr>
                        <w:t>Hackett</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Zourdos</w:t>
                      </w:r>
                      <w:r w:rsidRPr="00B94B9A">
                        <w:rPr>
                          <w:rFonts w:ascii="Times New Roman" w:eastAsia="宋体" w:hAnsi="Times New Roman" w:cs="Times New Roman"/>
                          <w:kern w:val="0"/>
                          <w:szCs w:val="16"/>
                        </w:rPr>
                        <w:t>等学者对抗阻训练专用</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OMNI-RES</w:t>
                      </w:r>
                      <w:r w:rsidRPr="00B94B9A">
                        <w:rPr>
                          <w:rFonts w:ascii="Times New Roman" w:eastAsia="宋体" w:hAnsi="Times New Roman" w:cs="Times New Roman"/>
                          <w:kern w:val="0"/>
                          <w:szCs w:val="16"/>
                        </w:rPr>
                        <w:t>）进行了改良</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{"citationID":"Gxw3YPQI","properties":{"formattedCitation":"\\super [25]\\nosupersub{}","plainCitation":"[25]","noteIndex":0},"citationItems":[{"id":71358,"uris":["http://zotero.org/users/14575274/items/GYLVTP88"],"itemData</w:instrText>
                      </w:r>
                      <w:r w:rsidRPr="00B94B9A">
                        <w:rPr>
                          <w:rFonts w:ascii="Times New Roman" w:eastAsia="宋体" w:hAnsi="Times New Roman" w:cs="Times New Roman" w:hint="eastAsia"/>
                          <w:kern w:val="0"/>
                          <w:szCs w:val="16"/>
                        </w:rPr>
                        <w:instrText>":{"id":71358,"type":"article-journal","container-title":"Journal of sports sciences","DOI":"10.1080/02640414.2012.710757","issue":"13","journalAbbreviation":"J. Sports Sci.","language":"en","note":"publisher: Taylor &amp; Francis\nJCR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Q2\n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2.5\n5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3.5\n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A","page":"1405</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1413","title":"A novel scale to assess resistance-exercise effort","volume":"30","author":[{"family":"Hackett","given":"Daniel A"},{"family":"Johnson","given":"Nathan A"},{"family":"Halak</w:instrText>
                      </w:r>
                      <w:r w:rsidRPr="00B94B9A">
                        <w:rPr>
                          <w:rFonts w:ascii="Times New Roman" w:eastAsia="宋体" w:hAnsi="Times New Roman" w:cs="Times New Roman"/>
                          <w:kern w:val="0"/>
                          <w:szCs w:val="16"/>
                        </w:rPr>
                        <w:instrText xml:space="preserve">i","given":"Mark"},{"family":"Chow","given":"Chin-Moi"}],"issued":{"date-parts":[["2012"]]}}}],"schema":"https://github.com/citation-style-language/schema/raw/master/csl-citation.json"}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，并进一步提出了储备重复次数（</w:t>
                      </w:r>
                      <w:r w:rsidRPr="00B94B9A">
                        <w:rPr>
                          <w:rFonts w:ascii="Times New Roman" w:eastAsia="宋体" w:hAnsi="Times New Roman" w:cs="Times New Roman"/>
                          <w:kern w:val="0"/>
                          <w:szCs w:val="16"/>
                        </w:rPr>
                        <w:t>Repetitions in Reserve, RIR</w:t>
                      </w:r>
                      <w:r w:rsidRPr="00B94B9A">
                        <w:rPr>
                          <w:rFonts w:ascii="Times New Roman" w:eastAsia="宋体" w:hAnsi="Times New Roman" w:cs="Times New Roman"/>
                          <w:kern w:val="0"/>
                          <w:szCs w:val="16"/>
                        </w:rPr>
                        <w:t>）的概念</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{"citationID":"FVYy5Ukn","properties":{"formattedCitation":"\\super [26]\\nosupersub{}","plainCitation":"[26]","noteIndex":0},"citationItems":[{"id":56240,"uris":["http://zotero.org/users/14575274/items/7D7NL835"],"itemData":{"id":56240,"type":"article-journal","abstract":"Zourdos, MC, Klemp, A, Dolan, C, Quiles, JM, Schau, KA, Jo, E, Helms, E, Esgro, B, Duncan, S, Garcia Merino, S, and Blanco, R. Novel resistance training–speciﬁc rating of perceived exertion scale measuring repetitions in reserve. J Strength Cond Res 30(1): 267–275, 2016—The primary aim of this study was to compare rating of perceived exertion (RPE) values measuring repetitions in reserve (RIR) at particular intensities of 1 repetition maximum (RM) in experienced (ES) and novice squatters (NS). Furthermore, this investigation compared average velocity between ES and NS at the same intensities. Twenty-nine individuals (24.0 6 3.4 years) performed a 1RM squat followed by a single repetition with loads corresponding to 60, 75, and 90% of 1RM and an 8-repetition set at 70% 1RM. Average velocity was recorded at 60, 75, and 90% 1RM and on the ﬁrst and last repetitions of the 8repetition set. Subjects reported an RPE value that corresponded to an RIR value (RPE-10 = 0-RIR, RPE-9 = 1-RIR, and so forth). Subjects were assigned to one of the 2 groups: (a) ES (n = 15, training age: 5.2 6 3.5 years) and (b) NS (n = 14, training age: 0.4 6 0.6 years). The mean of the average velocities for ES was slower (p # 0.05) than NS at 100% and 90% 1RM. However, there were no differences (p . 0.05) between groups at 60, 75%, or for the ﬁrst and eighth repetitions at 70% 1RM. In addition, ES recorded greater RPE at 1RM than NS (p = 0.023). In ES, there was a strong inverse relationship between average velocity and RPE at all percentages (r = 20.88, p , 0.001), and a strong inverse correlation in NS between average velocity and RPE at all intensities (r = 20.77, p = 0.001). Our ﬁndings demonstrate an inverse relationship between average velocity and RPE/RIR. Experienced squatter group exhibited slower average velocity and higher RPE at 1RM than NS, signaling greater efﬁciency at high intensities. The RIR-based RPE scale is a practical method to regulate daily training load and prov</w:instrText>
                      </w:r>
                      <w:r w:rsidRPr="00B94B9A">
                        <w:rPr>
                          <w:rFonts w:ascii="Times New Roman" w:eastAsia="宋体" w:hAnsi="Times New Roman" w:cs="Times New Roman" w:hint="eastAsia"/>
                          <w:kern w:val="0"/>
                          <w:szCs w:val="16"/>
                        </w:rPr>
                        <w:instrText>ide feedback during a 1RM test.","container-title":"Journal of Strength &amp; Conditioning Research","DOI":"10.1519/JSC.0000000000001049","ISSN":"1064-8011","issue":"1","journalAbbreviation":"J. Strength Cond. Res.","language":"en","note":"JCR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3.4\n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\nTLDR: The Experienced squatter group exhibited slower average velocity and higher RPE at 1RM than NS, signaling greater efficiency at high intensities, and the findings demonstrate an inverse relationsh</w:instrText>
                      </w:r>
                      <w:r w:rsidRPr="00B94B9A">
                        <w:rPr>
                          <w:rFonts w:ascii="Times New Roman" w:eastAsia="宋体" w:hAnsi="Times New Roman" w:cs="Times New Roman"/>
                          <w:kern w:val="0"/>
                          <w:szCs w:val="16"/>
                        </w:rPr>
                        <w:instrText xml:space="preserve">ip betweenaverage velocity and RPE/RIR.","page":"267-275","source":"DOI.org (Crossref)","title":"Novel resistance training–specific rating of perceived exertion scale measuring repetitions in reserve","volume":"30","author":[{"family":"Zourdos","given":"Michael C."},{"family":"Klemp","given":"Alex"},{"family":"Dolan","given":"Chad"},{"family":"Quiles","given":"Justin M."},{"family":"Schau","given":"Kyle A."},{"family":"Jo","given":"Edward"},{"family":"Helms","given":"Eric"},{"family":"Esgro","given":"Ben"},{"family":"Duncan","given":"Scott"},{"family":"Garcia Merino","given":"Sonia"},{"family":"Blanco","given":"Rocky"}],"issued":{"date-parts":[["2016",1]]}}}],"schema":"https://github.com/citation-style-language/schema/raw/master/csl-citation.json"}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通过预估</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在达到力竭前还能以标准技术动作完成的重复次数</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来具体化</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的数值含义（例如，</w:t>
                      </w:r>
                      <w:r w:rsidRPr="00B94B9A">
                        <w:rPr>
                          <w:rFonts w:ascii="Times New Roman" w:eastAsia="宋体" w:hAnsi="Times New Roman" w:cs="Times New Roman"/>
                          <w:kern w:val="0"/>
                          <w:szCs w:val="16"/>
                        </w:rPr>
                        <w:t>RPE 9</w:t>
                      </w:r>
                      <w:r w:rsidRPr="00B94B9A">
                        <w:rPr>
                          <w:rFonts w:ascii="Times New Roman" w:eastAsia="宋体" w:hAnsi="Times New Roman" w:cs="Times New Roman"/>
                          <w:kern w:val="0"/>
                          <w:szCs w:val="16"/>
                        </w:rPr>
                        <w:t>对应</w:t>
                      </w:r>
                      <w:r w:rsidRPr="00B94B9A">
                        <w:rPr>
                          <w:rFonts w:ascii="Times New Roman" w:eastAsia="宋体" w:hAnsi="Times New Roman" w:cs="Times New Roman"/>
                          <w:kern w:val="0"/>
                          <w:szCs w:val="16"/>
                        </w:rPr>
                        <w:t>RIR 1</w:t>
                      </w:r>
                      <w:r w:rsidRPr="00B94B9A">
                        <w:rPr>
                          <w:rFonts w:ascii="Times New Roman" w:eastAsia="宋体" w:hAnsi="Times New Roman" w:cs="Times New Roman"/>
                          <w:kern w:val="0"/>
                          <w:szCs w:val="16"/>
                        </w:rPr>
                        <w:t>，即</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还能做</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个</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）。这种基于剩余能力的量化方式，建立了主观感受与力竭阈值之间的直接量化联系，被证实比单纯的费力感描述具有更高的应用效度。</w:t>
                      </w:r>
                    </w:p>
                    <w:p w14:paraId="2CA2745F"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自主调节的执行模式</w:t>
                      </w:r>
                    </w:p>
                    <w:p w14:paraId="6F572D7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在实践应用层面，自主调节已发展出具体的执行模型，其中最具代表性的是自主调节渐进抗阻训练（</w:t>
                      </w:r>
                      <w:r w:rsidRPr="00B94B9A">
                        <w:rPr>
                          <w:rFonts w:ascii="Times New Roman" w:eastAsia="宋体" w:hAnsi="Times New Roman" w:cs="Times New Roman"/>
                          <w:kern w:val="0"/>
                          <w:szCs w:val="16"/>
                        </w:rPr>
                        <w:t>Autoregulatory Progressive Resistance Exercise, APRE</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{"citationID":"OtoTFc0x","properties":{"formattedCitation":"\\super [27]\\nosupersub{}","plainCitation":"[27]","noteIndex":0},"citationItems":[{"id":71360,"uris":["http://zotero.org/users/14575274/items/A4X7SMP6"],"itemData":{"id":71360,"type":"article-journal","container-title":"The Journal of strength &amp; conditioning research","DOI":"10.1519/JSC.0b013e3181def4a6","issue":"7","journalAbbreviation":"J. Strength Cond. Res.","language":"en","note":"publisher: LWW","page":"1718</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kern w:val="0"/>
                          <w:szCs w:val="16"/>
                        </w:rPr>
                        <w:instrText xml:space="preserve">1723","title":"The effect of autoregulatory progressive resistance exercise vs. linear periodization on strength improvement in college athletes","volume":"24","author":[{"family":"Mann","given":"J Bryan"},{"family":"Thyfault","given":"John P"},{"family":"Ivey","given":"Pat A"},{"family":"Sayers","given":"Stephen P"}],"issued":{"date-parts":[["2010"]]}}}],"schema":"https://github.com/citation-style-language/schema/raw/master/csl-citation.json"}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[27]</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。该模型通过设定基准组的完成情况来决定下一组或下一次训练的重量调整幅度。例如，若训练者在预定重量下完成的次数超过目标区间的上限（表明</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过高，强度不足），则依据算法在下一组增加重量；反之则减少重量。多项对比研究显示，与传统的线性周期计划相比，采用</w:t>
                      </w:r>
                      <w:r w:rsidRPr="00B94B9A">
                        <w:rPr>
                          <w:rFonts w:ascii="Times New Roman" w:eastAsia="宋体" w:hAnsi="Times New Roman" w:cs="Times New Roman"/>
                          <w:kern w:val="0"/>
                          <w:szCs w:val="16"/>
                        </w:rPr>
                        <w:t>APRE</w:t>
                      </w:r>
                      <w:r w:rsidRPr="00B94B9A">
                        <w:rPr>
                          <w:rFonts w:ascii="Times New Roman" w:eastAsia="宋体" w:hAnsi="Times New Roman" w:cs="Times New Roman"/>
                          <w:kern w:val="0"/>
                          <w:szCs w:val="16"/>
                        </w:rPr>
                        <w:t>模型的运动员在最大力量和爆发力增长方面表现出更优的适应效果，这主要归功于其能有效捕捉个体在特定训练日出现的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超水平发挥</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窗口，或及时规避因疲劳积累导致的过度训练风险</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{"citationID":"38Eim3a2","properties":{"formattedCitation":"\\super [28]\\nosupersub{}","plainCitation":"[28]","noteIndex":0},"citationItems":[{"id":71367,"uris":["http://zotero.org/users/14575274/items/BNKZPLYG"],"itemData</w:instrText>
                      </w:r>
                      <w:r w:rsidRPr="00B94B9A">
                        <w:rPr>
                          <w:rFonts w:ascii="Times New Roman" w:eastAsia="宋体" w:hAnsi="Times New Roman" w:cs="Times New Roman" w:hint="eastAsia"/>
                          <w:kern w:val="0"/>
                          <w:szCs w:val="16"/>
                        </w:rPr>
                        <w:instrText>":{"id":71367,"type":"article-journal","container-title":"European Journal of Sport Science","DOI":"10.1080/17461391.2021.1963321","issue":"10","journalAbbreviation":"Eur. J. Sport Sci.","language":"en","note":"publisher: Taylor &amp; Francis\nJCR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3.7\n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B","page":"1543</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1554","title":"Auto-regulatory progressive training compared to linear programming on muscular strength, endurance, and body composition in recreationally active males","volum</w:instrText>
                      </w:r>
                      <w:r w:rsidRPr="00B94B9A">
                        <w:rPr>
                          <w:rFonts w:ascii="Times New Roman" w:eastAsia="宋体" w:hAnsi="Times New Roman" w:cs="Times New Roman"/>
                          <w:kern w:val="0"/>
                          <w:szCs w:val="16"/>
                        </w:rPr>
                        <w:instrText xml:space="preserve">e":"22","author":[{"family":"Ghobadi","given":"Hamid"},{"family":"Attarzadeh Hosseini","given":"Seyyed Reza"},{"family":"Rashidlamir","given":"Amir"},{"family":"Forbes","given":"Scott C"}],"issued":{"date-parts":[["2022"]]}}}],"schema":"https://github.com/citation-style-language/schema/raw/master/csl-citation.json"}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[28]</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7E77F69C"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方法学的局限性与信效度争议</w:t>
                      </w:r>
                    </w:p>
                    <w:p w14:paraId="5B3CAA7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尽管基于</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的自主调节在灵活性上优于静态百分比法，但其有效性在学术界仍存在显著争议，主要集中在其准确性的边界条件上。</w:t>
                      </w:r>
                    </w:p>
                    <w:p w14:paraId="41658C4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训练经验的依赖性</w:t>
                      </w:r>
                    </w:p>
                    <w:p w14:paraId="6FC4285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大量研究表明，</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的预测准确性与个体的训练年限呈高度正相关</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{"citationID":"SmUKGwoP","properties":{"formattedCitation":"\\super [29]\\nosupersub{}","plainCitation":"[29]","noteIndex":0},"citationItems":[{"id":71363,"uris":["http://zotero.org/users/14575274/items/WK89JI6G"],"itemData</w:instrText>
                      </w:r>
                      <w:r w:rsidRPr="00B94B9A">
                        <w:rPr>
                          <w:rFonts w:ascii="Times New Roman" w:eastAsia="宋体" w:hAnsi="Times New Roman" w:cs="Times New Roman" w:hint="eastAsia"/>
                          <w:kern w:val="0"/>
                          <w:szCs w:val="16"/>
                        </w:rPr>
                        <w:instrText>":{"id":71363,"type":"article-journal","container-title":"PeerJ","journalAbbreviation":"PeerJ","language":"en","note":"publisher: PeerJ Inc.\nJCR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Q2\n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生物学</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2.4\n5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2.7\n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综合性期刊</w:instrText>
                      </w:r>
                      <w:r w:rsidRPr="00B94B9A">
                        <w:rPr>
                          <w:rFonts w:ascii="Times New Roman" w:eastAsia="宋体" w:hAnsi="Times New Roman" w:cs="Times New Roman" w:hint="eastAsia"/>
                          <w:kern w:val="0"/>
                          <w:szCs w:val="16"/>
                        </w:rPr>
                        <w:instrText>3</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B","page":"e4105","title":"Abili</w:instrText>
                      </w:r>
                      <w:r w:rsidRPr="00B94B9A">
                        <w:rPr>
                          <w:rFonts w:ascii="Times New Roman" w:eastAsia="宋体" w:hAnsi="Times New Roman" w:cs="Times New Roman"/>
                          <w:kern w:val="0"/>
                          <w:szCs w:val="16"/>
                        </w:rPr>
                        <w:instrText xml:space="preserve">ty to predict repetitions to momentary failure is not perfectly accurate, though improves with resistance training experience","volume":"5","author":[{"family":"Steele","given":"James"},{"family":"Endres","given":"Andreas"},{"family":"Fisher","given":"James"},{"family":"Gentil","given":"Paulo"},{"family":"Giessing","given":"Jürgen"}],"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bookmarkStart w:id="21" w:name="OLE_LINK17"/>
                      <w:r w:rsidRPr="00B94B9A">
                        <w:rPr>
                          <w:rFonts w:ascii="Times New Roman" w:eastAsia="宋体" w:hAnsi="Times New Roman" w:cs="Times New Roman"/>
                          <w:kern w:val="0"/>
                          <w:szCs w:val="16"/>
                        </w:rPr>
                        <w:t>Zourdo</w:t>
                      </w:r>
                      <w:bookmarkEnd w:id="21"/>
                      <w:r w:rsidRPr="00B94B9A">
                        <w:rPr>
                          <w:rFonts w:ascii="Times New Roman" w:eastAsia="宋体" w:hAnsi="Times New Roman" w:cs="Times New Roman"/>
                          <w:kern w:val="0"/>
                          <w:szCs w:val="16"/>
                        </w:rPr>
                        <w:t>s</w:t>
                      </w:r>
                      <w:r w:rsidRPr="00B94B9A">
                        <w:rPr>
                          <w:rFonts w:ascii="Times New Roman" w:eastAsia="宋体" w:hAnsi="Times New Roman" w:cs="Times New Roman"/>
                          <w:kern w:val="0"/>
                          <w:szCs w:val="16"/>
                        </w:rPr>
                        <w:t>等人的研究发现</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{"citationID":"sY6nPjCO","properties":{"formattedCitation":"\\super [30]\\nosupersub{}","plainCitation":"[30]","noteIndex":0},"citationItems":[{"id":71365,"uris":["http://zotero.org/users/14575274/items/LKU6J27R"],"itemData":{"id":71365,"type":"article-journal","container-title":"The Journal of Physiology","issue":"20","journalAbbreviation":"J. Physiol.","language":"en","page":"1–2","title":"RPE and RIR-the complete guide","volume":"591","author":[{"family":"Zourdos","given":"Michael C"}],"issued":{"date-parts":[["2005"]]}}}],"schema":"https://github.com/citation-style-language/schema/raw/master/csl-citation.json"}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，高水平举重运动员能精准地将</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误差控制在</w:t>
                      </w:r>
                      <w:r w:rsidRPr="00B94B9A">
                        <w:rPr>
                          <w:rFonts w:ascii="Times New Roman" w:eastAsia="宋体" w:hAnsi="Times New Roman" w:cs="Times New Roman"/>
                          <w:kern w:val="0"/>
                          <w:szCs w:val="16"/>
                        </w:rPr>
                        <w:t>±1</w:t>
                      </w:r>
                      <w:r w:rsidRPr="00B94B9A">
                        <w:rPr>
                          <w:rFonts w:ascii="Times New Roman" w:eastAsia="宋体" w:hAnsi="Times New Roman" w:cs="Times New Roman"/>
                          <w:kern w:val="0"/>
                          <w:szCs w:val="16"/>
                        </w:rPr>
                        <w:t>次以内，而初学者和普通健身人群则普遍存在</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低估潜力</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的倾向（即在实际能完成</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次以上时，错误地报告</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为</w:t>
                      </w:r>
                      <w:r w:rsidRPr="00B94B9A">
                        <w:rPr>
                          <w:rFonts w:ascii="Times New Roman" w:eastAsia="宋体" w:hAnsi="Times New Roman" w:cs="Times New Roman"/>
                          <w:kern w:val="0"/>
                          <w:szCs w:val="16"/>
                        </w:rPr>
                        <w:t>2</w:t>
                      </w:r>
                      <w:r w:rsidRPr="00B94B9A">
                        <w:rPr>
                          <w:rFonts w:ascii="Times New Roman" w:eastAsia="宋体" w:hAnsi="Times New Roman" w:cs="Times New Roman"/>
                          <w:kern w:val="0"/>
                          <w:szCs w:val="16"/>
                        </w:rPr>
                        <w:t>），导致实际训练强度远低于预设目标，难以诱发有效适应。</w:t>
                      </w:r>
                    </w:p>
                    <w:p w14:paraId="534D28B6"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521FBF7C" w14:textId="77777777" w:rsidR="00B94B9A" w:rsidRPr="00B94B9A" w:rsidRDefault="00B94B9A" w:rsidP="00B94B9A">
                      <w:pPr>
                        <w:keepNext/>
                        <w:keepLines/>
                        <w:numPr>
                          <w:ilvl w:val="2"/>
                          <w:numId w:val="4"/>
                        </w:numPr>
                        <w:adjustRightInd/>
                        <w:snapToGrid/>
                        <w:spacing w:afterLines="0" w:after="0" w:line="376" w:lineRule="auto"/>
                        <w:outlineLvl w:val="4"/>
                        <w:rPr>
                          <w:rFonts w:ascii="Times New Roman" w:eastAsia="宋体" w:hAnsi="Times New Roman" w:cs="Times New Roman"/>
                          <w:b/>
                          <w:bCs/>
                          <w:vanish/>
                          <w:szCs w:val="21"/>
                        </w:rPr>
                      </w:pPr>
                    </w:p>
                    <w:p w14:paraId="2701CB12"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0AD82EE9"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228C4B0E" w14:textId="77777777" w:rsidR="00B94B9A" w:rsidRPr="00B94B9A" w:rsidRDefault="00B94B9A" w:rsidP="00B94B9A">
                      <w:pPr>
                        <w:keepNext/>
                        <w:keepLines/>
                        <w:numPr>
                          <w:ilvl w:val="3"/>
                          <w:numId w:val="4"/>
                        </w:numPr>
                        <w:adjustRightInd/>
                        <w:snapToGrid/>
                        <w:spacing w:afterLines="0" w:after="0" w:line="376" w:lineRule="auto"/>
                        <w:outlineLvl w:val="4"/>
                        <w:rPr>
                          <w:rFonts w:ascii="Times New Roman" w:eastAsia="宋体" w:hAnsi="Times New Roman" w:cs="Times New Roman"/>
                          <w:b/>
                          <w:bCs/>
                          <w:vanish/>
                          <w:szCs w:val="21"/>
                        </w:rPr>
                      </w:pPr>
                    </w:p>
                    <w:p w14:paraId="7B282A94" w14:textId="77777777" w:rsidR="00B94B9A" w:rsidRPr="00B94B9A" w:rsidRDefault="00B94B9A" w:rsidP="00B94B9A">
                      <w:pPr>
                        <w:keepNext/>
                        <w:keepLines/>
                        <w:numPr>
                          <w:ilvl w:val="4"/>
                          <w:numId w:val="4"/>
                        </w:numPr>
                        <w:adjustRightInd/>
                        <w:snapToGrid/>
                        <w:spacing w:afterLines="0" w:after="0" w:line="376" w:lineRule="auto"/>
                        <w:outlineLvl w:val="4"/>
                        <w:rPr>
                          <w:rFonts w:ascii="Times New Roman" w:eastAsia="宋体" w:hAnsi="Times New Roman" w:cs="Times New Roman"/>
                          <w:b/>
                          <w:bCs/>
                          <w:vanish/>
                          <w:szCs w:val="21"/>
                        </w:rPr>
                      </w:pPr>
                    </w:p>
                    <w:p w14:paraId="4EF66F71"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强度区间的敏感性</w:t>
                      </w:r>
                    </w:p>
                    <w:p w14:paraId="5F1E2FA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主观评分的准确性随着强度的增加而提高</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{"citationID":"SPxHFpyW","properties":{"formattedCitation":"\\super [5]\\nosupersub{}","plainCitation":"[5]","noteIndex":0},"citationItems":[{"id":71362,"uris":["http://zotero.org/users/14575274/items/J7N3RB2I"],"itemData":{"id":71362,"type":"article-journal","container-title":"The Journal of Strength &amp; Conditioning Research","DOI":"10.1519/JSC.0000000000001683","issue":"8","journalAbbreviation":"J. Strength Cond. Res.","language":"en","note":"publisher: LWW","page":"2162–2168","title":"Accuracy in estimating repetitions to failure during resistance exercise","volume":"31","author":[{"family":"Hackett","given":"Daniel A"},{"family":"Cobley","given":"Stephen P"},{"family":"Davies","given":"Timothy B"},{"family":"Michael","given":"Scott W"},{"family":"Halaki","given":"Mark"}],"issued":{"date-parts":[["2017"]]}}}],"schema":"https://github.com/citation-style-language/schema/raw/master/csl-citation.json"}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。训练者在接近力竭（高负荷、低</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）时对强度的感知较为准确，但在中低强度或高</w:t>
                      </w:r>
                      <w:r w:rsidRPr="00B94B9A">
                        <w:rPr>
                          <w:rFonts w:ascii="Times New Roman" w:eastAsia="宋体" w:hAnsi="Times New Roman" w:cs="Times New Roman"/>
                          <w:kern w:val="0"/>
                          <w:szCs w:val="16"/>
                        </w:rPr>
                        <w:t>RIR</w:t>
                      </w:r>
                      <w:r w:rsidRPr="00B94B9A">
                        <w:rPr>
                          <w:rFonts w:ascii="Times New Roman" w:eastAsia="宋体" w:hAnsi="Times New Roman" w:cs="Times New Roman"/>
                          <w:kern w:val="0"/>
                          <w:szCs w:val="16"/>
                        </w:rPr>
                        <w:t>（如爆发力训练或肌肥大训练早期）时，主观感知与实际生理负荷之间的相关性显著下降，呈现出钝化现象。</w:t>
                      </w:r>
                    </w:p>
                    <w:p w14:paraId="2417A95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心理因素的干扰</w:t>
                      </w:r>
                    </w:p>
                    <w:p w14:paraId="3AC8FA06"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主观评估极易受到训练动机、情绪状态及锚定效应的影响</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{"citationID":"sKQTJTO8","properties":{"formattedCitation":"\\super [31]\\nosupersub{}","plainCitation":"[31]","noteIndex":0},"citationItems":[{"id":58095,"uris":["http://zotero.org/users/local/GN2UP12D/items/YRNNFIHG","http://zotero.org/users/14575274/items/YRNNFIHG"],"itemData":{"id":58095,"type":"article-journal","abstract":"ABSTRACT\n            RATINGS OF PERCEIVED EXERTION ARE A VALID METHOD OF ESTIMATING THE INTENSITY OF A RESISTANCE TRAINING EXERCISE OR SESSION. SCORES ARE GIVEN AFTER COMPLETION OF AN EXERCISE OR TRAINING SESSION FOR THE PURPOSES OF ATHLETE MONITORING. HOWEVER, A NEWLY DEVELOPED SCALE BASED ON HOW MANY REPETITIONS ARE REMAINING AT THE COMPLETION OF A SET MAY BE A MORE PRECISE TOOL. THIS APPROACH ADJUSTS LOADS AUTOMATICALLY TO MATCH ATHLETE CAPABILITIES ON A SET-TO-SET BASIS AND MAY MORE ACCURATELY GAUGE INTENSITY AT NEAR-LIMIT LOADS. THIS ARTICLE OUTLINES HOW TO INCORPORATE THIS NOVEL SCALE INTO A TRAINING PLAN.","container-title":"Strength &amp; Conditioning Journal","DOI":"10.1519/SSC.0000000000000218","ISSN":"1524-1602","issue":"4","journalAbbreviation":"Strength Cond. J.","language":"en","license":"http://creativecommons.org/licenses/by-nc-nd/4.0/","note":"TLDR: This research presents a novel probab</w:instrText>
                      </w:r>
                      <w:r w:rsidRPr="00B94B9A">
                        <w:rPr>
                          <w:rFonts w:ascii="Times New Roman" w:eastAsia="宋体" w:hAnsi="Times New Roman" w:cs="Times New Roman" w:hint="eastAsia"/>
                          <w:kern w:val="0"/>
                          <w:szCs w:val="16"/>
                        </w:rPr>
                        <w:instrText>ilistic approach that allows us to assess the importance of knowing the carrier and removal status of canine coronavirus as a source of infection in animals and its role in the immune system is investigated.\nJCR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","page":"42-49","source":"DOI.org (Crossref)","title":"Application of the repetitions in reserve-based rating of perceived exertion scale for resistance training","volume":"38","author":[{"family":"Helms","given":"Eric R."},{"fami</w:instrText>
                      </w:r>
                      <w:r w:rsidRPr="00B94B9A">
                        <w:rPr>
                          <w:rFonts w:ascii="Times New Roman" w:eastAsia="宋体" w:hAnsi="Times New Roman" w:cs="Times New Roman"/>
                          <w:kern w:val="0"/>
                          <w:szCs w:val="16"/>
                        </w:rPr>
                        <w:instrText xml:space="preserve">ly":"Cronin","given":"John"},{"family":"Storey","given":"Adam"},{"family":"Zourdos","given":"Michael C."}],"issued":{"date-parts":[["2016",8]]}}}],"schema":"https://github.com/citation-style-language/schema/raw/master/csl-citation.json"}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。例如，训练者可能因畏惧大重量而高估</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，或因渴望突破而低估</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。这种心理</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生理的解耦现象，引入了难以量化的系统误差，使得训练负荷的一致性难以得到客观保证。</w:t>
                      </w:r>
                    </w:p>
                    <w:p w14:paraId="4B2C9C9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综上所述，虽然基于主观感知的自主调节引入了必要的动态机制，解决了</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静态计划与动态状态不匹配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部分问题，但由于其高度依赖训练者的自我觉察能力且缺乏客观校准标准，在针对非精英人群或进行非力竭性训练（如爆发力训练）时，其精确性大打折扣。这也进一步凸显了寻求一种既具备动态适应性，又具备客观量化标准的负荷管理方法的必要性。</w:t>
                      </w:r>
                    </w:p>
                    <w:p w14:paraId="097FE942"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基于速度的训练</w:t>
                      </w:r>
                    </w:p>
                    <w:p w14:paraId="0B24366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鉴于</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方法在应对生理波动时的滞后性，以及自主调节策略（</w:t>
                      </w:r>
                      <w:r w:rsidRPr="00B94B9A">
                        <w:rPr>
                          <w:rFonts w:ascii="Times New Roman" w:eastAsia="宋体" w:hAnsi="Times New Roman" w:cs="Times New Roman"/>
                          <w:kern w:val="0"/>
                          <w:szCs w:val="16"/>
                        </w:rPr>
                        <w:t>RPE/RIR</w:t>
                      </w:r>
                      <w:r w:rsidRPr="00B94B9A">
                        <w:rPr>
                          <w:rFonts w:ascii="Times New Roman" w:eastAsia="宋体" w:hAnsi="Times New Roman" w:cs="Times New Roman"/>
                          <w:kern w:val="0"/>
                          <w:szCs w:val="16"/>
                        </w:rPr>
                        <w:t>）在客观量化上的缺失，基于速度的训练（</w:t>
                      </w:r>
                      <w:r w:rsidRPr="00B94B9A">
                        <w:rPr>
                          <w:rFonts w:ascii="Times New Roman" w:eastAsia="宋体" w:hAnsi="Times New Roman" w:cs="Times New Roman"/>
                          <w:kern w:val="0"/>
                          <w:szCs w:val="16"/>
                        </w:rPr>
                        <w:t>Velocity-Based Training, VBT</w:t>
                      </w:r>
                      <w:r w:rsidRPr="00B94B9A">
                        <w:rPr>
                          <w:rFonts w:ascii="Times New Roman" w:eastAsia="宋体" w:hAnsi="Times New Roman" w:cs="Times New Roman"/>
                          <w:kern w:val="0"/>
                          <w:szCs w:val="16"/>
                        </w:rPr>
                        <w:t>）作为一种兼具动态适应性与客观精确性的负荷监控新范式，在过去十年中迅速成为体能训练科学的前沿热点</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{"citationID":"GBrVcq15","properties":{"formattedCitation":"\\super [23,32-34]\\nosupersub{}","plainCitation":"[23,32-34]","noteIndex":0},"citationItems":[{"id":"DeFD3p4w/q0Ai65gl","uris":["http://zotero.org/users/local/GN2</w:instrText>
                      </w:r>
                      <w:r w:rsidRPr="00B94B9A">
                        <w:rPr>
                          <w:rFonts w:ascii="Times New Roman" w:eastAsia="宋体" w:hAnsi="Times New Roman" w:cs="Times New Roman" w:hint="eastAsia"/>
                          <w:kern w:val="0"/>
                          <w:szCs w:val="16"/>
                        </w:rPr>
                        <w:instrText>UP12D/items/PZCY7WCC"],"itemData":{"id":58089,"type":"article-journal","container-title":"Strength &amp; Conditioning Journal","journalAbbreviation":"Strength Cond. J.","language":"en","note":"JCR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","title":"Velocity-based training: From theory to application","URL":"https://api.semanticscholar.org/CorpusID:219783159","author":[{"family":"Weakley","given":"Jonathon J. S."},{"family":"Mann","given":"Bryann"},{"family":"Banyard","given":"Harry G."},{"family":"McLaren","given":"Shaun J."},{"family":"Scott","given":"Tannath J."},{"family":"Garc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Ramos","given":"Amador"}],"issued":{"date-parts":[["2020"]]}}},{"id":58138,"uris":["http://zotero.org/users/local/GN2UP12D/items/8XM5GBRS","http://zotero.org/users/14575274/items/8XM5GBRS"],"itemData":{"id":58138,"type":"article-journal","container-title":"</w:instrText>
                      </w:r>
                      <w:r w:rsidRPr="00B94B9A">
                        <w:rPr>
                          <w:rFonts w:ascii="Times New Roman" w:eastAsia="宋体" w:hAnsi="Times New Roman" w:cs="Times New Roman" w:hint="eastAsia"/>
                          <w:kern w:val="0"/>
                          <w:szCs w:val="16"/>
                        </w:rPr>
                        <w:instrText>广州体育学院学报</w:instrText>
                      </w:r>
                      <w:r w:rsidRPr="00B94B9A">
                        <w:rPr>
                          <w:rFonts w:ascii="Times New Roman" w:eastAsia="宋体" w:hAnsi="Times New Roman" w:cs="Times New Roman" w:hint="eastAsia"/>
                          <w:kern w:val="0"/>
                          <w:szCs w:val="16"/>
                        </w:rPr>
                        <w:instrText>","DOI":"10.13830/j.cnki.cn44-1129/g8.2025.04.011","ISSN":"1007-323X","issue":"4","journalAbbreviation":"</w:instrText>
                      </w:r>
                      <w:r w:rsidRPr="00B94B9A">
                        <w:rPr>
                          <w:rFonts w:ascii="Times New Roman" w:eastAsia="宋体" w:hAnsi="Times New Roman" w:cs="Times New Roman" w:hint="eastAsia"/>
                          <w:kern w:val="0"/>
                          <w:szCs w:val="16"/>
                        </w:rPr>
                        <w:instrText>广州体育学院学报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2.426\n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1.313","page":"105-116","title":"</w:instrText>
                      </w:r>
                      <w:r w:rsidRPr="00B94B9A">
                        <w:rPr>
                          <w:rFonts w:ascii="Times New Roman" w:eastAsia="宋体" w:hAnsi="Times New Roman" w:cs="Times New Roman" w:hint="eastAsia"/>
                          <w:kern w:val="0"/>
                          <w:szCs w:val="16"/>
                        </w:rPr>
                        <w:instrText>基于速度的力量训练在快速力量表现训练中的应用与研究进展</w:instrText>
                      </w:r>
                      <w:r w:rsidRPr="00B94B9A">
                        <w:rPr>
                          <w:rFonts w:ascii="Times New Roman" w:eastAsia="宋体" w:hAnsi="Times New Roman" w:cs="Times New Roman" w:hint="eastAsia"/>
                          <w:kern w:val="0"/>
                          <w:szCs w:val="16"/>
                        </w:rPr>
                        <w:instrText>","volume":"45","author":[{"literal":"</w:instrText>
                      </w:r>
                      <w:r w:rsidRPr="00B94B9A">
                        <w:rPr>
                          <w:rFonts w:ascii="Times New Roman" w:eastAsia="宋体" w:hAnsi="Times New Roman" w:cs="Times New Roman" w:hint="eastAsia"/>
                          <w:kern w:val="0"/>
                          <w:szCs w:val="16"/>
                        </w:rPr>
                        <w:instrText>高照</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朱红伟</w:instrText>
                      </w:r>
                      <w:r w:rsidRPr="00B94B9A">
                        <w:rPr>
                          <w:rFonts w:ascii="Times New Roman" w:eastAsia="宋体" w:hAnsi="Times New Roman" w:cs="Times New Roman" w:hint="eastAsia"/>
                          <w:kern w:val="0"/>
                          <w:szCs w:val="16"/>
                        </w:rPr>
                        <w:instrText>"}],"issued":{"date-parts":[["2025"]]}}},{"id":58151,"uris":["http://zotero.org/users/local/GN2UP12D/items/94Z83GWX","http://zotero.org/users/14575274/items/94Z83GWX"],"itemData":{"id":58151,"type":"article-journal","container-title":"</w:instrText>
                      </w:r>
                      <w:r w:rsidRPr="00B94B9A">
                        <w:rPr>
                          <w:rFonts w:ascii="Times New Roman" w:eastAsia="宋体" w:hAnsi="Times New Roman" w:cs="Times New Roman" w:hint="eastAsia"/>
                          <w:kern w:val="0"/>
                          <w:szCs w:val="16"/>
                        </w:rPr>
                        <w:instrText>当代体育科技</w:instrText>
                      </w:r>
                      <w:r w:rsidRPr="00B94B9A">
                        <w:rPr>
                          <w:rFonts w:ascii="Times New Roman" w:eastAsia="宋体" w:hAnsi="Times New Roman" w:cs="Times New Roman" w:hint="eastAsia"/>
                          <w:kern w:val="0"/>
                          <w:szCs w:val="16"/>
                        </w:rPr>
                        <w:instrText>","DOI":"10.16655/j.cnki.2095-2813.2012-1579-5563","ISSN":"2095-2813","issue":"22","journalAbbreviation":"</w:instrText>
                      </w:r>
                      <w:r w:rsidRPr="00B94B9A">
                        <w:rPr>
                          <w:rFonts w:ascii="Times New Roman" w:eastAsia="宋体" w:hAnsi="Times New Roman" w:cs="Times New Roman" w:hint="eastAsia"/>
                          <w:kern w:val="0"/>
                          <w:szCs w:val="16"/>
                        </w:rPr>
                        <w:instrText>当代体育科技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0.313\n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0.081","page":"68-70","title":"</w:instrText>
                      </w:r>
                      <w:r w:rsidRPr="00B94B9A">
                        <w:rPr>
                          <w:rFonts w:ascii="Times New Roman" w:eastAsia="宋体" w:hAnsi="Times New Roman" w:cs="Times New Roman" w:hint="eastAsia"/>
                          <w:kern w:val="0"/>
                          <w:szCs w:val="16"/>
                        </w:rPr>
                        <w:instrText>基于速度的力量训练的研究进展</w:instrText>
                      </w:r>
                      <w:r w:rsidRPr="00B94B9A">
                        <w:rPr>
                          <w:rFonts w:ascii="Times New Roman" w:eastAsia="宋体" w:hAnsi="Times New Roman" w:cs="Times New Roman" w:hint="eastAsia"/>
                          <w:kern w:val="0"/>
                          <w:szCs w:val="16"/>
                        </w:rPr>
                        <w:instrText>","volume":"11","author":[{"literal":"</w:instrText>
                      </w:r>
                      <w:r w:rsidRPr="00B94B9A">
                        <w:rPr>
                          <w:rFonts w:ascii="Times New Roman" w:eastAsia="宋体" w:hAnsi="Times New Roman" w:cs="Times New Roman" w:hint="eastAsia"/>
                          <w:kern w:val="0"/>
                          <w:szCs w:val="16"/>
                        </w:rPr>
                        <w:instrText>黄健彬</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陈文辉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朱雅晴</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张明</w:instrText>
                      </w:r>
                      <w:r w:rsidRPr="00B94B9A">
                        <w:rPr>
                          <w:rFonts w:ascii="Times New Roman" w:eastAsia="宋体" w:hAnsi="Times New Roman" w:cs="Times New Roman" w:hint="eastAsia"/>
                          <w:kern w:val="0"/>
                          <w:szCs w:val="16"/>
                        </w:rPr>
                        <w:instrText>"}],"issued":{"date-parts":[["2021"]]}}},{"id":58152,"uris":["http://zotero.org/users/local/GN2UP12D/items/LUMFQXCQ","http://zotero.org/users/14575274/items/LUMFQXCQ"],"itemData":{"id":58152,"type":"article-journal","container-title":"</w:instrText>
                      </w:r>
                      <w:r w:rsidRPr="00B94B9A">
                        <w:rPr>
                          <w:rFonts w:ascii="Times New Roman" w:eastAsia="宋体" w:hAnsi="Times New Roman" w:cs="Times New Roman" w:hint="eastAsia"/>
                          <w:kern w:val="0"/>
                          <w:szCs w:val="16"/>
                        </w:rPr>
                        <w:instrText>北京体育大学学报</w:instrText>
                      </w:r>
                      <w:r w:rsidRPr="00B94B9A">
                        <w:rPr>
                          <w:rFonts w:ascii="Times New Roman" w:eastAsia="宋体" w:hAnsi="Times New Roman" w:cs="Times New Roman" w:hint="eastAsia"/>
                          <w:kern w:val="0"/>
                          <w:szCs w:val="16"/>
                        </w:rPr>
                        <w:instrText>","DOI":"10.19582/j.cnki.11-3785/g8.2021.03.011","ISSN":"1007-3612","issue":"3","journalAbbreviation":"</w:instrText>
                      </w:r>
                      <w:r w:rsidRPr="00B94B9A">
                        <w:rPr>
                          <w:rFonts w:ascii="Times New Roman" w:eastAsia="宋体" w:hAnsi="Times New Roman" w:cs="Times New Roman" w:hint="eastAsia"/>
                          <w:kern w:val="0"/>
                          <w:szCs w:val="16"/>
                        </w:rPr>
                        <w:instrText>北京体育大学学报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5.058\n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3.247\n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一类</w:instrText>
                      </w:r>
                      <w:r w:rsidRPr="00B94B9A">
                        <w:rPr>
                          <w:rFonts w:ascii="Times New Roman" w:eastAsia="宋体" w:hAnsi="Times New Roman" w:cs="Times New Roman" w:hint="eastAsia"/>
                          <w:kern w:val="0"/>
                          <w:szCs w:val="16"/>
                        </w:rPr>
                        <w:instrText>","page":"114-128","title":"</w:instrText>
                      </w:r>
                      <w:r w:rsidRPr="00B94B9A">
                        <w:rPr>
                          <w:rFonts w:ascii="Times New Roman" w:eastAsia="宋体" w:hAnsi="Times New Roman" w:cs="Times New Roman" w:hint="eastAsia"/>
                          <w:kern w:val="0"/>
                          <w:szCs w:val="16"/>
                        </w:rPr>
                        <w:instrText>体能训练前沿理念与实践创新——第二届中国国际体能大会综述</w:instrText>
                      </w:r>
                      <w:r w:rsidRPr="00B94B9A">
                        <w:rPr>
                          <w:rFonts w:ascii="Times New Roman" w:eastAsia="宋体" w:hAnsi="Times New Roman" w:cs="Times New Roman" w:hint="eastAsia"/>
                          <w:kern w:val="0"/>
                          <w:szCs w:val="16"/>
                        </w:rPr>
                        <w:instrText>","volume":"44","author":[{"literal":"</w:instrText>
                      </w:r>
                      <w:r w:rsidRPr="00B94B9A">
                        <w:rPr>
                          <w:rFonts w:ascii="Times New Roman" w:eastAsia="宋体" w:hAnsi="Times New Roman" w:cs="Times New Roman" w:hint="eastAsia"/>
                          <w:kern w:val="0"/>
                          <w:szCs w:val="16"/>
                        </w:rPr>
                        <w:instrText>李卫</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阙怡琳</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石煜</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冯海涛</w:instrText>
                      </w:r>
                      <w:r w:rsidRPr="00B94B9A">
                        <w:rPr>
                          <w:rFonts w:ascii="Times New Roman" w:eastAsia="宋体" w:hAnsi="Times New Roman" w:cs="Times New Roman" w:hint="eastAsia"/>
                          <w:kern w:val="0"/>
                          <w:szCs w:val="16"/>
                        </w:rPr>
                        <w:instrText xml:space="preserve">"}],"issued":{"date-parts":[["2021"]]}}}],"schema":"https://github.com/citation-style-language/schema/raw/master/csl-citation.json"}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[23,32-34]</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并非创造新的训练动作，而是通过实时监测运动学参数（主要是平均向心速度或峰值速度），来实现对内部负荷的精准调控。</w:t>
                      </w:r>
                    </w:p>
                    <w:p w14:paraId="07472A4B"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负荷</w:t>
                      </w:r>
                      <w:r w:rsidRPr="00B94B9A">
                        <w:rPr>
                          <w:rFonts w:ascii="Times New Roman" w:eastAsia="宋体" w:hAnsi="Times New Roman" w:cs="Times New Roman"/>
                          <w:b/>
                          <w:bCs/>
                          <w:szCs w:val="21"/>
                        </w:rPr>
                        <w:t>-</w:t>
                      </w:r>
                      <w:r w:rsidRPr="00B94B9A">
                        <w:rPr>
                          <w:rFonts w:ascii="Times New Roman" w:eastAsia="宋体" w:hAnsi="Times New Roman" w:cs="Times New Roman"/>
                          <w:b/>
                          <w:bCs/>
                          <w:szCs w:val="21"/>
                        </w:rPr>
                        <w:t>速度关系的稳定性</w:t>
                      </w:r>
                    </w:p>
                    <w:p w14:paraId="502E26C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的生理学基础是肌肉收缩的经典</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力</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速关系</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，即在特定负荷下，肌肉所能产生的最大向心收缩速度与该负荷大小呈高度稳定的线性或多项式负相关</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{"citationID":"GklYhKxl","properties":{"formattedCitation":"\\super [35]\\nosupersub{}","plainCitation":"[35]","noteIndex":0},"citationItems":[{"id":58090,"uris":["http://zotero.org/users/local/GN2UP12D/items/TFPNISL8","http://zotero.org/users/14575274/items/TFPNISL8"],"itemData":{"id":58090,"type":"article-journal","abstract":"The hope was recently expressed (Hill 1937, p. 116) that with the development of a more accurate and rapid technique for muscle heat measurement, a much more consistent picture might emerge of the energy relations of muscles shortening (or lengthening) and doing positive (or negative) work. This hope has been realized, and some astonishingly simple and accurate relations have been found, relations, moreover, which (among other things) determine the effect of load on speed of shortening, allow the form of the isometric contraction to be predicted, and are the basis of the so-called “visco-elasticity” of skeletal muscle. This paper is divided into three parts. In Part I further developments of the technique are described: everything has depended on the technique, so no apology is needed for a rather full description of it and of the precautions necessary. In Part II the results themselves are described and discussed. In Part III the “visco-elastic” properties of active muscle are shown to be a consequence of the properties described in Part II.","container-title":"Proceedings of the Royal Society of London. Series B: Biological Sciences","DOI":"10.1098/rspb.1938.0050","ISSN":"2053-9193","issue":"843","journalAbbreviation":"Proc. R. Soc. Lond. B","language":"en","license":"https://royalsociety.org/journals/ethics-policies/data-sharing-mining/","note":"TLDR: Some astonishingly simple and accurate relations have been found, which determine the effect of load on speed of shortening, allow the form of the isometric contraction to be predicted, and are the basis of the so-called “visco-elasticity” of skeletal muscle.","page":"136-195","source":"DOI.org (Crossref)","title":"The heat of shortening and the dynamic constants of muscle","volume":"126","author":[{"literal":"Hill"}],"issued":{"date-parts":[["1938",10,10]]}}}],"schema":"https://github.com/citation-style-language/schema/raw/master/csl-citation.json"}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[35]</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González-Badillo</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Sánchez-Medina</w:t>
                      </w:r>
                      <w:r w:rsidRPr="00B94B9A">
                        <w:rPr>
                          <w:rFonts w:ascii="Times New Roman" w:eastAsia="宋体" w:hAnsi="Times New Roman" w:cs="Times New Roman"/>
                          <w:kern w:val="0"/>
                          <w:szCs w:val="16"/>
                        </w:rPr>
                        <w:t>在</w:t>
                      </w:r>
                      <w:r w:rsidRPr="00B94B9A">
                        <w:rPr>
                          <w:rFonts w:ascii="Times New Roman" w:eastAsia="宋体" w:hAnsi="Times New Roman" w:cs="Times New Roman"/>
                          <w:kern w:val="0"/>
                          <w:szCs w:val="16"/>
                        </w:rPr>
                        <w:t>2010</w:t>
                      </w:r>
                      <w:r w:rsidRPr="00B94B9A">
                        <w:rPr>
                          <w:rFonts w:ascii="Times New Roman" w:eastAsia="宋体" w:hAnsi="Times New Roman" w:cs="Times New Roman"/>
                          <w:kern w:val="0"/>
                          <w:szCs w:val="16"/>
                        </w:rPr>
                        <w:t>年的里程碑式研究中，系统描绘了深蹲、卧推等核心动作的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负荷</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速度曲线</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。他们发现，对于同一个体而言，每一个相对强度百分比（</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）都对应着一个极窄且高度稳定的特征速度值（例如，深蹲</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通常稳定对应约</w:t>
                      </w:r>
                      <w:r w:rsidRPr="00B94B9A">
                        <w:rPr>
                          <w:rFonts w:ascii="Times New Roman" w:eastAsia="宋体" w:hAnsi="Times New Roman" w:cs="Times New Roman"/>
                          <w:kern w:val="0"/>
                          <w:szCs w:val="16"/>
                        </w:rPr>
                        <w:t>0.30 m/s</w:t>
                      </w:r>
                      <w:r w:rsidRPr="00B94B9A">
                        <w:rPr>
                          <w:rFonts w:ascii="Times New Roman" w:eastAsia="宋体" w:hAnsi="Times New Roman" w:cs="Times New Roman"/>
                          <w:kern w:val="0"/>
                          <w:szCs w:val="16"/>
                        </w:rPr>
                        <w:t>的平均速度，即最小速度阈值</w:t>
                      </w:r>
                      <w:r w:rsidRPr="00B94B9A">
                        <w:rPr>
                          <w:rFonts w:ascii="Times New Roman" w:eastAsia="宋体" w:hAnsi="Times New Roman" w:cs="Times New Roman"/>
                          <w:kern w:val="0"/>
                          <w:szCs w:val="16"/>
                        </w:rPr>
                        <w:t>MVT</w:t>
                      </w:r>
                      <w:r w:rsidRPr="00B94B9A">
                        <w:rPr>
                          <w:rFonts w:ascii="Times New Roman" w:eastAsia="宋体" w:hAnsi="Times New Roman" w:cs="Times New Roman"/>
                          <w:kern w:val="0"/>
                          <w:szCs w:val="16"/>
                        </w:rPr>
                        <w:t>）。更为关键的是，这一关系具有极高的重测信度，几乎不受每日身体状态波动的影响。这意味着，无论个体当天的绝对力量（</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）如何升降，只要他在做某个重量时达到了特定的速度（如</w:t>
                      </w:r>
                      <w:r w:rsidRPr="00B94B9A">
                        <w:rPr>
                          <w:rFonts w:ascii="Times New Roman" w:eastAsia="宋体" w:hAnsi="Times New Roman" w:cs="Times New Roman"/>
                          <w:kern w:val="0"/>
                          <w:szCs w:val="16"/>
                        </w:rPr>
                        <w:t>0.70 m/s</w:t>
                      </w:r>
                      <w:r w:rsidRPr="00B94B9A">
                        <w:rPr>
                          <w:rFonts w:ascii="Times New Roman" w:eastAsia="宋体" w:hAnsi="Times New Roman" w:cs="Times New Roman"/>
                          <w:kern w:val="0"/>
                          <w:szCs w:val="16"/>
                        </w:rPr>
                        <w:t>），该重量对他而言就稳定地代表了特定的相对强度（如</w:t>
                      </w:r>
                      <w:r w:rsidRPr="00B94B9A">
                        <w:rPr>
                          <w:rFonts w:ascii="Times New Roman" w:eastAsia="宋体" w:hAnsi="Times New Roman" w:cs="Times New Roman"/>
                          <w:kern w:val="0"/>
                          <w:szCs w:val="16"/>
                        </w:rPr>
                        <w:t>60% 1RM</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{"citationID":"4YaubfD8","properties":{"formattedCitation":"\\super [6]\\nosupersub{}","plainCitation":"[6]","noteIndex":0},"citationItems":[{"id":55191,"uris":["http://zotero.org/users/local/GN2UP12D/items/IRL4ST4Q","http://zotero.org/users/14575274/items/IRL4ST4Q"],"itemData":{"id":55191,"type":"article-journal","container-title":"International Journal of Sports Medicine","DOI":"10.1055/s-0030-1248333","ISSN":"0172-4622, 1439-3964","issue":"5","journalAbbreviation":"Int. J. Sports Med.","language":"en","note":"TLDR: An inextricable relationship between relative load and MPV in the BP that makes it possible to evaluate maximal strength without the need to perform a 1RM test, or test of maximum number of repetitions to failure (XRM); determine the %1RM that is being used as soon as the first repetition with any given load is performed.\nJCR</w:instrText>
                      </w:r>
                      <w:r w:rsidRPr="00B94B9A">
                        <w:rPr>
                          <w:rFonts w:ascii="Times New Roman" w:eastAsia="宋体" w:hAnsi="Times New Roman" w:cs="Times New Roman"/>
                          <w:kern w:val="0"/>
                          <w:szCs w:val="16"/>
                        </w:rPr>
                        <w:instrText>分区</w:instrText>
                      </w:r>
                      <w:r w:rsidRPr="00B94B9A">
                        <w:rPr>
                          <w:rFonts w:ascii="Times New Roman" w:eastAsia="宋体" w:hAnsi="Times New Roman" w:cs="Times New Roman"/>
                          <w:kern w:val="0"/>
                          <w:szCs w:val="16"/>
                        </w:rPr>
                        <w:instrText>: Q2\n</w:instrText>
                      </w:r>
                      <w:r w:rsidRPr="00B94B9A">
                        <w:rPr>
                          <w:rFonts w:ascii="Times New Roman" w:eastAsia="宋体" w:hAnsi="Times New Roman" w:cs="Times New Roman"/>
                          <w:kern w:val="0"/>
                          <w:szCs w:val="16"/>
                        </w:rPr>
                        <w:instrText>中科院分区升级版</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医学</w:instrText>
                      </w:r>
                      <w:r w:rsidRPr="00B94B9A">
                        <w:rPr>
                          <w:rFonts w:ascii="Times New Roman" w:eastAsia="宋体" w:hAnsi="Times New Roman" w:cs="Times New Roman"/>
                          <w:kern w:val="0"/>
                          <w:szCs w:val="16"/>
                        </w:rPr>
                        <w:instrText>4</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影响因子</w:instrText>
                      </w:r>
                      <w:r w:rsidRPr="00B94B9A">
                        <w:rPr>
                          <w:rFonts w:ascii="Times New Roman" w:eastAsia="宋体" w:hAnsi="Times New Roman" w:cs="Times New Roman"/>
                          <w:kern w:val="0"/>
                          <w:szCs w:val="16"/>
                        </w:rPr>
                        <w:instrText>: 2.0\n5</w:instrText>
                      </w:r>
                      <w:r w:rsidRPr="00B94B9A">
                        <w:rPr>
                          <w:rFonts w:ascii="Times New Roman" w:eastAsia="宋体" w:hAnsi="Times New Roman" w:cs="Times New Roman"/>
                          <w:kern w:val="0"/>
                          <w:szCs w:val="16"/>
                        </w:rPr>
                        <w:instrText>年影响因子</w:instrText>
                      </w:r>
                      <w:r w:rsidRPr="00B94B9A">
                        <w:rPr>
                          <w:rFonts w:ascii="Times New Roman" w:eastAsia="宋体" w:hAnsi="Times New Roman" w:cs="Times New Roman"/>
                          <w:kern w:val="0"/>
                          <w:szCs w:val="16"/>
                        </w:rPr>
                        <w:instrText>: 2.4\n</w:instrText>
                      </w:r>
                      <w:r w:rsidRPr="00B94B9A">
                        <w:rPr>
                          <w:rFonts w:ascii="Times New Roman" w:eastAsia="宋体" w:hAnsi="Times New Roman" w:cs="Times New Roman"/>
                          <w:kern w:val="0"/>
                          <w:szCs w:val="16"/>
                        </w:rPr>
                        <w:instrText>中科院升级版小类分区</w:instrText>
                      </w:r>
                      <w:r w:rsidRPr="00B94B9A">
                        <w:rPr>
                          <w:rFonts w:ascii="Times New Roman" w:eastAsia="宋体" w:hAnsi="Times New Roman" w:cs="Times New Roman"/>
                          <w:kern w:val="0"/>
                          <w:szCs w:val="16"/>
                        </w:rPr>
                        <w:instrText xml:space="preserve">: </w:instrText>
                      </w:r>
                      <w:r w:rsidRPr="00B94B9A">
                        <w:rPr>
                          <w:rFonts w:ascii="Times New Roman" w:eastAsia="宋体" w:hAnsi="Times New Roman" w:cs="Times New Roman"/>
                          <w:kern w:val="0"/>
                          <w:szCs w:val="16"/>
                        </w:rPr>
                        <w:instrText>运动科学</w:instrText>
                      </w:r>
                      <w:r w:rsidRPr="00B94B9A">
                        <w:rPr>
                          <w:rFonts w:ascii="Times New Roman" w:eastAsia="宋体" w:hAnsi="Times New Roman" w:cs="Times New Roman"/>
                          <w:kern w:val="0"/>
                          <w:szCs w:val="16"/>
                        </w:rPr>
                        <w:instrText>4</w:instrText>
                      </w:r>
                      <w:r w:rsidRPr="00B94B9A">
                        <w:rPr>
                          <w:rFonts w:ascii="Times New Roman" w:eastAsia="宋体" w:hAnsi="Times New Roman" w:cs="Times New Roman"/>
                          <w:kern w:val="0"/>
                          <w:szCs w:val="16"/>
                        </w:rPr>
                        <w:instrText>区。</w:instrText>
                      </w:r>
                      <w:r w:rsidRPr="00B94B9A">
                        <w:rPr>
                          <w:rFonts w:ascii="Times New Roman" w:eastAsia="宋体" w:hAnsi="Times New Roman" w:cs="Times New Roman"/>
                          <w:kern w:val="0"/>
                          <w:szCs w:val="16"/>
                        </w:rPr>
                        <w:instrText>\n</w:instrText>
                      </w:r>
                      <w:r w:rsidRPr="00B94B9A">
                        <w:rPr>
                          <w:rFonts w:ascii="Times New Roman" w:eastAsia="宋体" w:hAnsi="Times New Roman" w:cs="Times New Roman"/>
                          <w:kern w:val="0"/>
                          <w:szCs w:val="16"/>
                        </w:rPr>
                        <w:instrText>南农高质量</w:instrText>
                      </w:r>
                      <w:r w:rsidRPr="00B94B9A">
                        <w:rPr>
                          <w:rFonts w:ascii="Times New Roman" w:eastAsia="宋体" w:hAnsi="Times New Roman" w:cs="Times New Roman"/>
                          <w:kern w:val="0"/>
                          <w:szCs w:val="16"/>
                        </w:rPr>
                        <w:instrText xml:space="preserve">: B","page":"347-352","source":"DOI.org (Crossref)","title":"Movement Velocity as a Measure of Loading Intensity in Resistance Training","volume":"31","author":[{"family":"González-Badillo","given":"J. J."},{"family":"Sánchez-Medina","given":"L."}],"issued":{"date-parts":[["2010",5]]}}}],"schema":"https://github.com/citation-style-language/schema/raw/master/csl-citation.json"}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[6]</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。这一发现为利用速度作为强度的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实时间接指标</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提供了坚实的生物力学依据。</w:t>
                      </w:r>
                    </w:p>
                    <w:p w14:paraId="1593A972"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强度的自适应调节</w:t>
                      </w:r>
                    </w:p>
                    <w:p w14:paraId="5CD8308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利用负荷</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速度关系的稳定性，</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实现了真正的每日负荷自适应。传统的训练处方通常规定具体的重量（如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100kg</w:t>
                      </w:r>
                      <w:r w:rsidRPr="00B94B9A">
                        <w:rPr>
                          <w:rFonts w:ascii="Times New Roman" w:eastAsia="宋体" w:hAnsi="Times New Roman" w:cs="Times New Roman"/>
                          <w:kern w:val="0"/>
                          <w:szCs w:val="16"/>
                        </w:rPr>
                        <w:t>做</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），而</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处方则规定目标速度区间（如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以</w:t>
                      </w:r>
                      <w:r w:rsidRPr="00B94B9A">
                        <w:rPr>
                          <w:rFonts w:ascii="Times New Roman" w:eastAsia="宋体" w:hAnsi="Times New Roman" w:cs="Times New Roman"/>
                          <w:kern w:val="0"/>
                          <w:szCs w:val="16"/>
                        </w:rPr>
                        <w:t>0.75-0.80 m/s</w:t>
                      </w:r>
                      <w:r w:rsidRPr="00B94B9A">
                        <w:rPr>
                          <w:rFonts w:ascii="Times New Roman" w:eastAsia="宋体" w:hAnsi="Times New Roman" w:cs="Times New Roman"/>
                          <w:kern w:val="0"/>
                          <w:szCs w:val="16"/>
                        </w:rPr>
                        <w:t>的速度做</w:t>
                      </w:r>
                      <w:r w:rsidRPr="00B94B9A">
                        <w:rPr>
                          <w:rFonts w:ascii="Times New Roman" w:eastAsia="宋体" w:hAnsi="Times New Roman" w:cs="Times New Roman"/>
                          <w:kern w:val="0"/>
                          <w:szCs w:val="16"/>
                        </w:rPr>
                        <w:t>5</w:t>
                      </w:r>
                      <w:r w:rsidRPr="00B94B9A">
                        <w:rPr>
                          <w:rFonts w:ascii="Times New Roman" w:eastAsia="宋体" w:hAnsi="Times New Roman" w:cs="Times New Roman"/>
                          <w:kern w:val="0"/>
                          <w:szCs w:val="16"/>
                        </w:rPr>
                        <w:t>次</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）。在每次训练课的热身阶段，通过监测逐渐递增负荷下的动作速度，即可实时推算出当日的真实</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，或直接根据目标速度选择当天的训练重量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{"citationID":"BDCq4paL","properties":{"formattedCitation":"\\super [31]\\nosupersub{}","plainCitation":"[31]","noteIndex":0},"citationItems":[{"id":58095,"uris":["http://zotero.org/users/local/GN2UP12D/items/YRNNFIHG","http://zotero.org/users/14575274/items/YRNNFIHG"],"itemData":{"id":58095,"type":"article-journal","abstract":"ABSTRACT\n            RATINGS OF PERCEIVED EXERTION ARE A VALID METHOD OF ESTIMATING THE INTENSITY OF A RESISTANCE TRAINING EXERCISE OR SESSION. SCORES ARE GIVEN AFTER COMPLETION OF AN EXERCISE OR TRAINING SESSION FOR THE PURPOSES OF ATHLETE MONITORING. HOWEVER, A NEWLY DEVELOPED SCALE BASED ON HOW MANY REPETITIONS ARE REMAINING AT THE COMPLETION OF A SET MAY BE A MORE PRECISE TOOL. THIS APPROACH ADJUSTS LOADS AUTOMATICALLY TO MATCH ATHLETE CAPABILITIES ON A SET-TO-SET BASIS AND MAY MORE ACCURATELY GAUGE INTENSITY AT NEAR-LIMIT LOADS. THIS ARTICLE OUTLINES HOW TO INCORPORATE THIS NOVEL SCALE INTO A TRAINING PLAN.","container-title":"Strength &amp; Conditioning Journal","DOI":"10.1519/SSC.0000000000000218","ISSN":"1524-1602","issue":"4","journalAbbreviation":"Strength Cond. J.","language":"en","license":"http://creativecommons.org/licenses/by-nc-nd/4.0/","note":"TLDR: This research presents a novel probab</w:instrText>
                      </w:r>
                      <w:r w:rsidRPr="00B94B9A">
                        <w:rPr>
                          <w:rFonts w:ascii="Times New Roman" w:eastAsia="宋体" w:hAnsi="Times New Roman" w:cs="Times New Roman" w:hint="eastAsia"/>
                          <w:kern w:val="0"/>
                          <w:szCs w:val="16"/>
                        </w:rPr>
                        <w:instrText>ilistic approach that allows us to assess the importance of knowing the carrier and removal status of canine coronavirus as a source of infection in animals and its role in the immune system is investigated.\nJCR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3.2\n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4</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","page":"42-49","source":"DOI.org (Crossref)","title":"Application of the repetitions in reserve-based rating of perceived exertion scale for resistance training","volume":"38","author":[{"family":"Helms","given":"Eric R."},{"fami</w:instrText>
                      </w:r>
                      <w:r w:rsidRPr="00B94B9A">
                        <w:rPr>
                          <w:rFonts w:ascii="Times New Roman" w:eastAsia="宋体" w:hAnsi="Times New Roman" w:cs="Times New Roman"/>
                          <w:kern w:val="0"/>
                          <w:szCs w:val="16"/>
                        </w:rPr>
                        <w:instrText xml:space="preserve">ly":"Cronin","given":"John"},{"family":"Storey","given":"Adam"},{"family":"Zourdos","given":"Michael C."}],"issued":{"date-parts":[["2016",8]]}}}],"schema":"https://github.com/citation-style-language/schema/raw/master/csl-citation.json"}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[31]</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若运动员状态不佳（速度下降），系统会自动降低重量以维持目标速度，从而避免因强行使用大重量导致的过度疲劳；若状态很好（速度提升），则增加重量以充分利用当天的机能窗口。国内多项针对精英运动员及军警人群的实证研究证实，这种基于速度的动态调节策略，能确保每一次训练的相对强度始终与预设目标精准匹配，有效规避了</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盲目性</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RPE</w:t>
                      </w:r>
                      <w:r w:rsidRPr="00B94B9A">
                        <w:rPr>
                          <w:rFonts w:ascii="Times New Roman" w:eastAsia="宋体" w:hAnsi="Times New Roman" w:cs="Times New Roman"/>
                          <w:kern w:val="0"/>
                          <w:szCs w:val="16"/>
                        </w:rPr>
                        <w:t>法的</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主观偏差</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{"citationID":"f6YYAJ78","properties":{"formattedCitation":"\\super [36-39]\\nosupersub{}","plainCitation":"[36-39]","noteIndex":0},"citationItems":[{"id":58092,"uris":["http://zotero.org/users/local/GN2UP12D/items/EGSQENYZ</w:instrText>
                      </w:r>
                      <w:r w:rsidRPr="00B94B9A">
                        <w:rPr>
                          <w:rFonts w:ascii="Times New Roman" w:eastAsia="宋体" w:hAnsi="Times New Roman" w:cs="Times New Roman" w:hint="eastAsia"/>
                          <w:kern w:val="0"/>
                          <w:szCs w:val="16"/>
                        </w:rPr>
                        <w:instrText>","http://zotero.org/users/14575274/items/EGSQENYZ"],"itemData":{"id":58092,"type":"article-journal","container-title":"</w:instrText>
                      </w:r>
                      <w:r w:rsidRPr="00B94B9A">
                        <w:rPr>
                          <w:rFonts w:ascii="Times New Roman" w:eastAsia="宋体" w:hAnsi="Times New Roman" w:cs="Times New Roman" w:hint="eastAsia"/>
                          <w:kern w:val="0"/>
                          <w:szCs w:val="16"/>
                        </w:rPr>
                        <w:instrText>中国体育教练员</w:instrText>
                      </w:r>
                      <w:r w:rsidRPr="00B94B9A">
                        <w:rPr>
                          <w:rFonts w:ascii="Times New Roman" w:eastAsia="宋体" w:hAnsi="Times New Roman" w:cs="Times New Roman" w:hint="eastAsia"/>
                          <w:kern w:val="0"/>
                          <w:szCs w:val="16"/>
                        </w:rPr>
                        <w:instrText>","DOI":"10.16784/j.cnki.csc.2023.04.024","ISSN":"1006-8732","issue":"4","journalAbbreviation":"</w:instrText>
                      </w:r>
                      <w:r w:rsidRPr="00B94B9A">
                        <w:rPr>
                          <w:rFonts w:ascii="Times New Roman" w:eastAsia="宋体" w:hAnsi="Times New Roman" w:cs="Times New Roman" w:hint="eastAsia"/>
                          <w:kern w:val="0"/>
                          <w:szCs w:val="16"/>
                        </w:rPr>
                        <w:instrText>中国体育教练员</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0.447\n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0.221","page":"4-7","title":"</w:instrText>
                      </w:r>
                      <w:r w:rsidRPr="00B94B9A">
                        <w:rPr>
                          <w:rFonts w:ascii="Times New Roman" w:eastAsia="宋体" w:hAnsi="Times New Roman" w:cs="Times New Roman" w:hint="eastAsia"/>
                          <w:kern w:val="0"/>
                          <w:szCs w:val="16"/>
                        </w:rPr>
                        <w:instrText>让力量训练更高效——基于速度的力量训练（</w:instrText>
                      </w:r>
                      <w:r w:rsidRPr="00B94B9A">
                        <w:rPr>
                          <w:rFonts w:ascii="Times New Roman" w:eastAsia="宋体" w:hAnsi="Times New Roman" w:cs="Times New Roman" w:hint="eastAsia"/>
                          <w:kern w:val="0"/>
                          <w:szCs w:val="16"/>
                        </w:rPr>
                        <w:instrText>vbt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","volume":"31","author":[{"literal":"</w:instrText>
                      </w:r>
                      <w:r w:rsidRPr="00B94B9A">
                        <w:rPr>
                          <w:rFonts w:ascii="Times New Roman" w:eastAsia="宋体" w:hAnsi="Times New Roman" w:cs="Times New Roman" w:hint="eastAsia"/>
                          <w:kern w:val="0"/>
                          <w:szCs w:val="16"/>
                        </w:rPr>
                        <w:instrText>闫琪</w:instrText>
                      </w:r>
                      <w:r w:rsidRPr="00B94B9A">
                        <w:rPr>
                          <w:rFonts w:ascii="Times New Roman" w:eastAsia="宋体" w:hAnsi="Times New Roman" w:cs="Times New Roman" w:hint="eastAsia"/>
                          <w:kern w:val="0"/>
                          <w:szCs w:val="16"/>
                        </w:rPr>
                        <w:instrText>"}],"issued":{"date-parts":[["2023"]]}}},{"id":58139,"uris":["http://zotero.org/users/local/GN2UP12D/items/DAP9YHR4","http://zotero.org/users/14575274/items/DAP9YHR4"],"itemData":{"id":58139,"type":"article-journal","container-title":"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","DOI":"10.16470/j.csst.2025061","ISSN":"1002-9826","issue":"8","journalAbbreviation":"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","page":"13-27","title":"</w:instrText>
                      </w:r>
                      <w:r w:rsidRPr="00B94B9A">
                        <w:rPr>
                          <w:rFonts w:ascii="Times New Roman" w:eastAsia="宋体" w:hAnsi="Times New Roman" w:cs="Times New Roman" w:hint="eastAsia"/>
                          <w:kern w:val="0"/>
                          <w:szCs w:val="16"/>
                        </w:rPr>
                        <w:instrText>基于速度的力量训练对精英游泳运动员奥运备赛期跳发表现的影响</w:instrText>
                      </w:r>
                      <w:r w:rsidRPr="00B94B9A">
                        <w:rPr>
                          <w:rFonts w:ascii="Times New Roman" w:eastAsia="宋体" w:hAnsi="Times New Roman" w:cs="Times New Roman" w:hint="eastAsia"/>
                          <w:kern w:val="0"/>
                          <w:szCs w:val="16"/>
                        </w:rPr>
                        <w:instrText>","volume":"61","author":[{"literal":"</w:instrText>
                      </w:r>
                      <w:r w:rsidRPr="00B94B9A">
                        <w:rPr>
                          <w:rFonts w:ascii="Times New Roman" w:eastAsia="宋体" w:hAnsi="Times New Roman" w:cs="Times New Roman" w:hint="eastAsia"/>
                          <w:kern w:val="0"/>
                          <w:szCs w:val="16"/>
                        </w:rPr>
                        <w:instrText>刘也</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戴天</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路则鹏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刘昕格</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包大鹏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方俊辉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尚明宇</w:instrText>
                      </w:r>
                      <w:r w:rsidRPr="00B94B9A">
                        <w:rPr>
                          <w:rFonts w:ascii="Times New Roman" w:eastAsia="宋体" w:hAnsi="Times New Roman" w:cs="Times New Roman" w:hint="eastAsia"/>
                          <w:kern w:val="0"/>
                          <w:szCs w:val="16"/>
                        </w:rPr>
                        <w:instrText>"}],"issued":{"date-parts":[["2025"]]}}},{"id":58141,"uris":["http://zotero.org/users/local/GN2UP12D/items/QQN6ARR9","http://zotero.org/users/14575274/items/QQN6ARR9"],"itemData":{"id":58141,"type":"article-journal","container-title":"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","DOI":"10.16470/j.csst.2025052","ISSN":"1002-9826","issue":"7","journalAbbreviation":"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","page":"51-57","title":"</w:instrText>
                      </w:r>
                      <w:r w:rsidRPr="00B94B9A">
                        <w:rPr>
                          <w:rFonts w:ascii="Times New Roman" w:eastAsia="宋体" w:hAnsi="Times New Roman" w:cs="Times New Roman" w:hint="eastAsia"/>
                          <w:kern w:val="0"/>
                          <w:szCs w:val="16"/>
                        </w:rPr>
                        <w:instrText>基于速度的力量训练对新入伍人员上肢肌肉耐力快速提升的影响</w:instrText>
                      </w:r>
                      <w:r w:rsidRPr="00B94B9A">
                        <w:rPr>
                          <w:rFonts w:ascii="Times New Roman" w:eastAsia="宋体" w:hAnsi="Times New Roman" w:cs="Times New Roman" w:hint="eastAsia"/>
                          <w:kern w:val="0"/>
                          <w:szCs w:val="16"/>
                        </w:rPr>
                        <w:instrText>","volume":"61","author":[{"literal":"</w:instrText>
                      </w:r>
                      <w:r w:rsidRPr="00B94B9A">
                        <w:rPr>
                          <w:rFonts w:ascii="Times New Roman" w:eastAsia="宋体" w:hAnsi="Times New Roman" w:cs="Times New Roman" w:hint="eastAsia"/>
                          <w:kern w:val="0"/>
                          <w:szCs w:val="16"/>
                        </w:rPr>
                        <w:instrText>刘洋</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蒋国乐</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陈赟吉</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王大磊</w:instrText>
                      </w:r>
                      <w:r w:rsidRPr="00B94B9A">
                        <w:rPr>
                          <w:rFonts w:ascii="Times New Roman" w:eastAsia="宋体" w:hAnsi="Times New Roman" w:cs="Times New Roman" w:hint="eastAsia"/>
                          <w:kern w:val="0"/>
                          <w:szCs w:val="16"/>
                        </w:rPr>
                        <w:instrText>"}],"issued":{"date-parts":[["2025"]]}}},{"id":58143,"uris":["http://zotero.org/users/local/GN2UP12D/items/ZMY87N8G","http://zotero.org/users/14575274/items/ZMY87N8G"],"itemData":{"id":58143,"type":"article-journal","container-title":"</w:instrText>
                      </w:r>
                      <w:r w:rsidRPr="00B94B9A">
                        <w:rPr>
                          <w:rFonts w:ascii="Times New Roman" w:eastAsia="宋体" w:hAnsi="Times New Roman" w:cs="Times New Roman" w:hint="eastAsia"/>
                          <w:kern w:val="0"/>
                          <w:szCs w:val="16"/>
                        </w:rPr>
                        <w:instrText>体育师友</w:instrText>
                      </w:r>
                      <w:r w:rsidRPr="00B94B9A">
                        <w:rPr>
                          <w:rFonts w:ascii="Times New Roman" w:eastAsia="宋体" w:hAnsi="Times New Roman" w:cs="Times New Roman" w:hint="eastAsia"/>
                          <w:kern w:val="0"/>
                          <w:szCs w:val="16"/>
                        </w:rPr>
                        <w:instrText>","DOI":"CNKI:SUN:TYSY.0.2024-03-005","ISSN":"1006-1487","issue":"3","journalAbbreviation":"</w:instrText>
                      </w:r>
                      <w:r w:rsidRPr="00B94B9A">
                        <w:rPr>
                          <w:rFonts w:ascii="Times New Roman" w:eastAsia="宋体" w:hAnsi="Times New Roman" w:cs="Times New Roman" w:hint="eastAsia"/>
                          <w:kern w:val="0"/>
                          <w:szCs w:val="16"/>
                        </w:rPr>
                        <w:instrText>体育师友</w:instrText>
                      </w:r>
                      <w:r w:rsidRPr="00B94B9A">
                        <w:rPr>
                          <w:rFonts w:ascii="Times New Roman" w:eastAsia="宋体" w:hAnsi="Times New Roman" w:cs="Times New Roman" w:hint="eastAsia"/>
                          <w:kern w:val="0"/>
                          <w:szCs w:val="16"/>
                        </w:rPr>
                        <w:instrText>","language":"zh","page":"19-23","title":"6</w:instrText>
                      </w:r>
                      <w:r w:rsidRPr="00B94B9A">
                        <w:rPr>
                          <w:rFonts w:ascii="Times New Roman" w:eastAsia="宋体" w:hAnsi="Times New Roman" w:cs="Times New Roman" w:hint="eastAsia"/>
                          <w:kern w:val="0"/>
                          <w:szCs w:val="16"/>
                        </w:rPr>
                        <w:instrText>周</w:instrText>
                      </w:r>
                      <w:r w:rsidRPr="00B94B9A">
                        <w:rPr>
                          <w:rFonts w:ascii="Times New Roman" w:eastAsia="宋体" w:hAnsi="Times New Roman" w:cs="Times New Roman" w:hint="eastAsia"/>
                          <w:kern w:val="0"/>
                          <w:szCs w:val="16"/>
                        </w:rPr>
                        <w:instrText>vbt</w:instrText>
                      </w:r>
                      <w:r w:rsidRPr="00B94B9A">
                        <w:rPr>
                          <w:rFonts w:ascii="Times New Roman" w:eastAsia="宋体" w:hAnsi="Times New Roman" w:cs="Times New Roman" w:hint="eastAsia"/>
                          <w:kern w:val="0"/>
                          <w:szCs w:val="16"/>
                        </w:rPr>
                        <w:instrText>训练对青少年散打运动员力量素质的影响研究</w:instrText>
                      </w:r>
                      <w:r w:rsidRPr="00B94B9A">
                        <w:rPr>
                          <w:rFonts w:ascii="Times New Roman" w:eastAsia="宋体" w:hAnsi="Times New Roman" w:cs="Times New Roman" w:hint="eastAsia"/>
                          <w:kern w:val="0"/>
                          <w:szCs w:val="16"/>
                        </w:rPr>
                        <w:instrText>","volume":"47","author":[{"literal":"</w:instrText>
                      </w:r>
                      <w:r w:rsidRPr="00B94B9A">
                        <w:rPr>
                          <w:rFonts w:ascii="Times New Roman" w:eastAsia="宋体" w:hAnsi="Times New Roman" w:cs="Times New Roman" w:hint="eastAsia"/>
                          <w:kern w:val="0"/>
                          <w:szCs w:val="16"/>
                        </w:rPr>
                        <w:instrText>邵芸祺</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戈荣苏</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朱智越</w:instrText>
                      </w:r>
                      <w:r w:rsidRPr="00B94B9A">
                        <w:rPr>
                          <w:rFonts w:ascii="Times New Roman" w:eastAsia="宋体" w:hAnsi="Times New Roman" w:cs="Times New Roman" w:hint="eastAsia"/>
                          <w:kern w:val="0"/>
                          <w:szCs w:val="16"/>
                        </w:rPr>
                        <w:instrText>"}],"is</w:instrText>
                      </w:r>
                      <w:r w:rsidRPr="00B94B9A">
                        <w:rPr>
                          <w:rFonts w:ascii="Times New Roman" w:eastAsia="宋体" w:hAnsi="Times New Roman" w:cs="Times New Roman"/>
                          <w:kern w:val="0"/>
                          <w:szCs w:val="16"/>
                        </w:rPr>
                        <w:instrText xml:space="preserve">sued":{"date-parts":[["2024"]]}}}],"schema":"https://github.com/citation-style-language/schema/raw/master/csl-citation.json"}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[36-39]</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6CC9F0F9"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疲劳的可视化与量化管理</w:t>
                      </w:r>
                    </w:p>
                    <w:p w14:paraId="1A2E631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除强度监控外，</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的另一大突破在于实现了组内疲劳的客观量化。在传统训练中，组间歇与重复次数往往是固定的，难以反映神经肌肉系统的实时疲劳度。</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引入了</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速度衰减率</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w:t>
                      </w:r>
                      <w:r w:rsidRPr="00B94B9A">
                        <w:rPr>
                          <w:rFonts w:ascii="Times New Roman" w:eastAsia="宋体" w:hAnsi="Times New Roman" w:cs="Times New Roman"/>
                          <w:kern w:val="0"/>
                          <w:szCs w:val="16"/>
                        </w:rPr>
                        <w:t>Velocity Loss, VL</w:t>
                      </w:r>
                      <w:r w:rsidRPr="00B94B9A">
                        <w:rPr>
                          <w:rFonts w:ascii="Times New Roman" w:eastAsia="宋体" w:hAnsi="Times New Roman" w:cs="Times New Roman"/>
                          <w:kern w:val="0"/>
                          <w:szCs w:val="16"/>
                        </w:rPr>
                        <w:t>），即监测一组动作中从最快一次重复到最后一次重复的速度下降百分比</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{"citationID":"E74dJEMI","properties":{"formattedCitation":"\\super [40]\\nosupersub{}","plainCitation":"[40]","noteIndex":0},"citationItems":[{"id":58097,"uris":["http://zotero.org/users/local/GN2UP12D/items/GQSEE8PM","http://zotero.org/users/14575274/items/GQSEE8PM"],"itemData":{"id":58097,"type":"article-journal","container-title":"Medicine &amp; Science in Sports &amp; Exercise","DOI":"10.1249/MSS.0b013e318213f880","ISSN":"0195-9131","issue":"9","journalAbbreviation":"Med. Sci. Sports Exercise","language":"en","note":"TLDR: The high correlations found between mechanical (velocity and countermovement jump height losses) and metabolic (lactate, ammonia) measures of fatigue support the validity of using velocity loss to objectivel</w:instrText>
                      </w:r>
                      <w:r w:rsidRPr="00B94B9A">
                        <w:rPr>
                          <w:rFonts w:ascii="Times New Roman" w:eastAsia="宋体" w:hAnsi="Times New Roman" w:cs="Times New Roman" w:hint="eastAsia"/>
                          <w:kern w:val="0"/>
                          <w:szCs w:val="16"/>
                        </w:rPr>
                        <w:instrText>y quantify neuromuscular fatigue during resistance training.\nJCR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3.9\n5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5.2\n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A","page":"1725-1734","source":"DOI.org (Crossref)","title":"Velocity loss as an indicator of </w:instrText>
                      </w:r>
                      <w:r w:rsidRPr="00B94B9A">
                        <w:rPr>
                          <w:rFonts w:ascii="Times New Roman" w:eastAsia="宋体" w:hAnsi="Times New Roman" w:cs="Times New Roman"/>
                          <w:kern w:val="0"/>
                          <w:szCs w:val="16"/>
                        </w:rPr>
                        <w:instrText xml:space="preserve">neuromuscular fatigue during resistance training","volume":"43","author":[{"family":"Sánchez-Medina","given":"Luis"},{"family":"González-Badillo","given":"Juan José"}],"issued":{"date-parts":[["2011",9]]}}}],"schema":"https://github.com/citation-style-language/schema/raw/master/csl-citation.json"}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009B382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被证实是衡量代谢压力（如血乳酸堆积、氨水平）和机械疲劳的敏感指标。通过设定特定的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阈值来决定何时停止一组训练（例如，当速度下降</w:t>
                      </w:r>
                      <w:r w:rsidRPr="00B94B9A">
                        <w:rPr>
                          <w:rFonts w:ascii="Times New Roman" w:eastAsia="宋体" w:hAnsi="Times New Roman" w:cs="Times New Roman"/>
                          <w:kern w:val="0"/>
                          <w:szCs w:val="16"/>
                        </w:rPr>
                        <w:t>20%</w:t>
                      </w:r>
                      <w:r w:rsidRPr="00B94B9A">
                        <w:rPr>
                          <w:rFonts w:ascii="Times New Roman" w:eastAsia="宋体" w:hAnsi="Times New Roman" w:cs="Times New Roman"/>
                          <w:kern w:val="0"/>
                          <w:szCs w:val="16"/>
                        </w:rPr>
                        <w:t>时立即停组），可以实现对训练刺激类型的靶向控制。</w:t>
                      </w:r>
                      <w:r w:rsidRPr="00B94B9A">
                        <w:rPr>
                          <w:rFonts w:ascii="Times New Roman" w:eastAsia="宋体" w:hAnsi="Times New Roman" w:cs="Times New Roman"/>
                          <w:kern w:val="0"/>
                          <w:szCs w:val="16"/>
                        </w:rPr>
                        <w:t>Pareja-Blanco</w:t>
                      </w:r>
                      <w:r w:rsidRPr="00B94B9A">
                        <w:rPr>
                          <w:rFonts w:ascii="Times New Roman" w:eastAsia="宋体" w:hAnsi="Times New Roman" w:cs="Times New Roman"/>
                          <w:kern w:val="0"/>
                          <w:szCs w:val="16"/>
                        </w:rPr>
                        <w:t>等人的系列研究表明：较低的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（如</w:t>
                      </w:r>
                      <w:r w:rsidRPr="00B94B9A">
                        <w:rPr>
                          <w:rFonts w:ascii="Times New Roman" w:eastAsia="宋体" w:hAnsi="Times New Roman" w:cs="Times New Roman"/>
                          <w:kern w:val="0"/>
                          <w:szCs w:val="16"/>
                        </w:rPr>
                        <w:t>10%</w:t>
                      </w:r>
                      <w:r w:rsidRPr="00B94B9A">
                        <w:rPr>
                          <w:rFonts w:ascii="Times New Roman" w:eastAsia="宋体" w:hAnsi="Times New Roman" w:cs="Times New Roman"/>
                          <w:kern w:val="0"/>
                          <w:szCs w:val="16"/>
                        </w:rPr>
                        <w:t>）能最大化神经适应与爆发力提升，同时将代谢疲劳降至最低；而较高的</w:t>
                      </w:r>
                      <w:r w:rsidRPr="00B94B9A">
                        <w:rPr>
                          <w:rFonts w:ascii="Times New Roman" w:eastAsia="宋体" w:hAnsi="Times New Roman" w:cs="Times New Roman"/>
                          <w:kern w:val="0"/>
                          <w:szCs w:val="16"/>
                        </w:rPr>
                        <w:t>VL</w:t>
                      </w:r>
                      <w:r w:rsidRPr="00B94B9A">
                        <w:rPr>
                          <w:rFonts w:ascii="Times New Roman" w:eastAsia="宋体" w:hAnsi="Times New Roman" w:cs="Times New Roman"/>
                          <w:kern w:val="0"/>
                          <w:szCs w:val="16"/>
                        </w:rPr>
                        <w:t>（如</w:t>
                      </w:r>
                      <w:r w:rsidRPr="00B94B9A">
                        <w:rPr>
                          <w:rFonts w:ascii="Times New Roman" w:eastAsia="宋体" w:hAnsi="Times New Roman" w:cs="Times New Roman"/>
                          <w:kern w:val="0"/>
                          <w:szCs w:val="16"/>
                        </w:rPr>
                        <w:t>40%</w:t>
                      </w:r>
                      <w:r w:rsidRPr="00B94B9A">
                        <w:rPr>
                          <w:rFonts w:ascii="Times New Roman" w:eastAsia="宋体" w:hAnsi="Times New Roman" w:cs="Times New Roman"/>
                          <w:kern w:val="0"/>
                          <w:szCs w:val="16"/>
                        </w:rPr>
                        <w:t>）则更有利于诱导代谢压力驱动的肌肥大适应</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{"citationID":"bbnPdnyZ","properties":{"formattedCitation":"\\super [41,42]\\nosupersub{}","plainCitation":"[41,42]","noteIndex":0},"citationItems":[{"id":"DeFD3p4w/hhzLehfF","uris":["http://zotero.org/users/local/GN2UP12D/</w:instrText>
                      </w:r>
                      <w:r w:rsidRPr="00B94B9A">
                        <w:rPr>
                          <w:rFonts w:ascii="Times New Roman" w:eastAsia="宋体" w:hAnsi="Times New Roman" w:cs="Times New Roman" w:hint="eastAsia"/>
                          <w:kern w:val="0"/>
                          <w:szCs w:val="16"/>
                        </w:rPr>
                        <w:instrText>items/XAFXCY3J"],"itemData":{"id":58093,"type":"article-journal","container-title":"</w:instrText>
                      </w:r>
                      <w:r w:rsidRPr="00B94B9A">
                        <w:rPr>
                          <w:rFonts w:ascii="Times New Roman" w:eastAsia="宋体" w:hAnsi="Times New Roman" w:cs="Times New Roman" w:hint="eastAsia"/>
                          <w:kern w:val="0"/>
                          <w:szCs w:val="16"/>
                        </w:rPr>
                        <w:instrText>成都体育学院学报</w:instrText>
                      </w:r>
                      <w:r w:rsidRPr="00B94B9A">
                        <w:rPr>
                          <w:rFonts w:ascii="Times New Roman" w:eastAsia="宋体" w:hAnsi="Times New Roman" w:cs="Times New Roman" w:hint="eastAsia"/>
                          <w:kern w:val="0"/>
                          <w:szCs w:val="16"/>
                        </w:rPr>
                        <w:instrText>","DOI":"10.15942/j.jcsu.20230206","ISSN":"1001-9154","issue":"3","journalAbbreviation":"</w:instrText>
                      </w:r>
                      <w:r w:rsidRPr="00B94B9A">
                        <w:rPr>
                          <w:rFonts w:ascii="Times New Roman" w:eastAsia="宋体" w:hAnsi="Times New Roman" w:cs="Times New Roman" w:hint="eastAsia"/>
                          <w:kern w:val="0"/>
                          <w:szCs w:val="16"/>
                        </w:rPr>
                        <w:instrText>成都体育学院学报</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3.574\n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2.283\n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","page":"98-105","title":"</w:instrText>
                      </w:r>
                      <w:r w:rsidRPr="00B94B9A">
                        <w:rPr>
                          <w:rFonts w:ascii="Times New Roman" w:eastAsia="宋体" w:hAnsi="Times New Roman" w:cs="Times New Roman" w:hint="eastAsia"/>
                          <w:kern w:val="0"/>
                          <w:szCs w:val="16"/>
                        </w:rPr>
                        <w:instrText>基于速度的力量训练对最大力量及爆发力影响的研究进展</w:instrText>
                      </w:r>
                      <w:r w:rsidRPr="00B94B9A">
                        <w:rPr>
                          <w:rFonts w:ascii="Times New Roman" w:eastAsia="宋体" w:hAnsi="Times New Roman" w:cs="Times New Roman" w:hint="eastAsia"/>
                          <w:kern w:val="0"/>
                          <w:szCs w:val="16"/>
                        </w:rPr>
                        <w:instrText>","volume":"49","author":[{"literal":"</w:instrText>
                      </w:r>
                      <w:r w:rsidRPr="00B94B9A">
                        <w:rPr>
                          <w:rFonts w:ascii="Times New Roman" w:eastAsia="宋体" w:hAnsi="Times New Roman" w:cs="Times New Roman" w:hint="eastAsia"/>
                          <w:kern w:val="0"/>
                          <w:szCs w:val="16"/>
                        </w:rPr>
                        <w:instrText>曾静</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薛夏利</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王杨</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刘青</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雷正方</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张晓刚</w:instrText>
                      </w:r>
                      <w:r w:rsidRPr="00B94B9A">
                        <w:rPr>
                          <w:rFonts w:ascii="Times New Roman" w:eastAsia="宋体" w:hAnsi="Times New Roman" w:cs="Times New Roman" w:hint="eastAsia"/>
                          <w:kern w:val="0"/>
                          <w:szCs w:val="16"/>
                        </w:rPr>
                        <w:instrText>"}],"issued":{"date-parts":[["2023"]]}}},{"id":58146,"uris":["http://zotero.org/users/local/GN2UP12D/items/ZYWIMKDL","http://zotero.org/users/14575274/items/ZYWIMKDL"],"itemData":{"id":58146,"type":"article-journal","container-title":"</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","DOI":"10.16470/j.csst.2023022","ISSN":"1002-9826","issue":"7","journalAbbreviation":"</w:instrText>
                      </w:r>
                      <w:r w:rsidRPr="00B94B9A">
                        <w:rPr>
                          <w:rFonts w:ascii="Times New Roman" w:eastAsia="宋体" w:hAnsi="Times New Roman" w:cs="Times New Roman" w:hint="eastAsia"/>
                          <w:kern w:val="0"/>
                          <w:szCs w:val="16"/>
                        </w:rPr>
                        <w:instrText>中国体育科技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中文核心期刊</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北大核心</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2.826\n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1.783\n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二类</w:instrText>
                      </w:r>
                      <w:r w:rsidRPr="00B94B9A">
                        <w:rPr>
                          <w:rFonts w:ascii="Times New Roman" w:eastAsia="宋体" w:hAnsi="Times New Roman" w:cs="Times New Roman" w:hint="eastAsia"/>
                          <w:kern w:val="0"/>
                          <w:szCs w:val="16"/>
                        </w:rPr>
                        <w:instrText>","page":"39-46","title":"</w:instrText>
                      </w:r>
                      <w:r w:rsidRPr="00B94B9A">
                        <w:rPr>
                          <w:rFonts w:ascii="Times New Roman" w:eastAsia="宋体" w:hAnsi="Times New Roman" w:cs="Times New Roman" w:hint="eastAsia"/>
                          <w:kern w:val="0"/>
                          <w:szCs w:val="16"/>
                        </w:rPr>
                        <w:instrText>基于速度的力量训练中不同速度丢失阈值（</w:instrText>
                      </w:r>
                      <w:r w:rsidRPr="00B94B9A">
                        <w:rPr>
                          <w:rFonts w:ascii="Times New Roman" w:eastAsia="宋体" w:hAnsi="Times New Roman" w:cs="Times New Roman" w:hint="eastAsia"/>
                          <w:kern w:val="0"/>
                          <w:szCs w:val="16"/>
                        </w:rPr>
                        <w:instrText>10% vs 20%</w:instrText>
                      </w:r>
                      <w:r w:rsidRPr="00B94B9A">
                        <w:rPr>
                          <w:rFonts w:ascii="Times New Roman" w:eastAsia="宋体" w:hAnsi="Times New Roman" w:cs="Times New Roman" w:hint="eastAsia"/>
                          <w:kern w:val="0"/>
                          <w:szCs w:val="16"/>
                        </w:rPr>
                        <w:instrText>）对大学生运动员下肢爆发力的影响</w:instrText>
                      </w:r>
                      <w:r w:rsidRPr="00B94B9A">
                        <w:rPr>
                          <w:rFonts w:ascii="Times New Roman" w:eastAsia="宋体" w:hAnsi="Times New Roman" w:cs="Times New Roman" w:hint="eastAsia"/>
                          <w:kern w:val="0"/>
                          <w:szCs w:val="16"/>
                        </w:rPr>
                        <w:instrText>","volume":"59","author":[{"literal":"</w:instrText>
                      </w:r>
                      <w:r w:rsidRPr="00B94B9A">
                        <w:rPr>
                          <w:rFonts w:ascii="Times New Roman" w:eastAsia="宋体" w:hAnsi="Times New Roman" w:cs="Times New Roman" w:hint="eastAsia"/>
                          <w:kern w:val="0"/>
                          <w:szCs w:val="16"/>
                        </w:rPr>
                        <w:instrText>张帅</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赵亮</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万发同</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陆宇明</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吴志强</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程思远</w:instrText>
                      </w:r>
                      <w:r w:rsidRPr="00B94B9A">
                        <w:rPr>
                          <w:rFonts w:ascii="Times New Roman" w:eastAsia="宋体" w:hAnsi="Times New Roman" w:cs="Times New Roman" w:hint="eastAsia"/>
                          <w:kern w:val="0"/>
                          <w:szCs w:val="16"/>
                        </w:rPr>
                        <w:instrText xml:space="preserve">"}],"issued":{"date-parts":[["2023"]]}}}],"schema":"https://github.com/citation-style-language/schema/raw/master/csl-citation.json"}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[41,42]</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。这种</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基于质量而非数量</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的停止策略，使得训练者能够在保障技术动作质量的前提下，精准累积所需的生理刺激，避免无效的容量</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{"citationID":"R62YXxwZ","properties":{"formattedCitation":"\\super [43]\\nosupersub{}","plainCitation":"[43]","noteIndex":0},"citationItems":[{"id":"DeFD3p4w/0kMUmkz5","uris":["http://zotero.org/users/local/GN2UP12D/items/QP32YFCT"],"itemData":{"id":58098,"type":"article-journal","abstract":"We compared the effects of two resistance training (\n              RT\n              ) programs only differing in the repetition velocity loss allowed in each set: 20% (\n            </w:instrText>
                      </w:r>
                      <w:r w:rsidRPr="00B94B9A">
                        <w:rPr>
                          <w:rFonts w:ascii="Times New Roman" w:eastAsia="宋体" w:hAnsi="Times New Roman" w:cs="Times New Roman" w:hint="eastAsia"/>
                          <w:kern w:val="0"/>
                          <w:szCs w:val="16"/>
                        </w:rPr>
                        <w:instrText xml:space="preserve">  VL\n              20) vs 40% (\n              VL\n              40) on muscle structural and functional adaptations. Twenty</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two young males were randomly assigned to a\n              VL\n              20 (\n              n\n               = 12) or\n              VL\n              40 (\n              n\n               = 10) group. Subjects followed an 8</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week velocity</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based\n              RT\n              program using the squat exercise while monitoring repetition velocity. Pre</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 and post</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training assessments included: magnetic resonance imaging,\n              vastus lateralis\n              biopsies for muscle cross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sectional area (\n              CSA\n              ) and fiber type analyses, one</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repetition maximum strength and full load</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velocity squat profile, countermovement jump (\n              CMJ\n              ), and 20</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 xml:space="preserve">m sprint running.\n              VL\n              20 resulted in similar squat strength gains than\n              VL\n              40 and greater improvements in\n             </w:instrText>
                      </w:r>
                      <w:r w:rsidRPr="00B94B9A">
                        <w:rPr>
                          <w:rFonts w:ascii="Times New Roman" w:eastAsia="宋体" w:hAnsi="Times New Roman" w:cs="Times New Roman"/>
                          <w:kern w:val="0"/>
                          <w:szCs w:val="16"/>
                        </w:rPr>
                        <w:instrText xml:space="preserve"> CMJ\n              (9.5% vs 3.5%,\n              P\n               &lt; 0.05), despite\n              VL\n              20 performing 40% fewer repetitions. Although both groups increased mean fiber\n              CSA\n              and whole quadriceps muscle volume,\n              VL\n              40 training elicited a greater hypertrophy of\n              vastus lateralis\n              and\n              intermedius\n              than\n              VL\n              20. Training resulted in a reduction of myosin heavy chain\n              IIX\n              percentage in\n              VL\n              40, whereas it was preserved in\n              VL\n              20. In conclusion, the progressive accumulation of muscle fatigue as indicated by a more pronounced repetition velocity loss appears as an important variable in the configuration of the resistance exercise stimulus as it influences functional and structural neuromuscular adaptations.","container-title":"Scandinavian Journal of Medicine &amp; Science in Sports","DOI":"10.1111/sms.12678","ISSN":"0905-7188, 1600-0838","issue":"7","journalAbbreviation":"Scand. J. Med. Sci. Sports","language":"en","license":"http://onlinelibrary.wiley.com/termsAndConditions#vor","note":"TLDR: The progressive acc</w:instrText>
                      </w:r>
                      <w:r w:rsidRPr="00B94B9A">
                        <w:rPr>
                          <w:rFonts w:ascii="Times New Roman" w:eastAsia="宋体" w:hAnsi="Times New Roman" w:cs="Times New Roman" w:hint="eastAsia"/>
                          <w:kern w:val="0"/>
                          <w:szCs w:val="16"/>
                        </w:rPr>
                        <w:instrText>umulation of muscle fatigue as indicated by a more pronounced repetition velocity loss appears as an important variable in the configuration of the resistance exercise stimulus as it influences functional and structural neuromuscular adaptations.\nJCR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3.8\n5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4.4\n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医学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运动科学</w:instrText>
                      </w:r>
                      <w:r w:rsidRPr="00B94B9A">
                        <w:rPr>
                          <w:rFonts w:ascii="Times New Roman" w:eastAsia="宋体" w:hAnsi="Times New Roman" w:cs="Times New Roman" w:hint="eastAsia"/>
                          <w:kern w:val="0"/>
                          <w:szCs w:val="16"/>
                        </w:rPr>
                        <w:instrText>2</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A","page":"724-735","source":"DOI.org (Crossref)","title":"Effects of velocity loss during resistance training on athletic performance, strength gains and muscle adaptations","volume":"27","author":[{"family":"Pareja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Blanco","given":"F."},{"family":"Rodr</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guez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Rosell","given":"D."},{"family":"S</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nchez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Medina","given":"L."},{"family":"Sanchis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Moysi","given":"J."},{"family":"Dorado","given":"C."},{"family":"Mora</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Custodio","given":"R."},{"family":"Y</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ñez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Garc</w:instrText>
                      </w:r>
                      <w:r w:rsidRPr="00B94B9A">
                        <w:rPr>
                          <w:rFonts w:ascii="Times New Roman" w:eastAsia="宋体" w:hAnsi="Times New Roman" w:cs="Times New Roman" w:hint="eastAsia"/>
                          <w:kern w:val="0"/>
                          <w:szCs w:val="16"/>
                        </w:rPr>
                        <w:instrText>í</w:instrText>
                      </w:r>
                      <w:r w:rsidRPr="00B94B9A">
                        <w:rPr>
                          <w:rFonts w:ascii="Times New Roman" w:eastAsia="宋体" w:hAnsi="Times New Roman" w:cs="Times New Roman" w:hint="eastAsia"/>
                          <w:kern w:val="0"/>
                          <w:szCs w:val="16"/>
                        </w:rPr>
                        <w:instrText>a","given":"J. M."},{"family":"Morales</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Alamo","given":"D."},{"family":"P</w:instrText>
                      </w:r>
                      <w:r w:rsidRPr="00B94B9A">
                        <w:rPr>
                          <w:rFonts w:ascii="Times New Roman" w:eastAsia="宋体" w:hAnsi="Times New Roman" w:cs="Times New Roman" w:hint="eastAsia"/>
                          <w:kern w:val="0"/>
                          <w:szCs w:val="16"/>
                        </w:rPr>
                        <w:instrText>é</w:instrText>
                      </w:r>
                      <w:r w:rsidRPr="00B94B9A">
                        <w:rPr>
                          <w:rFonts w:ascii="Times New Roman" w:eastAsia="宋体" w:hAnsi="Times New Roman" w:cs="Times New Roman" w:hint="eastAsia"/>
                          <w:kern w:val="0"/>
                          <w:szCs w:val="16"/>
                        </w:rPr>
                        <w:instrText>rez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Su</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rez","given":"I."},{"family":"Calbet","given":"J. A. L."},{"family":"Gonz</w:instrText>
                      </w:r>
                      <w:r w:rsidRPr="00B94B9A">
                        <w:rPr>
                          <w:rFonts w:ascii="Times New Roman" w:eastAsia="宋体" w:hAnsi="Times New Roman" w:cs="Times New Roman" w:hint="eastAsia"/>
                          <w:kern w:val="0"/>
                          <w:szCs w:val="16"/>
                        </w:rPr>
                        <w:instrText>á</w:instrText>
                      </w:r>
                      <w:r w:rsidRPr="00B94B9A">
                        <w:rPr>
                          <w:rFonts w:ascii="Times New Roman" w:eastAsia="宋体" w:hAnsi="Times New Roman" w:cs="Times New Roman" w:hint="eastAsia"/>
                          <w:kern w:val="0"/>
                          <w:szCs w:val="16"/>
                        </w:rPr>
                        <w:instrText>lez</w:instrText>
                      </w:r>
                      <w:r w:rsidRPr="00B94B9A">
                        <w:rPr>
                          <w:rFonts w:ascii="Times New Roman" w:eastAsia="宋体" w:hAnsi="Times New Roman" w:cs="Times New Roman" w:hint="eastAsia"/>
                          <w:kern w:val="0"/>
                          <w:szCs w:val="16"/>
                        </w:rPr>
                        <w:instrText>‐</w:instrText>
                      </w:r>
                      <w:r w:rsidRPr="00B94B9A">
                        <w:rPr>
                          <w:rFonts w:ascii="Times New Roman" w:eastAsia="宋体" w:hAnsi="Times New Roman" w:cs="Times New Roman" w:hint="eastAsia"/>
                          <w:kern w:val="0"/>
                          <w:szCs w:val="16"/>
                        </w:rPr>
                        <w:instrText>Badillo","given":"J. J."}],"issued":{"date-parts":[["2017</w:instrText>
                      </w:r>
                      <w:r w:rsidRPr="00B94B9A">
                        <w:rPr>
                          <w:rFonts w:ascii="Times New Roman" w:eastAsia="宋体" w:hAnsi="Times New Roman" w:cs="Times New Roman"/>
                          <w:kern w:val="0"/>
                          <w:szCs w:val="16"/>
                        </w:rPr>
                        <w:instrText xml:space="preserve">",7]]}}}],"schema":"https://github.com/citation-style-language/schema/raw/master/csl-citation.json"}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[43]</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w:t>
                      </w:r>
                    </w:p>
                    <w:p w14:paraId="5DC5F3C0"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综上所述，</w:t>
                      </w:r>
                      <w:r w:rsidRPr="00B94B9A">
                        <w:rPr>
                          <w:rFonts w:ascii="Times New Roman" w:eastAsia="宋体" w:hAnsi="Times New Roman" w:cs="Times New Roman"/>
                          <w:kern w:val="0"/>
                          <w:szCs w:val="16"/>
                        </w:rPr>
                        <w:t>VBT</w:t>
                      </w:r>
                      <w:r w:rsidRPr="00B94B9A">
                        <w:rPr>
                          <w:rFonts w:ascii="Times New Roman" w:eastAsia="宋体" w:hAnsi="Times New Roman" w:cs="Times New Roman"/>
                          <w:kern w:val="0"/>
                          <w:szCs w:val="16"/>
                        </w:rPr>
                        <w:t>通过将监控焦点从外部负荷（重量）转向客观的内部反应（速度），成功整合了</w:t>
                      </w:r>
                      <w:r w:rsidRPr="00B94B9A">
                        <w:rPr>
                          <w:rFonts w:ascii="Times New Roman" w:eastAsia="宋体" w:hAnsi="Times New Roman" w:cs="Times New Roman"/>
                          <w:kern w:val="0"/>
                          <w:szCs w:val="16"/>
                        </w:rPr>
                        <w:t>%1RM</w:t>
                      </w:r>
                      <w:r w:rsidRPr="00B94B9A">
                        <w:rPr>
                          <w:rFonts w:ascii="Times New Roman" w:eastAsia="宋体" w:hAnsi="Times New Roman" w:cs="Times New Roman"/>
                          <w:kern w:val="0"/>
                          <w:szCs w:val="16"/>
                        </w:rPr>
                        <w:t>的客观标准与自主调节的动态灵活性，代表了当前抗阻训练负荷管理科学化的最高水平。</w:t>
                      </w:r>
                      <w:bookmarkStart w:id="22" w:name="OLE_LINK34"/>
                      <w:r w:rsidRPr="00B94B9A">
                        <w:rPr>
                          <w:rFonts w:ascii="Times New Roman" w:eastAsia="宋体" w:hAnsi="Times New Roman" w:cs="Times New Roman"/>
                          <w:kern w:val="0"/>
                          <w:szCs w:val="16"/>
                        </w:rPr>
                        <w:t>然而，其实施高度依赖于昂贵的线性位置传感器或加速度计，这一设备门槛成为了阻碍其从竞技体育向大众健身领域转化的主要瓶颈。</w:t>
                      </w:r>
                      <w:bookmarkEnd w:id="22"/>
                    </w:p>
                    <w:p w14:paraId="0E2506D0"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 xml:space="preserve"> </w:t>
                      </w:r>
                      <w:r w:rsidRPr="00B94B9A">
                        <w:rPr>
                          <w:rFonts w:ascii="Times New Roman" w:eastAsia="宋体" w:hAnsi="Times New Roman" w:cs="Times New Roman"/>
                          <w:b/>
                          <w:bCs/>
                          <w:color w:val="000000"/>
                          <w:sz w:val="28"/>
                          <w:szCs w:val="28"/>
                        </w:rPr>
                        <w:t>计算机视觉在抗阻训练中的应用现状与挑战</w:t>
                      </w:r>
                    </w:p>
                    <w:p w14:paraId="3D831462" w14:textId="77777777" w:rsidR="00B94B9A" w:rsidRPr="00B94B9A" w:rsidRDefault="00B94B9A" w:rsidP="00B94B9A">
                      <w:pPr>
                        <w:keepNext/>
                        <w:keepLines/>
                        <w:numPr>
                          <w:ilvl w:val="0"/>
                          <w:numId w:val="1"/>
                        </w:numPr>
                        <w:adjustRightInd/>
                        <w:snapToGrid/>
                        <w:spacing w:afterLines="0" w:after="0" w:line="416" w:lineRule="auto"/>
                        <w:outlineLvl w:val="2"/>
                        <w:rPr>
                          <w:rFonts w:ascii="Times New Roman" w:eastAsia="宋体" w:hAnsi="Times New Roman" w:cs="Times New Roman"/>
                          <w:b/>
                          <w:bCs/>
                          <w:vanish/>
                          <w:sz w:val="24"/>
                        </w:rPr>
                      </w:pPr>
                    </w:p>
                    <w:p w14:paraId="68B1BDA1" w14:textId="77777777" w:rsidR="00B94B9A" w:rsidRPr="00B94B9A" w:rsidRDefault="00B94B9A" w:rsidP="00B94B9A">
                      <w:pPr>
                        <w:keepNext/>
                        <w:keepLines/>
                        <w:numPr>
                          <w:ilvl w:val="0"/>
                          <w:numId w:val="1"/>
                        </w:numPr>
                        <w:adjustRightInd/>
                        <w:snapToGrid/>
                        <w:spacing w:afterLines="0" w:after="0" w:line="416" w:lineRule="auto"/>
                        <w:outlineLvl w:val="2"/>
                        <w:rPr>
                          <w:rFonts w:ascii="Times New Roman" w:eastAsia="宋体" w:hAnsi="Times New Roman" w:cs="Times New Roman"/>
                          <w:b/>
                          <w:bCs/>
                          <w:vanish/>
                          <w:sz w:val="24"/>
                        </w:rPr>
                      </w:pPr>
                    </w:p>
                    <w:p w14:paraId="05C4B504"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666100AA"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32636C06"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从实验室金标准到场地便携化：运动监测技术的发展脉络</w:t>
                      </w:r>
                    </w:p>
                    <w:p w14:paraId="2B33FC18"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实验室金标准：高精度但低可及性</w:t>
                      </w:r>
                    </w:p>
                    <w:p w14:paraId="045AFD5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在运动生物力学研究中，三维光学动作捕捉系统（如</w:t>
                      </w:r>
                      <w:r w:rsidRPr="00B94B9A">
                        <w:rPr>
                          <w:rFonts w:ascii="Times New Roman" w:eastAsia="宋体" w:hAnsi="Times New Roman" w:cs="Times New Roman"/>
                          <w:kern w:val="0"/>
                          <w:szCs w:val="21"/>
                        </w:rPr>
                        <w:t>Qualisys</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Vicon</w:t>
                      </w:r>
                      <w:r w:rsidRPr="00B94B9A">
                        <w:rPr>
                          <w:rFonts w:ascii="Times New Roman" w:eastAsia="宋体" w:hAnsi="Times New Roman" w:cs="Times New Roman"/>
                          <w:kern w:val="0"/>
                          <w:szCs w:val="21"/>
                        </w:rPr>
                        <w:t>）与测力台（</w:t>
                      </w:r>
                      <w:r w:rsidRPr="00B94B9A">
                        <w:rPr>
                          <w:rFonts w:ascii="Times New Roman" w:eastAsia="宋体" w:hAnsi="Times New Roman" w:cs="Times New Roman"/>
                          <w:kern w:val="0"/>
                          <w:szCs w:val="21"/>
                        </w:rPr>
                        <w:t>Force Plate</w:t>
                      </w:r>
                      <w:r w:rsidRPr="00B94B9A">
                        <w:rPr>
                          <w:rFonts w:ascii="Times New Roman" w:eastAsia="宋体" w:hAnsi="Times New Roman" w:cs="Times New Roman"/>
                          <w:kern w:val="0"/>
                          <w:szCs w:val="21"/>
                        </w:rPr>
                        <w:t>）的结合，长期以来被公认为分析人体运动的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金标准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{"citationID":"zF9eGdUz","properties":{"formattedCitation":"\\super [44]\\nosupersub{}","plainCitation":"[44]","noteIndex":0},"citationItems":[{"id":58099,"uris":["http://zotero.org/users/local/GN2UP12D/items/QV44J8ID","http://zotero.org/users/14575274/items/QV44J8ID"],"itemData":{"id":58099,"type":"book","abstract":"Research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movement.","edition":"2","ISBN":"978-1-4925-9580-9","language":"en","note":"DOI: 10.5040/9781492595809","publisher":"Human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N."}],"accessed":{"date-parts":[["2025",9,24]]},"issued":{"date-parts":[["2014"]]}}}],"schema":"https://github.com/citation-style-language/schema/raw/master/csl-citation.json"}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[44]</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。动作捕捉系统通过高速红外摄像机追踪反光标记点，能以亚毫米级精度重建三维运动轨迹；测力台则直接测量地面反作用力，计算冲量与功率等动力学参数</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{"citationID":"GwwQKkFB","properties":{"formattedCitation":"\\super [45]\\nosupersub{}","plainCitation":"[45]","noteIndex":0},"citationItems":[{"id":58101,"uris":["http://zotero.org/users/local/GN2UP12D/items/DQJREJDH","http://zotero.org/users/14575274/items/DQJREJDH"],"itemData":{"id":58101,"type":"book","edition":"0","ISBN":"978-1-134-52019-0","language":"en","note":"DOI: 10.4324/9781315889504","publisher":"Routledge","source":"DOI.org (Crossref)","title":"Introduction to sports biomechanics","URL":"https://www.taylorfrancis.com/books/9781134520190","author":[{"family":"Bartlett","given":"Roger"}],"accessed":{"date-parts":[["2025",9,24]]},"issued":{"date-parts":[["2014",1,15]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[45]</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两者的结合提供了最全面、精确的数据，是验证所有新型测量技术的基准。然而，其高昂的设备成本（数十万至数百万人民币）、对特定实验室环境的依赖及复杂的数据处理流程，决定了它们几乎不可能用于科研之外的日常训练监控。</w:t>
                      </w:r>
                    </w:p>
                    <w:p w14:paraId="31B687B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场地金标准：线性位置传感器的局限</w:t>
                      </w:r>
                    </w:p>
                    <w:p w14:paraId="42805FE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为了将</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理念应用于真实训练场景，线性位置传感器（</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，如</w:t>
                      </w:r>
                      <w:r w:rsidRPr="00B94B9A">
                        <w:rPr>
                          <w:rFonts w:ascii="Times New Roman" w:eastAsia="宋体" w:hAnsi="Times New Roman" w:cs="Times New Roman"/>
                          <w:kern w:val="0"/>
                          <w:szCs w:val="21"/>
                        </w:rPr>
                        <w:t>GymAware, T-Force</w:t>
                      </w:r>
                      <w:r w:rsidRPr="00B94B9A">
                        <w:rPr>
                          <w:rFonts w:ascii="Times New Roman" w:eastAsia="宋体" w:hAnsi="Times New Roman" w:cs="Times New Roman"/>
                          <w:kern w:val="0"/>
                          <w:szCs w:val="21"/>
                        </w:rPr>
                        <w:t>）被开发为</w:t>
                      </w:r>
                      <w:r w:rsidRPr="00B94B9A">
                        <w:rPr>
                          <w:rFonts w:ascii="Times New Roman" w:eastAsia="宋体" w:hAnsi="Times New Roman" w:cs="Times New Roman"/>
                          <w:kern w:val="0"/>
                          <w:szCs w:val="21"/>
                        </w:rPr>
                        <w:t>VBT</w:t>
                      </w:r>
                      <w:r w:rsidRPr="00B94B9A">
                        <w:rPr>
                          <w:rFonts w:ascii="Times New Roman" w:eastAsia="宋体" w:hAnsi="Times New Roman" w:cs="Times New Roman"/>
                          <w:kern w:val="0"/>
                          <w:szCs w:val="21"/>
                        </w:rPr>
                        <w:t>测量的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场地金标准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{"citationID":"rHfigMYl","properties":{"formattedCitation":"\\super [46]\\nosupersub{}","plainCitation":"[46]","noteIndex":0},"citationItems":[{"id":58104,"uris":["http://zotero.org/users/local/GN2UP12D/items/BN36IU67","http://zotero.org/users/14575274/items/BN36IU67"],"itemData":{"id":58104,"type":"article-journal","abstract":"This study aimed to analyze the influence of range of motion (ROM) on main biomechanical parameters of the bench press (BP) exercise: i) load-velocity relationship by mean (MV) and mean propulsive velocity (MPV), ii) one-repetition maximum strength (1RM); iii) contribution of the propulsive and braking phases, and iv) presence of the sticking region key parameters (first peak barbell velocity: Vmax1,</w:instrText>
                      </w:r>
                      <w:r w:rsidRPr="00B94B9A">
                        <w:rPr>
                          <w:rFonts w:ascii="Times New Roman" w:eastAsia="宋体" w:hAnsi="Times New Roman" w:cs="Times New Roman" w:hint="eastAsia"/>
                          <w:bCs/>
                          <w:kern w:val="0"/>
                          <w:szCs w:val="21"/>
                        </w:rPr>
                        <w:instrText xml:space="preserve"> minimum velocity: Vmin and second peak barbell velocity: Vmax2). Forty-two strength-trained males performed a progressive loading test, starting at 20 kg and gradually increasing the load in 10 kg until MPV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 xml:space="preserve"> 0.50 m</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s-1 and 5 down to 2.5 kg until 1RM, in</w:instrText>
                      </w:r>
                      <w:r w:rsidRPr="00B94B9A">
                        <w:rPr>
                          <w:rFonts w:ascii="Times New Roman" w:eastAsia="宋体" w:hAnsi="Times New Roman" w:cs="Times New Roman"/>
                          <w:bCs/>
                          <w:kern w:val="0"/>
                          <w:szCs w:val="21"/>
                        </w:rPr>
                        <w:instrText xml:space="preserve"> three different ROMs: full ROM (BPFULL), two-thirds (BP2/3) and one-third (BP1/3). While significant differences were detected in the velocity attained against loads between 30-95% 1RM (BPFULL, BP2/3 and BP1/3, p &lt; 0.05), both MV and MPV showed a very close relationship to %1RM for the three BP variations (R2 = 0.935-0.966). The contribution of the braking phase decreased progressively until it completely disappeared at the 80%, 95% and 100% 1RM loads in BP1/3, BP2/3 and BPFULL, respectively. The 1RM increased as the ROM decreased (BPFULL &lt; BP2/3 &lt; BP1/3, p &lt; 0.05). Despite the three biomechanical parameters that define the sticking region on the velocity-time curves were only observed in BPFULL variation, in 54.5% of the cases the subjects started their BP2/3 displacement before reaching the position at which the Vmin occurs in their BPFULL exercise. The complete or partial presence of the sticking region during the concentric action of the lift seems to underlie the differences in the 1RM strength, load-velocity profiles and the contribution of the propulsive phase in the BP exercise at different ROMs.","container-title":"Journal of Sports Science &amp; Medicine","ISSN":"1303-2968","issue":"4","journalAbbreviation":"J. Sports Sci. Med.","language":"en","no</w:instrText>
                      </w:r>
                      <w:r w:rsidRPr="00B94B9A">
                        <w:rPr>
                          <w:rFonts w:ascii="Times New Roman" w:eastAsia="宋体" w:hAnsi="Times New Roman" w:cs="Times New Roman" w:hint="eastAsia"/>
                          <w:bCs/>
                          <w:kern w:val="0"/>
                          <w:szCs w:val="21"/>
                        </w:rPr>
                        <w:instrText>te":"PMID: 31827348\nPMCID: PMC6873133\nJCR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3.8\n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","page":"645-652","source":"PubMed","title":"Range of motion and sticking region effects on the bench press load-velocity relationship","volume"</w:instrText>
                      </w:r>
                      <w:r w:rsidRPr="00B94B9A">
                        <w:rPr>
                          <w:rFonts w:ascii="Times New Roman" w:eastAsia="宋体" w:hAnsi="Times New Roman" w:cs="Times New Roman"/>
                          <w:bCs/>
                          <w:kern w:val="0"/>
                          <w:szCs w:val="21"/>
                        </w:rPr>
                        <w:instrText xml:space="preserve">:"18","author":[{"family":"Martínez-Cava","given":"Alejandro"},{"family":"Morán-Navarro","given":"Ricardo"},{"family":"Hernández-Belmonte","given":"Alejandro"},{"family":"Courel-Ibáñez","given":"Javier"},{"family":"Conesa-Ros","given":"Elena"},{"family":"González-Badillo","given":"Juan José"},{"family":"Pallarés","given":"Jesús G."}],"issued":{"date-parts":[["2019",12]]}}}],"schema":"https://github.com/citation-style-language/schema/raw/master/csl-citation.json"}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[46]</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通过物理缆绳连接杠铃，测量其被拉出的长度和速度，大量研究证实了其在测量杠铃速度方面的极高效信度</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{"citationID":"GNDfhmxq","properties":{"formattedCitation":"\\super [47]\\nosupersub{}","plainCitation":"[47]","noteIndex":0},"citationItems":[{"id":"DeFD3p4w/0Y1xIfjZ","uris":["http://zotero.org/users/local/GN2UP12D/items/UUHW4DTP"],"itemData":{"id":58102,"type":"article-journal","abstract":"Abstract\n            \n              Background\n              Monitoring resistance training has a range of unique difficulties due to differences in physical characteristics and capacity between athletes, and the indoor environment in which it often occurs. Traditionally, methods such as volume load have been used, but these have inherent flaws. In recent times, numerous portable and affordable devices have been made available that purport to accurately and reliably measure kinetic and kinematic outputs, potentially offering practitioners a means of measuring resistance training loads with confidence. However, a thorough and systematic review of the literature describing the reliability and validity of these devices has yet to be undertaken, which may lead to uncertainty from practitioners on the utility of these devices.\n            \n            \n              Objective\n              A systematic review of studies that investigate the validity and/or reliability of commercially available devices that quantify kinetic and kinematic outputs during resistance training.\n            \n            \n              Methods\n              Following PRISMA guidelines, a systematic search of SPORTDiscus, Web of Science, and Medline was performed; studies included were (1) original research investigations; (2) full-text articles written in English; (3) published in a peer-reviewed academic journal; and (4) assessed the validity and/or reliability of commercially available portable devices that quantify resistance training exercises.\n            \n            \n              Results\n              A total of 129 studies were retrieved, of which 47 were duplicates. The titles and abstracts of 82 studies were screened and the full text of 40 manuscripts were assessed. A total of 31 studies met the inclusion criteria. Additional 13 studies, identified via reference list assessment, were included. Therefore, a total of 44 studies were included in this review.\n            \n            \n              Conclusion\n              Most of the studies within this review did not utilise a gold-standard criterion measure when assessing validity. This has likely led to under or overreporting of error for certain devices. Furthermore, studies that have quantified intra-device reliability have often failed to distinguish between technological and biological variability which has likely altered the true precision of each device. However, it appears linear transducers which have greater accuracy and reliability compared to other forms of device. Future research should endeavour to utilise gold-standard criterion measures across a broader range of exercises (including weightlifting movements) and relative loads.","container-title":"Sports Medicine","DOI":"10.1007/s40279-020-01382-w","ISSN":"0112-1642, 1179-2035","issue":"3","journalAbbreviation":"Sports Med.","language":"en","note":"TLDR: A systematic review of studies that investigate the validity and/or</w:instrText>
                      </w:r>
                      <w:r w:rsidRPr="00B94B9A">
                        <w:rPr>
                          <w:rFonts w:ascii="Times New Roman" w:eastAsia="宋体" w:hAnsi="Times New Roman" w:cs="Times New Roman" w:hint="eastAsia"/>
                          <w:bCs/>
                          <w:kern w:val="0"/>
                          <w:szCs w:val="21"/>
                        </w:rPr>
                        <w:instrText xml:space="preserve"> reliability of commercially available devices that quantify kinetic and kinematic outputs during resistance training found linear transducers which have greater accuracy and reliability compared to other forms of device.\nJCR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9.4\n5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12.0\n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A","page":"443-502","source":"DOI.org (Crossref)","title":"The validity and reliability of commercially available resistance training monitoring devices: A systematic review","title-short</w:instrText>
                      </w:r>
                      <w:r w:rsidRPr="00B94B9A">
                        <w:rPr>
                          <w:rFonts w:ascii="Times New Roman" w:eastAsia="宋体" w:hAnsi="Times New Roman" w:cs="Times New Roman"/>
                          <w:bCs/>
                          <w:kern w:val="0"/>
                          <w:szCs w:val="21"/>
                        </w:rPr>
                        <w:instrText xml:space="preserve">":"The validity and reliability of commercially available resistance training monitoring devices","volume":"51","author":[{"family":"Weakley","given":"Jonathon"},{"family":"Morrison","given":"Matthew"},{"family":"García-Ramos","given":"Amador"},{"family":"Johnston","given":"Rich"},{"family":"James","given":"Lachlan"},{"family":"Cole","given":"Michael H."}],"issued":{"date-parts":[["2021",3]]}}}],"schema":"https://github.com/citation-style-language/schema/raw/master/csl-citation.json"}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[47]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。尽管</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成功将精确测量带出了实验室，但其单台数千美元的价格依然昂贵，且缆绳连接方式在爆发性动作（如抓举）中存在局限。因此，</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的应用仍主要局限于专业运动队，未能触及更广泛的大众训练人群。</w:t>
                      </w:r>
                    </w:p>
                    <w:p w14:paraId="51EBE926"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计算机视觉技术：低成本监测的突破与验证</w:t>
                      </w:r>
                    </w:p>
                    <w:p w14:paraId="625C348A"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无标记捕捉技术的崛起</w:t>
                      </w:r>
                    </w:p>
                    <w:p w14:paraId="065874E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为彻底打破成本壁垒，研究者转向了无处不在的智能手机摄像头。基于计算机视觉（</w:t>
                      </w:r>
                      <w:r w:rsidRPr="00B94B9A">
                        <w:rPr>
                          <w:rFonts w:ascii="Times New Roman" w:eastAsia="宋体" w:hAnsi="Times New Roman" w:cs="Times New Roman"/>
                          <w:kern w:val="0"/>
                          <w:szCs w:val="16"/>
                        </w:rPr>
                        <w:t>CV</w:t>
                      </w:r>
                      <w:r w:rsidRPr="00B94B9A">
                        <w:rPr>
                          <w:rFonts w:ascii="Times New Roman" w:eastAsia="宋体" w:hAnsi="Times New Roman" w:cs="Times New Roman"/>
                          <w:kern w:val="0"/>
                          <w:szCs w:val="16"/>
                        </w:rPr>
                        <w:t>）的运动分析，核心在于利用深度学习算法（如</w:t>
                      </w:r>
                      <w:r w:rsidRPr="00B94B9A">
                        <w:rPr>
                          <w:rFonts w:ascii="Times New Roman" w:eastAsia="宋体" w:hAnsi="Times New Roman" w:cs="Times New Roman"/>
                          <w:kern w:val="0"/>
                          <w:szCs w:val="16"/>
                        </w:rPr>
                        <w:t>CNN</w:t>
                      </w:r>
                      <w:r w:rsidRPr="00B94B9A">
                        <w:rPr>
                          <w:rFonts w:ascii="Times New Roman" w:eastAsia="宋体" w:hAnsi="Times New Roman" w:cs="Times New Roman"/>
                          <w:kern w:val="0"/>
                          <w:szCs w:val="16"/>
                        </w:rPr>
                        <w:t>）让计算机</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看懂</w:t>
                      </w:r>
                      <w:r w:rsidRPr="00B94B9A">
                        <w:rPr>
                          <w:rFonts w:ascii="Times New Roman" w:eastAsia="宋体" w:hAnsi="Times New Roman" w:cs="Times New Roman" w:hint="eastAsia"/>
                          <w:kern w:val="0"/>
                          <w:szCs w:val="16"/>
                        </w:rPr>
                        <w:t>”</w:t>
                      </w:r>
                      <w:r w:rsidRPr="00B94B9A">
                        <w:rPr>
                          <w:rFonts w:ascii="Times New Roman" w:eastAsia="宋体" w:hAnsi="Times New Roman" w:cs="Times New Roman"/>
                          <w:kern w:val="0"/>
                          <w:szCs w:val="16"/>
                        </w:rPr>
                        <w:t>视频并提取量化信息。开源算法库如</w:t>
                      </w:r>
                      <w:r w:rsidRPr="00B94B9A">
                        <w:rPr>
                          <w:rFonts w:ascii="Times New Roman" w:eastAsia="宋体" w:hAnsi="Times New Roman" w:cs="Times New Roman"/>
                          <w:kern w:val="0"/>
                          <w:szCs w:val="16"/>
                        </w:rPr>
                        <w:t>MediaPipe</w:t>
                      </w:r>
                      <w:r w:rsidRPr="00B94B9A">
                        <w:rPr>
                          <w:rFonts w:ascii="Times New Roman" w:eastAsia="宋体" w:hAnsi="Times New Roman" w:cs="Times New Roman"/>
                          <w:kern w:val="0"/>
                          <w:szCs w:val="16"/>
                        </w:rPr>
                        <w:t>和</w:t>
                      </w:r>
                      <w:r w:rsidRPr="00B94B9A">
                        <w:rPr>
                          <w:rFonts w:ascii="Times New Roman" w:eastAsia="宋体" w:hAnsi="Times New Roman" w:cs="Times New Roman"/>
                          <w:kern w:val="0"/>
                          <w:szCs w:val="16"/>
                        </w:rPr>
                        <w:t>OpenPose</w:t>
                      </w:r>
                      <w:r w:rsidRPr="00B94B9A">
                        <w:rPr>
                          <w:rFonts w:ascii="Times New Roman" w:eastAsia="宋体" w:hAnsi="Times New Roman" w:cs="Times New Roman"/>
                          <w:kern w:val="0"/>
                          <w:szCs w:val="16"/>
                        </w:rPr>
                        <w:t>的出现，极大降低了人体姿态估计的开发门槛，使从</w:t>
                      </w:r>
                      <w:r w:rsidRPr="00B94B9A">
                        <w:rPr>
                          <w:rFonts w:ascii="Times New Roman" w:eastAsia="宋体" w:hAnsi="Times New Roman" w:cs="Times New Roman"/>
                          <w:kern w:val="0"/>
                          <w:szCs w:val="16"/>
                        </w:rPr>
                        <w:t>2D</w:t>
                      </w:r>
                      <w:r w:rsidRPr="00B94B9A">
                        <w:rPr>
                          <w:rFonts w:ascii="Times New Roman" w:eastAsia="宋体" w:hAnsi="Times New Roman" w:cs="Times New Roman"/>
                          <w:kern w:val="0"/>
                          <w:szCs w:val="16"/>
                        </w:rPr>
                        <w:t>视频中实时识别肩、髋、膝等关键点成为可能</w:t>
                      </w:r>
                      <w:r w:rsidRPr="00B94B9A">
                        <w:rPr>
                          <w:rFonts w:ascii="Times New Roman" w:eastAsia="宋体" w:hAnsi="Times New Roman" w:cs="Times New Roman"/>
                          <w:kern w:val="0"/>
                          <w:szCs w:val="16"/>
                        </w:rPr>
                        <w:fldChar w:fldCharType="begin"/>
                      </w:r>
                      <w:r w:rsidRPr="00B94B9A">
                        <w:rPr>
                          <w:rFonts w:ascii="Times New Roman" w:eastAsia="宋体" w:hAnsi="Times New Roman" w:cs="Times New Roman"/>
                          <w:kern w:val="0"/>
                          <w:szCs w:val="16"/>
                        </w:rPr>
                        <w:instrText xml:space="preserve"> ADDIN ZOTERO_ITEM CSL_CITATION {"citationID":"GiPloC8W","properties":{"formattedCitation":"\\super [48-50]\\nosupersub{}","plainCitation":"[48-50]","noteIndex":0},"citationItems":[{"id":58107,"uris":["http://zotero.org/users/14575274/items/II7UITRP"],"itemData":{"id":58107,"type":"article-journal","abstract":"Human pose estimation aims to locate the human body parts and build human body representation (e.g., body skeleton) from input data such as images and videos. It has drawn increasing attention during the past decade and has been utilized in a wide range of applications including human-computer interaction, motion analysis, augmented reality, and virtual reality. Although the recently developed deep learning-based solutions have achieved high performance in human pose estimation, there still remain challenges due to insufficient training data, depth ambiguities, and occlusion. The goal of this survey article is to provide a comprehensive review of recent deep learning-based solutions for both 2D and 3D pose estimation via a systematic analysis and comparison of these solutions based on their input data and inference procedures. More than 260 research papers since 2014 are covered in this survey. Furthermore, 2D and 3D human pose estimation datasets and evaluation metrics are included. Quantitative performance comparisons of the reviewed methods on popular datasets are summarized and discussed. Finally, the challenges involved, applications, and future research directions are concluded. A regularly updated project page is provided:\n              https://github.com/zczcwh/DL-HPE\n              .","container-title":"ACM Computing Surveys","DOI":"10.1145/3603618","ISSN":"0360-0300, 1557-7341","issue":"1","journalAbbreviation":"ACM Comput. Surv.","language":"en","note":"TLDR: This survey article is to provide a comprehensive review of recent deep learning-based solutions for both 2D and 3D pose estimation via a systematic analysis and comparison of these solutions based on their input data and inference </w:instrText>
                      </w:r>
                      <w:r w:rsidRPr="00B94B9A">
                        <w:rPr>
                          <w:rFonts w:ascii="Times New Roman" w:eastAsia="宋体" w:hAnsi="Times New Roman" w:cs="Times New Roman" w:hint="eastAsia"/>
                          <w:kern w:val="0"/>
                          <w:szCs w:val="16"/>
                        </w:rPr>
                        <w:instrText>procedures.\nJCR</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Q1\n</w:instrText>
                      </w:r>
                      <w:r w:rsidRPr="00B94B9A">
                        <w:rPr>
                          <w:rFonts w:ascii="Times New Roman" w:eastAsia="宋体" w:hAnsi="Times New Roman" w:cs="Times New Roman" w:hint="eastAsia"/>
                          <w:kern w:val="0"/>
                          <w:szCs w:val="16"/>
                        </w:rPr>
                        <w:instrText>中科院分区升级版</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计算机科学</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影响因子</w:instrText>
                      </w:r>
                      <w:r w:rsidRPr="00B94B9A">
                        <w:rPr>
                          <w:rFonts w:ascii="Times New Roman" w:eastAsia="宋体" w:hAnsi="Times New Roman" w:cs="Times New Roman" w:hint="eastAsia"/>
                          <w:kern w:val="0"/>
                          <w:szCs w:val="16"/>
                        </w:rPr>
                        <w:instrText>: 28.0\n5</w:instrText>
                      </w:r>
                      <w:r w:rsidRPr="00B94B9A">
                        <w:rPr>
                          <w:rFonts w:ascii="Times New Roman" w:eastAsia="宋体" w:hAnsi="Times New Roman" w:cs="Times New Roman" w:hint="eastAsia"/>
                          <w:kern w:val="0"/>
                          <w:szCs w:val="16"/>
                        </w:rPr>
                        <w:instrText>年影响因子</w:instrText>
                      </w:r>
                      <w:r w:rsidRPr="00B94B9A">
                        <w:rPr>
                          <w:rFonts w:ascii="Times New Roman" w:eastAsia="宋体" w:hAnsi="Times New Roman" w:cs="Times New Roman" w:hint="eastAsia"/>
                          <w:kern w:val="0"/>
                          <w:szCs w:val="16"/>
                        </w:rPr>
                        <w:instrText xml:space="preserve">: 26.3\nEI: </w:instrText>
                      </w:r>
                      <w:r w:rsidRPr="00B94B9A">
                        <w:rPr>
                          <w:rFonts w:ascii="Times New Roman" w:eastAsia="宋体" w:hAnsi="Times New Roman" w:cs="Times New Roman" w:hint="eastAsia"/>
                          <w:kern w:val="0"/>
                          <w:szCs w:val="16"/>
                        </w:rPr>
                        <w:instrText>是</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中科院升级版</w:instrText>
                      </w:r>
                      <w:r w:rsidRPr="00B94B9A">
                        <w:rPr>
                          <w:rFonts w:ascii="Times New Roman" w:eastAsia="宋体" w:hAnsi="Times New Roman" w:cs="Times New Roman" w:hint="eastAsia"/>
                          <w:kern w:val="0"/>
                          <w:szCs w:val="16"/>
                        </w:rPr>
                        <w:instrText>Top</w:instrText>
                      </w:r>
                      <w:r w:rsidRPr="00B94B9A">
                        <w:rPr>
                          <w:rFonts w:ascii="Times New Roman" w:eastAsia="宋体" w:hAnsi="Times New Roman" w:cs="Times New Roman" w:hint="eastAsia"/>
                          <w:kern w:val="0"/>
                          <w:szCs w:val="16"/>
                        </w:rPr>
                        <w:instrText>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计算机科学</w:instrText>
                      </w:r>
                      <w:r w:rsidRPr="00B94B9A">
                        <w:rPr>
                          <w:rFonts w:ascii="Times New Roman" w:eastAsia="宋体" w:hAnsi="Times New Roman" w:cs="Times New Roman" w:hint="eastAsia"/>
                          <w:kern w:val="0"/>
                          <w:szCs w:val="16"/>
                        </w:rPr>
                        <w:instrText>TOP\n</w:instrText>
                      </w:r>
                      <w:r w:rsidRPr="00B94B9A">
                        <w:rPr>
                          <w:rFonts w:ascii="Times New Roman" w:eastAsia="宋体" w:hAnsi="Times New Roman" w:cs="Times New Roman" w:hint="eastAsia"/>
                          <w:kern w:val="0"/>
                          <w:szCs w:val="16"/>
                        </w:rPr>
                        <w:instrText>中科院升级版小类分区</w:instrText>
                      </w:r>
                      <w:r w:rsidRPr="00B94B9A">
                        <w:rPr>
                          <w:rFonts w:ascii="Times New Roman" w:eastAsia="宋体" w:hAnsi="Times New Roman" w:cs="Times New Roman" w:hint="eastAsia"/>
                          <w:kern w:val="0"/>
                          <w:szCs w:val="16"/>
                        </w:rPr>
                        <w:instrText xml:space="preserve">: </w:instrText>
                      </w:r>
                      <w:r w:rsidRPr="00B94B9A">
                        <w:rPr>
                          <w:rFonts w:ascii="Times New Roman" w:eastAsia="宋体" w:hAnsi="Times New Roman" w:cs="Times New Roman" w:hint="eastAsia"/>
                          <w:kern w:val="0"/>
                          <w:szCs w:val="16"/>
                        </w:rPr>
                        <w:instrText>计算机：理论方法</w:instrText>
                      </w:r>
                      <w:r w:rsidRPr="00B94B9A">
                        <w:rPr>
                          <w:rFonts w:ascii="Times New Roman" w:eastAsia="宋体" w:hAnsi="Times New Roman" w:cs="Times New Roman" w:hint="eastAsia"/>
                          <w:kern w:val="0"/>
                          <w:szCs w:val="16"/>
                        </w:rPr>
                        <w:instrText>1</w:instrText>
                      </w:r>
                      <w:r w:rsidRPr="00B94B9A">
                        <w:rPr>
                          <w:rFonts w:ascii="Times New Roman" w:eastAsia="宋体" w:hAnsi="Times New Roman" w:cs="Times New Roman" w:hint="eastAsia"/>
                          <w:kern w:val="0"/>
                          <w:szCs w:val="16"/>
                        </w:rPr>
                        <w:instrText>区。</w:instrText>
                      </w:r>
                      <w:r w:rsidRPr="00B94B9A">
                        <w:rPr>
                          <w:rFonts w:ascii="Times New Roman" w:eastAsia="宋体" w:hAnsi="Times New Roman" w:cs="Times New Roman" w:hint="eastAsia"/>
                          <w:kern w:val="0"/>
                          <w:szCs w:val="16"/>
                        </w:rPr>
                        <w:instrText>\n</w:instrText>
                      </w:r>
                      <w:r w:rsidRPr="00B94B9A">
                        <w:rPr>
                          <w:rFonts w:ascii="Times New Roman" w:eastAsia="宋体" w:hAnsi="Times New Roman" w:cs="Times New Roman" w:hint="eastAsia"/>
                          <w:kern w:val="0"/>
                          <w:szCs w:val="16"/>
                        </w:rPr>
                        <w:instrText>南农高质量</w:instrText>
                      </w:r>
                      <w:r w:rsidRPr="00B94B9A">
                        <w:rPr>
                          <w:rFonts w:ascii="Times New Roman" w:eastAsia="宋体" w:hAnsi="Times New Roman" w:cs="Times New Roman" w:hint="eastAsia"/>
                          <w:kern w:val="0"/>
                          <w:szCs w:val="16"/>
                        </w:rPr>
                        <w:instrText>: A","page":"1-37","source":"DOI.org (Crossref)","title":"Deep learning-based human pose estimation: A survey","title-short":"</w:instrText>
                      </w:r>
                      <w:r w:rsidRPr="00B94B9A">
                        <w:rPr>
                          <w:rFonts w:ascii="Times New Roman" w:eastAsia="宋体" w:hAnsi="Times New Roman" w:cs="Times New Roman"/>
                          <w:kern w:val="0"/>
                          <w:szCs w:val="16"/>
                        </w:rPr>
                        <w:instrText>Deep learning-based human pose estimation","volume":"56","author":[{"family":"Zheng","given":"Ce"},{"family":"Wu","given":"Wenhan"},{"family":"Chen","given":"Chen"},{"family":"Yang","given":"Taojiannan"},{"family":"Zhu","given":"Sijie"},{"family":"Shen","given":"Ju"},{"family":"Kehtarnavaz","given":"Nasser"},{"family":"Shah","given":"Mubarak"}],"issued":{"date-parts":[["2024",1,31]]}}},{"id":58154,"uris":["http://zotero.org/users/14575274/items/FDPQZAFB"],"itemData":{"id":58154,"type":"article-journal","c</w:instrText>
                      </w:r>
                      <w:r w:rsidRPr="00B94B9A">
                        <w:rPr>
                          <w:rFonts w:ascii="Times New Roman" w:eastAsia="宋体" w:hAnsi="Times New Roman" w:cs="Times New Roman" w:hint="eastAsia"/>
                          <w:kern w:val="0"/>
                          <w:szCs w:val="16"/>
                        </w:rPr>
                        <w:instrText>ontainer-title":"</w:instrText>
                      </w:r>
                      <w:r w:rsidRPr="00B94B9A">
                        <w:rPr>
                          <w:rFonts w:ascii="Times New Roman" w:eastAsia="宋体" w:hAnsi="Times New Roman" w:cs="Times New Roman" w:hint="eastAsia"/>
                          <w:kern w:val="0"/>
                          <w:szCs w:val="16"/>
                        </w:rPr>
                        <w:instrText>运动科学与健康研究</w:instrText>
                      </w:r>
                      <w:r w:rsidRPr="00B94B9A">
                        <w:rPr>
                          <w:rFonts w:ascii="Times New Roman" w:eastAsia="宋体" w:hAnsi="Times New Roman" w:cs="Times New Roman" w:hint="eastAsia"/>
                          <w:kern w:val="0"/>
                          <w:szCs w:val="16"/>
                        </w:rPr>
                        <w:instrText>","DOI":"CNKI:SUN:UDJK.0.2025-02-009","ISSN":"2097-5457","issue":"2","journalAbbreviation":"</w:instrText>
                      </w:r>
                      <w:r w:rsidRPr="00B94B9A">
                        <w:rPr>
                          <w:rFonts w:ascii="Times New Roman" w:eastAsia="宋体" w:hAnsi="Times New Roman" w:cs="Times New Roman" w:hint="eastAsia"/>
                          <w:kern w:val="0"/>
                          <w:szCs w:val="16"/>
                        </w:rPr>
                        <w:instrText>运动科学与健康研究</w:instrText>
                      </w:r>
                      <w:r w:rsidRPr="00B94B9A">
                        <w:rPr>
                          <w:rFonts w:ascii="Times New Roman" w:eastAsia="宋体" w:hAnsi="Times New Roman" w:cs="Times New Roman" w:hint="eastAsia"/>
                          <w:kern w:val="0"/>
                          <w:szCs w:val="16"/>
                        </w:rPr>
                        <w:instrText>","language":"zh","page":"53-60","title":"</w:instrText>
                      </w:r>
                      <w:r w:rsidRPr="00B94B9A">
                        <w:rPr>
                          <w:rFonts w:ascii="Times New Roman" w:eastAsia="宋体" w:hAnsi="Times New Roman" w:cs="Times New Roman" w:hint="eastAsia"/>
                          <w:kern w:val="0"/>
                          <w:szCs w:val="16"/>
                        </w:rPr>
                        <w:instrText>基于深度学习的无标记运动捕捉的关键技术及其在运动科学中的应用</w:instrText>
                      </w:r>
                      <w:r w:rsidRPr="00B94B9A">
                        <w:rPr>
                          <w:rFonts w:ascii="Times New Roman" w:eastAsia="宋体" w:hAnsi="Times New Roman" w:cs="Times New Roman" w:hint="eastAsia"/>
                          <w:kern w:val="0"/>
                          <w:szCs w:val="16"/>
                        </w:rPr>
                        <w:instrText>","author":[{"literal":"</w:instrText>
                      </w:r>
                      <w:r w:rsidRPr="00B94B9A">
                        <w:rPr>
                          <w:rFonts w:ascii="Times New Roman" w:eastAsia="宋体" w:hAnsi="Times New Roman" w:cs="Times New Roman" w:hint="eastAsia"/>
                          <w:kern w:val="0"/>
                          <w:szCs w:val="16"/>
                        </w:rPr>
                        <w:instrText>冯茹</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杨辰</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孙晓乐</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戎科</w:instrText>
                      </w:r>
                      <w:r w:rsidRPr="00B94B9A">
                        <w:rPr>
                          <w:rFonts w:ascii="Times New Roman" w:eastAsia="宋体" w:hAnsi="Times New Roman" w:cs="Times New Roman" w:hint="eastAsia"/>
                          <w:kern w:val="0"/>
                          <w:szCs w:val="16"/>
                        </w:rPr>
                        <w:instrText>"},{"literal":"</w:instrText>
                      </w:r>
                      <w:r w:rsidRPr="00B94B9A">
                        <w:rPr>
                          <w:rFonts w:ascii="Times New Roman" w:eastAsia="宋体" w:hAnsi="Times New Roman" w:cs="Times New Roman" w:hint="eastAsia"/>
                          <w:kern w:val="0"/>
                          <w:szCs w:val="16"/>
                        </w:rPr>
                        <w:instrText>刘卉</w:instrText>
                      </w:r>
                      <w:r w:rsidRPr="00B94B9A">
                        <w:rPr>
                          <w:rFonts w:ascii="Times New Roman" w:eastAsia="宋体" w:hAnsi="Times New Roman" w:cs="Times New Roman" w:hint="eastAsia"/>
                          <w:kern w:val="0"/>
                          <w:szCs w:val="16"/>
                        </w:rPr>
                        <w:instrText>"}],"issued":{"date-parts":[["2025"]]}}},{"id":58156,"uris":["http://zotero.org/users/14575274/items/PNR75FEA"],"itemData":{"id":58156,"type":"article-journal","container-title":"</w:instrText>
                      </w:r>
                      <w:r w:rsidRPr="00B94B9A">
                        <w:rPr>
                          <w:rFonts w:ascii="Times New Roman" w:eastAsia="宋体" w:hAnsi="Times New Roman" w:cs="Times New Roman" w:hint="eastAsia"/>
                          <w:kern w:val="0"/>
                          <w:szCs w:val="16"/>
                        </w:rPr>
                        <w:instrText>无线互联科技</w:instrText>
                      </w:r>
                      <w:r w:rsidRPr="00B94B9A">
                        <w:rPr>
                          <w:rFonts w:ascii="Times New Roman" w:eastAsia="宋体" w:hAnsi="Times New Roman" w:cs="Times New Roman" w:hint="eastAsia"/>
                          <w:kern w:val="0"/>
                          <w:szCs w:val="16"/>
                        </w:rPr>
                        <w:instrText>","DOI":"CNKI:SUN:WXHK.0.2023-18-029","ISSN":"1672-6944","issue":"18","journalAbbreviation":"</w:instrText>
                      </w:r>
                      <w:r w:rsidRPr="00B94B9A">
                        <w:rPr>
                          <w:rFonts w:ascii="Times New Roman" w:eastAsia="宋体" w:hAnsi="Times New Roman" w:cs="Times New Roman" w:hint="eastAsia"/>
                          <w:kern w:val="0"/>
                          <w:szCs w:val="16"/>
                        </w:rPr>
                        <w:instrText>无线互联科技</w:instrText>
                      </w:r>
                      <w:r w:rsidRPr="00B94B9A">
                        <w:rPr>
                          <w:rFonts w:ascii="Times New Roman" w:eastAsia="宋体" w:hAnsi="Times New Roman" w:cs="Times New Roman" w:hint="eastAsia"/>
                          <w:kern w:val="0"/>
                          <w:szCs w:val="16"/>
                        </w:rPr>
                        <w:instrText>","language":"zh","note":"</w:instrText>
                      </w:r>
                      <w:r w:rsidRPr="00B94B9A">
                        <w:rPr>
                          <w:rFonts w:ascii="Times New Roman" w:eastAsia="宋体" w:hAnsi="Times New Roman" w:cs="Times New Roman" w:hint="eastAsia"/>
                          <w:kern w:val="0"/>
                          <w:szCs w:val="16"/>
                        </w:rPr>
                        <w:instrText>复合影响因子</w:instrText>
                      </w:r>
                      <w:r w:rsidRPr="00B94B9A">
                        <w:rPr>
                          <w:rFonts w:ascii="Times New Roman" w:eastAsia="宋体" w:hAnsi="Times New Roman" w:cs="Times New Roman" w:hint="eastAsia"/>
                          <w:kern w:val="0"/>
                          <w:szCs w:val="16"/>
                        </w:rPr>
                        <w:instrText>: 0.256\n</w:instrText>
                      </w:r>
                      <w:r w:rsidRPr="00B94B9A">
                        <w:rPr>
                          <w:rFonts w:ascii="Times New Roman" w:eastAsia="宋体" w:hAnsi="Times New Roman" w:cs="Times New Roman" w:hint="eastAsia"/>
                          <w:kern w:val="0"/>
                          <w:szCs w:val="16"/>
                        </w:rPr>
                        <w:instrText>综合影响因子</w:instrText>
                      </w:r>
                      <w:r w:rsidRPr="00B94B9A">
                        <w:rPr>
                          <w:rFonts w:ascii="Times New Roman" w:eastAsia="宋体" w:hAnsi="Times New Roman" w:cs="Times New Roman" w:hint="eastAsia"/>
                          <w:kern w:val="0"/>
                          <w:szCs w:val="16"/>
                        </w:rPr>
                        <w:instrText>: 0.145","page":"100-104","title":"</w:instrText>
                      </w:r>
                      <w:r w:rsidRPr="00B94B9A">
                        <w:rPr>
                          <w:rFonts w:ascii="Times New Roman" w:eastAsia="宋体" w:hAnsi="Times New Roman" w:cs="Times New Roman" w:hint="eastAsia"/>
                          <w:kern w:val="0"/>
                          <w:szCs w:val="16"/>
                        </w:rPr>
                        <w:instrText>基于</w:instrText>
                      </w:r>
                      <w:r w:rsidRPr="00B94B9A">
                        <w:rPr>
                          <w:rFonts w:ascii="Times New Roman" w:eastAsia="宋体" w:hAnsi="Times New Roman" w:cs="Times New Roman" w:hint="eastAsia"/>
                          <w:kern w:val="0"/>
                          <w:szCs w:val="16"/>
                        </w:rPr>
                        <w:instrText>OpenCV+MediaPipe</w:instrText>
                      </w:r>
                      <w:r w:rsidRPr="00B94B9A">
                        <w:rPr>
                          <w:rFonts w:ascii="Times New Roman" w:eastAsia="宋体" w:hAnsi="Times New Roman" w:cs="Times New Roman" w:hint="eastAsia"/>
                          <w:kern w:val="0"/>
                          <w:szCs w:val="16"/>
                        </w:rPr>
                        <w:instrText>实现运动姿态</w:instrText>
                      </w:r>
                      <w:r w:rsidRPr="00B94B9A">
                        <w:rPr>
                          <w:rFonts w:ascii="Times New Roman" w:eastAsia="宋体" w:hAnsi="Times New Roman" w:cs="Times New Roman" w:hint="eastAsia"/>
                          <w:kern w:val="0"/>
                          <w:szCs w:val="16"/>
                        </w:rPr>
                        <w:instrText>AI</w:instrText>
                      </w:r>
                      <w:r w:rsidRPr="00B94B9A">
                        <w:rPr>
                          <w:rFonts w:ascii="Times New Roman" w:eastAsia="宋体" w:hAnsi="Times New Roman" w:cs="Times New Roman" w:hint="eastAsia"/>
                          <w:kern w:val="0"/>
                          <w:szCs w:val="16"/>
                        </w:rPr>
                        <w:instrText>检测在体育训练中的应用</w:instrText>
                      </w:r>
                      <w:r w:rsidRPr="00B94B9A">
                        <w:rPr>
                          <w:rFonts w:ascii="Times New Roman" w:eastAsia="宋体" w:hAnsi="Times New Roman" w:cs="Times New Roman" w:hint="eastAsia"/>
                          <w:kern w:val="0"/>
                          <w:szCs w:val="16"/>
                        </w:rPr>
                        <w:instrText>","volume":"20","author":[{"literal":"</w:instrText>
                      </w:r>
                      <w:r w:rsidRPr="00B94B9A">
                        <w:rPr>
                          <w:rFonts w:ascii="Times New Roman" w:eastAsia="宋体" w:hAnsi="Times New Roman" w:cs="Times New Roman" w:hint="eastAsia"/>
                          <w:kern w:val="0"/>
                          <w:szCs w:val="16"/>
                        </w:rPr>
                        <w:instrText>谢鹏</w:instrText>
                      </w:r>
                      <w:r w:rsidRPr="00B94B9A">
                        <w:rPr>
                          <w:rFonts w:ascii="Times New Roman" w:eastAsia="宋体" w:hAnsi="Times New Roman" w:cs="Times New Roman" w:hint="eastAsia"/>
                          <w:kern w:val="0"/>
                          <w:szCs w:val="16"/>
                        </w:rPr>
                        <w:instrText>"}],"issued":{"date-parts":[</w:instrText>
                      </w:r>
                      <w:r w:rsidRPr="00B94B9A">
                        <w:rPr>
                          <w:rFonts w:ascii="Times New Roman" w:eastAsia="宋体" w:hAnsi="Times New Roman" w:cs="Times New Roman"/>
                          <w:kern w:val="0"/>
                          <w:szCs w:val="16"/>
                        </w:rPr>
                        <w:instrText xml:space="preserve">["2023"]]}}}],"schema":"https://github.com/citation-style-language/schema/raw/master/csl-citation.json"} </w:instrText>
                      </w:r>
                      <w:r w:rsidRPr="00B94B9A">
                        <w:rPr>
                          <w:rFonts w:ascii="Times New Roman" w:eastAsia="宋体" w:hAnsi="Times New Roman" w:cs="Times New Roman"/>
                          <w:kern w:val="0"/>
                          <w:szCs w:val="16"/>
                        </w:rPr>
                        <w:fldChar w:fldCharType="separate"/>
                      </w:r>
                      <w:r w:rsidRPr="00B94B9A">
                        <w:rPr>
                          <w:rFonts w:ascii="Times New Roman" w:eastAsia="宋体" w:hAnsi="Times New Roman" w:cs="Times New Roman"/>
                          <w:kern w:val="0"/>
                          <w:szCs w:val="20"/>
                          <w:vertAlign w:val="superscript"/>
                        </w:rPr>
                        <w:t>[48-50]</w:t>
                      </w:r>
                      <w:r w:rsidRPr="00B94B9A">
                        <w:rPr>
                          <w:rFonts w:ascii="Times New Roman" w:eastAsia="宋体" w:hAnsi="Times New Roman" w:cs="Times New Roman"/>
                          <w:kern w:val="0"/>
                          <w:szCs w:val="16"/>
                        </w:rPr>
                        <w:fldChar w:fldCharType="end"/>
                      </w:r>
                      <w:r w:rsidRPr="00B94B9A">
                        <w:rPr>
                          <w:rFonts w:ascii="Times New Roman" w:eastAsia="宋体" w:hAnsi="Times New Roman" w:cs="Times New Roman"/>
                          <w:kern w:val="0"/>
                          <w:szCs w:val="16"/>
                        </w:rPr>
                        <w:t>。一旦获取了这些关键点的坐标序列，通过生物力学建模即可估算出节段和器械的运动学参数。</w:t>
                      </w:r>
                    </w:p>
                    <w:p w14:paraId="0A8911BE"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信效度实证支持</w:t>
                      </w:r>
                    </w:p>
                    <w:p w14:paraId="477A615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近年来，大量研究验证了基于</w:t>
                      </w:r>
                      <w:r w:rsidRPr="00B94B9A">
                        <w:rPr>
                          <w:rFonts w:ascii="Times New Roman" w:eastAsia="宋体" w:hAnsi="Times New Roman" w:cs="Times New Roman"/>
                          <w:kern w:val="0"/>
                          <w:szCs w:val="21"/>
                        </w:rPr>
                        <w:t>CV</w:t>
                      </w:r>
                      <w:r w:rsidRPr="00B94B9A">
                        <w:rPr>
                          <w:rFonts w:ascii="Times New Roman" w:eastAsia="宋体" w:hAnsi="Times New Roman" w:cs="Times New Roman"/>
                          <w:kern w:val="0"/>
                          <w:szCs w:val="21"/>
                        </w:rPr>
                        <w:t>技术的移动应用在量化运动表现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结果</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方面的效度。例如，</w:t>
                      </w:r>
                      <w:r w:rsidRPr="00B94B9A">
                        <w:rPr>
                          <w:rFonts w:ascii="Times New Roman" w:eastAsia="宋体" w:hAnsi="Times New Roman" w:cs="Times New Roman"/>
                          <w:kern w:val="0"/>
                          <w:szCs w:val="21"/>
                        </w:rPr>
                        <w:t>Balsalobre-Fernández</w:t>
                      </w:r>
                      <w:r w:rsidRPr="00B94B9A">
                        <w:rPr>
                          <w:rFonts w:ascii="Times New Roman" w:eastAsia="宋体" w:hAnsi="Times New Roman" w:cs="Times New Roman"/>
                          <w:kern w:val="0"/>
                          <w:szCs w:val="21"/>
                        </w:rPr>
                        <w:t>等人开发的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My Lift</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应用，在测量卧推和深蹲平均向心速度时，与</w:t>
                      </w:r>
                      <w:r w:rsidRPr="00B94B9A">
                        <w:rPr>
                          <w:rFonts w:ascii="Times New Roman" w:eastAsia="宋体" w:hAnsi="Times New Roman" w:cs="Times New Roman"/>
                          <w:kern w:val="0"/>
                          <w:szCs w:val="21"/>
                        </w:rPr>
                        <w:t>LPT</w:t>
                      </w:r>
                      <w:r w:rsidRPr="00B94B9A">
                        <w:rPr>
                          <w:rFonts w:ascii="Times New Roman" w:eastAsia="宋体" w:hAnsi="Times New Roman" w:cs="Times New Roman"/>
                          <w:kern w:val="0"/>
                          <w:szCs w:val="21"/>
                        </w:rPr>
                        <w:t>表现出极高一致性（</w:t>
                      </w:r>
                      <w:r w:rsidRPr="00B94B9A">
                        <w:rPr>
                          <w:rFonts w:ascii="Times New Roman" w:eastAsia="宋体" w:hAnsi="Times New Roman" w:cs="Times New Roman"/>
                          <w:kern w:val="0"/>
                          <w:szCs w:val="21"/>
                        </w:rPr>
                        <w:t xml:space="preserve">ICC &gt; 0.95, </w:t>
                      </w:r>
                      <w:r w:rsidRPr="00B94B9A">
                        <w:rPr>
                          <w:rFonts w:ascii="Times New Roman" w:eastAsia="宋体" w:hAnsi="Times New Roman" w:cs="Times New Roman"/>
                          <w:kern w:val="0"/>
                          <w:szCs w:val="21"/>
                        </w:rPr>
                        <w:t>标准误差</w:t>
                      </w:r>
                      <w:r w:rsidRPr="00B94B9A">
                        <w:rPr>
                          <w:rFonts w:ascii="Times New Roman" w:eastAsia="宋体" w:hAnsi="Times New Roman" w:cs="Times New Roman"/>
                          <w:kern w:val="0"/>
                          <w:szCs w:val="21"/>
                        </w:rPr>
                        <w:t xml:space="preserve"> &lt; 0.03 m/s</w:t>
                      </w:r>
                      <w:r w:rsidRPr="00B94B9A">
                        <w:rPr>
                          <w:rFonts w:ascii="Times New Roman" w:eastAsia="宋体" w:hAnsi="Times New Roman" w:cs="Times New Roman"/>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{"citationID":"3vuVPV4u","properties":{"formattedCitation":"\\super [7]\\nosupersub{}","plainCitation":"[7]","noteIndex":0},"citationItems":[{"id":58108,"uris":["http://zotero.org/users/local/GN2UP12D/items/MU3VC3P2","http://zotero.org/users/14575274/items/MU3VC3P2"],"itemData":{"id":58108,"type":"article-journal","container-title":"Journal of Sports Sciences","DOI":"10.1080/02640414.2018.1494908","ISSN":"0264-0414, 1466-447X","issue":"3","journalAbbreviation":"J. Sports Sc</w:instrText>
                      </w:r>
                      <w:r w:rsidRPr="00B94B9A">
                        <w:rPr>
                          <w:rFonts w:ascii="Times New Roman" w:eastAsia="宋体" w:hAnsi="Times New Roman" w:cs="Times New Roman" w:hint="eastAsia"/>
                          <w:bCs/>
                          <w:kern w:val="0"/>
                          <w:szCs w:val="21"/>
                        </w:rPr>
                        <w:instrText>i.","language":"en","note":"TLDR: The results of the present study show that weight-bearing ankle dorsiflexion can be easily, accurately, and reliably evaluated using the Dorsiflex iPhone app.\nJCR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Q2\n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2.5\n5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3.5\n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A","page":"249-253","source":"DOI.org (Crossref)","title":"Concurrent validity and reliability of an iPhone app for the measurement of ankle dorsiflexion and inter-limb asymmetries","volume":"37","author":[{"family":"Balsalobre-Fern</w:instrText>
                      </w:r>
                      <w:r w:rsidRPr="00B94B9A">
                        <w:rPr>
                          <w:rFonts w:ascii="Times New Roman" w:eastAsia="宋体" w:hAnsi="Times New Roman" w:cs="Times New Roman" w:hint="eastAsia"/>
                          <w:bCs/>
                          <w:kern w:val="0"/>
                          <w:szCs w:val="21"/>
                        </w:rPr>
                        <w:instrText>á</w:instrText>
                      </w:r>
                      <w:r w:rsidRPr="00B94B9A">
                        <w:rPr>
                          <w:rFonts w:ascii="Times New Roman" w:eastAsia="宋体" w:hAnsi="Times New Roman" w:cs="Times New Roman" w:hint="eastAsia"/>
                          <w:bCs/>
                          <w:kern w:val="0"/>
                          <w:szCs w:val="21"/>
                        </w:rPr>
                        <w:instrText>ndez</w:instrText>
                      </w:r>
                      <w:r w:rsidRPr="00B94B9A">
                        <w:rPr>
                          <w:rFonts w:ascii="Times New Roman" w:eastAsia="宋体" w:hAnsi="Times New Roman" w:cs="Times New Roman"/>
                          <w:bCs/>
                          <w:kern w:val="0"/>
                          <w:szCs w:val="21"/>
                        </w:rPr>
                        <w:instrText xml:space="preserve">","given":"Carlos"},{"family":"Romero-Franco","given":"Natalia"},{"family":"Jiménez-Reyes","given":"Pedro"}],"issued":{"date-parts":[["2019",2]]}}}],"schema":"https://github.com/citation-style-language/schema/raw/master/csl-citation.json"}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。在爆发力领域，</w:t>
                      </w:r>
                      <w:r w:rsidRPr="00B94B9A">
                        <w:rPr>
                          <w:rFonts w:ascii="Times New Roman" w:eastAsia="宋体" w:hAnsi="Times New Roman" w:cs="Times New Roman"/>
                          <w:kern w:val="0"/>
                          <w:szCs w:val="21"/>
                        </w:rPr>
                        <w:t>Stanton</w:t>
                      </w:r>
                      <w:r w:rsidRPr="00B94B9A">
                        <w:rPr>
                          <w:rFonts w:ascii="Times New Roman" w:eastAsia="宋体" w:hAnsi="Times New Roman" w:cs="Times New Roman"/>
                          <w:kern w:val="0"/>
                          <w:szCs w:val="21"/>
                        </w:rPr>
                        <w:t>等人的研究表明，手机</w:t>
                      </w:r>
                      <w:r w:rsidRPr="00B94B9A">
                        <w:rPr>
                          <w:rFonts w:ascii="Times New Roman" w:eastAsia="宋体" w:hAnsi="Times New Roman" w:cs="Times New Roman"/>
                          <w:kern w:val="0"/>
                          <w:szCs w:val="21"/>
                        </w:rPr>
                        <w:t>APP</w:t>
                      </w:r>
                      <w:r w:rsidRPr="00B94B9A">
                        <w:rPr>
                          <w:rFonts w:ascii="Times New Roman" w:eastAsia="宋体" w:hAnsi="Times New Roman" w:cs="Times New Roman"/>
                          <w:kern w:val="0"/>
                          <w:szCs w:val="21"/>
                        </w:rPr>
                        <w:t>（如</w:t>
                      </w:r>
                      <w:r w:rsidRPr="00B94B9A">
                        <w:rPr>
                          <w:rFonts w:ascii="Times New Roman" w:eastAsia="宋体" w:hAnsi="Times New Roman" w:cs="Times New Roman"/>
                          <w:kern w:val="0"/>
                          <w:szCs w:val="21"/>
                        </w:rPr>
                        <w:t>My Jump 2</w:t>
                      </w:r>
                      <w:r w:rsidRPr="00B94B9A">
                        <w:rPr>
                          <w:rFonts w:ascii="Times New Roman" w:eastAsia="宋体" w:hAnsi="Times New Roman" w:cs="Times New Roman"/>
                          <w:kern w:val="0"/>
                          <w:szCs w:val="21"/>
                        </w:rPr>
                        <w:t>）通过追踪跳跃时相估算的垂直高度，与测力台结果相关性极高（</w:t>
                      </w:r>
                      <w:r w:rsidRPr="00B94B9A">
                        <w:rPr>
                          <w:rFonts w:ascii="Times New Roman" w:eastAsia="宋体" w:hAnsi="Times New Roman" w:cs="Times New Roman"/>
                          <w:kern w:val="0"/>
                          <w:szCs w:val="21"/>
                        </w:rPr>
                        <w:t>r &gt; 0.99</w:t>
                      </w:r>
                      <w:r w:rsidRPr="00B94B9A">
                        <w:rPr>
                          <w:rFonts w:ascii="Times New Roman" w:eastAsia="宋体" w:hAnsi="Times New Roman" w:cs="Times New Roman"/>
                          <w:kern w:val="0"/>
                          <w:szCs w:val="21"/>
                        </w:rPr>
                        <w:t>）</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{"citationID":"LGC1IpHx","properties":{"formattedCitation":"\\super [51]\\nosupersub{}","plainCitation":"[51]","noteIndex":0},"citationItems":[{"id":57576,"uris":["http://zotero.org/users/local/GN2UP12D/items/V396LKM8","http://zotero.org/users/14575274/items/V396LKM8"],"itemData":{"id":57576,"type":"article-journal","container-title":"British Journal of Sports Medicine","DOI":"10.1136/bjsports-2015-094831","ISSN":"0306-3674, 1473-0480","issue":"17","journalAbbreviation":"Br J Sports Med","language":"en","note":"TLDR: My Jump is a low-cost, easy-to-use application which integrates with the video camera to assess vertical jump performance and the in-app settings allow slow-motion playback for easy identification of the video </w:instrText>
                      </w:r>
                      <w:r w:rsidRPr="00B94B9A">
                        <w:rPr>
                          <w:rFonts w:ascii="Times New Roman" w:eastAsia="宋体" w:hAnsi="Times New Roman" w:cs="Times New Roman" w:hint="eastAsia"/>
                          <w:bCs/>
                          <w:kern w:val="0"/>
                          <w:szCs w:val="21"/>
                        </w:rPr>
                        <w:instrText>frame in which jump take-off and landing occurs.\nJCR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16.2\n5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17.8\n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","page":"1157-1158","source":"DOI.org (Crossref)","title":"&lt;i&gt;My Jump&lt;/i&gt; for vertical jump assessment","volume"</w:instrText>
                      </w:r>
                      <w:r w:rsidRPr="00B94B9A">
                        <w:rPr>
                          <w:rFonts w:ascii="Times New Roman" w:eastAsia="宋体" w:hAnsi="Times New Roman" w:cs="Times New Roman"/>
                          <w:bCs/>
                          <w:kern w:val="0"/>
                          <w:szCs w:val="21"/>
                        </w:rPr>
                        <w:instrText xml:space="preserve">:"49","author":[{"family":"Stanton","given":"Robert"},{"family":"Kean","given":"Crystal O"},{"family":"Scanlan","given":"Aaron T"}],"issued":{"date-parts":[["2015",9]]}}}],"schema":"https://github.com/citation-style-language/schema/raw/master/csl-citation.json"}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[51]</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。此外，</w:t>
                      </w:r>
                      <w:r w:rsidRPr="00B94B9A">
                        <w:rPr>
                          <w:rFonts w:ascii="Times New Roman" w:eastAsia="宋体" w:hAnsi="Times New Roman" w:cs="Times New Roman"/>
                          <w:kern w:val="0"/>
                          <w:szCs w:val="21"/>
                        </w:rPr>
                        <w:t>CV</w:t>
                      </w:r>
                      <w:r w:rsidRPr="00B94B9A">
                        <w:rPr>
                          <w:rFonts w:ascii="Times New Roman" w:eastAsia="宋体" w:hAnsi="Times New Roman" w:cs="Times New Roman"/>
                          <w:kern w:val="0"/>
                          <w:szCs w:val="21"/>
                        </w:rPr>
                        <w:t>技术也被用于评估运动过程的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质量</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，如量化深蹲深度、躯干前倾角及动态膝外翻等风险动作</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{"citationID":"SmsiOW5a","properties":{"formattedCitation":"\\super [52,53]\\nosupersub{}","plainCitation":"[52,53]","noteIndex":0},"citationItems":[{"id":58114,"uris":["http://zotero.org/users/local/GN2UP12D/items/FMFNDE4T","http://zotero.org/users/14575274/items/FMFNDE4T"],"itemData":{"id":58114,"type":"article-journal","abstract":"BACKGROUND: Clinical assessment of lower limb kinematics during dynamic tasks may identify individuals who demonstrate abnormal movement patterns that may lead to etiology of exacerbation of knee conditions such as patellofemoral joint (PFJt) pain.\nPURPOSE: The purpose of this study was to determine the reliability, validity and associated measurement error of a clinically appropriate two-dimensional (2-D) procedure of quantifying frontal plane knee alignment during single limb squats.\nMETHODS: Nine female and nine male recreationally active subjects with no history of PFJt pain had frontal plane limb alignment assessed using three-dimensional (3-D) motion analysis and digital video cameras (2-D analysis) while performing single limb squats. The association between 2-D and 3-D measures was quantified using Pearson's product correlation coefficients. Intraclass correlation coefficients (ICCs) were determined for within- and between-session reliability of 2-D data and standard error of measurement (SEM) was used to establish measurement error.\nRESULTS: Frontal plane limb alignment assessed with 2-D analysis demonstrated good correlation compared with 3-D methods (r = 0.64 to 0.78, p &lt; 0.001). Within-session (0.86) and between-session ICCs (0.74) demonstrated good reliability for 2-D measures and SEM scores ranged from 2° to 4°.\nCONCLUSION: 2-D measures have good consistency and may provide a valid measure of lower limb alignment when compared to existing 3-D methods.\nCLINICAL RELEVANCE: Assessment of lower limb kinematics using 2-D methods may be an accurate and clinically useful alternative to 3-D motion analysis when identifying individuals who demonstrate abnormal movement patterns associated with PFJt pain.\nLEVEL OF EVIDENCE: 2b.","container-title":"International Journal of Sports Physical Therapy","ISSN":"2159-2896","issue":"7","journalAbbreviation":"Int. J. Sports Phys. Ther.","langua</w:instrText>
                      </w:r>
                      <w:r w:rsidRPr="00B94B9A">
                        <w:rPr>
                          <w:rFonts w:ascii="Times New Roman" w:eastAsia="宋体" w:hAnsi="Times New Roman" w:cs="Times New Roman" w:hint="eastAsia"/>
                          <w:bCs/>
                          <w:kern w:val="0"/>
                          <w:szCs w:val="21"/>
                        </w:rPr>
                        <w:instrText>ge":"en","note":"PMID: 25540705\nPMCID: PMC4275194\n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2.1\n5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2.5\n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运动科学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","page":"898-906","source":"PubMed","title":"Quantifying frontal plane knee motion during single limb squats: Reliability and validity of 2-dim</w:instrText>
                      </w:r>
                      <w:r w:rsidRPr="00B94B9A">
                        <w:rPr>
                          <w:rFonts w:ascii="Times New Roman" w:eastAsia="宋体" w:hAnsi="Times New Roman" w:cs="Times New Roman"/>
                          <w:bCs/>
                          <w:kern w:val="0"/>
                          <w:szCs w:val="21"/>
                        </w:rPr>
                        <w:instrText xml:space="preserve">ensional measures","title-short":"Quantifying frontal plane knee motion during single limb squats","volume":"9","author":[{"family":"Gwynne","given":"Craig R."},{"family":"Curran","given":"Sarah A."}],"issued":{"date-parts":[["2014",12]]}}},{"id":58113,"uris":["http://zotero.org/users/local/GN2UP12D/items/A538Y96R","http://zotero.org/users/14575274/items/A538Y96R"],"itemData":{"id":58113,"type":"paper-conference","container-title":"2023 IEEE International Conference on Blockchain and Distributed Systems Security (ICBDS)","DOI":"10.1109/ICBDS58040.2023.10346355","event-place":"New Raipur, India","event-title":"2023 IEEE International Conference on Blockchain and Distributed Systems Security (ICBDS)","ISBN":"979-8-3503-3376-3","language":"en","license":"https://doi.org/10.15223/policy-029","note":"TLDR: A method based on Pose estimation where it primarily uses keypoints of the body to identify incorrect posture and gives a feedback based on it is proposed.","page":"1-5","publisher":"IEEE","publisher-place":"New Raipur, India","source":"DOI.org (Crossref)","title":"Vision-based squat correctness system","URL":"https://ieeexplore.ieee.org/document/10346355/","author":[{"family":"Madake","given":"Jyoti"},{"family":"Wavare","given":"Yash"},{"family":"Yadav","given":"Manasi"},{"family":"Bhatlawande","given":"Shripad"}],"accessed":{"date-parts":[["2025",9,24]]},"issued":{"date-parts":[["2023",10,6]]}}}],"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[52,53]</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。这些证据表明，消费级手机已具备作为精密测量工具的潜力。</w:t>
                      </w:r>
                    </w:p>
                    <w:p w14:paraId="3CF62798" w14:textId="77777777" w:rsidR="00B94B9A" w:rsidRPr="00B94B9A" w:rsidRDefault="00B94B9A" w:rsidP="00B94B9A">
                      <w:pPr>
                        <w:keepNext/>
                        <w:keepLines/>
                        <w:numPr>
                          <w:ilvl w:val="2"/>
                          <w:numId w:val="5"/>
                        </w:numPr>
                        <w:adjustRightInd/>
                        <w:snapToGrid/>
                        <w:spacing w:afterLines="0" w:after="0" w:line="360" w:lineRule="auto"/>
                        <w:jc w:val="left"/>
                        <w:outlineLvl w:val="2"/>
                        <w:rPr>
                          <w:rFonts w:ascii="Times New Roman" w:eastAsia="宋体" w:hAnsi="Times New Roman" w:cs="Times New Roman"/>
                          <w:b/>
                          <w:bCs/>
                          <w:color w:val="000000"/>
                          <w:sz w:val="24"/>
                        </w:rPr>
                      </w:pPr>
                      <w:r w:rsidRPr="00B94B9A">
                        <w:rPr>
                          <w:rFonts w:ascii="Times New Roman" w:eastAsia="宋体" w:hAnsi="Times New Roman" w:cs="Times New Roman"/>
                          <w:b/>
                          <w:bCs/>
                          <w:color w:val="000000"/>
                          <w:sz w:val="24"/>
                        </w:rPr>
                        <w:t>智能化监测的</w:t>
                      </w:r>
                      <w:r w:rsidRPr="00B94B9A">
                        <w:rPr>
                          <w:rFonts w:ascii="Times New Roman" w:eastAsia="宋体" w:hAnsi="Times New Roman" w:cs="Times New Roman" w:hint="eastAsia"/>
                          <w:b/>
                          <w:bCs/>
                          <w:color w:val="000000"/>
                          <w:sz w:val="24"/>
                        </w:rPr>
                        <w:t>“</w:t>
                      </w:r>
                      <w:r w:rsidRPr="00B94B9A">
                        <w:rPr>
                          <w:rFonts w:ascii="Times New Roman" w:eastAsia="宋体" w:hAnsi="Times New Roman" w:cs="Times New Roman"/>
                          <w:b/>
                          <w:bCs/>
                          <w:color w:val="000000"/>
                          <w:sz w:val="24"/>
                        </w:rPr>
                        <w:t>决策鸿沟</w:t>
                      </w:r>
                      <w:r w:rsidRPr="00B94B9A">
                        <w:rPr>
                          <w:rFonts w:ascii="Times New Roman" w:eastAsia="宋体" w:hAnsi="Times New Roman" w:cs="Times New Roman" w:hint="eastAsia"/>
                          <w:b/>
                          <w:bCs/>
                          <w:color w:val="000000"/>
                          <w:sz w:val="24"/>
                        </w:rPr>
                        <w:t>”</w:t>
                      </w:r>
                      <w:r w:rsidRPr="00B94B9A">
                        <w:rPr>
                          <w:rFonts w:ascii="Times New Roman" w:eastAsia="宋体" w:hAnsi="Times New Roman" w:cs="Times New Roman"/>
                          <w:b/>
                          <w:bCs/>
                          <w:color w:val="000000"/>
                          <w:sz w:val="24"/>
                        </w:rPr>
                        <w:t>问题</w:t>
                      </w:r>
                    </w:p>
                    <w:p w14:paraId="4A59C0E5"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数据采集与智能决策</w:t>
                      </w:r>
                    </w:p>
                    <w:p w14:paraId="7049E06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16"/>
                        </w:rPr>
                      </w:pPr>
                      <w:r w:rsidRPr="00B94B9A">
                        <w:rPr>
                          <w:rFonts w:ascii="Times New Roman" w:eastAsia="宋体" w:hAnsi="Times New Roman" w:cs="Times New Roman"/>
                          <w:kern w:val="0"/>
                          <w:szCs w:val="16"/>
                        </w:rPr>
                        <w:t>尽管</w:t>
                      </w:r>
                      <w:r w:rsidRPr="00B94B9A">
                        <w:rPr>
                          <w:rFonts w:ascii="Times New Roman" w:eastAsia="宋体" w:hAnsi="Times New Roman" w:cs="Times New Roman"/>
                          <w:kern w:val="0"/>
                          <w:szCs w:val="16"/>
                        </w:rPr>
                        <w:t>CV</w:t>
                      </w:r>
                      <w:r w:rsidRPr="00B94B9A">
                        <w:rPr>
                          <w:rFonts w:ascii="Times New Roman" w:eastAsia="宋体" w:hAnsi="Times New Roman" w:cs="Times New Roman"/>
                          <w:kern w:val="0"/>
                          <w:szCs w:val="16"/>
                        </w:rPr>
                        <w:t>技术在降低成本方面取得了革命性进展，但其当前应用普遍存在根本性局限：核心功能多停留在数据的采集与呈现层面。无论是科研原型还是商业应用，虽然能准确展示客观数据，但普遍缺乏将数据转化为个性化建议的能力。</w:t>
                      </w:r>
                    </w:p>
                    <w:p w14:paraId="5D3235F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信息过载与决策困境</w:t>
                      </w:r>
                    </w:p>
                    <w:p w14:paraId="6A4C41A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对于缺乏专业背景的自我指导训练者，面对</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平均速度</w:t>
                      </w:r>
                      <w:r w:rsidRPr="00B94B9A">
                        <w:rPr>
                          <w:rFonts w:ascii="Times New Roman" w:eastAsia="宋体" w:hAnsi="Times New Roman" w:cs="Times New Roman"/>
                          <w:kern w:val="0"/>
                          <w:szCs w:val="21"/>
                        </w:rPr>
                        <w:t>0.48 m/s</w:t>
                      </w:r>
                      <w:r w:rsidRPr="00B94B9A">
                        <w:rPr>
                          <w:rFonts w:ascii="Times New Roman" w:eastAsia="宋体" w:hAnsi="Times New Roman" w:cs="Times New Roman"/>
                          <w:kern w:val="0"/>
                          <w:szCs w:val="21"/>
                        </w:rPr>
                        <w:t>，速度衰减</w:t>
                      </w:r>
                      <w:r w:rsidRPr="00B94B9A">
                        <w:rPr>
                          <w:rFonts w:ascii="Times New Roman" w:eastAsia="宋体" w:hAnsi="Times New Roman" w:cs="Times New Roman"/>
                          <w:kern w:val="0"/>
                          <w:szCs w:val="21"/>
                        </w:rPr>
                        <w:t>18%</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等数据，往往陷入</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信息过载</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和</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决策困境</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。用户无法理解数据背后的生理学意义，更不知道如何据此调整负荷。这种从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原始数据</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可执行见解</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的转化缺失</w:t>
                      </w:r>
                      <w:r w:rsidRPr="00B94B9A">
                        <w:rPr>
                          <w:rFonts w:ascii="Times New Roman" w:eastAsia="宋体" w:hAnsi="Times New Roman" w:cs="Times New Roman" w:hint="eastAsia"/>
                          <w:kern w:val="0"/>
                          <w:szCs w:val="21"/>
                        </w:rPr>
                        <w:t>，是</w:t>
                      </w:r>
                      <w:r w:rsidRPr="00B94B9A">
                        <w:rPr>
                          <w:rFonts w:ascii="Times New Roman" w:eastAsia="宋体" w:hAnsi="Times New Roman" w:cs="Times New Roman"/>
                          <w:kern w:val="0"/>
                          <w:szCs w:val="21"/>
                        </w:rPr>
                        <w:t>当前数字化训练面临的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数据采集易，智能决策难</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的核心困境</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{"citationID":"O5zO2pa3","properties":{"formattedCitation":"\\super [54,55]\\nosupersub{}","plainCitation":"[54,55]","noteIndex":0},"citationItems":[{"id":58153,"uris":["http://zotero.org/users/local/GN2UP12D/items/QNKZ46B8</w:instrText>
                      </w:r>
                      <w:r w:rsidRPr="00B94B9A">
                        <w:rPr>
                          <w:rFonts w:ascii="Times New Roman" w:eastAsia="宋体" w:hAnsi="Times New Roman" w:cs="Times New Roman" w:hint="eastAsia"/>
                          <w:kern w:val="0"/>
                          <w:szCs w:val="21"/>
                        </w:rPr>
                        <w:instrText>","http://zotero.org/users/14575274/items/QNKZ46B8"],"itemData":{"id":58153,"type":"article-journal","container-title":"</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","DOI":"10.16469/j.css.201811001","ISSN":"1000-677X","issue":"11","journalAbbreviation":"</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6.489\n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4.866\n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权威</w:instrText>
                      </w:r>
                      <w:r w:rsidRPr="00B94B9A">
                        <w:rPr>
                          <w:rFonts w:ascii="Times New Roman" w:eastAsia="宋体" w:hAnsi="Times New Roman" w:cs="Times New Roman" w:hint="eastAsia"/>
                          <w:kern w:val="0"/>
                          <w:szCs w:val="21"/>
                        </w:rPr>
                        <w:instrText>","page":"3-16","title":"</w:instrText>
                      </w:r>
                      <w:r w:rsidRPr="00B94B9A">
                        <w:rPr>
                          <w:rFonts w:ascii="Times New Roman" w:eastAsia="宋体" w:hAnsi="Times New Roman" w:cs="Times New Roman" w:hint="eastAsia"/>
                          <w:kern w:val="0"/>
                          <w:szCs w:val="21"/>
                        </w:rPr>
                        <w:instrText>数字化体能训练的理念、进展与实践</w:instrText>
                      </w:r>
                      <w:r w:rsidRPr="00B94B9A">
                        <w:rPr>
                          <w:rFonts w:ascii="Times New Roman" w:eastAsia="宋体" w:hAnsi="Times New Roman" w:cs="Times New Roman" w:hint="eastAsia"/>
                          <w:kern w:val="0"/>
                          <w:szCs w:val="21"/>
                        </w:rPr>
                        <w:instrText>","volume":"38","author":[{"literal":"</w:instrText>
                      </w:r>
                      <w:r w:rsidRPr="00B94B9A">
                        <w:rPr>
                          <w:rFonts w:ascii="Times New Roman" w:eastAsia="宋体" w:hAnsi="Times New Roman" w:cs="Times New Roman" w:hint="eastAsia"/>
                          <w:kern w:val="0"/>
                          <w:szCs w:val="21"/>
                        </w:rPr>
                        <w:instrText>闫琪</w:instrText>
                      </w:r>
                      <w:r w:rsidRPr="00B94B9A">
                        <w:rPr>
                          <w:rFonts w:ascii="Times New Roman" w:eastAsia="宋体" w:hAnsi="Times New Roman" w:cs="Times New Roman" w:hint="eastAsia"/>
                          <w:kern w:val="0"/>
                          <w:szCs w:val="21"/>
                        </w:rPr>
                        <w:instrText>"},{"literal":"</w:instrText>
                      </w:r>
                      <w:r w:rsidRPr="00B94B9A">
                        <w:rPr>
                          <w:rFonts w:ascii="Times New Roman" w:eastAsia="宋体" w:hAnsi="Times New Roman" w:cs="Times New Roman" w:hint="eastAsia"/>
                          <w:kern w:val="0"/>
                          <w:szCs w:val="21"/>
                        </w:rPr>
                        <w:instrText>廖婷</w:instrText>
                      </w:r>
                      <w:r w:rsidRPr="00B94B9A">
                        <w:rPr>
                          <w:rFonts w:ascii="Times New Roman" w:eastAsia="宋体" w:hAnsi="Times New Roman" w:cs="Times New Roman" w:hint="eastAsia"/>
                          <w:kern w:val="0"/>
                          <w:szCs w:val="21"/>
                        </w:rPr>
                        <w:instrText>"},{"literal":"</w:instrText>
                      </w:r>
                      <w:r w:rsidRPr="00B94B9A">
                        <w:rPr>
                          <w:rFonts w:ascii="Times New Roman" w:eastAsia="宋体" w:hAnsi="Times New Roman" w:cs="Times New Roman" w:hint="eastAsia"/>
                          <w:kern w:val="0"/>
                          <w:szCs w:val="21"/>
                        </w:rPr>
                        <w:instrText>张雨佳</w:instrText>
                      </w:r>
                      <w:r w:rsidRPr="00B94B9A">
                        <w:rPr>
                          <w:rFonts w:ascii="Times New Roman" w:eastAsia="宋体" w:hAnsi="Times New Roman" w:cs="Times New Roman" w:hint="eastAsia"/>
                          <w:kern w:val="0"/>
                          <w:szCs w:val="21"/>
                        </w:rPr>
                        <w:instrText>"}],"issued":{"date-parts":[["2018"]]}}},{"id":58157,"uris":["http://zotero.org/users/local/GN2UP12D/items/DGBRRB7X","http://zotero.org/users/14575274/items/DGBRRB7X"],"itemData":{"id":58157,"type":"article-journal","container-title":"</w:instrText>
                      </w:r>
                      <w:r w:rsidRPr="00B94B9A">
                        <w:rPr>
                          <w:rFonts w:ascii="Times New Roman" w:eastAsia="宋体" w:hAnsi="Times New Roman" w:cs="Times New Roman" w:hint="eastAsia"/>
                          <w:kern w:val="0"/>
                          <w:szCs w:val="21"/>
                        </w:rPr>
                        <w:instrText>体育学研究</w:instrText>
                      </w:r>
                      <w:r w:rsidRPr="00B94B9A">
                        <w:rPr>
                          <w:rFonts w:ascii="Times New Roman" w:eastAsia="宋体" w:hAnsi="Times New Roman" w:cs="Times New Roman" w:hint="eastAsia"/>
                          <w:kern w:val="0"/>
                          <w:szCs w:val="21"/>
                        </w:rPr>
                        <w:instrText>","DOI":"10.15877/j.cnki.nsic.2018.02.012","ISSN":"2096-5656","issue":"2","journalAbbreviation":"</w:instrText>
                      </w:r>
                      <w:r w:rsidRPr="00B94B9A">
                        <w:rPr>
                          <w:rFonts w:ascii="Times New Roman" w:eastAsia="宋体" w:hAnsi="Times New Roman" w:cs="Times New Roman" w:hint="eastAsia"/>
                          <w:kern w:val="0"/>
                          <w:szCs w:val="21"/>
                        </w:rPr>
                        <w:instrText>体育学研究</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8.547\n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5.799\n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三类</w:instrText>
                      </w:r>
                      <w:r w:rsidRPr="00B94B9A">
                        <w:rPr>
                          <w:rFonts w:ascii="Times New Roman" w:eastAsia="宋体" w:hAnsi="Times New Roman" w:cs="Times New Roman" w:hint="eastAsia"/>
                          <w:kern w:val="0"/>
                          <w:szCs w:val="21"/>
                        </w:rPr>
                        <w:instrText>","page":"77-85","title":"</w:instrText>
                      </w:r>
                      <w:r w:rsidRPr="00B94B9A">
                        <w:rPr>
                          <w:rFonts w:ascii="Times New Roman" w:eastAsia="宋体" w:hAnsi="Times New Roman" w:cs="Times New Roman" w:hint="eastAsia"/>
                          <w:kern w:val="0"/>
                          <w:szCs w:val="21"/>
                        </w:rPr>
                        <w:instrText>体能训练发展趋势和数字化智能化转型</w:instrText>
                      </w:r>
                      <w:r w:rsidRPr="00B94B9A">
                        <w:rPr>
                          <w:rFonts w:ascii="Times New Roman" w:eastAsia="宋体" w:hAnsi="Times New Roman" w:cs="Times New Roman" w:hint="eastAsia"/>
                          <w:kern w:val="0"/>
                          <w:szCs w:val="21"/>
                        </w:rPr>
                        <w:instrText>","volume":"1","author":[{"literal":"</w:instrText>
                      </w:r>
                      <w:r w:rsidRPr="00B94B9A">
                        <w:rPr>
                          <w:rFonts w:ascii="Times New Roman" w:eastAsia="宋体" w:hAnsi="Times New Roman" w:cs="Times New Roman" w:hint="eastAsia"/>
                          <w:kern w:val="0"/>
                          <w:szCs w:val="21"/>
                        </w:rPr>
                        <w:instrText>袁守龙</w:instrText>
                      </w:r>
                      <w:r w:rsidRPr="00B94B9A">
                        <w:rPr>
                          <w:rFonts w:ascii="Times New Roman" w:eastAsia="宋体" w:hAnsi="Times New Roman" w:cs="Times New Roman" w:hint="eastAsia"/>
                          <w:kern w:val="0"/>
                          <w:szCs w:val="21"/>
                        </w:rPr>
                        <w:instrText>"}],"issued":{"date-parts":[["2018"]]}}}],"schema":"https://github.com/citation-style-language/sche</w:instrText>
                      </w:r>
                      <w:r w:rsidRPr="00B94B9A">
                        <w:rPr>
                          <w:rFonts w:ascii="Times New Roman" w:eastAsia="宋体" w:hAnsi="Times New Roman" w:cs="Times New Roman"/>
                          <w:kern w:val="0"/>
                          <w:szCs w:val="21"/>
                        </w:rPr>
                        <w:instrText xml:space="preserv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[54,55]</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。因此，在解决了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如何测量</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如何指导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成为了阻碍该技术真正赋能大众科学健身的核心瓶颈。</w:t>
                      </w:r>
                    </w:p>
                    <w:p w14:paraId="0A8095F8"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bookmarkStart w:id="23" w:name="OLE_LINK19"/>
                      <w:r w:rsidRPr="00B94B9A">
                        <w:rPr>
                          <w:rFonts w:ascii="Times New Roman" w:eastAsia="宋体" w:hAnsi="Times New Roman" w:cs="Times New Roman"/>
                          <w:b/>
                          <w:bCs/>
                          <w:color w:val="000000"/>
                          <w:sz w:val="28"/>
                          <w:szCs w:val="28"/>
                        </w:rPr>
                        <w:t>大众自我指导抗阻训练的现状与困境</w:t>
                      </w:r>
                    </w:p>
                    <w:p w14:paraId="0205F1D6"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391B4EB2"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bookmarkStart w:id="24" w:name="OLE_LINK11"/>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全民健身</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热潮下的专业指导缺口</w:t>
                      </w:r>
                    </w:p>
                    <w:p w14:paraId="67A6E618"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国家战略下的供需结构性矛盾</w:t>
                      </w:r>
                    </w:p>
                    <w:p w14:paraId="08D618F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当前，我国正处于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健康中国</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和</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全民健身</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战略深度推进的关键时期。《体育强国建设纲要》明确要求体育事业发展必须体现科技驱动和人民本位，以满足人民群众对美好体育生活的新期盼为指针。然而，宏观实证研究显示，尽管我国全民健身基本公共服务的均等化水平持续提高，但区域间的结构性差异仍然显著</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{"citationID":"soNOwMwg","properties":{"formattedCitation":"\\super [1]\\nosupersub{}","plainCitation":"[1]","noteIndex":0},"citationItems":[{"id":71291,"uris":["http://zotero.org/users/14575274/items/G66KAEQI"],"itemData":{"id":71291,"type":"article-journal","container-title":"</w:instrText>
                      </w:r>
                      <w:r w:rsidRPr="00B94B9A">
                        <w:rPr>
                          <w:rFonts w:ascii="Times New Roman" w:eastAsia="宋体" w:hAnsi="Times New Roman" w:cs="Times New Roman"/>
                          <w:kern w:val="0"/>
                          <w:szCs w:val="21"/>
                        </w:rPr>
                        <w:instrText>北京体育大学学报</w:instrText>
                      </w:r>
                      <w:r w:rsidRPr="00B94B9A">
                        <w:rPr>
                          <w:rFonts w:ascii="Times New Roman" w:eastAsia="宋体" w:hAnsi="Times New Roman" w:cs="Times New Roman"/>
                          <w:kern w:val="0"/>
                          <w:szCs w:val="21"/>
                        </w:rPr>
                        <w:instrText>","DOI":"10.19582/j.cnki.11-3785/g8.2025.10.003","ISSN":"1007-3612","issue":"10","journalAbbreviation":"</w:instrText>
                      </w:r>
                      <w:r w:rsidRPr="00B94B9A">
                        <w:rPr>
                          <w:rFonts w:ascii="Times New Roman" w:eastAsia="宋体" w:hAnsi="Times New Roman" w:cs="Times New Roman"/>
                          <w:kern w:val="0"/>
                          <w:szCs w:val="21"/>
                        </w:rPr>
                        <w:instrText>北京体育大学学报</w:instrText>
                      </w:r>
                      <w:r w:rsidRPr="00B94B9A">
                        <w:rPr>
                          <w:rFonts w:ascii="Times New Roman" w:eastAsia="宋体" w:hAnsi="Times New Roman" w:cs="Times New Roman"/>
                          <w:kern w:val="0"/>
                          <w:szCs w:val="21"/>
                        </w:rPr>
                        <w:instrText>","language":"zh","note":"</w:instrText>
                      </w:r>
                      <w:r w:rsidRPr="00B94B9A">
                        <w:rPr>
                          <w:rFonts w:ascii="Times New Roman" w:eastAsia="宋体" w:hAnsi="Times New Roman" w:cs="Times New Roman"/>
                          <w:kern w:val="0"/>
                          <w:szCs w:val="21"/>
                        </w:rPr>
                        <w:instrText>中文核心期刊</w:instrText>
                      </w:r>
                      <w:r w:rsidRPr="00B94B9A">
                        <w:rPr>
                          <w:rFonts w:ascii="Times New Roman" w:eastAsia="宋体" w:hAnsi="Times New Roman" w:cs="Times New Roman"/>
                          <w:kern w:val="0"/>
                          <w:szCs w:val="21"/>
                        </w:rPr>
                        <w:instrText>/</w:instrText>
                      </w:r>
                      <w:r w:rsidRPr="00B94B9A">
                        <w:rPr>
                          <w:rFonts w:ascii="Times New Roman" w:eastAsia="宋体" w:hAnsi="Times New Roman" w:cs="Times New Roman"/>
                          <w:kern w:val="0"/>
                          <w:szCs w:val="21"/>
                        </w:rPr>
                        <w:instrText>北大核心</w:instrText>
                      </w:r>
                      <w:r w:rsidRPr="00B94B9A">
                        <w:rPr>
                          <w:rFonts w:ascii="Times New Roman" w:eastAsia="宋体" w:hAnsi="Times New Roman" w:cs="Times New Roman"/>
                          <w:kern w:val="0"/>
                          <w:szCs w:val="21"/>
                        </w:rPr>
                        <w:instrText xml:space="preserve">: </w:instrText>
                      </w:r>
                      <w:r w:rsidRPr="00B94B9A">
                        <w:rPr>
                          <w:rFonts w:ascii="Times New Roman" w:eastAsia="宋体" w:hAnsi="Times New Roman" w:cs="Times New Roman"/>
                          <w:kern w:val="0"/>
                          <w:szCs w:val="21"/>
                        </w:rPr>
                        <w:instrText>是</w:instrText>
                      </w:r>
                      <w:r w:rsidRPr="00B94B9A">
                        <w:rPr>
                          <w:rFonts w:ascii="Times New Roman" w:eastAsia="宋体" w:hAnsi="Times New Roman" w:cs="Times New Roman"/>
                          <w:kern w:val="0"/>
                          <w:szCs w:val="21"/>
                        </w:rPr>
                        <w:instrText>\n</w:instrText>
                      </w:r>
                      <w:r w:rsidRPr="00B94B9A">
                        <w:rPr>
                          <w:rFonts w:ascii="Times New Roman" w:eastAsia="宋体" w:hAnsi="Times New Roman" w:cs="Times New Roman"/>
                          <w:kern w:val="0"/>
                          <w:szCs w:val="21"/>
                        </w:rPr>
                        <w:instrText>复合影响因子</w:instrText>
                      </w:r>
                      <w:r w:rsidRPr="00B94B9A">
                        <w:rPr>
                          <w:rFonts w:ascii="Times New Roman" w:eastAsia="宋体" w:hAnsi="Times New Roman" w:cs="Times New Roman"/>
                          <w:kern w:val="0"/>
                          <w:szCs w:val="21"/>
                        </w:rPr>
                        <w:instrText>: 5.058\n</w:instrText>
                      </w:r>
                      <w:r w:rsidRPr="00B94B9A">
                        <w:rPr>
                          <w:rFonts w:ascii="Times New Roman" w:eastAsia="宋体" w:hAnsi="Times New Roman" w:cs="Times New Roman"/>
                          <w:kern w:val="0"/>
                          <w:szCs w:val="21"/>
                        </w:rPr>
                        <w:instrText>综合影响因子</w:instrText>
                      </w:r>
                      <w:r w:rsidRPr="00B94B9A">
                        <w:rPr>
                          <w:rFonts w:ascii="Times New Roman" w:eastAsia="宋体" w:hAnsi="Times New Roman" w:cs="Times New Roman"/>
                          <w:kern w:val="0"/>
                          <w:szCs w:val="21"/>
                        </w:rPr>
                        <w:instrText>: 3.247\n</w:instrText>
                      </w:r>
                      <w:r w:rsidRPr="00B94B9A">
                        <w:rPr>
                          <w:rFonts w:ascii="Times New Roman" w:eastAsia="宋体" w:hAnsi="Times New Roman" w:cs="Times New Roman"/>
                          <w:kern w:val="0"/>
                          <w:szCs w:val="21"/>
                        </w:rPr>
                        <w:instrText>南农高质量</w:instrText>
                      </w:r>
                      <w:r w:rsidRPr="00B94B9A">
                        <w:rPr>
                          <w:rFonts w:ascii="Times New Roman" w:eastAsia="宋体" w:hAnsi="Times New Roman" w:cs="Times New Roman"/>
                          <w:kern w:val="0"/>
                          <w:szCs w:val="21"/>
                        </w:rPr>
                        <w:instrText xml:space="preserve">: </w:instrText>
                      </w:r>
                      <w:r w:rsidRPr="00B94B9A">
                        <w:rPr>
                          <w:rFonts w:ascii="Times New Roman" w:eastAsia="宋体" w:hAnsi="Times New Roman" w:cs="Times New Roman"/>
                          <w:kern w:val="0"/>
                          <w:szCs w:val="21"/>
                        </w:rPr>
                        <w:instrText>一类</w:instrText>
                      </w:r>
                      <w:r w:rsidRPr="00B94B9A">
                        <w:rPr>
                          <w:rFonts w:ascii="Times New Roman" w:eastAsia="宋体" w:hAnsi="Times New Roman" w:cs="Times New Roman"/>
                          <w:kern w:val="0"/>
                          <w:szCs w:val="21"/>
                        </w:rPr>
                        <w:instrText>","page":"30-41","title":"</w:instrText>
                      </w:r>
                      <w:r w:rsidRPr="00B94B9A">
                        <w:rPr>
                          <w:rFonts w:ascii="Times New Roman" w:eastAsia="宋体" w:hAnsi="Times New Roman" w:cs="Times New Roman"/>
                          <w:kern w:val="0"/>
                          <w:szCs w:val="21"/>
                        </w:rPr>
                        <w:instrText>我国全民健身基本公共服务的均等化水平测度与差异分析</w:instrText>
                      </w:r>
                      <w:r w:rsidRPr="00B94B9A">
                        <w:rPr>
                          <w:rFonts w:ascii="Times New Roman" w:eastAsia="宋体" w:hAnsi="Times New Roman" w:cs="Times New Roman"/>
                          <w:kern w:val="0"/>
                          <w:szCs w:val="21"/>
                        </w:rPr>
                        <w:instrText>","volume":"48","author":[{"literal":"</w:instrText>
                      </w:r>
                      <w:r w:rsidRPr="00B94B9A">
                        <w:rPr>
                          <w:rFonts w:ascii="Times New Roman" w:eastAsia="宋体" w:hAnsi="Times New Roman" w:cs="Times New Roman"/>
                          <w:kern w:val="0"/>
                          <w:szCs w:val="21"/>
                        </w:rPr>
                        <w:instrText>胡娟</w:instrText>
                      </w:r>
                      <w:r w:rsidRPr="00B94B9A">
                        <w:rPr>
                          <w:rFonts w:ascii="Times New Roman" w:eastAsia="宋体" w:hAnsi="Times New Roman" w:cs="Times New Roman"/>
                          <w:kern w:val="0"/>
                          <w:szCs w:val="21"/>
                        </w:rPr>
                        <w:instrText>"},{"literal":"</w:instrText>
                      </w:r>
                      <w:r w:rsidRPr="00B94B9A">
                        <w:rPr>
                          <w:rFonts w:ascii="Times New Roman" w:eastAsia="宋体" w:hAnsi="Times New Roman" w:cs="Times New Roman"/>
                          <w:kern w:val="0"/>
                          <w:szCs w:val="21"/>
                        </w:rPr>
                        <w:instrText>王凯珍</w:instrText>
                      </w:r>
                      <w:r w:rsidRPr="00B94B9A">
                        <w:rPr>
                          <w:rFonts w:ascii="Times New Roman" w:eastAsia="宋体" w:hAnsi="Times New Roman" w:cs="Times New Roman"/>
                          <w:kern w:val="0"/>
                          <w:szCs w:val="21"/>
                        </w:rPr>
                        <w:instrText>"},{"literal":"</w:instrText>
                      </w:r>
                      <w:r w:rsidRPr="00B94B9A">
                        <w:rPr>
                          <w:rFonts w:ascii="Times New Roman" w:eastAsia="宋体" w:hAnsi="Times New Roman" w:cs="Times New Roman"/>
                          <w:kern w:val="0"/>
                          <w:szCs w:val="21"/>
                        </w:rPr>
                        <w:instrText>周晶</w:instrText>
                      </w:r>
                      <w:r w:rsidRPr="00B94B9A">
                        <w:rPr>
                          <w:rFonts w:ascii="Times New Roman" w:eastAsia="宋体" w:hAnsi="Times New Roman" w:cs="Times New Roman"/>
                          <w:kern w:val="0"/>
                          <w:szCs w:val="21"/>
                        </w:rPr>
                        <w:instrText xml:space="preserve">"}],"issued":{"date-parts":[["2025"]]}}}],"schema":"https://github.com/citation-style-language/schema/raw/master/csl-citation.json"}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[1]</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。调查结果清晰表明，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缺少专业指导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已成为当前制约群众积极参与体育锻炼的最大障碍之一</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{"citationID":"jX3OJaKm","properties":{"formattedCitation":"\\super [56]\\nosupersub{}","plainCitation":"[56]","noteIndex":0},"citationItems":[{"id":71293,"uris":["http://zotero.org/users/14575274/items/MK34ED2H"],"itemData</w:instrText>
                      </w:r>
                      <w:r w:rsidRPr="00B94B9A">
                        <w:rPr>
                          <w:rFonts w:ascii="Times New Roman" w:eastAsia="宋体" w:hAnsi="Times New Roman" w:cs="Times New Roman" w:hint="eastAsia"/>
                          <w:kern w:val="0"/>
                          <w:szCs w:val="21"/>
                        </w:rPr>
                        <w:instrText>":{"id":71293,"type":"article-journal","container-title":"</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","DOI":"10.16469/j.css.201909001","ISSN":"1000-677X","issue":"9","journalAbbreviation":"</w:instrText>
                      </w:r>
                      <w:r w:rsidRPr="00B94B9A">
                        <w:rPr>
                          <w:rFonts w:ascii="Times New Roman" w:eastAsia="宋体" w:hAnsi="Times New Roman" w:cs="Times New Roman" w:hint="eastAsia"/>
                          <w:kern w:val="0"/>
                          <w:szCs w:val="21"/>
                        </w:rPr>
                        <w:instrText>体育科学</w:instrText>
                      </w:r>
                      <w:r w:rsidRPr="00B94B9A">
                        <w:rPr>
                          <w:rFonts w:ascii="Times New Roman" w:eastAsia="宋体" w:hAnsi="Times New Roman" w:cs="Times New Roman" w:hint="eastAsia"/>
                          <w:kern w:val="0"/>
                          <w:szCs w:val="21"/>
                        </w:rPr>
                        <w:instrText>","language":"zh","note":"</w:instrText>
                      </w:r>
                      <w:r w:rsidRPr="00B94B9A">
                        <w:rPr>
                          <w:rFonts w:ascii="Times New Roman" w:eastAsia="宋体" w:hAnsi="Times New Roman" w:cs="Times New Roman" w:hint="eastAsia"/>
                          <w:kern w:val="0"/>
                          <w:szCs w:val="21"/>
                        </w:rPr>
                        <w:instrText>中文核心期刊</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北大核心</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是</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复合影响因子</w:instrText>
                      </w:r>
                      <w:r w:rsidRPr="00B94B9A">
                        <w:rPr>
                          <w:rFonts w:ascii="Times New Roman" w:eastAsia="宋体" w:hAnsi="Times New Roman" w:cs="Times New Roman" w:hint="eastAsia"/>
                          <w:kern w:val="0"/>
                          <w:szCs w:val="21"/>
                        </w:rPr>
                        <w:instrText>: 6.489\n</w:instrText>
                      </w:r>
                      <w:r w:rsidRPr="00B94B9A">
                        <w:rPr>
                          <w:rFonts w:ascii="Times New Roman" w:eastAsia="宋体" w:hAnsi="Times New Roman" w:cs="Times New Roman" w:hint="eastAsia"/>
                          <w:kern w:val="0"/>
                          <w:szCs w:val="21"/>
                        </w:rPr>
                        <w:instrText>综合影响因子</w:instrText>
                      </w:r>
                      <w:r w:rsidRPr="00B94B9A">
                        <w:rPr>
                          <w:rFonts w:ascii="Times New Roman" w:eastAsia="宋体" w:hAnsi="Times New Roman" w:cs="Times New Roman" w:hint="eastAsia"/>
                          <w:kern w:val="0"/>
                          <w:szCs w:val="21"/>
                        </w:rPr>
                        <w:instrText>: 4.866\n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权威</w:instrText>
                      </w:r>
                      <w:r w:rsidRPr="00B94B9A">
                        <w:rPr>
                          <w:rFonts w:ascii="Times New Roman" w:eastAsia="宋体" w:hAnsi="Times New Roman" w:cs="Times New Roman" w:hint="eastAsia"/>
                          <w:kern w:val="0"/>
                          <w:szCs w:val="21"/>
                        </w:rPr>
                        <w:instrText>","page":"3-13, 23","title":"</w:instrText>
                      </w:r>
                      <w:r w:rsidRPr="00B94B9A">
                        <w:rPr>
                          <w:rFonts w:ascii="Times New Roman" w:eastAsia="宋体" w:hAnsi="Times New Roman" w:cs="Times New Roman" w:hint="eastAsia"/>
                          <w:kern w:val="0"/>
                          <w:szCs w:val="21"/>
                        </w:rPr>
                        <w:instrText>贯彻《体育强国建设纲要》，办好人民满意的体育事业</w:instrText>
                      </w:r>
                      <w:r w:rsidRPr="00B94B9A">
                        <w:rPr>
                          <w:rFonts w:ascii="Times New Roman" w:eastAsia="宋体" w:hAnsi="Times New Roman" w:cs="Times New Roman" w:hint="eastAsia"/>
                          <w:kern w:val="0"/>
                          <w:szCs w:val="21"/>
                        </w:rPr>
                        <w:instrText>","volume":"39","author":[{"literal":"</w:instrText>
                      </w:r>
                      <w:r w:rsidRPr="00B94B9A">
                        <w:rPr>
                          <w:rFonts w:ascii="Times New Roman" w:eastAsia="宋体" w:hAnsi="Times New Roman" w:cs="Times New Roman" w:hint="eastAsia"/>
                          <w:kern w:val="0"/>
                          <w:szCs w:val="21"/>
                        </w:rPr>
                        <w:instrText>鲍明晓</w:instrText>
                      </w:r>
                      <w:r w:rsidRPr="00B94B9A">
                        <w:rPr>
                          <w:rFonts w:ascii="Times New Roman" w:eastAsia="宋体" w:hAnsi="Times New Roman" w:cs="Times New Roman" w:hint="eastAsia"/>
                          <w:kern w:val="0"/>
                          <w:szCs w:val="21"/>
                        </w:rPr>
                        <w:instrText xml:space="preserve">"}],"issued":{"date-parts":[["2019"]]}}}],"schema":"https://github.com/citation-style-language/schema/raw/master/csl-citation.json"}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[56]</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，这种资源供给的滞后与人民群众对多样化、个性化指导的迫切期盼形成了鲜明矛盾。</w:t>
                      </w:r>
                    </w:p>
                    <w:p w14:paraId="18895577"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供给侧困境：专业指导资源的结构性稀缺</w:t>
                      </w:r>
                    </w:p>
                    <w:p w14:paraId="67A06881"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专业指导资源的结构性稀缺是导致上述宏观痛点的核心原因。首先，作为公共服务主体的社会体育指导员队伍，虽然在数量上有所增长，但在服务效能上面临专业技能单一、服务模式传统等诸多挑战，往往难以满足抗阻训练这一类对解剖学、生物力学有较高要求的专业指导需求</w:t>
                      </w:r>
                      <w:r w:rsidRPr="00B94B9A">
                        <w:rPr>
                          <w:rFonts w:ascii="Times New Roman" w:eastAsia="宋体" w:hAnsi="Times New Roman" w:cs="Times New Roman"/>
                          <w:kern w:val="0"/>
                          <w:sz w:val="24"/>
                          <w:szCs w:val="20"/>
                        </w:rPr>
                        <w:fldChar w:fldCharType="begin"/>
                      </w:r>
                      <w:r w:rsidRPr="00B94B9A">
                        <w:rPr>
                          <w:rFonts w:ascii="Times New Roman" w:eastAsia="宋体" w:hAnsi="Times New Roman" w:cs="Times New Roman"/>
                          <w:kern w:val="0"/>
                          <w:sz w:val="24"/>
                          <w:szCs w:val="20"/>
                        </w:rPr>
                        <w:instrText xml:space="preserve"> ADDIN ZOTERO_ITEM CSL_CITATION {"citationID":"hxDTcYI9","properties":{"formattedCitation":"\\super [2]\\nosupersub{}","plainCitation":"[2]","noteIndex":0},"citationItems":[{"id":71289,"uris":["http://zotero.org/users/14575274/items/EMQGCR9S"],"itemData":{"id":71289,"type":"article-journal","container-title":"</w:instrText>
                      </w:r>
                      <w:r w:rsidRPr="00B94B9A">
                        <w:rPr>
                          <w:rFonts w:ascii="Times New Roman" w:eastAsia="宋体" w:hAnsi="Times New Roman" w:cs="Times New Roman"/>
                          <w:kern w:val="0"/>
                          <w:sz w:val="24"/>
                          <w:szCs w:val="20"/>
                        </w:rPr>
                        <w:instrText>当代体育科技</w:instrText>
                      </w:r>
                      <w:r w:rsidRPr="00B94B9A">
                        <w:rPr>
                          <w:rFonts w:ascii="Times New Roman" w:eastAsia="宋体" w:hAnsi="Times New Roman" w:cs="Times New Roman"/>
                          <w:kern w:val="0"/>
                          <w:sz w:val="24"/>
                          <w:szCs w:val="20"/>
                        </w:rPr>
                        <w:instrText>","DOI":"10.16655/j.cnki.2095-2813.2025.25.022","ISSN":"2095-2813","issue":"25","journalAbbreviation":"</w:instrText>
                      </w:r>
                      <w:r w:rsidRPr="00B94B9A">
                        <w:rPr>
                          <w:rFonts w:ascii="Times New Roman" w:eastAsia="宋体" w:hAnsi="Times New Roman" w:cs="Times New Roman"/>
                          <w:kern w:val="0"/>
                          <w:sz w:val="24"/>
                          <w:szCs w:val="20"/>
                        </w:rPr>
                        <w:instrText>当代体育科技</w:instrText>
                      </w:r>
                      <w:r w:rsidRPr="00B94B9A">
                        <w:rPr>
                          <w:rFonts w:ascii="Times New Roman" w:eastAsia="宋体" w:hAnsi="Times New Roman" w:cs="Times New Roman"/>
                          <w:kern w:val="0"/>
                          <w:sz w:val="24"/>
                          <w:szCs w:val="20"/>
                        </w:rPr>
                        <w:instrText>","language":"zh","note":"</w:instrText>
                      </w:r>
                      <w:r w:rsidRPr="00B94B9A">
                        <w:rPr>
                          <w:rFonts w:ascii="Times New Roman" w:eastAsia="宋体" w:hAnsi="Times New Roman" w:cs="Times New Roman"/>
                          <w:kern w:val="0"/>
                          <w:sz w:val="24"/>
                          <w:szCs w:val="20"/>
                        </w:rPr>
                        <w:instrText>复合影响因子</w:instrText>
                      </w:r>
                      <w:r w:rsidRPr="00B94B9A">
                        <w:rPr>
                          <w:rFonts w:ascii="Times New Roman" w:eastAsia="宋体" w:hAnsi="Times New Roman" w:cs="Times New Roman"/>
                          <w:kern w:val="0"/>
                          <w:sz w:val="24"/>
                          <w:szCs w:val="20"/>
                        </w:rPr>
                        <w:instrText>: 0.313\n</w:instrText>
                      </w:r>
                      <w:r w:rsidRPr="00B94B9A">
                        <w:rPr>
                          <w:rFonts w:ascii="Times New Roman" w:eastAsia="宋体" w:hAnsi="Times New Roman" w:cs="Times New Roman"/>
                          <w:kern w:val="0"/>
                          <w:sz w:val="24"/>
                          <w:szCs w:val="20"/>
                        </w:rPr>
                        <w:instrText>综合影响因子</w:instrText>
                      </w:r>
                      <w:r w:rsidRPr="00B94B9A">
                        <w:rPr>
                          <w:rFonts w:ascii="Times New Roman" w:eastAsia="宋体" w:hAnsi="Times New Roman" w:cs="Times New Roman"/>
                          <w:kern w:val="0"/>
                          <w:sz w:val="24"/>
                          <w:szCs w:val="20"/>
                        </w:rPr>
                        <w:instrText>: 0.081","page":"86-88, 94","title":"</w:instrText>
                      </w:r>
                      <w:r w:rsidRPr="00B94B9A">
                        <w:rPr>
                          <w:rFonts w:ascii="Times New Roman" w:eastAsia="宋体" w:hAnsi="Times New Roman" w:cs="Times New Roman"/>
                          <w:kern w:val="0"/>
                          <w:sz w:val="24"/>
                          <w:szCs w:val="20"/>
                        </w:rPr>
                        <w:instrText>社会体育指导员在促进全民健身中面临的困境与突破路径研究</w:instrText>
                      </w:r>
                      <w:r w:rsidRPr="00B94B9A">
                        <w:rPr>
                          <w:rFonts w:ascii="Times New Roman" w:eastAsia="宋体" w:hAnsi="Times New Roman" w:cs="Times New Roman"/>
                          <w:kern w:val="0"/>
                          <w:sz w:val="24"/>
                          <w:szCs w:val="20"/>
                        </w:rPr>
                        <w:instrText>","volume":"15","author":[{"literal":"</w:instrText>
                      </w:r>
                      <w:r w:rsidRPr="00B94B9A">
                        <w:rPr>
                          <w:rFonts w:ascii="Times New Roman" w:eastAsia="宋体" w:hAnsi="Times New Roman" w:cs="Times New Roman"/>
                          <w:kern w:val="0"/>
                          <w:sz w:val="24"/>
                          <w:szCs w:val="20"/>
                        </w:rPr>
                        <w:instrText>杨楠</w:instrText>
                      </w:r>
                      <w:r w:rsidRPr="00B94B9A">
                        <w:rPr>
                          <w:rFonts w:ascii="Times New Roman" w:eastAsia="宋体" w:hAnsi="Times New Roman" w:cs="Times New Roman"/>
                          <w:kern w:val="0"/>
                          <w:sz w:val="24"/>
                          <w:szCs w:val="20"/>
                        </w:rPr>
                        <w:instrText xml:space="preserve">"}],"issued":{"date-parts":[["2025"]]}}}],"schema":"https://github.com/citation-style-language/schema/raw/master/csl-citation.json"} </w:instrText>
                      </w:r>
                      <w:r w:rsidRPr="00B94B9A">
                        <w:rPr>
                          <w:rFonts w:ascii="Times New Roman" w:eastAsia="宋体" w:hAnsi="Times New Roman" w:cs="Times New Roman"/>
                          <w:kern w:val="0"/>
                          <w:sz w:val="24"/>
                          <w:szCs w:val="20"/>
                        </w:rPr>
                        <w:fldChar w:fldCharType="separate"/>
                      </w:r>
                      <w:r w:rsidRPr="00B94B9A">
                        <w:rPr>
                          <w:rFonts w:ascii="Times New Roman" w:eastAsia="宋体" w:hAnsi="Times New Roman" w:cs="Times New Roman"/>
                          <w:kern w:val="0"/>
                          <w:sz w:val="24"/>
                          <w:szCs w:val="20"/>
                          <w:vertAlign w:val="superscript"/>
                        </w:rPr>
                        <w:t>[2]</w:t>
                      </w:r>
                      <w:r w:rsidRPr="00B94B9A">
                        <w:rPr>
                          <w:rFonts w:ascii="Times New Roman" w:eastAsia="宋体" w:hAnsi="Times New Roman" w:cs="Times New Roman"/>
                          <w:kern w:val="0"/>
                          <w:sz w:val="24"/>
                          <w:szCs w:val="20"/>
                        </w:rPr>
                        <w:fldChar w:fldCharType="end"/>
                      </w:r>
                      <w:r w:rsidRPr="00B94B9A">
                        <w:rPr>
                          <w:rFonts w:ascii="Times New Roman" w:eastAsia="宋体" w:hAnsi="Times New Roman" w:cs="Times New Roman"/>
                          <w:kern w:val="0"/>
                          <w:szCs w:val="21"/>
                        </w:rPr>
                        <w:t>。其次，商业健身领域的专业私教服务受限于高昂的人力成本和价格壁垒，无法覆盖庞大的大众健身群体。这种</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公共服务供不上、商业服务买不起</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的双重挤压，迫使绝大多数抗阻训练参与者处于专业指导缺位的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自我指导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状态。这一群体在缺乏外部反馈与科学规划的情况下进行训练，构成了全民健身的主体，同时也面临着最高的运动风险。</w:t>
                      </w:r>
                    </w:p>
                    <w:p w14:paraId="0FD61880"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实践困境：负荷管理失效与低效训练适应</w:t>
                      </w:r>
                    </w:p>
                    <w:p w14:paraId="23768EBD"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在缺乏专业监督的自我指导模式下，训练者的实践普遍面临负荷管理失效的挑战。抗阻训练的效果高度依赖于对强度、量及恢复的精准把控。然而，缺乏运动生理学知识储备的大众训练者，往往难以制定符合自身生理特征的个性化方案。一方面，出于对受伤的恐惧或认知偏差，部分训练者长期处于低强度的</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舒适区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，导致训练刺激不足，无法诱发有效的神经肌肉适应（即低效训练适应）；另一方面，部分训练者盲目模仿高水平运动员的训练模式，忽视了个体差异与恢复需求，导致负荷</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恢复失衡。这种凭借主观经验的随机式训练，不仅难以实现预期的体质改善目标，更增加了慢性劳损与急性运动损伤的风险，背离了科学健身的初衷。</w:t>
                      </w:r>
                    </w:p>
                    <w:bookmarkEnd w:id="23"/>
                    <w:bookmarkEnd w:id="24"/>
                    <w:p w14:paraId="164EB0E5"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人工智能在个性化训练指导中的应用</w:t>
                      </w:r>
                    </w:p>
                    <w:p w14:paraId="63E4F890" w14:textId="77777777" w:rsidR="00B94B9A" w:rsidRPr="00B94B9A" w:rsidRDefault="00B94B9A" w:rsidP="00B94B9A">
                      <w:pPr>
                        <w:keepNext/>
                        <w:keepLines/>
                        <w:numPr>
                          <w:ilvl w:val="1"/>
                          <w:numId w:val="1"/>
                        </w:numPr>
                        <w:adjustRightInd/>
                        <w:snapToGrid/>
                        <w:spacing w:afterLines="0" w:after="0" w:line="416" w:lineRule="auto"/>
                        <w:outlineLvl w:val="2"/>
                        <w:rPr>
                          <w:rFonts w:ascii="Times New Roman" w:eastAsia="宋体" w:hAnsi="Times New Roman" w:cs="Times New Roman"/>
                          <w:b/>
                          <w:bCs/>
                          <w:vanish/>
                          <w:sz w:val="24"/>
                        </w:rPr>
                      </w:pPr>
                    </w:p>
                    <w:p w14:paraId="62208F11"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传统</w:t>
                      </w:r>
                      <w:r w:rsidRPr="00B94B9A">
                        <w:rPr>
                          <w:rFonts w:ascii="Times New Roman" w:eastAsia="宋体" w:hAnsi="Times New Roman" w:cs="Times New Roman"/>
                          <w:b/>
                          <w:bCs/>
                          <w:sz w:val="24"/>
                        </w:rPr>
                        <w:t>AI</w:t>
                      </w:r>
                      <w:r w:rsidRPr="00B94B9A">
                        <w:rPr>
                          <w:rFonts w:ascii="Times New Roman" w:eastAsia="宋体" w:hAnsi="Times New Roman" w:cs="Times New Roman"/>
                          <w:b/>
                          <w:bCs/>
                          <w:sz w:val="24"/>
                        </w:rPr>
                        <w:t>指导模式的发展历程与局限</w:t>
                      </w:r>
                    </w:p>
                    <w:p w14:paraId="161D6874"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为解决前述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只测不导</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的困境，实现从数据到决策的有效转化，研究者们长期致力于利用人工智能（</w:t>
                      </w:r>
                      <w:r w:rsidRPr="00B94B9A">
                        <w:rPr>
                          <w:rFonts w:ascii="Times New Roman" w:eastAsia="宋体" w:hAnsi="Times New Roman" w:cs="Times New Roman"/>
                          <w:kern w:val="0"/>
                          <w:szCs w:val="21"/>
                        </w:rPr>
                        <w:t>Artificial Intelligence</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）技术提供个性化训练指导。国内学者将此视为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智慧体育</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建设的核心，旨在通过智能化手段提升大众健身的科学性。这一领域的探索主要经历了两个阶段。</w:t>
                      </w:r>
                    </w:p>
                    <w:p w14:paraId="013CE57D"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专家系统阶段</w:t>
                      </w:r>
                    </w:p>
                    <w:p w14:paraId="183C9A7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早期的</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指导主要基于规则库。系统将资深教练的经验编码成一系列</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如果</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那么</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的逻辑规则（如</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若</w:t>
                      </w:r>
                      <w:r w:rsidRPr="00B94B9A">
                        <w:rPr>
                          <w:rFonts w:ascii="Times New Roman" w:eastAsia="宋体" w:hAnsi="Times New Roman" w:cs="Times New Roman"/>
                          <w:kern w:val="0"/>
                          <w:szCs w:val="21"/>
                        </w:rPr>
                        <w:t>BMI</w:t>
                      </w:r>
                      <w:r w:rsidRPr="00B94B9A">
                        <w:rPr>
                          <w:rFonts w:ascii="Times New Roman" w:eastAsia="宋体" w:hAnsi="Times New Roman" w:cs="Times New Roman"/>
                          <w:kern w:val="0"/>
                          <w:szCs w:val="21"/>
                        </w:rPr>
                        <w:t>过高，则推荐减脂训练</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）。这类系统的优点是逻辑清晰，但缺陷在于规则僵化，知识库更新困难，无法适应用户的动态变化，个性化程度较低</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{"citationID":"Cg97uNtS","properties":{"formattedCitation":"\\super [57]\\nosupersub{}","plainCitation":"[57]","noteIndex":0},"citationItems":[{"id":58116,"uris":["http://zotero.org/users/local/GN2UP12D/items/4B328S5W","http://zotero.org/users/14575274/items/4B328S5W"],"itemData":{"id":58116,"type":"book","call-number":"QA76.9.E96 W369 1986","collection-title":"The Teknowledge series in knowledge engineering","edition":"1st ed","event-place":"Reading, Mass","ISBN":"978-0-201-08313-2","language":"en","number-of-pages":"419","publisher":"Addison-Wesley","publisher-place":"Reading, Mass","source":"Library of Congress ISBN","title":"A guide to expert systems","author":[{"family":"Waterman","given":"D. A."}],"issued":{"date-parts":[["1986"]]}}}],"schema":"https://github.com/citation-style-language/schema/raw/master/csl-citation.json"}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w:t>
                      </w:r>
                    </w:p>
                    <w:p w14:paraId="67FFA272"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机器学习阶段</w:t>
                      </w:r>
                    </w:p>
                    <w:p w14:paraId="5507F07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随着大数据的积累，协同过滤和强化学习等技术被引入。协同过滤通过分析用户历史数据，寻找相似用户来推荐训练内容</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{"citationID":"445lyrWY","properties":{"formattedCitation":"\\super [58]\\nosupersub{}","plainCitation":"[58]","noteIndex":0},"citationItems":[{"id":58117,"uris":["http://zotero.org/users/local/GN2UP12D/items/AVUMI3US","http://zotero.org/users/14575274/items/AVUMI3US"],"itemData":{"id":58117,"type":"book","call-number":"TK5103.485 .R435 2011","event-place":"New York","ISBN":"978-0-387-85819-7","language":"en","number-of-pages":"842","publisher":"Springer","publisher-place":"New York","source":"Library of Congress ISBN","title":"Recommender systems handbook","editor":[{"family":"Ricci","given":"Francesco"}],"issued":{"date-parts":[["2011"]]}}}],"schema":"https://github.com/citation-style-language/schema/raw/master/csl-citation.json"}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[58]</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；强化学习则通过试错和反馈机制不断优化推荐策略</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{"citationID":"3ksbk0z5","properties":{"formattedCitation":"\\super [59]\\nosupersub{}","plainCitation":"[59]","noteIndex":0},"citationItems":[{"id":58118,"uris":["http://zotero.org/users/local/GN2UP12D/items/2BQ3CBZ4","http://zotero.org/users/14575274/items/2BQ3CBZ4"],"itemData":{"id":58118,"type":"book","abstract":"Reinforcement learning, one of the most active research areas in artificial intelligence, is a computational approach to learning whereby an agent tries to maximize the total amount of reward it receives when interacting with a complex, uncertain environment. In Reinforcement Learning, Richard Sutton and Andrew Barto provide a clear and simple account of the key ideas and algorithms of reinforcement learning. Their discussion ranges from the history of the field's intellectual foundations to the most recent developments and applications. The only necessary mathematical background is familiarity with elementary concepts of probability.The book is divided into three parts. Part I defines the reinforcement learning problem in terms of Markov decision processes. Part II provides basic solution methods: dynamic programming, Monte Carlo methods, and temporal-difference learning. Part III presents a unified view of the solution methods and incorporates artificial neural networks, eligibility traces, and planning; the two final chapters present case studies and consider the future of reinforcement learning","collection-title":"Adaptive computation and machine learning series","event-place":"Cambridge, Massachusetts","ISBN":"978-0-262-25705-3","language":"en","number-of-pages":"1","publisher":"MIT Press","publisher-place":"Cambridge, Massachusetts","source":"K10plus ISBN","title":"Reinforcement learning: an introduction","title-short":"Reinforcement learning","author":[{"family":"Sutton","given":"Richard S."}],"contributor":[{"family":"Barto","given":"Andrew"}],"issued":{"date-parts":[["1998"]]}}}],"schema":"https://github.com/citation-style-language/schema/raw/master/csl-citation.json"}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[59]</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。虽然这些方法提升了自适应能力，但面临两大挑战：一是高度依赖大规模、高质量的标注数据，而这类数据在体育领域极为稀缺；二是模型往往是</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黑箱</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，用户难以理解推荐背后的科学依据，导致信任不足。</w:t>
                      </w:r>
                    </w:p>
                    <w:p w14:paraId="2CA1609F"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bookmarkStart w:id="25" w:name="OLE_LINK1"/>
                      <w:r w:rsidRPr="00B94B9A">
                        <w:rPr>
                          <w:rFonts w:ascii="Times New Roman" w:eastAsia="宋体" w:hAnsi="Times New Roman" w:cs="Times New Roman"/>
                          <w:b/>
                          <w:bCs/>
                          <w:szCs w:val="21"/>
                        </w:rPr>
                        <w:t>大语言模型阶段</w:t>
                      </w:r>
                    </w:p>
                    <w:bookmarkEnd w:id="25"/>
                    <w:p w14:paraId="4604879B"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近年来，以</w:t>
                      </w:r>
                      <w:r w:rsidRPr="00B94B9A">
                        <w:rPr>
                          <w:rFonts w:ascii="Times New Roman" w:eastAsia="宋体" w:hAnsi="Times New Roman" w:cs="Times New Roman"/>
                          <w:kern w:val="0"/>
                          <w:szCs w:val="21"/>
                        </w:rPr>
                        <w:t>GPT</w:t>
                      </w:r>
                      <w:r w:rsidRPr="00B94B9A">
                        <w:rPr>
                          <w:rFonts w:ascii="Times New Roman" w:eastAsia="宋体" w:hAnsi="Times New Roman" w:cs="Times New Roman"/>
                          <w:kern w:val="0"/>
                          <w:szCs w:val="21"/>
                        </w:rPr>
                        <w:t>系列为代表的大型语言模型（</w:t>
                      </w:r>
                      <w:r w:rsidRPr="00B94B9A">
                        <w:rPr>
                          <w:rFonts w:ascii="Times New Roman" w:eastAsia="宋体" w:hAnsi="Times New Roman" w:cs="Times New Roman"/>
                          <w:kern w:val="0"/>
                          <w:szCs w:val="21"/>
                        </w:rPr>
                        <w:t>Large Language Models</w:t>
                      </w:r>
                      <w:r w:rsidRPr="00B94B9A">
                        <w:rPr>
                          <w:rFonts w:ascii="Times New Roman" w:eastAsia="宋体" w:hAnsi="Times New Roman" w:cs="Times New Roman"/>
                          <w:kern w:val="0"/>
                          <w:szCs w:val="21"/>
                        </w:rPr>
                        <w:t>，</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）技术突破，为个性化指导带来了新的可能性</w:t>
                      </w:r>
                      <w:r w:rsidRPr="00B94B9A">
                        <w:rPr>
                          <w:rFonts w:ascii="Times New Roman" w:eastAsia="宋体" w:hAnsi="Times New Roman" w:cs="Times New Roman"/>
                          <w:bCs/>
                          <w:kern w:val="0"/>
                          <w:sz w:val="24"/>
                          <w:szCs w:val="20"/>
                        </w:rPr>
                        <w:fldChar w:fldCharType="begin"/>
                      </w:r>
                      <w:r w:rsidRPr="00B94B9A">
                        <w:rPr>
                          <w:rFonts w:ascii="Times New Roman" w:eastAsia="宋体" w:hAnsi="Times New Roman" w:cs="Times New Roman"/>
                          <w:bCs/>
                          <w:kern w:val="0"/>
                          <w:sz w:val="24"/>
                          <w:szCs w:val="20"/>
                        </w:rPr>
                        <w:instrText xml:space="preserve"> ADDIN ZOTERO_ITEM CSL_CITATION {"citationID":"EiecBIw4","properties":{"formattedCitation":"\\super [60]\\nosupersub{}","plainCitation":"[60]","noteIndex":0},"citationItems":[{"id":56191,"uris":["http://zotero.org/users/local/GN2UP12D/items/U5KPEEWF","http://zotero.org/users/14575274/items/U5KPEEWF"],"itemData":{"id":56191,"type":"article-journal","abstract":"The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sidRPr="00B94B9A">
                        <w:rPr>
                          <w:rFonts w:ascii="Times New Roman" w:eastAsia="宋体" w:hAnsi="Times New Roman" w:cs="Times New Roman"/>
                          <w:bCs/>
                          <w:kern w:val="0"/>
                          <w:sz w:val="24"/>
                          <w:szCs w:val="20"/>
                        </w:rPr>
                        <w:fldChar w:fldCharType="separate"/>
                      </w:r>
                      <w:r w:rsidRPr="00B94B9A">
                        <w:rPr>
                          <w:rFonts w:ascii="Times New Roman" w:eastAsia="宋体" w:hAnsi="Times New Roman" w:cs="Times New Roman"/>
                          <w:kern w:val="0"/>
                          <w:sz w:val="24"/>
                          <w:szCs w:val="20"/>
                          <w:vertAlign w:val="superscript"/>
                        </w:rPr>
                        <w:t>[60]</w:t>
                      </w:r>
                      <w:r w:rsidRPr="00B94B9A">
                        <w:rPr>
                          <w:rFonts w:ascii="Times New Roman" w:eastAsia="宋体" w:hAnsi="Times New Roman" w:cs="Times New Roman"/>
                          <w:bCs/>
                          <w:kern w:val="0"/>
                          <w:sz w:val="24"/>
                          <w:szCs w:val="20"/>
                        </w:rPr>
                        <w:fldChar w:fldCharType="end"/>
                      </w:r>
                      <w:r w:rsidRPr="00B94B9A">
                        <w:rPr>
                          <w:rFonts w:ascii="Times New Roman" w:eastAsia="宋体" w:hAnsi="Times New Roman" w:cs="Times New Roman"/>
                          <w:kern w:val="0"/>
                          <w:szCs w:val="21"/>
                        </w:rPr>
                        <w:t>。不同于传统机器学习模型仅能进行模式识别，</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通过在海量文本数据上的预训练，获得了深层的语义理解与逻辑推理能力，展现出在运动指导场景下的三大独特优势。</w:t>
                      </w:r>
                    </w:p>
                    <w:p w14:paraId="36D328F7"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基于零样本学习的强大推理能力</w:t>
                      </w:r>
                    </w:p>
                    <w:p w14:paraId="5DD7558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最显著的特性在于其卓越的零样本或少样本学习能力</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{"citationID":"3n49qjk9","properties":{"formattedCitation":"\\super [61]\\nosupersub{}","plainCitation":"[61]","noteIndex":0},"citationItems":[{"id":58122,"uris":["http://zotero.org/users/local/GN2UP12D/items/AJHBPG9A","http://zotero.org/users/14575274/items/AJHBPG9A"],"itemData":{"id":58122,"type":"paper-conference","abstract":"We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corpora.","collection-title":"NIPS '20","container-title":"Proceedings of the 34th International Conference on Neural Information Processing Systems","event-place":"Red Hook, NY, USA","ISBN":"978-1-7138-2954-6","language":"en","note":"event-place: Vancouver, BC, Canada","publisher":"Curran Associates Inc.","publisher-place":"Red Hook, NY, USA","title":"Language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issued":{"date-parts":[["2020"]]}}}],"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[61]</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。这意味着，在无需针对特定运动项目进行大规模模型微调的前提下，仅需通过精心设计的提示词工程，即可引导模型调用内置的广博知识库</w:t>
                      </w:r>
                      <w:r w:rsidRPr="00B94B9A">
                        <w:rPr>
                          <w:rFonts w:ascii="Times New Roman" w:eastAsia="宋体" w:hAnsi="Times New Roman" w:cs="Times New Roman"/>
                          <w:bCs/>
                          <w:kern w:val="0"/>
                          <w:szCs w:val="21"/>
                          <w:vertAlign w:val="superscript"/>
                        </w:rPr>
                        <w:fldChar w:fldCharType="begin"/>
                      </w:r>
                      <w:r w:rsidRPr="00B94B9A">
                        <w:rPr>
                          <w:rFonts w:ascii="Times New Roman" w:eastAsia="宋体" w:hAnsi="Times New Roman" w:cs="Times New Roman"/>
                          <w:bCs/>
                          <w:kern w:val="0"/>
                          <w:szCs w:val="21"/>
                          <w:vertAlign w:val="superscript"/>
                        </w:rPr>
                        <w:instrText xml:space="preserve"> ADDIN ZOTERO_ITEM CSL_CITATION {"citationID":"w1rWm7GP","properties":{"formattedCitation":"\\super [61]\\nosupersub{}","plainCitation":"[61]","noteIndex":0},"citationItems":[{"id":58122,"uris":["http://zotero.org/users/local/GN2UP12D/items/AJHBPG9A","http://zotero.org/users/14575274/items/AJHBPG9A"],"itemData":{"id":58122,"type":"paper-conference","abstract":"We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corpora.","collection-title":"NIPS '20","container-title":"Proceedings of the 34th International Conference on Neural Information Processing Systems","event-place":"Red Hook, NY, USA","ISBN":"978-1-7138-2954-6","language":"en","note":"event-place: Vancouver, BC, Canada","publisher":"Curran Associates Inc.","publisher-place":"Red Hook, NY, USA","title":"Language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issued":{"date-parts":[["2020"]]}}}],"schema":"https://github.com/citation-style-language/schema/raw/master/csl-citation.json"} </w:instrText>
                      </w:r>
                      <w:r w:rsidRPr="00B94B9A">
                        <w:rPr>
                          <w:rFonts w:ascii="Times New Roman" w:eastAsia="宋体" w:hAnsi="Times New Roman" w:cs="Times New Roman"/>
                          <w:bCs/>
                          <w:kern w:val="0"/>
                          <w:szCs w:val="21"/>
                          <w:vertAlign w:val="superscript"/>
                        </w:rPr>
                        <w:fldChar w:fldCharType="separate"/>
                      </w:r>
                      <w:r w:rsidRPr="00B94B9A">
                        <w:rPr>
                          <w:rFonts w:ascii="Times New Roman" w:eastAsia="宋体" w:hAnsi="Times New Roman" w:cs="Times New Roman"/>
                          <w:kern w:val="0"/>
                          <w:szCs w:val="20"/>
                          <w:vertAlign w:val="superscript"/>
                        </w:rPr>
                        <w:t>[61]</w:t>
                      </w:r>
                      <w:r w:rsidRPr="00B94B9A">
                        <w:rPr>
                          <w:rFonts w:ascii="Times New Roman" w:eastAsia="宋体" w:hAnsi="Times New Roman" w:cs="Times New Roman"/>
                          <w:bCs/>
                          <w:kern w:val="0"/>
                          <w:szCs w:val="21"/>
                          <w:vertAlign w:val="superscript"/>
                        </w:rPr>
                        <w:fldChar w:fldCharType="end"/>
                      </w:r>
                      <w:r w:rsidRPr="00B94B9A">
                        <w:rPr>
                          <w:rFonts w:ascii="Times New Roman" w:eastAsia="宋体" w:hAnsi="Times New Roman" w:cs="Times New Roman"/>
                          <w:kern w:val="0"/>
                          <w:szCs w:val="21"/>
                        </w:rPr>
                        <w:t>。例如，当输入用户的体测数据（如</w:t>
                      </w:r>
                      <w:r w:rsidRPr="00B94B9A">
                        <w:rPr>
                          <w:rFonts w:ascii="Times New Roman" w:eastAsia="宋体" w:hAnsi="Times New Roman" w:cs="Times New Roman"/>
                          <w:kern w:val="0"/>
                          <w:szCs w:val="21"/>
                        </w:rPr>
                        <w:t>BMI</w:t>
                      </w:r>
                      <w:r w:rsidRPr="00B94B9A">
                        <w:rPr>
                          <w:rFonts w:ascii="Times New Roman" w:eastAsia="宋体" w:hAnsi="Times New Roman" w:cs="Times New Roman"/>
                          <w:kern w:val="0"/>
                          <w:szCs w:val="21"/>
                        </w:rPr>
                        <w:t>、深蹲</w:t>
                      </w:r>
                      <w:r w:rsidRPr="00B94B9A">
                        <w:rPr>
                          <w:rFonts w:ascii="Times New Roman" w:eastAsia="宋体" w:hAnsi="Times New Roman" w:cs="Times New Roman"/>
                          <w:kern w:val="0"/>
                          <w:szCs w:val="21"/>
                        </w:rPr>
                        <w:t>1RM</w:t>
                      </w:r>
                      <w:r w:rsidRPr="00B94B9A">
                        <w:rPr>
                          <w:rFonts w:ascii="Times New Roman" w:eastAsia="宋体" w:hAnsi="Times New Roman" w:cs="Times New Roman"/>
                          <w:kern w:val="0"/>
                          <w:szCs w:val="21"/>
                        </w:rPr>
                        <w:t>）和训练目标时，</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能够像人类专家一样，综合运用运动生理学原理（如超量恢复理论）和训练学规则，自动生成一套符合逻辑的、分阶段的训练计划。这种能力极大地降低了构建智能专家系统的技术门槛与成本。</w:t>
                      </w:r>
                    </w:p>
                    <w:p w14:paraId="28F93F63"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模拟专家沟通的优秀可解释性</w:t>
                      </w:r>
                      <w:bookmarkStart w:id="26" w:name="OLE_LINK10"/>
                    </w:p>
                    <w:bookmarkEnd w:id="26"/>
                    <w:p w14:paraId="7D0191E7"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传统</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模型常因</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黑箱</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特性导致用户不知其决策依据，极易引发信任危机。相比之下，</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具备生成自然语言解释的天然优势。它不仅能给出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建议将负荷降低</w:t>
                      </w:r>
                      <w:r w:rsidRPr="00B94B9A">
                        <w:rPr>
                          <w:rFonts w:ascii="Times New Roman" w:eastAsia="宋体" w:hAnsi="Times New Roman" w:cs="Times New Roman"/>
                          <w:kern w:val="0"/>
                          <w:szCs w:val="21"/>
                        </w:rPr>
                        <w:t>5kg</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的指令，还能清晰阐述背后的科学依据</w:t>
                      </w:r>
                      <w:r w:rsidRPr="00B94B9A">
                        <w:rPr>
                          <w:rFonts w:ascii="Times New Roman" w:eastAsia="宋体" w:hAnsi="Times New Roman" w:cs="Times New Roman"/>
                          <w:kern w:val="0"/>
                          <w:szCs w:val="21"/>
                        </w:rPr>
                        <w:t>——</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因为检测到您上一组的速度衰减率超过了</w:t>
                      </w:r>
                      <w:r w:rsidRPr="00B94B9A">
                        <w:rPr>
                          <w:rFonts w:ascii="Times New Roman" w:eastAsia="宋体" w:hAnsi="Times New Roman" w:cs="Times New Roman"/>
                          <w:kern w:val="0"/>
                          <w:szCs w:val="21"/>
                        </w:rPr>
                        <w:t>20%</w:t>
                      </w:r>
                      <w:r w:rsidRPr="00B94B9A">
                        <w:rPr>
                          <w:rFonts w:ascii="Times New Roman" w:eastAsia="宋体" w:hAnsi="Times New Roman" w:cs="Times New Roman"/>
                          <w:kern w:val="0"/>
                          <w:szCs w:val="21"/>
                        </w:rPr>
                        <w:t>，表明神经系统已出现疲劳，继续大重量训练可能增加受伤风险</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。这种具有因果逻辑的解释，高度模拟了真实教练与运动员之间的沟通方式，能够有效提升用户对指导建议的理解度与依从性，从而保障训练效果的落实。</w:t>
                      </w:r>
                    </w:p>
                    <w:p w14:paraId="40473C0F"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实证研究支持的专业表现</w:t>
                      </w:r>
                    </w:p>
                    <w:p w14:paraId="07D7F01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目前，关于</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在运动健康领域的应用研究虽处于起步阶段，但已积累了显著的实证支持。多项研究评估了</w:t>
                      </w:r>
                      <w:r w:rsidRPr="00B94B9A">
                        <w:rPr>
                          <w:rFonts w:ascii="Times New Roman" w:eastAsia="宋体" w:hAnsi="Times New Roman" w:cs="Times New Roman"/>
                          <w:kern w:val="0"/>
                          <w:szCs w:val="21"/>
                        </w:rPr>
                        <w:t>GPT-3.5</w:t>
                      </w:r>
                      <w:r w:rsidRPr="00B94B9A">
                        <w:rPr>
                          <w:rFonts w:ascii="Times New Roman" w:eastAsia="宋体" w:hAnsi="Times New Roman" w:cs="Times New Roman"/>
                          <w:kern w:val="0"/>
                          <w:szCs w:val="21"/>
                        </w:rPr>
                        <w:t>和</w:t>
                      </w:r>
                      <w:r w:rsidRPr="00B94B9A">
                        <w:rPr>
                          <w:rFonts w:ascii="Times New Roman" w:eastAsia="宋体" w:hAnsi="Times New Roman" w:cs="Times New Roman"/>
                          <w:kern w:val="0"/>
                          <w:szCs w:val="21"/>
                        </w:rPr>
                        <w:t>GPT-4</w:t>
                      </w:r>
                      <w:r w:rsidRPr="00B94B9A">
                        <w:rPr>
                          <w:rFonts w:ascii="Times New Roman" w:eastAsia="宋体" w:hAnsi="Times New Roman" w:cs="Times New Roman"/>
                          <w:kern w:val="0"/>
                          <w:szCs w:val="21"/>
                        </w:rPr>
                        <w:t>等模型在回答一般性健康问题、生成标准化训练计划（如遵循</w:t>
                      </w:r>
                      <w:r w:rsidRPr="00B94B9A">
                        <w:rPr>
                          <w:rFonts w:ascii="Times New Roman" w:eastAsia="宋体" w:hAnsi="Times New Roman" w:cs="Times New Roman"/>
                          <w:kern w:val="0"/>
                          <w:szCs w:val="21"/>
                        </w:rPr>
                        <w:t>ACSM</w:t>
                      </w:r>
                      <w:r w:rsidRPr="00B94B9A">
                        <w:rPr>
                          <w:rFonts w:ascii="Times New Roman" w:eastAsia="宋体" w:hAnsi="Times New Roman" w:cs="Times New Roman"/>
                          <w:kern w:val="0"/>
                          <w:szCs w:val="21"/>
                        </w:rPr>
                        <w:t>指南）等任务上的表现</w:t>
                      </w:r>
                      <w:r w:rsidRPr="00B94B9A">
                        <w:rPr>
                          <w:rFonts w:ascii="Times New Roman" w:eastAsia="宋体" w:hAnsi="Times New Roman" w:cs="Times New Roman"/>
                          <w:kern w:val="0"/>
                          <w:szCs w:val="21"/>
                        </w:rPr>
                        <w:fldChar w:fldCharType="begin"/>
                      </w:r>
                      <w:r w:rsidRPr="00B94B9A">
                        <w:rPr>
                          <w:rFonts w:ascii="Times New Roman" w:eastAsia="宋体" w:hAnsi="Times New Roman" w:cs="Times New Roman"/>
                          <w:kern w:val="0"/>
                          <w:szCs w:val="21"/>
                        </w:rPr>
                        <w:instrText xml:space="preserve"> ADDIN ZOTERO_ITEM CSL_CITATION {"citationID":"iC1HtRgi","properties":{"formattedCitation":"\\super [62-64]\\nosupersub{}","plainCitation":"[62-64]","noteIndex":0},"citationItems":[{"id":55984,"uris":["http://zotero.org/users/14575274/items/HWH4L396"],"itemData":{"id":55984,"type":"article-journal","abstract":"In this discussion paper based on preliminary data, the safety and other quality criteria of ChatGPT-4o-generated exercise plans for patients with type 2 diabetes mellitus (T2DM) are evaluated. The study team created three fictional patient profiles varying in sex, age, body mass index, secondary diseases/complications, medication, self-rated physical fitness, weekly exercise routine and personal exercise preferences. Three distinct prompts were used to generate three exercise plans for each fictional patient. While Prompt 1 was very simple, Prompt 2 and Prompt 3 included more detailed requests. Prompt 3 was optimized by ChatGPT itself. Three coaching experts reviewed the exercise plans for safety and other quality criteria and discussed their evaluations. Some of the exercise plans showed serious safety issues, especially for patients with secondary diseases/complications. While most exercise plans incorporated key training principles, they showed some deficits, e.g., insufficient feasibility. The use of more detailed prompts (Prompt 2 and Prompt 3) tended to result in more elaborate exercise plans with better ratings. ChatGPT-4o-generated exercise plans may have safety issues for patients with T2DM, indicating the need to consult a professional coach for feedback before starting a training program.","container-title":"Sports","DOI":"10.3390/sports13040092","ISSN":"2075-4663","issue":"4","journalAbbreviation":"Sports","language":"en","license":"htt</w:instrText>
                      </w:r>
                      <w:r w:rsidRPr="00B94B9A">
                        <w:rPr>
                          <w:rFonts w:ascii="Times New Roman" w:eastAsia="宋体" w:hAnsi="Times New Roman" w:cs="Times New Roman" w:hint="eastAsia"/>
                          <w:kern w:val="0"/>
                          <w:szCs w:val="21"/>
                        </w:rPr>
                        <w:instrText>ps://creativecommons.org/licenses/by/4.0/","note":"</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3</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2.2\n5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2.8\n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3</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\nTLDR: ChatGPT-4o-generated exercise plans may have safety issues for patients with T2DM, indicating the need to consult a professional coach fo</w:instrText>
                      </w:r>
                      <w:r w:rsidRPr="00B94B9A">
                        <w:rPr>
                          <w:rFonts w:ascii="Times New Roman" w:eastAsia="宋体" w:hAnsi="Times New Roman" w:cs="Times New Roman"/>
                          <w:kern w:val="0"/>
                          <w:szCs w:val="21"/>
                        </w:rPr>
                        <w:instrText>r feedback before starting a training program.","page":"92","source":"DOI.org (Crossref)","title":"ChatGPT-4o-generated exercise plans for patients with type 2 diabetes mellitus—assessment of their safety and other quality criteria by coaching experts","volume":"13","author":[{"family":"Akrimi","given":"Samir"},{"family":"Schwensfeier","given":"Leon"},{"family":"Düking","given":"Peter"},{"family":"Kreutz","given":"Thorsten"},{"family":"Brinkmann","given":"Christian"}],"issued":{"date-parts":[["2025",3,24]]}}},{"id":55861,"uris":["http://zotero.org/users/14575274/items/775V3T45"],"itemData":{"id":55861,"type":"article-journal","container-title":"Journal of Sport and Health Science","DOI":"10.1016/j.jshs.2023.10.008","ISSN":"2213-2961 2095-2546","issue":"5"</w:instrText>
                      </w:r>
                      <w:r w:rsidRPr="00B94B9A">
                        <w:rPr>
                          <w:rFonts w:ascii="Times New Roman" w:eastAsia="宋体" w:hAnsi="Times New Roman" w:cs="Times New Roman" w:hint="eastAsia"/>
                          <w:kern w:val="0"/>
                          <w:szCs w:val="21"/>
                        </w:rPr>
                        <w:instrText>,"journalAbbreviation":"J. Sport Health Sci.","language":"en","note":"publisher-place: China\nPMID: 39492473 \nPMCID: PMC11282324\nJCR</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Q1\n</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9.7\n5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9.2\n</w:instrText>
                      </w:r>
                      <w:r w:rsidRPr="00B94B9A">
                        <w:rPr>
                          <w:rFonts w:ascii="Times New Roman" w:eastAsia="宋体" w:hAnsi="Times New Roman" w:cs="Times New Roman" w:hint="eastAsia"/>
                          <w:kern w:val="0"/>
                          <w:szCs w:val="21"/>
                        </w:rPr>
                        <w:instrText>中科院升级版</w:instrText>
                      </w:r>
                      <w:r w:rsidRPr="00B94B9A">
                        <w:rPr>
                          <w:rFonts w:ascii="Times New Roman" w:eastAsia="宋体" w:hAnsi="Times New Roman" w:cs="Times New Roman" w:hint="eastAsia"/>
                          <w:kern w:val="0"/>
                          <w:szCs w:val="21"/>
                        </w:rPr>
                        <w:instrText>Top</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TOP\n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酒店、休闲、体育与旅游</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A","page":"</w:instrText>
                      </w:r>
                      <w:r w:rsidRPr="00B94B9A">
                        <w:rPr>
                          <w:rFonts w:ascii="Times New Roman" w:eastAsia="宋体" w:hAnsi="Times New Roman" w:cs="Times New Roman"/>
                          <w:kern w:val="0"/>
                          <w:szCs w:val="21"/>
                        </w:rPr>
                        <w:instrText>661-662","title":"ChatGPT and exercise prescription: human vs. machine or human plus machine?","volume":"13","author":[{"family":"Cavazzotto","given":"Timothy Gustavo"},{"family":"Dantas","given":"Diego Bessa"},{"family":"Queiroga","given":"Marcos Roberto"}],"issued":{"date-parts":[["2023",10,28]]}}},{"id":55282,"uris":["http://zotero.org/users/14575274/items/86INIFZN"],"itemData":{"id":55282,"type":"article-journal","abstract":"Large Language Models (LLMs) are increasingly utilized in various domains, including the generation of training plans. However, the reproducibility and quality of training plans produced by different LLMs have not been studied extensively. This study aims to: i) investigate and compare the quality of muscle hypertrophy-related resistance training (RT) plans generated by Google Gemini (GG) and GPT-4, and ii) the reproducibility of the RT plans when the same prompts are provided multiple times concomitantly. Two distinct prompts were used, one providing little information about the training plan requirements and the other providing detailed information. These prompts were input into GG and GPT-4 by two different individuals, resulting in the generation of eight RT plans. These plans were evaluated by 12 coaching experts using a 5-point Likert scale, based on quality criteria derived from the literature. The results indicated a high degree of reproducibility, as indicated by coaching expert evaluation, when the same distinct prompts were provided multiple times to the LLMs of interest, with 27 out of 28 items showing no differences (p &gt; 0.05). Overall, GPT-4 was rated higher on several aspects of RT quality criteria (p = 0.000–0.043). Additionally, compared to little information, higher information density within the prompts resulted in higher rated RT quality (p = 0.000–0.037). Our findings show that RT plans can be generated reproducibly with the same quality when using the same prompts. Furthermore, quality improves with more detailed input, and GPT-4 outperformed GG in generating higher-quality plans. These results suggest that detailed information input is crucial for LLM performance. © Institute of Sport – National Research Institute.","archive":"Scopus","container-title":"Biology of Sport","DOI":"10.5114/biolsport.2025.145911"</w:instrText>
                      </w:r>
                      <w:r w:rsidRPr="00B94B9A">
                        <w:rPr>
                          <w:rFonts w:ascii="Times New Roman" w:eastAsia="宋体" w:hAnsi="Times New Roman" w:cs="Times New Roman" w:hint="eastAsia"/>
                          <w:kern w:val="0"/>
                          <w:szCs w:val="21"/>
                        </w:rPr>
                        <w:instrText xml:space="preserve">,"ISSN":"0860-021X 2083-1862","issue":"2","journalAbbreviation":"Biol. Sport","language":"en","license":"Copyright © Institute of Sport </w:instrText>
                      </w:r>
                      <w:r w:rsidRPr="00B94B9A">
                        <w:rPr>
                          <w:rFonts w:ascii="Times New Roman" w:eastAsia="宋体" w:hAnsi="Times New Roman" w:cs="Times New Roman" w:hint="eastAsia"/>
                          <w:kern w:val="0"/>
                          <w:szCs w:val="21"/>
                        </w:rPr>
                        <w:instrText>–</w:instrText>
                      </w:r>
                      <w:r w:rsidRPr="00B94B9A">
                        <w:rPr>
                          <w:rFonts w:ascii="Times New Roman" w:eastAsia="宋体" w:hAnsi="Times New Roman" w:cs="Times New Roman" w:hint="eastAsia"/>
                          <w:kern w:val="0"/>
                          <w:szCs w:val="21"/>
                        </w:rPr>
                        <w:instrText xml:space="preserve"> National Research Instutite.","note":"JCR</w:instrText>
                      </w:r>
                      <w:r w:rsidRPr="00B94B9A">
                        <w:rPr>
                          <w:rFonts w:ascii="Times New Roman" w:eastAsia="宋体" w:hAnsi="Times New Roman" w:cs="Times New Roman" w:hint="eastAsia"/>
                          <w:kern w:val="0"/>
                          <w:szCs w:val="21"/>
                        </w:rPr>
                        <w:instrText>分区</w:instrText>
                      </w:r>
                      <w:r w:rsidRPr="00B94B9A">
                        <w:rPr>
                          <w:rFonts w:ascii="Times New Roman" w:eastAsia="宋体" w:hAnsi="Times New Roman" w:cs="Times New Roman" w:hint="eastAsia"/>
                          <w:kern w:val="0"/>
                          <w:szCs w:val="21"/>
                        </w:rPr>
                        <w:instrText>: Q1\n</w:instrText>
                      </w:r>
                      <w:r w:rsidRPr="00B94B9A">
                        <w:rPr>
                          <w:rFonts w:ascii="Times New Roman" w:eastAsia="宋体" w:hAnsi="Times New Roman" w:cs="Times New Roman" w:hint="eastAsia"/>
                          <w:kern w:val="0"/>
                          <w:szCs w:val="21"/>
                        </w:rPr>
                        <w:instrText>中科院分区升级版</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医学</w:instrText>
                      </w:r>
                      <w:r w:rsidRPr="00B94B9A">
                        <w:rPr>
                          <w:rFonts w:ascii="Times New Roman" w:eastAsia="宋体" w:hAnsi="Times New Roman" w:cs="Times New Roman" w:hint="eastAsia"/>
                          <w:kern w:val="0"/>
                          <w:szCs w:val="21"/>
                        </w:rPr>
                        <w:instrText>2</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影响因子</w:instrText>
                      </w:r>
                      <w:r w:rsidRPr="00B94B9A">
                        <w:rPr>
                          <w:rFonts w:ascii="Times New Roman" w:eastAsia="宋体" w:hAnsi="Times New Roman" w:cs="Times New Roman" w:hint="eastAsia"/>
                          <w:kern w:val="0"/>
                          <w:szCs w:val="21"/>
                        </w:rPr>
                        <w:instrText>: 5.0\n5</w:instrText>
                      </w:r>
                      <w:r w:rsidRPr="00B94B9A">
                        <w:rPr>
                          <w:rFonts w:ascii="Times New Roman" w:eastAsia="宋体" w:hAnsi="Times New Roman" w:cs="Times New Roman" w:hint="eastAsia"/>
                          <w:kern w:val="0"/>
                          <w:szCs w:val="21"/>
                        </w:rPr>
                        <w:instrText>年影响因子</w:instrText>
                      </w:r>
                      <w:r w:rsidRPr="00B94B9A">
                        <w:rPr>
                          <w:rFonts w:ascii="Times New Roman" w:eastAsia="宋体" w:hAnsi="Times New Roman" w:cs="Times New Roman" w:hint="eastAsia"/>
                          <w:kern w:val="0"/>
                          <w:szCs w:val="21"/>
                        </w:rPr>
                        <w:instrText>: 4.9\n</w:instrText>
                      </w:r>
                      <w:r w:rsidRPr="00B94B9A">
                        <w:rPr>
                          <w:rFonts w:ascii="Times New Roman" w:eastAsia="宋体" w:hAnsi="Times New Roman" w:cs="Times New Roman" w:hint="eastAsia"/>
                          <w:kern w:val="0"/>
                          <w:szCs w:val="21"/>
                        </w:rPr>
                        <w:instrText>中科院升级版小类分区</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hint="eastAsia"/>
                          <w:kern w:val="0"/>
                          <w:szCs w:val="21"/>
                        </w:rPr>
                        <w:instrText>运动科学</w:instrText>
                      </w:r>
                      <w:r w:rsidRPr="00B94B9A">
                        <w:rPr>
                          <w:rFonts w:ascii="Times New Roman" w:eastAsia="宋体" w:hAnsi="Times New Roman" w:cs="Times New Roman" w:hint="eastAsia"/>
                          <w:kern w:val="0"/>
                          <w:szCs w:val="21"/>
                        </w:rPr>
                        <w:instrText>1</w:instrText>
                      </w:r>
                      <w:r w:rsidRPr="00B94B9A">
                        <w:rPr>
                          <w:rFonts w:ascii="Times New Roman" w:eastAsia="宋体" w:hAnsi="Times New Roman" w:cs="Times New Roman" w:hint="eastAsia"/>
                          <w:kern w:val="0"/>
                          <w:szCs w:val="21"/>
                        </w:rPr>
                        <w:instrText>区。</w:instrText>
                      </w:r>
                      <w:r w:rsidRPr="00B94B9A">
                        <w:rPr>
                          <w:rFonts w:ascii="Times New Roman" w:eastAsia="宋体" w:hAnsi="Times New Roman" w:cs="Times New Roman" w:hint="eastAsia"/>
                          <w:kern w:val="0"/>
                          <w:szCs w:val="21"/>
                        </w:rPr>
                        <w:instrText>\n</w:instrText>
                      </w:r>
                      <w:r w:rsidRPr="00B94B9A">
                        <w:rPr>
                          <w:rFonts w:ascii="Times New Roman" w:eastAsia="宋体" w:hAnsi="Times New Roman" w:cs="Times New Roman" w:hint="eastAsia"/>
                          <w:kern w:val="0"/>
                          <w:szCs w:val="21"/>
                        </w:rPr>
                        <w:instrText>南农高质量</w:instrText>
                      </w:r>
                      <w:r w:rsidRPr="00B94B9A">
                        <w:rPr>
                          <w:rFonts w:ascii="Times New Roman" w:eastAsia="宋体" w:hAnsi="Times New Roman" w:cs="Times New Roman" w:hint="eastAsia"/>
                          <w:kern w:val="0"/>
                          <w:szCs w:val="21"/>
                        </w:rPr>
                        <w:instrText xml:space="preserve">: </w:instrText>
                      </w:r>
                      <w:r w:rsidRPr="00B94B9A">
                        <w:rPr>
                          <w:rFonts w:ascii="Times New Roman" w:eastAsia="宋体" w:hAnsi="Times New Roman" w:cs="Times New Roman"/>
                          <w:kern w:val="0"/>
                          <w:szCs w:val="21"/>
                        </w:rPr>
                        <w:instrText xml:space="preserve">A\nTLDR: The findings show that RT plans can be generated reproducibly with the same quality when using the same prompts, and GPT-4 outperformed GG in generating higherquality plans, and suggest that detailed information input is crucial for LLM performance.","page":"289-329","title":"Reproducibility and quality of hypertrophy-related training plans generated by GPT-4 and Google gemini as evaluated by coaching experts","volume":"42","author":[{"family":"Havers","given":"T."},{"family":"Masur","given":"L."},{"family":"Isenmann","given":"E."},{"family":"Geisler","given":"S."},{"family":"Zinner","given":"C."},{"family":"Sperlich","given":"B."},{"family":"Düking","given":"P."}],"issued":{"date-parts":[["2025"]]}}}],"schema":"https://github.com/citation-style-language/schema/raw/master/csl-citation.json"} </w:instrText>
                      </w:r>
                      <w:r w:rsidRPr="00B94B9A">
                        <w:rPr>
                          <w:rFonts w:ascii="Times New Roman" w:eastAsia="宋体" w:hAnsi="Times New Roman" w:cs="Times New Roman"/>
                          <w:kern w:val="0"/>
                          <w:szCs w:val="21"/>
                        </w:rPr>
                        <w:fldChar w:fldCharType="separate"/>
                      </w:r>
                      <w:r w:rsidRPr="00B94B9A">
                        <w:rPr>
                          <w:rFonts w:ascii="Times New Roman" w:eastAsia="宋体" w:hAnsi="Times New Roman" w:cs="Times New Roman"/>
                          <w:kern w:val="0"/>
                          <w:szCs w:val="20"/>
                          <w:vertAlign w:val="superscript"/>
                        </w:rPr>
                        <w:t>[62-64]</w:t>
                      </w:r>
                      <w:r w:rsidRPr="00B94B9A">
                        <w:rPr>
                          <w:rFonts w:ascii="Times New Roman" w:eastAsia="宋体" w:hAnsi="Times New Roman" w:cs="Times New Roman"/>
                          <w:kern w:val="0"/>
                          <w:szCs w:val="21"/>
                        </w:rPr>
                        <w:fldChar w:fldCharType="end"/>
                      </w:r>
                      <w:r w:rsidRPr="00B94B9A">
                        <w:rPr>
                          <w:rFonts w:ascii="Times New Roman" w:eastAsia="宋体" w:hAnsi="Times New Roman" w:cs="Times New Roman"/>
                          <w:kern w:val="0"/>
                          <w:szCs w:val="21"/>
                        </w:rPr>
                        <w:t>。结果表明，先进的</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在知识的准确性和全面性方面，已经能够达到甚至在某些方面超越初级专业人士的水平</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{"citationID":"R9Z1By52","properties":{"formattedCitation":"\\super [65,66]\\nosupersub{}","plainCitation":"[65,66]","noteIndex":0},"citationItems":[{"id":56158,"uris":["http://zotero.org/users/local/GN2UP12D/items/HSGHXUPE","http://zotero.org/users/14575274/items/HSGHXUPE"],"itemData":{"id":56158,"type":"article-journal","abstract":"This study examines the appropriateness of artificial intelligence model responses to fundamental cardiovascular disease prevention questions.</w:instrText>
                      </w:r>
                      <w:r w:rsidRPr="00B94B9A">
                        <w:rPr>
                          <w:rFonts w:ascii="Times New Roman" w:eastAsia="宋体" w:hAnsi="Times New Roman" w:cs="Times New Roman" w:hint="eastAsia"/>
                          <w:bCs/>
                          <w:kern w:val="0"/>
                          <w:szCs w:val="21"/>
                        </w:rPr>
                        <w:instrText>","container-title":"JAMA","DOI":"10.1001/jama.2023.1044","ISSN":"0098-7484","issue":"10","journalAbbreviation":"JAMA","language":"en","note":"JCR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55.0\n5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64.7\n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医学：内科</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 xml:space="preserve">\nTLDR: This study </w:instrText>
                      </w:r>
                      <w:r w:rsidRPr="00B94B9A">
                        <w:rPr>
                          <w:rFonts w:ascii="Times New Roman" w:eastAsia="宋体" w:hAnsi="Times New Roman" w:cs="Times New Roman"/>
                          <w:bCs/>
                          <w:kern w:val="0"/>
                          <w:szCs w:val="21"/>
                        </w:rPr>
                        <w:instrText>examines the appropriateness of artificial intelligence model responses to fundamental cardiovascular disease prevention questions and concludes that the current model is suitable for use in clinical practice.","page":"842","source":"DOI.org (Crossref)","title":"Appropriateness of cardiovascular disease prevention recommendations obtained from a popular online chat-based artificial intelligence model","volume":"329","author":[{"family":"Sarraju","given":"Ashish"},{"family":"Bruemmer","given":"Dennis"},{"family":"Van Iterson","given":"Erik"},{"family":"Cho","given":"Leslie"},{"family":"Rodriguez","given":"Fatima"},{"family":"Laffin","given":"Luke"}],"issued":{"date-parts":[["2023",3,14]]}}},{"id":58124,"uris":["http://zotero.org/users/local/GN2UP12D/items/UQTDGUD9","http://zotero.org/users/14575274/items/UQTDGUD9"],"itemData":{"id":58124,"type":"article-journal","container-title":"Annals of Biomedical Engineering","DOI":"10.1007/s10439-023-03172-7","ISSN":"0090-6964, 1573-9686","issue":"5","journalAbbrevia</w:instrText>
                      </w:r>
                      <w:r w:rsidRPr="00B94B9A">
                        <w:rPr>
                          <w:rFonts w:ascii="Times New Roman" w:eastAsia="宋体" w:hAnsi="Times New Roman" w:cs="Times New Roman" w:hint="eastAsia"/>
                          <w:bCs/>
                          <w:kern w:val="0"/>
                          <w:szCs w:val="21"/>
                        </w:rPr>
                        <w:instrText>tion":"Ann. Biomed. Eng.","language":"en","note":"TLDR: The potential uses of ChatGPT in public health, as well as the advantages and disadvantages of its use are examined.\nJCR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5.4\n5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4.3\nEI: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工程：生物医学</w:instrText>
                      </w:r>
                      <w:r w:rsidRPr="00B94B9A">
                        <w:rPr>
                          <w:rFonts w:ascii="Times New Roman" w:eastAsia="宋体" w:hAnsi="Times New Roman" w:cs="Times New Roman" w:hint="eastAsia"/>
                          <w:bCs/>
                          <w:kern w:val="0"/>
                          <w:szCs w:val="21"/>
                        </w:rPr>
                        <w:instrText>3</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B","page":"868-869","source":"DOI.org (Crossref)","title":"Role of chat GPT in public health","volume":"51","author":[{"family":"Biswas","given":"Som S."}],"issued":{"date-parts":[["2023",5]]}}}],"schema":"https://github.com/citation-style-languag</w:instrText>
                      </w:r>
                      <w:r w:rsidRPr="00B94B9A">
                        <w:rPr>
                          <w:rFonts w:ascii="Times New Roman" w:eastAsia="宋体" w:hAnsi="Times New Roman" w:cs="Times New Roman"/>
                          <w:bCs/>
                          <w:kern w:val="0"/>
                          <w:szCs w:val="21"/>
                        </w:rPr>
                        <w:instrText xml:space="preserve">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[65,66]</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。例如，一项</w:t>
                      </w:r>
                      <w:r w:rsidRPr="00B94B9A">
                        <w:rPr>
                          <w:rFonts w:ascii="Times New Roman" w:eastAsia="宋体" w:hAnsi="Times New Roman" w:cs="Times New Roman"/>
                          <w:kern w:val="0"/>
                          <w:szCs w:val="21"/>
                        </w:rPr>
                        <w:t>2025</w:t>
                      </w:r>
                      <w:r w:rsidRPr="00B94B9A">
                        <w:rPr>
                          <w:rFonts w:ascii="Times New Roman" w:eastAsia="宋体" w:hAnsi="Times New Roman" w:cs="Times New Roman"/>
                          <w:kern w:val="0"/>
                          <w:szCs w:val="21"/>
                        </w:rPr>
                        <w:t>年的混合方法系统综述综合分析了</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在慢性病管理中的应用，结果显示</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生成相关、可理解且准确的健康建议的池化准确率达到</w:t>
                      </w:r>
                      <w:r w:rsidRPr="00B94B9A">
                        <w:rPr>
                          <w:rFonts w:ascii="Times New Roman" w:eastAsia="宋体" w:hAnsi="Times New Roman" w:cs="Times New Roman"/>
                          <w:kern w:val="0"/>
                          <w:szCs w:val="21"/>
                        </w:rPr>
                        <w:t>71%</w:t>
                      </w:r>
                      <w:r w:rsidRPr="00B94B9A">
                        <w:rPr>
                          <w:rFonts w:ascii="Times New Roman" w:eastAsia="宋体" w:hAnsi="Times New Roman" w:cs="Times New Roman"/>
                          <w:kern w:val="0"/>
                          <w:szCs w:val="21"/>
                        </w:rPr>
                        <w:t>，且在促进患者的自我管理行为方面展现出巨大潜力</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{"citationID":"5Aqcspcs","properties":{"formattedCitation":"\\super [67]\\nosupersub{}","plainCitation":"[67]","noteIndex":0},"citationItems":[{"id":58162,"uris":["http://zotero.org/users/local/GN2UP12D/items/NMBABX4H","http://zotero.org/users/14575274/items/NMBABX4H"],"itemData":{"id":58162,"type":"article-journal","container-title":"Journal of Medical Internet Research","journalAbbreviation":"J. Med. Internet Res.","language":"en","note":"publisher: JMIR Publications Toro</w:instrText>
                      </w:r>
                      <w:r w:rsidRPr="00B94B9A">
                        <w:rPr>
                          <w:rFonts w:ascii="Times New Roman" w:eastAsia="宋体" w:hAnsi="Times New Roman" w:cs="Times New Roman" w:hint="eastAsia"/>
                          <w:bCs/>
                          <w:kern w:val="0"/>
                          <w:szCs w:val="21"/>
                        </w:rPr>
                        <w:instrText>nto, Canada\nJCR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6.0\n5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6.9\n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卫生保健与服务</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医学：信息</w:instrText>
                      </w:r>
                      <w:r w:rsidRPr="00B94B9A">
                        <w:rPr>
                          <w:rFonts w:ascii="Times New Roman" w:eastAsia="宋体" w:hAnsi="Times New Roman" w:cs="Times New Roman" w:hint="eastAsia"/>
                          <w:bCs/>
                          <w:kern w:val="0"/>
                          <w:szCs w:val="21"/>
                        </w:rPr>
                        <w:instrText>2</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A","page":"e70535","title":"Unveiling the potential of large language models in transforming chronic disease management: Mixed metho</w:instrText>
                      </w:r>
                      <w:r w:rsidRPr="00B94B9A">
                        <w:rPr>
                          <w:rFonts w:ascii="Times New Roman" w:eastAsia="宋体" w:hAnsi="Times New Roman" w:cs="Times New Roman"/>
                          <w:bCs/>
                          <w:kern w:val="0"/>
                          <w:szCs w:val="21"/>
                        </w:rPr>
                        <w:instrText xml:space="preserve">ds systematic review","volume":"27","author":[{"family":"Li","given":"Caixia"},{"family":"Zhao","given":"Yina"},{"family":"Bai","given":"Yang"},{"family":"Zhao","given":"Baoquan"},{"family":"Tola","given":"Yetunde Oluwafunmilayo"},{"family":"Chan","given":"Carmen WH"},{"family":"Zhang","given":"Meifen"},{"family":"Fu","given":"Xia"}],"issued":{"date-parts":[["2025"]]}}}],"schema":"https://github.com/citation-style-language/schema/raw/master/csl-citation.json"}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[67]</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。另一项针对物理治疗领域的研究发现，</w:t>
                      </w:r>
                      <w:r w:rsidRPr="00B94B9A">
                        <w:rPr>
                          <w:rFonts w:ascii="Times New Roman" w:eastAsia="宋体" w:hAnsi="Times New Roman" w:cs="Times New Roman"/>
                          <w:kern w:val="0"/>
                          <w:szCs w:val="21"/>
                        </w:rPr>
                        <w:t>GPT-4</w:t>
                      </w:r>
                      <w:r w:rsidRPr="00B94B9A">
                        <w:rPr>
                          <w:rFonts w:ascii="Times New Roman" w:eastAsia="宋体" w:hAnsi="Times New Roman" w:cs="Times New Roman"/>
                          <w:kern w:val="0"/>
                          <w:szCs w:val="21"/>
                        </w:rPr>
                        <w:t>在专业知识问答中的表现优于普通物理治疗专业的学生</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{"citationID":"wz5HD1QH","properties":{"formattedCitation":"\\super [68]\\nosupersub{}","plainCitation":"[68]","noteIndex":0},"citationItems":[{"id":58125,"uris":["http://zotero.org/users/local/GN2UP12D/items/BNHT3Y4S","http://zotero.org/users/14575274/items/BNHT3Y4S"],"itemData":{"id":58125,"type":"article-journal","abstract":"Importance\n              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clinicians.\n            \n            \n              Objective\n              To evaluate the ability of an AI chatbot assistant (ChatGPT), released in November 2022, to provide quality and empathetic responses to patient questions.\n            \n            \n              Design, Setting, and Participants\n              \n                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(\n                very poor\n                ,\n                poor\n                ,\n                acceptable\n                ,\n                good\n                , or\n                very good\n                ) and “the empathy or bedside manner provided” (\n                not empathetic\n                ,\n                slightly empathetic\n                ,\n                moderately empathetic\n                ,\n                empathetic\n                , and\n                very empathetic\n                ). Mean outcomes were ordered on a 1 to 5 scale and compared between chatbot and physicians.\n              \n            \n            \n              Results\n              \n                Of the 195 questions and responses, evaluators preferred chatbot responses to physician responses in 78.6% (95% CI, 75.0%-81.8%) of the 585 evaluations. Mean (IQR) physician responses were significantly shorter than chatbot responses (52 [17-62] words vs 211 [168-245] words;\n                t\n                 = 25.4;\n                P\n                 &amp;amp;lt; .001). Chatbot responses were rated of significantly higher quality than physician responses (\n                t\n                 = 13.3;\n                P\n                 &amp;amp;lt; .001). The proportion of responses</w:instrText>
                      </w:r>
                      <w:r w:rsidRPr="00B94B9A">
                        <w:rPr>
                          <w:rFonts w:ascii="Times New Roman" w:eastAsia="宋体" w:hAnsi="Times New Roman" w:cs="Times New Roman" w:hint="eastAsia"/>
                          <w:bCs/>
                          <w:kern w:val="0"/>
                          <w:szCs w:val="21"/>
                        </w:rPr>
                        <w:instrText xml:space="preserve"> rated as\n                good\n                or\n                very good\n                quality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 xml:space="preserve"> 4), for instance, was higher for chatbot than physicians (chatbot: 78.5%, 95% CI, 72.3%-84.1%; physicians: 22.1%, 95% CI, 16.4%-28.2%;). This amount</w:instrText>
                      </w:r>
                      <w:r w:rsidRPr="00B94B9A">
                        <w:rPr>
                          <w:rFonts w:ascii="Times New Roman" w:eastAsia="宋体" w:hAnsi="Times New Roman" w:cs="Times New Roman"/>
                          <w:bCs/>
                          <w:kern w:val="0"/>
                          <w:szCs w:val="21"/>
                        </w:rPr>
                        <w:instrText>ed to 3.6 times higher prevalence of\n                good\n                or\n                very good\n                quality responses for the chatbot. Chatbot responses were also rated significantly more empathetic than physician responses (\n                t\n                 = 18.9;\n                P\n                 &amp;amp;lt; .001). The proportion of responses rated\n                empathetic\n                or\n                very empathetic\n                (</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bCs/>
                          <w:kern w:val="0"/>
                          <w:szCs w:val="21"/>
                        </w:rPr>
                        <w:instrText>4) was higher for chatbot than for physicians (physicians: 4.6%, 95% CI, 2.1%-7.7%; chatbot: 45.1%, 95% CI, 38.5%-51.8%; physicians: 4.6%, 95% CI, 2.1%-7.7%). This amounted to 9.8 times higher prevalence of\n                empathetic\n                or\n                very empathetic\n                responses for the chatbot.\n              \n            \n            \n              Conclusions\n              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Med.","language":"en","note":"TLDR: This cross-sectional study evaluated the ability of an AI chatbot assistant (ChatGPT), released in November 2022, to provide quality and empathetic responses to patient questions to assess if using AI assistants might improve responses, lower clinician burnout, and improve pati</w:instrText>
                      </w:r>
                      <w:r w:rsidRPr="00B94B9A">
                        <w:rPr>
                          <w:rFonts w:ascii="Times New Roman" w:eastAsia="宋体" w:hAnsi="Times New Roman" w:cs="Times New Roman" w:hint="eastAsia"/>
                          <w:bCs/>
                          <w:kern w:val="0"/>
                          <w:szCs w:val="21"/>
                        </w:rPr>
                        <w:instrText>ent outcomes.\nJCR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23.3\n5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22.3\n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医学：内科</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A","page":"589","source":"DOI.org (Crossref)","title":"Comparing physician and artificial intelligence chatbot responses to patient questi</w:instrText>
                      </w:r>
                      <w:r w:rsidRPr="00B94B9A">
                        <w:rPr>
                          <w:rFonts w:ascii="Times New Roman" w:eastAsia="宋体" w:hAnsi="Times New Roman" w:cs="Times New Roman"/>
                          <w:bCs/>
                          <w:kern w:val="0"/>
                          <w:szCs w:val="21"/>
                        </w:rPr>
                        <w:instrText xml:space="preserve">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[68]</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。这些研究共同证实了</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作为一种静态知识库和计划生成工具，具备了为大众提供基础专业指导的有效性与可靠性。</w:t>
                      </w:r>
                    </w:p>
                    <w:p w14:paraId="022206F0"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支持多轮对话的灵活交互能力</w:t>
                      </w:r>
                    </w:p>
                    <w:p w14:paraId="6E70C63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不同于传统</w:t>
                      </w:r>
                      <w:r w:rsidRPr="00B94B9A">
                        <w:rPr>
                          <w:rFonts w:ascii="Times New Roman" w:eastAsia="宋体" w:hAnsi="Times New Roman" w:cs="Times New Roman"/>
                          <w:kern w:val="0"/>
                          <w:szCs w:val="21"/>
                        </w:rPr>
                        <w:t>APP</w:t>
                      </w:r>
                      <w:r w:rsidRPr="00B94B9A">
                        <w:rPr>
                          <w:rFonts w:ascii="Times New Roman" w:eastAsia="宋体" w:hAnsi="Times New Roman" w:cs="Times New Roman"/>
                          <w:kern w:val="0"/>
                          <w:szCs w:val="21"/>
                        </w:rPr>
                        <w:t>僵化的单向指令输出，</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支持基于上下文的多轮对话。这意味着系统能够处理用户的动态追问与反馈。例如，当用户表示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今天膝盖有点不舒服</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时，</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能立即识别这一新信息，并基于康复训练原则，动态调整当天的训练内容（如将深蹲替换为对膝关节压力较小的箱式深蹲）。这种动态交互模式，使得指导过程不再是静态的预设程序，而是一个能够根据用户反馈实时调整的个性化服务过程。</w:t>
                      </w:r>
                    </w:p>
                    <w:p w14:paraId="7771A33E"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单一模态的局限：缺乏物理感知与即时反馈</w:t>
                      </w:r>
                    </w:p>
                    <w:p w14:paraId="5D90825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尽管</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在处理文本逻辑时表现卓越，但将其直接应用于以身体活动为核心的抗阻训练指导时，面临着</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认知能力</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与</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感知能力</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不匹配的根本性挑战。这种缺乏对物理世界实时感知能力的缺陷，主要体现在以下两个维度。</w:t>
                      </w:r>
                    </w:p>
                    <w:p w14:paraId="0BE48D49" w14:textId="77777777" w:rsidR="00B94B9A" w:rsidRPr="00B94B9A" w:rsidRDefault="00B94B9A" w:rsidP="00B94B9A">
                      <w:pPr>
                        <w:keepNext/>
                        <w:keepLines/>
                        <w:numPr>
                          <w:ilvl w:val="0"/>
                          <w:numId w:val="2"/>
                        </w:numPr>
                        <w:adjustRightInd/>
                        <w:snapToGrid/>
                        <w:spacing w:afterLines="0" w:after="0" w:line="376" w:lineRule="auto"/>
                        <w:outlineLvl w:val="3"/>
                        <w:rPr>
                          <w:rFonts w:ascii="Times New Roman" w:eastAsia="宋体" w:hAnsi="Times New Roman" w:cs="Times New Roman"/>
                          <w:b/>
                          <w:bCs/>
                          <w:vanish/>
                          <w:szCs w:val="21"/>
                        </w:rPr>
                      </w:pPr>
                    </w:p>
                    <w:p w14:paraId="5A0CE8E8"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3C4FFFBF"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641318B4"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4BA794D2" w14:textId="77777777" w:rsidR="00B94B9A" w:rsidRPr="00B94B9A" w:rsidRDefault="00B94B9A" w:rsidP="00B94B9A">
                      <w:pPr>
                        <w:keepNext/>
                        <w:keepLines/>
                        <w:numPr>
                          <w:ilvl w:val="1"/>
                          <w:numId w:val="2"/>
                        </w:numPr>
                        <w:adjustRightInd/>
                        <w:snapToGrid/>
                        <w:spacing w:afterLines="0" w:after="0" w:line="376" w:lineRule="auto"/>
                        <w:outlineLvl w:val="3"/>
                        <w:rPr>
                          <w:rFonts w:ascii="Times New Roman" w:eastAsia="宋体" w:hAnsi="Times New Roman" w:cs="Times New Roman"/>
                          <w:b/>
                          <w:bCs/>
                          <w:vanish/>
                          <w:szCs w:val="21"/>
                        </w:rPr>
                      </w:pPr>
                    </w:p>
                    <w:p w14:paraId="7705178C"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19655F35"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610225C8" w14:textId="77777777" w:rsidR="00B94B9A" w:rsidRPr="00B94B9A" w:rsidRDefault="00B94B9A" w:rsidP="00B94B9A">
                      <w:pPr>
                        <w:keepNext/>
                        <w:keepLines/>
                        <w:numPr>
                          <w:ilvl w:val="2"/>
                          <w:numId w:val="2"/>
                        </w:numPr>
                        <w:adjustRightInd/>
                        <w:snapToGrid/>
                        <w:spacing w:afterLines="0" w:after="0" w:line="376" w:lineRule="auto"/>
                        <w:outlineLvl w:val="3"/>
                        <w:rPr>
                          <w:rFonts w:ascii="Times New Roman" w:eastAsia="宋体" w:hAnsi="Times New Roman" w:cs="Times New Roman"/>
                          <w:b/>
                          <w:bCs/>
                          <w:vanish/>
                          <w:szCs w:val="21"/>
                        </w:rPr>
                      </w:pPr>
                    </w:p>
                    <w:p w14:paraId="2A7045F8" w14:textId="77777777" w:rsidR="00B94B9A" w:rsidRPr="00B94B9A" w:rsidRDefault="00B94B9A" w:rsidP="00B94B9A">
                      <w:pPr>
                        <w:keepNext/>
                        <w:keepLines/>
                        <w:numPr>
                          <w:ilvl w:val="2"/>
                          <w:numId w:val="5"/>
                        </w:numPr>
                        <w:adjustRightInd/>
                        <w:snapToGrid/>
                        <w:spacing w:afterLines="0" w:after="0" w:line="376" w:lineRule="auto"/>
                        <w:outlineLvl w:val="4"/>
                        <w:rPr>
                          <w:rFonts w:ascii="Times New Roman" w:eastAsia="宋体" w:hAnsi="Times New Roman" w:cs="Times New Roman"/>
                          <w:b/>
                          <w:bCs/>
                          <w:vanish/>
                          <w:szCs w:val="21"/>
                        </w:rPr>
                      </w:pPr>
                    </w:p>
                    <w:p w14:paraId="30390C8B" w14:textId="77777777" w:rsidR="00B94B9A" w:rsidRPr="00B94B9A" w:rsidRDefault="00B94B9A" w:rsidP="00B94B9A">
                      <w:pPr>
                        <w:keepNext/>
                        <w:keepLines/>
                        <w:numPr>
                          <w:ilvl w:val="3"/>
                          <w:numId w:val="5"/>
                        </w:numPr>
                        <w:adjustRightInd/>
                        <w:snapToGrid/>
                        <w:spacing w:afterLines="0" w:after="0" w:line="376" w:lineRule="auto"/>
                        <w:outlineLvl w:val="4"/>
                        <w:rPr>
                          <w:rFonts w:ascii="Times New Roman" w:eastAsia="宋体" w:hAnsi="Times New Roman" w:cs="Times New Roman"/>
                          <w:b/>
                          <w:bCs/>
                          <w:vanish/>
                          <w:szCs w:val="21"/>
                        </w:rPr>
                      </w:pPr>
                    </w:p>
                    <w:p w14:paraId="17A2F4FC"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主观输入偏差导致的决策失效</w:t>
                      </w:r>
                    </w:p>
                    <w:p w14:paraId="619D1BC5"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目前的</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应用完全依赖用户的主观文本输入作为决策依据。然而，运动科学研究反复证实，普通大众对自身运动表现的主观感知往往是模糊甚至错误的。例如，初学者常出现自我评估偏差，即在实际动作已经严重变形时仍自认为</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动作标准</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，或在尚未达到有效强度时便声称</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我很累</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。如果</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系统仅依据这些不准确的主观描述进行推理，必然会导致输入数据的信度缺失，进而导致输出建议的无效甚至危险。</w:t>
                      </w:r>
                    </w:p>
                    <w:p w14:paraId="633F458E"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bookmarkStart w:id="27" w:name="OLE_LINK14"/>
                      <w:r w:rsidRPr="00B94B9A">
                        <w:rPr>
                          <w:rFonts w:ascii="Times New Roman" w:eastAsia="宋体" w:hAnsi="Times New Roman" w:cs="Times New Roman"/>
                          <w:b/>
                          <w:bCs/>
                          <w:szCs w:val="21"/>
                        </w:rPr>
                        <w:t>即时风险阻断能力的缺失</w:t>
                      </w:r>
                    </w:p>
                    <w:bookmarkEnd w:id="27"/>
                    <w:p w14:paraId="0D5C557F"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kern w:val="0"/>
                          <w:szCs w:val="21"/>
                        </w:rPr>
                      </w:pPr>
                      <w:r w:rsidRPr="00B94B9A">
                        <w:rPr>
                          <w:rFonts w:ascii="Times New Roman" w:eastAsia="宋体" w:hAnsi="Times New Roman" w:cs="Times New Roman"/>
                          <w:kern w:val="0"/>
                          <w:szCs w:val="21"/>
                        </w:rPr>
                        <w:t>抗阻训练具有高风险性，微小的技术错误（如大重量深蹲时的瞬间脊柱屈曲）可能在毫秒级的时间内导致严重损伤。</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由于无法通过视觉通道</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看见</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用户正在发生的动作细节，也无法捕捉速度、发力率等客观指标的瞬时变化，因此无法在风险发生的关键窗口期发出停止指令（如</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立刻停止！</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或</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挺胸！</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）。这种滞后性使得单纯的文本对话式</w:t>
                      </w:r>
                      <w:r w:rsidRPr="00B94B9A">
                        <w:rPr>
                          <w:rFonts w:ascii="Times New Roman" w:eastAsia="宋体" w:hAnsi="Times New Roman" w:cs="Times New Roman"/>
                          <w:kern w:val="0"/>
                          <w:szCs w:val="21"/>
                        </w:rPr>
                        <w:t>AI</w:t>
                      </w:r>
                      <w:r w:rsidRPr="00B94B9A">
                        <w:rPr>
                          <w:rFonts w:ascii="Times New Roman" w:eastAsia="宋体" w:hAnsi="Times New Roman" w:cs="Times New Roman"/>
                          <w:kern w:val="0"/>
                          <w:szCs w:val="21"/>
                        </w:rPr>
                        <w:t>难以胜任现场教练的安全监督职责。此外，</w:t>
                      </w:r>
                      <w:r w:rsidRPr="00B94B9A">
                        <w:rPr>
                          <w:rFonts w:ascii="Times New Roman" w:eastAsia="宋体" w:hAnsi="Times New Roman" w:cs="Times New Roman"/>
                          <w:kern w:val="0"/>
                          <w:szCs w:val="21"/>
                        </w:rPr>
                        <w:t>LLM</w:t>
                      </w:r>
                      <w:r w:rsidRPr="00B94B9A">
                        <w:rPr>
                          <w:rFonts w:ascii="Times New Roman" w:eastAsia="宋体" w:hAnsi="Times New Roman" w:cs="Times New Roman"/>
                          <w:kern w:val="0"/>
                          <w:szCs w:val="21"/>
                        </w:rPr>
                        <w:t>在缺乏客观数据约束时，容易产生</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幻觉</w:t>
                      </w:r>
                      <w:r w:rsidRPr="00B94B9A">
                        <w:rPr>
                          <w:rFonts w:ascii="Times New Roman" w:eastAsia="宋体" w:hAnsi="Times New Roman" w:cs="Times New Roman" w:hint="eastAsia"/>
                          <w:kern w:val="0"/>
                          <w:szCs w:val="21"/>
                        </w:rPr>
                        <w:t>”</w:t>
                      </w:r>
                      <w:r w:rsidRPr="00B94B9A">
                        <w:rPr>
                          <w:rFonts w:ascii="Times New Roman" w:eastAsia="宋体" w:hAnsi="Times New Roman" w:cs="Times New Roman"/>
                          <w:kern w:val="0"/>
                          <w:szCs w:val="21"/>
                        </w:rPr>
                        <w:t>，即生成看似专业合理、实则违背生物力学常识的建议</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{"citationID":"trPZ8vO3","properties":{"formattedCitation":"\\super [69]\\nosupersub{}","plainCitation":"[69]","noteIndex":0},"citationItems":[{"id":58126,"uris":["http://zotero.org/users/local/GN2UP12D/items/3H2LHKCI","http://zotero.org/users/14575274/items/3H2LHKCI"],"itemData":{"id":58126,"type":"article-journal","abstract":"Natural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before.\n            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 1557-7341","issue":"12","journalAbbreviation":"Acm Comput. Surv.","language":"en","note":"TLDR: A broad overview of the research progress and challenges in the hallucination problem in NL</w:instrText>
                      </w:r>
                      <w:r w:rsidRPr="00B94B9A">
                        <w:rPr>
                          <w:rFonts w:ascii="Times New Roman" w:eastAsia="宋体" w:hAnsi="Times New Roman" w:cs="Times New Roman" w:hint="eastAsia"/>
                          <w:bCs/>
                          <w:kern w:val="0"/>
                          <w:szCs w:val="21"/>
                        </w:rPr>
                        <w:instrText>G is provided, including task-specific research progress on hallucinations in the following downstream tasks, namely abstractive summarization, dialogue generation, generative question answering, data-to-text generation, and machine translation.\nJCR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Q1\n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28.0\n5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26.3\nEI: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w:instrText>
                      </w:r>
                      <w:r w:rsidRPr="00B94B9A">
                        <w:rPr>
                          <w:rFonts w:ascii="Times New Roman" w:eastAsia="宋体" w:hAnsi="Times New Roman" w:cs="Times New Roman" w:hint="eastAsia"/>
                          <w:bCs/>
                          <w:kern w:val="0"/>
                          <w:szCs w:val="21"/>
                        </w:rPr>
                        <w:instrText>Top</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TOP\n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计算机：理论方法</w:instrText>
                      </w:r>
                      <w:r w:rsidRPr="00B94B9A">
                        <w:rPr>
                          <w:rFonts w:ascii="Times New Roman" w:eastAsia="宋体" w:hAnsi="Times New Roman" w:cs="Times New Roman" w:hint="eastAsia"/>
                          <w:bCs/>
                          <w:kern w:val="0"/>
                          <w:szCs w:val="21"/>
                        </w:rPr>
                        <w:instrText>1</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A","page":"1-38","source":"DOI.org (Crossref)","title":"Survey of hallucination in natural language generation","volume":"55","author":[{"family"</w:instrText>
                      </w:r>
                      <w:r w:rsidRPr="00B94B9A">
                        <w:rPr>
                          <w:rFonts w:ascii="Times New Roman" w:eastAsia="宋体" w:hAnsi="Times New Roman" w:cs="Times New Roman"/>
                          <w:bCs/>
                          <w:kern w:val="0"/>
                          <w:szCs w:val="21"/>
                        </w:rPr>
                        <w:instrText xml:space="preserve">:"Ji","given":"Ziwei"},{"family":"Lee","given":"Nayeon"},{"family":"Frieske","given":"Rita"},{"family":"Yu","given":"Tiezheng"},{"family":"Su","given":"Dan"},{"family":"Xu","given":"Yan"},{"family":"Ishii","given":"Etsuko"},{"family":"Bang","given":"Ye Jin"},{"family":"Madotto","given":"Andrea"},{"family":"Fung","given":"Pascale"}],"issued":{"date-parts":[["2023",12,31]]}}}],"schema":"https://github.com/citation-style-language/schema/raw/master/csl-citation.json"}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[69]</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kern w:val="0"/>
                          <w:szCs w:val="21"/>
                        </w:rPr>
                        <w:t>，这构成了严重的潜在安全隐患。</w:t>
                      </w:r>
                    </w:p>
                    <w:p w14:paraId="2A4894BF" w14:textId="77777777" w:rsidR="00B94B9A" w:rsidRPr="00B94B9A" w:rsidRDefault="00B94B9A" w:rsidP="00B94B9A">
                      <w:pPr>
                        <w:keepNext/>
                        <w:keepLines/>
                        <w:numPr>
                          <w:ilvl w:val="2"/>
                          <w:numId w:val="1"/>
                        </w:numPr>
                        <w:adjustRightInd/>
                        <w:snapToGrid/>
                        <w:spacing w:afterLines="0" w:after="0" w:line="416" w:lineRule="auto"/>
                        <w:outlineLvl w:val="2"/>
                        <w:rPr>
                          <w:rFonts w:ascii="Times New Roman" w:eastAsia="宋体" w:hAnsi="Times New Roman" w:cs="Times New Roman"/>
                          <w:b/>
                          <w:bCs/>
                          <w:sz w:val="24"/>
                        </w:rPr>
                      </w:pPr>
                      <w:r w:rsidRPr="00B94B9A">
                        <w:rPr>
                          <w:rFonts w:ascii="Times New Roman" w:eastAsia="宋体" w:hAnsi="Times New Roman" w:cs="Times New Roman"/>
                          <w:b/>
                          <w:bCs/>
                          <w:sz w:val="24"/>
                        </w:rPr>
                        <w:t>多模态整合：构建</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CV</w:t>
                      </w:r>
                      <w:r w:rsidRPr="00B94B9A">
                        <w:rPr>
                          <w:rFonts w:ascii="Times New Roman" w:eastAsia="宋体" w:hAnsi="Times New Roman" w:cs="Times New Roman"/>
                          <w:b/>
                          <w:bCs/>
                          <w:sz w:val="24"/>
                        </w:rPr>
                        <w:t>感知</w:t>
                      </w:r>
                      <w:r w:rsidRPr="00B94B9A">
                        <w:rPr>
                          <w:rFonts w:ascii="Times New Roman" w:eastAsia="宋体" w:hAnsi="Times New Roman" w:cs="Times New Roman"/>
                          <w:b/>
                          <w:bCs/>
                          <w:sz w:val="24"/>
                        </w:rPr>
                        <w:t>+LLM</w:t>
                      </w:r>
                      <w:r w:rsidRPr="00B94B9A">
                        <w:rPr>
                          <w:rFonts w:ascii="Times New Roman" w:eastAsia="宋体" w:hAnsi="Times New Roman" w:cs="Times New Roman"/>
                          <w:b/>
                          <w:bCs/>
                          <w:sz w:val="24"/>
                        </w:rPr>
                        <w:t>决策</w:t>
                      </w:r>
                      <w:r w:rsidRPr="00B94B9A">
                        <w:rPr>
                          <w:rFonts w:ascii="Times New Roman" w:eastAsia="宋体" w:hAnsi="Times New Roman" w:cs="Times New Roman" w:hint="eastAsia"/>
                          <w:b/>
                          <w:bCs/>
                          <w:sz w:val="24"/>
                        </w:rPr>
                        <w:t>”</w:t>
                      </w:r>
                      <w:r w:rsidRPr="00B94B9A">
                        <w:rPr>
                          <w:rFonts w:ascii="Times New Roman" w:eastAsia="宋体" w:hAnsi="Times New Roman" w:cs="Times New Roman"/>
                          <w:b/>
                          <w:bCs/>
                          <w:sz w:val="24"/>
                        </w:rPr>
                        <w:t>的闭环系统</w:t>
                      </w:r>
                    </w:p>
                    <w:p w14:paraId="3D7F324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为了克服单一模态的局限，将</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强大的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决策大脑</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与能够提供客观、实时数据的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外部传感器</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相结合，是实现精准运动指导的技术必然。多项最新综述指出，多模态数据整合是推动数字健康从</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记录</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向</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干预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转型的关键</w:t>
                      </w:r>
                      <w:r w:rsidRPr="00B94B9A">
                        <w:rPr>
                          <w:rFonts w:ascii="Times New Roman" w:eastAsia="宋体" w:hAnsi="Times New Roman" w:cs="Times New Roman"/>
                          <w:bCs/>
                          <w:kern w:val="0"/>
                          <w:szCs w:val="21"/>
                        </w:rPr>
                        <w:fldChar w:fldCharType="begin"/>
                      </w:r>
                      <w:r w:rsidRPr="00B94B9A">
                        <w:rPr>
                          <w:rFonts w:ascii="Times New Roman" w:eastAsia="宋体" w:hAnsi="Times New Roman" w:cs="Times New Roman"/>
                          <w:bCs/>
                          <w:kern w:val="0"/>
                          <w:szCs w:val="21"/>
                        </w:rPr>
                        <w:instrText xml:space="preserve"> ADDIN ZOTERO_ITEM CSL_CITATION {"citationID":"3SvvE6Ed","properties":{"formattedCitation":"\\super [70,71]\\nosupersub{}","plainCitation":"[70,71]","noteIndex":0},"citationItems":[{"id":58163,"uris":["http://zotero.org/users/local/GN2UP12D/items/JX9FKLKN","http://zotero.org/users/14575274/items/JX9FKLKN"],"itemData":{"id":58163,"type":"article-journal","container-title":"International Journal of Machine Learning and Cybernetics","issue":"2","journalAbbreviation":"Int. J. Mach. Learn. Cybern.","language":</w:instrText>
                      </w:r>
                      <w:r w:rsidRPr="00B94B9A">
                        <w:rPr>
                          <w:rFonts w:ascii="Times New Roman" w:eastAsia="宋体" w:hAnsi="Times New Roman" w:cs="Times New Roman" w:hint="eastAsia"/>
                          <w:bCs/>
                          <w:kern w:val="0"/>
                          <w:szCs w:val="21"/>
                        </w:rPr>
                        <w:instrText>"en","note":"publisher: Springer\nJCR</w:instrText>
                      </w:r>
                      <w:r w:rsidRPr="00B94B9A">
                        <w:rPr>
                          <w:rFonts w:ascii="Times New Roman" w:eastAsia="宋体" w:hAnsi="Times New Roman" w:cs="Times New Roman" w:hint="eastAsia"/>
                          <w:bCs/>
                          <w:kern w:val="0"/>
                          <w:szCs w:val="21"/>
                        </w:rPr>
                        <w:instrText>分区</w:instrText>
                      </w:r>
                      <w:r w:rsidRPr="00B94B9A">
                        <w:rPr>
                          <w:rFonts w:ascii="Times New Roman" w:eastAsia="宋体" w:hAnsi="Times New Roman" w:cs="Times New Roman" w:hint="eastAsia"/>
                          <w:bCs/>
                          <w:kern w:val="0"/>
                          <w:szCs w:val="21"/>
                        </w:rPr>
                        <w:instrText>: Q3\n</w:instrText>
                      </w:r>
                      <w:r w:rsidRPr="00B94B9A">
                        <w:rPr>
                          <w:rFonts w:ascii="Times New Roman" w:eastAsia="宋体" w:hAnsi="Times New Roman" w:cs="Times New Roman" w:hint="eastAsia"/>
                          <w:bCs/>
                          <w:kern w:val="0"/>
                          <w:szCs w:val="21"/>
                        </w:rPr>
                        <w:instrText>中科院分区升级版</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计算机科学</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影响因子</w:instrText>
                      </w:r>
                      <w:r w:rsidRPr="00B94B9A">
                        <w:rPr>
                          <w:rFonts w:ascii="Times New Roman" w:eastAsia="宋体" w:hAnsi="Times New Roman" w:cs="Times New Roman" w:hint="eastAsia"/>
                          <w:bCs/>
                          <w:kern w:val="0"/>
                          <w:szCs w:val="21"/>
                        </w:rPr>
                        <w:instrText>: 2.7\n5</w:instrText>
                      </w:r>
                      <w:r w:rsidRPr="00B94B9A">
                        <w:rPr>
                          <w:rFonts w:ascii="Times New Roman" w:eastAsia="宋体" w:hAnsi="Times New Roman" w:cs="Times New Roman" w:hint="eastAsia"/>
                          <w:bCs/>
                          <w:kern w:val="0"/>
                          <w:szCs w:val="21"/>
                        </w:rPr>
                        <w:instrText>年影响因子</w:instrText>
                      </w:r>
                      <w:r w:rsidRPr="00B94B9A">
                        <w:rPr>
                          <w:rFonts w:ascii="Times New Roman" w:eastAsia="宋体" w:hAnsi="Times New Roman" w:cs="Times New Roman" w:hint="eastAsia"/>
                          <w:bCs/>
                          <w:kern w:val="0"/>
                          <w:szCs w:val="21"/>
                        </w:rPr>
                        <w:instrText xml:space="preserve">: 3.3\nEI: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中科院升级版小类分区</w:instrText>
                      </w:r>
                      <w:r w:rsidRPr="00B94B9A">
                        <w:rPr>
                          <w:rFonts w:ascii="Times New Roman" w:eastAsia="宋体" w:hAnsi="Times New Roman" w:cs="Times New Roman" w:hint="eastAsia"/>
                          <w:bCs/>
                          <w:kern w:val="0"/>
                          <w:szCs w:val="21"/>
                        </w:rPr>
                        <w:instrText xml:space="preserve">: </w:instrText>
                      </w:r>
                      <w:r w:rsidRPr="00B94B9A">
                        <w:rPr>
                          <w:rFonts w:ascii="Times New Roman" w:eastAsia="宋体" w:hAnsi="Times New Roman" w:cs="Times New Roman" w:hint="eastAsia"/>
                          <w:bCs/>
                          <w:kern w:val="0"/>
                          <w:szCs w:val="21"/>
                        </w:rPr>
                        <w:instrText>计算机：人工智能</w:instrText>
                      </w:r>
                      <w:r w:rsidRPr="00B94B9A">
                        <w:rPr>
                          <w:rFonts w:ascii="Times New Roman" w:eastAsia="宋体" w:hAnsi="Times New Roman" w:cs="Times New Roman" w:hint="eastAsia"/>
                          <w:bCs/>
                          <w:kern w:val="0"/>
                          <w:szCs w:val="21"/>
                        </w:rPr>
                        <w:instrText>4</w:instrText>
                      </w:r>
                      <w:r w:rsidRPr="00B94B9A">
                        <w:rPr>
                          <w:rFonts w:ascii="Times New Roman" w:eastAsia="宋体" w:hAnsi="Times New Roman" w:cs="Times New Roman" w:hint="eastAsia"/>
                          <w:bCs/>
                          <w:kern w:val="0"/>
                          <w:szCs w:val="21"/>
                        </w:rPr>
                        <w:instrText>区。</w:instrText>
                      </w:r>
                      <w:r w:rsidRPr="00B94B9A">
                        <w:rPr>
                          <w:rFonts w:ascii="Times New Roman" w:eastAsia="宋体" w:hAnsi="Times New Roman" w:cs="Times New Roman" w:hint="eastAsia"/>
                          <w:bCs/>
                          <w:kern w:val="0"/>
                          <w:szCs w:val="21"/>
                        </w:rPr>
                        <w:instrText>\n</w:instrText>
                      </w:r>
                      <w:r w:rsidRPr="00B94B9A">
                        <w:rPr>
                          <w:rFonts w:ascii="Times New Roman" w:eastAsia="宋体" w:hAnsi="Times New Roman" w:cs="Times New Roman" w:hint="eastAsia"/>
                          <w:bCs/>
                          <w:kern w:val="0"/>
                          <w:szCs w:val="21"/>
                        </w:rPr>
                        <w:instrText>南农高质量</w:instrText>
                      </w:r>
                      <w:r w:rsidRPr="00B94B9A">
                        <w:rPr>
                          <w:rFonts w:ascii="Times New Roman" w:eastAsia="宋体" w:hAnsi="Times New Roman" w:cs="Times New Roman" w:hint="eastAsia"/>
                          <w:bCs/>
                          <w:kern w:val="0"/>
                          <w:szCs w:val="21"/>
                        </w:rPr>
                        <w:instrText>: B","page":"1015</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1040","title":"Large language models for medicine: A survey","volume":"16","author":[{"family":"Zheng","given":"</w:instrText>
                      </w:r>
                      <w:r w:rsidRPr="00B94B9A">
                        <w:rPr>
                          <w:rFonts w:ascii="Times New Roman" w:eastAsia="宋体" w:hAnsi="Times New Roman" w:cs="Times New Roman"/>
                          <w:bCs/>
                          <w:kern w:val="0"/>
                          <w:szCs w:val="21"/>
                        </w:rPr>
                        <w:instrText xml:space="preserve">Yanxin"},{"family":"Gan","given":"Wensheng"},{"family":"Chen","given":"Zefeng"},{"family":"Qi","given":"Zhenlian"},{"family":"Liang","given":"Qian"},{"family":"Yu","given":"Philip S"}],"issued":{"date-parts":[["2025"]]}}},{"id":58164,"uris":["http://zotero.org/users/local/GN2UP12D/items/FDJER5HI","http://zotero.org/users/14575274/items/FDJER5HI"],"itemData":{"id":58164,"type":"article-journal","container-title":"Biosensors","issue":"9","journalAbbreviation":"Biosensors","language":"en","note":"publisher: </w:instrText>
                      </w:r>
                      <w:r w:rsidRPr="00B94B9A">
                        <w:rPr>
                          <w:rFonts w:ascii="Times New Roman" w:eastAsia="宋体" w:hAnsi="Times New Roman" w:cs="Times New Roman" w:hint="eastAsia"/>
                          <w:bCs/>
                          <w:kern w:val="0"/>
                          <w:szCs w:val="21"/>
                        </w:rPr>
                        <w:instrText xml:space="preserve">MDPI\nEI: </w:instrText>
                      </w:r>
                      <w:r w:rsidRPr="00B94B9A">
                        <w:rPr>
                          <w:rFonts w:ascii="Times New Roman" w:eastAsia="宋体" w:hAnsi="Times New Roman" w:cs="Times New Roman" w:hint="eastAsia"/>
                          <w:bCs/>
                          <w:kern w:val="0"/>
                          <w:szCs w:val="21"/>
                        </w:rPr>
                        <w:instrText>是</w:instrText>
                      </w:r>
                      <w:r w:rsidRPr="00B94B9A">
                        <w:rPr>
                          <w:rFonts w:ascii="Times New Roman" w:eastAsia="宋体" w:hAnsi="Times New Roman" w:cs="Times New Roman" w:hint="eastAsia"/>
                          <w:bCs/>
                          <w:kern w:val="0"/>
                          <w:szCs w:val="21"/>
                        </w:rPr>
                        <w:instrText>","page":"589","title":"POC sensor systems and artificial intelligence</w:instrText>
                      </w:r>
                      <w:r w:rsidRPr="00B94B9A">
                        <w:rPr>
                          <w:rFonts w:ascii="Times New Roman" w:eastAsia="宋体" w:hAnsi="Times New Roman" w:cs="Times New Roman" w:hint="eastAsia"/>
                          <w:bCs/>
                          <w:kern w:val="0"/>
                          <w:szCs w:val="21"/>
                        </w:rPr>
                        <w:instrText>—</w:instrText>
                      </w:r>
                      <w:r w:rsidRPr="00B94B9A">
                        <w:rPr>
                          <w:rFonts w:ascii="Times New Roman" w:eastAsia="宋体" w:hAnsi="Times New Roman" w:cs="Times New Roman" w:hint="eastAsia"/>
                          <w:bCs/>
                          <w:kern w:val="0"/>
                          <w:szCs w:val="21"/>
                        </w:rPr>
                        <w:instrText>where we are now and where we are going?","volume":"15","author":[{"family":"Kovur","given":"Prashanthi"},{"family":"Kovur","given":"Krishna M"},{"family":"Rayat","given":"D</w:instrText>
                      </w:r>
                      <w:r w:rsidRPr="00B94B9A">
                        <w:rPr>
                          <w:rFonts w:ascii="Times New Roman" w:eastAsia="宋体" w:hAnsi="Times New Roman" w:cs="Times New Roman"/>
                          <w:bCs/>
                          <w:kern w:val="0"/>
                          <w:szCs w:val="21"/>
                        </w:rPr>
                        <w:instrText xml:space="preserve">orsa Yahya"},{"family":"Wishart","given":"David S"}],"issued":{"date-parts":[["2025"]]}}}],"schema":"https://github.com/citation-style-language/schema/raw/master/csl-citation.json"} </w:instrText>
                      </w:r>
                      <w:r w:rsidRPr="00B94B9A">
                        <w:rPr>
                          <w:rFonts w:ascii="Times New Roman" w:eastAsia="宋体" w:hAnsi="Times New Roman" w:cs="Times New Roman"/>
                          <w:bCs/>
                          <w:kern w:val="0"/>
                          <w:szCs w:val="21"/>
                        </w:rPr>
                        <w:fldChar w:fldCharType="separate"/>
                      </w:r>
                      <w:r w:rsidRPr="00B94B9A">
                        <w:rPr>
                          <w:rFonts w:ascii="Times New Roman" w:eastAsia="宋体" w:hAnsi="Times New Roman" w:cs="Times New Roman"/>
                          <w:kern w:val="0"/>
                          <w:szCs w:val="20"/>
                          <w:vertAlign w:val="superscript"/>
                        </w:rPr>
                        <w:t>[70,71]</w:t>
                      </w:r>
                      <w:r w:rsidRPr="00B94B9A">
                        <w:rPr>
                          <w:rFonts w:ascii="Times New Roman" w:eastAsia="宋体" w:hAnsi="Times New Roman" w:cs="Times New Roman"/>
                          <w:bCs/>
                          <w:kern w:val="0"/>
                          <w:szCs w:val="21"/>
                        </w:rPr>
                        <w:fldChar w:fldCharType="end"/>
                      </w:r>
                      <w:r w:rsidRPr="00B94B9A">
                        <w:rPr>
                          <w:rFonts w:ascii="Times New Roman" w:eastAsia="宋体" w:hAnsi="Times New Roman" w:cs="Times New Roman"/>
                          <w:bCs/>
                          <w:kern w:val="0"/>
                          <w:szCs w:val="21"/>
                        </w:rPr>
                        <w:t>。本研究提出的技术路径，正是利用计算机视觉（</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）作为系统的</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感知器官</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，构建一个完整的信息闭环。</w:t>
                      </w:r>
                    </w:p>
                    <w:p w14:paraId="53B8FE9F" w14:textId="77777777" w:rsidR="00B94B9A" w:rsidRPr="00B94B9A" w:rsidRDefault="00B94B9A" w:rsidP="00B94B9A">
                      <w:pPr>
                        <w:keepNext/>
                        <w:keepLines/>
                        <w:numPr>
                          <w:ilvl w:val="2"/>
                          <w:numId w:val="3"/>
                        </w:numPr>
                        <w:adjustRightInd/>
                        <w:snapToGrid/>
                        <w:spacing w:afterLines="0" w:after="0" w:line="376" w:lineRule="auto"/>
                        <w:outlineLvl w:val="3"/>
                        <w:rPr>
                          <w:rFonts w:ascii="Times New Roman" w:eastAsia="宋体" w:hAnsi="Times New Roman" w:cs="Times New Roman"/>
                          <w:b/>
                          <w:bCs/>
                          <w:vanish/>
                          <w:szCs w:val="21"/>
                        </w:rPr>
                      </w:pPr>
                    </w:p>
                    <w:p w14:paraId="7B0D0D5F" w14:textId="77777777" w:rsidR="00B94B9A" w:rsidRPr="00B94B9A" w:rsidRDefault="00B94B9A" w:rsidP="00B94B9A">
                      <w:pPr>
                        <w:keepNext/>
                        <w:keepLines/>
                        <w:numPr>
                          <w:ilvl w:val="2"/>
                          <w:numId w:val="5"/>
                        </w:numPr>
                        <w:adjustRightInd/>
                        <w:snapToGrid/>
                        <w:spacing w:afterLines="0" w:after="0" w:line="376" w:lineRule="auto"/>
                        <w:outlineLvl w:val="3"/>
                        <w:rPr>
                          <w:rFonts w:ascii="Times New Roman" w:eastAsia="宋体" w:hAnsi="Times New Roman" w:cs="Times New Roman"/>
                          <w:b/>
                          <w:bCs/>
                          <w:vanish/>
                          <w:szCs w:val="21"/>
                        </w:rPr>
                      </w:pPr>
                    </w:p>
                    <w:p w14:paraId="3EC70021"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闭环系统的运行机制与整合逻辑</w:t>
                      </w:r>
                    </w:p>
                    <w:p w14:paraId="735CCD53"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感知层</w:t>
                      </w:r>
                    </w:p>
                    <w:p w14:paraId="4A3DD31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利用</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算法实时捕捉视频流，提取出客观的运动学参数（如平均速度</w:t>
                      </w:r>
                      <w:r w:rsidRPr="00B94B9A">
                        <w:rPr>
                          <w:rFonts w:ascii="Times New Roman" w:eastAsia="宋体" w:hAnsi="Times New Roman" w:cs="Times New Roman"/>
                          <w:bCs/>
                          <w:kern w:val="0"/>
                          <w:szCs w:val="21"/>
                        </w:rPr>
                        <w:t>0.6 m/s</w:t>
                      </w:r>
                      <w:r w:rsidRPr="00B94B9A">
                        <w:rPr>
                          <w:rFonts w:ascii="Times New Roman" w:eastAsia="宋体" w:hAnsi="Times New Roman" w:cs="Times New Roman"/>
                          <w:bCs/>
                          <w:kern w:val="0"/>
                          <w:szCs w:val="21"/>
                        </w:rPr>
                        <w:t>、膝关节内扣角度</w:t>
                      </w:r>
                      <w:r w:rsidRPr="00B94B9A">
                        <w:rPr>
                          <w:rFonts w:ascii="Times New Roman" w:eastAsia="宋体" w:hAnsi="Times New Roman" w:cs="Times New Roman"/>
                          <w:bCs/>
                          <w:kern w:val="0"/>
                          <w:szCs w:val="21"/>
                        </w:rPr>
                        <w:t>5°</w:t>
                      </w:r>
                      <w:r w:rsidRPr="00B94B9A">
                        <w:rPr>
                          <w:rFonts w:ascii="Times New Roman" w:eastAsia="宋体" w:hAnsi="Times New Roman" w:cs="Times New Roman"/>
                          <w:bCs/>
                          <w:kern w:val="0"/>
                          <w:szCs w:val="21"/>
                        </w:rPr>
                        <w:t>）及生物力学特征。这一步解决了</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输入偏差</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问题，为后续决策提供了确凿的事实数据。</w:t>
                      </w:r>
                    </w:p>
                    <w:p w14:paraId="40D8604A"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szCs w:val="21"/>
                        </w:rPr>
                      </w:pPr>
                      <w:r w:rsidRPr="00B94B9A">
                        <w:rPr>
                          <w:rFonts w:ascii="Times New Roman" w:eastAsia="宋体" w:hAnsi="Times New Roman" w:cs="Times New Roman"/>
                          <w:b/>
                          <w:szCs w:val="21"/>
                        </w:rPr>
                        <w:t>认知层</w:t>
                      </w:r>
                    </w:p>
                    <w:p w14:paraId="47F2DA8A"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将上述结构化数据转化为</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可理解的提示词，输入模型。</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结合内置的运动科学知识库（如</w:t>
                      </w:r>
                      <w:r w:rsidRPr="00B94B9A">
                        <w:rPr>
                          <w:rFonts w:ascii="Times New Roman" w:eastAsia="宋体" w:hAnsi="Times New Roman" w:cs="Times New Roman"/>
                          <w:bCs/>
                          <w:kern w:val="0"/>
                          <w:szCs w:val="21"/>
                        </w:rPr>
                        <w:t>VBT</w:t>
                      </w:r>
                      <w:r w:rsidRPr="00B94B9A">
                        <w:rPr>
                          <w:rFonts w:ascii="Times New Roman" w:eastAsia="宋体" w:hAnsi="Times New Roman" w:cs="Times New Roman"/>
                          <w:bCs/>
                          <w:kern w:val="0"/>
                          <w:szCs w:val="21"/>
                        </w:rPr>
                        <w:t>的速度</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强度对照表），进行深度逻辑推理，判断当前的负荷是否合适、是否存在风险。</w:t>
                      </w:r>
                    </w:p>
                    <w:p w14:paraId="4AB6A9F0" w14:textId="77777777" w:rsidR="00B94B9A" w:rsidRPr="00B94B9A" w:rsidRDefault="00B94B9A" w:rsidP="00B94B9A">
                      <w:pPr>
                        <w:keepNext/>
                        <w:keepLines/>
                        <w:numPr>
                          <w:ilvl w:val="4"/>
                          <w:numId w:val="5"/>
                        </w:numPr>
                        <w:adjustRightInd/>
                        <w:snapToGrid/>
                        <w:spacing w:afterLines="0" w:after="0" w:line="376" w:lineRule="auto"/>
                        <w:outlineLvl w:val="4"/>
                        <w:rPr>
                          <w:rFonts w:ascii="Times New Roman" w:eastAsia="宋体" w:hAnsi="Times New Roman" w:cs="Times New Roman"/>
                          <w:b/>
                          <w:bCs/>
                          <w:szCs w:val="21"/>
                        </w:rPr>
                      </w:pPr>
                      <w:r w:rsidRPr="00B94B9A">
                        <w:rPr>
                          <w:rFonts w:ascii="Times New Roman" w:eastAsia="宋体" w:hAnsi="Times New Roman" w:cs="Times New Roman"/>
                          <w:b/>
                          <w:bCs/>
                          <w:szCs w:val="21"/>
                        </w:rPr>
                        <w:t>行动层</w:t>
                      </w:r>
                    </w:p>
                    <w:p w14:paraId="5CA232CE"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 xml:space="preserve"> LLM</w:t>
                      </w:r>
                      <w:r w:rsidRPr="00B94B9A">
                        <w:rPr>
                          <w:rFonts w:ascii="Times New Roman" w:eastAsia="宋体" w:hAnsi="Times New Roman" w:cs="Times New Roman"/>
                          <w:bCs/>
                          <w:kern w:val="0"/>
                          <w:szCs w:val="21"/>
                        </w:rPr>
                        <w:t>生成针对性的指导策略，并通过自然语言接口转化为用户可执行的反馈（如</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速度下降过快，建议下一组减轻</w:t>
                      </w:r>
                      <w:r w:rsidRPr="00B94B9A">
                        <w:rPr>
                          <w:rFonts w:ascii="Times New Roman" w:eastAsia="宋体" w:hAnsi="Times New Roman" w:cs="Times New Roman"/>
                          <w:bCs/>
                          <w:kern w:val="0"/>
                          <w:szCs w:val="21"/>
                        </w:rPr>
                        <w:t>5kg</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或</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注意膝盖向外打开</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w:t>
                      </w:r>
                    </w:p>
                    <w:p w14:paraId="5583E1C6" w14:textId="77777777" w:rsidR="00B94B9A" w:rsidRPr="00B94B9A" w:rsidRDefault="00B94B9A" w:rsidP="00B94B9A">
                      <w:pPr>
                        <w:keepNext/>
                        <w:keepLines/>
                        <w:numPr>
                          <w:ilvl w:val="3"/>
                          <w:numId w:val="5"/>
                        </w:numPr>
                        <w:adjustRightInd/>
                        <w:snapToGrid/>
                        <w:spacing w:afterLines="0" w:after="0" w:line="376" w:lineRule="auto"/>
                        <w:outlineLvl w:val="3"/>
                        <w:rPr>
                          <w:rFonts w:ascii="Times New Roman" w:eastAsia="宋体" w:hAnsi="Times New Roman" w:cs="Times New Roman"/>
                          <w:b/>
                          <w:bCs/>
                          <w:szCs w:val="21"/>
                        </w:rPr>
                      </w:pPr>
                      <w:r w:rsidRPr="00B94B9A">
                        <w:rPr>
                          <w:rFonts w:ascii="Times New Roman" w:eastAsia="宋体" w:hAnsi="Times New Roman" w:cs="Times New Roman"/>
                          <w:b/>
                          <w:bCs/>
                          <w:szCs w:val="21"/>
                        </w:rPr>
                        <w:t>技术整合的优势与意义</w:t>
                      </w:r>
                    </w:p>
                    <w:p w14:paraId="3F795A12"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21"/>
                        </w:rPr>
                      </w:pPr>
                      <w:r w:rsidRPr="00B94B9A">
                        <w:rPr>
                          <w:rFonts w:ascii="Times New Roman" w:eastAsia="宋体" w:hAnsi="Times New Roman" w:cs="Times New Roman"/>
                          <w:bCs/>
                          <w:kern w:val="0"/>
                          <w:szCs w:val="21"/>
                        </w:rPr>
                        <w:t>这种</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感知</w:t>
                      </w:r>
                      <w:r w:rsidRPr="00B94B9A">
                        <w:rPr>
                          <w:rFonts w:ascii="Times New Roman" w:eastAsia="宋体" w:hAnsi="Times New Roman" w:cs="Times New Roman"/>
                          <w:bCs/>
                          <w:kern w:val="0"/>
                          <w:szCs w:val="21"/>
                        </w:rPr>
                        <w:t xml:space="preserve"> + LLM</w:t>
                      </w:r>
                      <w:r w:rsidRPr="00B94B9A">
                        <w:rPr>
                          <w:rFonts w:ascii="Times New Roman" w:eastAsia="宋体" w:hAnsi="Times New Roman" w:cs="Times New Roman"/>
                          <w:bCs/>
                          <w:kern w:val="0"/>
                          <w:szCs w:val="21"/>
                        </w:rPr>
                        <w:t>决策</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的深度融合，本质上是模拟了人类专业教练</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观察</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分析</w:t>
                      </w:r>
                      <w:r w:rsidRPr="00B94B9A">
                        <w:rPr>
                          <w:rFonts w:ascii="Times New Roman" w:eastAsia="宋体" w:hAnsi="Times New Roman" w:cs="Times New Roman"/>
                          <w:bCs/>
                          <w:kern w:val="0"/>
                          <w:szCs w:val="21"/>
                        </w:rPr>
                        <w:t>-</w:t>
                      </w:r>
                      <w:r w:rsidRPr="00B94B9A">
                        <w:rPr>
                          <w:rFonts w:ascii="Times New Roman" w:eastAsia="宋体" w:hAnsi="Times New Roman" w:cs="Times New Roman"/>
                          <w:bCs/>
                          <w:kern w:val="0"/>
                          <w:szCs w:val="21"/>
                        </w:rPr>
                        <w:t>指导</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的完整执教回路。它既保留了</w:t>
                      </w:r>
                      <w:r w:rsidRPr="00B94B9A">
                        <w:rPr>
                          <w:rFonts w:ascii="Times New Roman" w:eastAsia="宋体" w:hAnsi="Times New Roman" w:cs="Times New Roman"/>
                          <w:bCs/>
                          <w:kern w:val="0"/>
                          <w:szCs w:val="21"/>
                        </w:rPr>
                        <w:t>CV</w:t>
                      </w:r>
                      <w:r w:rsidRPr="00B94B9A">
                        <w:rPr>
                          <w:rFonts w:ascii="Times New Roman" w:eastAsia="宋体" w:hAnsi="Times New Roman" w:cs="Times New Roman"/>
                          <w:bCs/>
                          <w:kern w:val="0"/>
                          <w:szCs w:val="21"/>
                        </w:rPr>
                        <w:t>技术的客观精确性，又发挥了</w:t>
                      </w:r>
                      <w:r w:rsidRPr="00B94B9A">
                        <w:rPr>
                          <w:rFonts w:ascii="Times New Roman" w:eastAsia="宋体" w:hAnsi="Times New Roman" w:cs="Times New Roman"/>
                          <w:bCs/>
                          <w:kern w:val="0"/>
                          <w:szCs w:val="21"/>
                        </w:rPr>
                        <w:t>LLM</w:t>
                      </w:r>
                      <w:r w:rsidRPr="00B94B9A">
                        <w:rPr>
                          <w:rFonts w:ascii="Times New Roman" w:eastAsia="宋体" w:hAnsi="Times New Roman" w:cs="Times New Roman"/>
                          <w:bCs/>
                          <w:kern w:val="0"/>
                          <w:szCs w:val="21"/>
                        </w:rPr>
                        <w:t>的个性化推理能力，从而打破了大众训练中</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有数据无指导</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和</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有指导无依据</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的双重困境，被认为是实现真正意义上低成本、高水平</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AI</w:t>
                      </w:r>
                      <w:r w:rsidRPr="00B94B9A">
                        <w:rPr>
                          <w:rFonts w:ascii="Times New Roman" w:eastAsia="宋体" w:hAnsi="Times New Roman" w:cs="Times New Roman"/>
                          <w:bCs/>
                          <w:kern w:val="0"/>
                          <w:szCs w:val="21"/>
                        </w:rPr>
                        <w:t>私教</w:t>
                      </w:r>
                      <w:r w:rsidRPr="00B94B9A">
                        <w:rPr>
                          <w:rFonts w:ascii="Times New Roman" w:eastAsia="宋体" w:hAnsi="Times New Roman" w:cs="Times New Roman" w:hint="eastAsia"/>
                          <w:bCs/>
                          <w:kern w:val="0"/>
                          <w:szCs w:val="21"/>
                        </w:rPr>
                        <w:t>”</w:t>
                      </w:r>
                      <w:r w:rsidRPr="00B94B9A">
                        <w:rPr>
                          <w:rFonts w:ascii="Times New Roman" w:eastAsia="宋体" w:hAnsi="Times New Roman" w:cs="Times New Roman"/>
                          <w:bCs/>
                          <w:kern w:val="0"/>
                          <w:szCs w:val="21"/>
                        </w:rPr>
                        <w:t>的关键技术路径。</w:t>
                      </w:r>
                    </w:p>
                    <w:bookmarkEnd w:id="20"/>
                    <w:p w14:paraId="2D814905" w14:textId="77777777" w:rsidR="00B94B9A" w:rsidRPr="00B94B9A" w:rsidRDefault="00B94B9A" w:rsidP="00B94B9A">
                      <w:pPr>
                        <w:keepNext/>
                        <w:keepLines/>
                        <w:numPr>
                          <w:ilvl w:val="1"/>
                          <w:numId w:val="5"/>
                        </w:numPr>
                        <w:adjustRightInd/>
                        <w:snapToGrid/>
                        <w:spacing w:afterLines="0" w:after="0" w:line="278" w:lineRule="auto"/>
                        <w:jc w:val="left"/>
                        <w:outlineLvl w:val="1"/>
                        <w:rPr>
                          <w:rFonts w:ascii="Times New Roman" w:eastAsia="宋体" w:hAnsi="Times New Roman" w:cs="Times New Roman"/>
                          <w:b/>
                          <w:bCs/>
                          <w:color w:val="000000"/>
                          <w:sz w:val="28"/>
                          <w:szCs w:val="28"/>
                        </w:rPr>
                      </w:pPr>
                      <w:r w:rsidRPr="00B94B9A">
                        <w:rPr>
                          <w:rFonts w:ascii="Times New Roman" w:eastAsia="宋体" w:hAnsi="Times New Roman" w:cs="Times New Roman"/>
                          <w:b/>
                          <w:bCs/>
                          <w:color w:val="000000"/>
                          <w:sz w:val="28"/>
                          <w:szCs w:val="28"/>
                        </w:rPr>
                        <w:t>文献述评</w:t>
                      </w:r>
                    </w:p>
                    <w:p w14:paraId="53DB0E8C"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综上所述，国内外学者围绕抗阻训练负荷管理及智能化指导技术已开展了大量卓有成效的研究，为本研究奠定了坚实的理论与技术基础。在负荷管理理论方面，</w:t>
                      </w:r>
                      <w:r w:rsidRPr="00B94B9A">
                        <w:rPr>
                          <w:rFonts w:ascii="Times New Roman" w:eastAsia="宋体" w:hAnsi="Times New Roman" w:cs="Times New Roman"/>
                          <w:bCs/>
                          <w:kern w:val="0"/>
                          <w:szCs w:val="16"/>
                        </w:rPr>
                        <w:t xml:space="preserve"> VBT</w:t>
                      </w:r>
                      <w:r w:rsidRPr="00B94B9A">
                        <w:rPr>
                          <w:rFonts w:ascii="Times New Roman" w:eastAsia="宋体" w:hAnsi="Times New Roman" w:cs="Times New Roman"/>
                          <w:bCs/>
                          <w:kern w:val="0"/>
                          <w:szCs w:val="16"/>
                        </w:rPr>
                        <w:t>已被证实为优于传统百分比法和主观感知法的先进模式，其</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强度自适应</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疲劳可视化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的核心优势已得到广泛认可。然而，</w:t>
                      </w:r>
                      <w:r w:rsidRPr="00B94B9A">
                        <w:rPr>
                          <w:rFonts w:ascii="Times New Roman" w:eastAsia="宋体" w:hAnsi="Times New Roman" w:cs="Times New Roman"/>
                          <w:bCs/>
                          <w:kern w:val="0"/>
                          <w:szCs w:val="16"/>
                        </w:rPr>
                        <w:t>VBT</w:t>
                      </w:r>
                      <w:r w:rsidRPr="00B94B9A">
                        <w:rPr>
                          <w:rFonts w:ascii="Times New Roman" w:eastAsia="宋体" w:hAnsi="Times New Roman" w:cs="Times New Roman"/>
                          <w:bCs/>
                          <w:kern w:val="0"/>
                          <w:szCs w:val="16"/>
                        </w:rPr>
                        <w:t>的推广仍受限于专业设备的高昂成本，主要局限于竞技体育领域，难以惠及大众。在监测技术方面，基于</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的无标记动作捕捉技术已取得突破，智能手机应用的信效度已在多项研究中得到验证。但现有研究多聚焦于算法精度的验证，忽略了从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数据采集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到</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智能决策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的转化，导致应用端普遍存在</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数据孤岛</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现象。在人工智能应用方面，</w:t>
                      </w:r>
                      <w:r w:rsidRPr="00B94B9A">
                        <w:rPr>
                          <w:rFonts w:ascii="Times New Roman" w:eastAsia="宋体" w:hAnsi="Times New Roman" w:cs="Times New Roman"/>
                          <w:bCs/>
                          <w:kern w:val="0"/>
                          <w:szCs w:val="16"/>
                        </w:rPr>
                        <w:t xml:space="preserve"> LLM</w:t>
                      </w:r>
                      <w:r w:rsidRPr="00B94B9A">
                        <w:rPr>
                          <w:rFonts w:ascii="Times New Roman" w:eastAsia="宋体" w:hAnsi="Times New Roman" w:cs="Times New Roman"/>
                          <w:bCs/>
                          <w:kern w:val="0"/>
                          <w:szCs w:val="16"/>
                        </w:rPr>
                        <w:t>展现出强大的知识推理与交互能力，但其</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缺乏物理感知</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的缺陷使其无法独立胜任实时训练指导任务。目前关于</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在运动领域的应用研究多停留在静态问答或计划生成层面，缺乏将其与</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深度融合的实证探索。</w:t>
                      </w:r>
                    </w:p>
                    <w:p w14:paraId="15C9E083"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尽管相关技术模块已相对成熟，但现有文献在以下三个维度仍存在局限。首先，缺乏</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感知</w:t>
                      </w:r>
                      <w:r w:rsidRPr="00B94B9A">
                        <w:rPr>
                          <w:rFonts w:ascii="Times New Roman" w:eastAsia="宋体" w:hAnsi="Times New Roman" w:cs="Times New Roman"/>
                          <w:bCs/>
                          <w:kern w:val="0"/>
                          <w:szCs w:val="16"/>
                        </w:rPr>
                        <w:t>-</w:t>
                      </w:r>
                      <w:r w:rsidRPr="00B94B9A">
                        <w:rPr>
                          <w:rFonts w:ascii="Times New Roman" w:eastAsia="宋体" w:hAnsi="Times New Roman" w:cs="Times New Roman"/>
                          <w:bCs/>
                          <w:kern w:val="0"/>
                          <w:szCs w:val="16"/>
                        </w:rPr>
                        <w:t>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闭环的系统性构建。现有研究呈现出技术割裂的状态，鲜有研究尝试构建一个完整的、融合视觉感知与语言决策的多模态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指导系统，以解决大众训练中</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测不准</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不会练</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的双重痛点。其次，缺乏长期干预的</w:t>
                      </w:r>
                      <w:r w:rsidRPr="00B94B9A">
                        <w:rPr>
                          <w:rFonts w:ascii="Times New Roman" w:eastAsia="宋体" w:hAnsi="Times New Roman" w:cs="Times New Roman"/>
                          <w:bCs/>
                          <w:kern w:val="0"/>
                          <w:szCs w:val="16"/>
                        </w:rPr>
                        <w:t>RCT</w:t>
                      </w:r>
                      <w:r w:rsidRPr="00B94B9A">
                        <w:rPr>
                          <w:rFonts w:ascii="Times New Roman" w:eastAsia="宋体" w:hAnsi="Times New Roman" w:cs="Times New Roman"/>
                          <w:bCs/>
                          <w:kern w:val="0"/>
                          <w:szCs w:val="16"/>
                        </w:rPr>
                        <w:t>实证证据。目前关于</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教练的研究多为横断面调查或算法验证，极度缺乏来自长期、严格控制的随机对照试验证据。关于</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指导系统在真实训练场景下，究竟能否显著提升运动表现（如</w:t>
                      </w:r>
                      <w:r w:rsidRPr="00B94B9A">
                        <w:rPr>
                          <w:rFonts w:ascii="Times New Roman" w:eastAsia="宋体" w:hAnsi="Times New Roman" w:cs="Times New Roman"/>
                          <w:bCs/>
                          <w:kern w:val="0"/>
                          <w:szCs w:val="16"/>
                        </w:rPr>
                        <w:t>1RM</w:t>
                      </w:r>
                      <w:r w:rsidRPr="00B94B9A">
                        <w:rPr>
                          <w:rFonts w:ascii="Times New Roman" w:eastAsia="宋体" w:hAnsi="Times New Roman" w:cs="Times New Roman"/>
                          <w:bCs/>
                          <w:kern w:val="0"/>
                          <w:szCs w:val="16"/>
                        </w:rPr>
                        <w:t>、爆发力）及改善身体成分，尚无定论。最后，作用机制尚不明确。即便假设</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指导有效，其背后的驱动机制仍是</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黑箱</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。究竟是负荷管理的精确化、动作技术的规范化，还是心理层面的赋能起到了主导作用，现有研究鲜有涉及对这些中介变量的量化分析。</w:t>
                      </w:r>
                    </w:p>
                    <w:p w14:paraId="7CB6B849" w14:textId="77777777" w:rsidR="00B94B9A" w:rsidRPr="00B94B9A" w:rsidRDefault="00B94B9A" w:rsidP="00B94B9A">
                      <w:pPr>
                        <w:widowControl/>
                        <w:adjustRightInd/>
                        <w:snapToGrid/>
                        <w:spacing w:afterLines="0" w:after="0" w:line="360" w:lineRule="auto"/>
                        <w:ind w:firstLineChars="200" w:firstLine="420"/>
                        <w:rPr>
                          <w:rFonts w:ascii="Times New Roman" w:eastAsia="宋体" w:hAnsi="Times New Roman" w:cs="Times New Roman"/>
                          <w:bCs/>
                          <w:kern w:val="0"/>
                          <w:szCs w:val="16"/>
                        </w:rPr>
                      </w:pPr>
                      <w:r w:rsidRPr="00B94B9A">
                        <w:rPr>
                          <w:rFonts w:ascii="Times New Roman" w:eastAsia="宋体" w:hAnsi="Times New Roman" w:cs="Times New Roman"/>
                          <w:bCs/>
                          <w:kern w:val="0"/>
                          <w:szCs w:val="16"/>
                        </w:rPr>
                        <w:t>基于上述文献梳理与局限性分析，本研究拟从以下角度切入：第一，进行技术整合。创新性地构建一套基于</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智能手机</w:t>
                      </w:r>
                      <w:r w:rsidRPr="00B94B9A">
                        <w:rPr>
                          <w:rFonts w:ascii="Times New Roman" w:eastAsia="宋体" w:hAnsi="Times New Roman" w:cs="Times New Roman"/>
                          <w:bCs/>
                          <w:kern w:val="0"/>
                          <w:szCs w:val="16"/>
                        </w:rPr>
                        <w:t>CV</w:t>
                      </w:r>
                      <w:r w:rsidRPr="00B94B9A">
                        <w:rPr>
                          <w:rFonts w:ascii="Times New Roman" w:eastAsia="宋体" w:hAnsi="Times New Roman" w:cs="Times New Roman"/>
                          <w:bCs/>
                          <w:kern w:val="0"/>
                          <w:szCs w:val="16"/>
                        </w:rPr>
                        <w:t>感知</w:t>
                      </w:r>
                      <w:r w:rsidRPr="00B94B9A">
                        <w:rPr>
                          <w:rFonts w:ascii="Times New Roman" w:eastAsia="宋体" w:hAnsi="Times New Roman" w:cs="Times New Roman"/>
                          <w:bCs/>
                          <w:kern w:val="0"/>
                          <w:szCs w:val="16"/>
                        </w:rPr>
                        <w:t xml:space="preserve"> + </w:t>
                      </w:r>
                      <w:r w:rsidRPr="00B94B9A">
                        <w:rPr>
                          <w:rFonts w:ascii="Times New Roman" w:eastAsia="宋体" w:hAnsi="Times New Roman" w:cs="Times New Roman"/>
                          <w:bCs/>
                          <w:kern w:val="0"/>
                          <w:szCs w:val="16"/>
                        </w:rPr>
                        <w:t>大语言模型</w:t>
                      </w:r>
                      <w:r w:rsidRPr="00B94B9A">
                        <w:rPr>
                          <w:rFonts w:ascii="Times New Roman" w:eastAsia="宋体" w:hAnsi="Times New Roman" w:cs="Times New Roman"/>
                          <w:bCs/>
                          <w:kern w:val="0"/>
                          <w:szCs w:val="16"/>
                        </w:rPr>
                        <w:t>LLM</w:t>
                      </w:r>
                      <w:r w:rsidRPr="00B94B9A">
                        <w:rPr>
                          <w:rFonts w:ascii="Times New Roman" w:eastAsia="宋体" w:hAnsi="Times New Roman" w:cs="Times New Roman"/>
                          <w:bCs/>
                          <w:kern w:val="0"/>
                          <w:szCs w:val="16"/>
                        </w:rPr>
                        <w:t>决策</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的多模态</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教练系统，实现低成本的闭环指导。第二，开展实证检验。设计一项为期</w:t>
                      </w:r>
                      <w:r w:rsidRPr="00B94B9A">
                        <w:rPr>
                          <w:rFonts w:ascii="Times New Roman" w:eastAsia="宋体" w:hAnsi="Times New Roman" w:cs="Times New Roman"/>
                          <w:bCs/>
                          <w:kern w:val="0"/>
                          <w:szCs w:val="16"/>
                        </w:rPr>
                        <w:t>8</w:t>
                      </w:r>
                      <w:r w:rsidRPr="00B94B9A">
                        <w:rPr>
                          <w:rFonts w:ascii="Times New Roman" w:eastAsia="宋体" w:hAnsi="Times New Roman" w:cs="Times New Roman"/>
                          <w:bCs/>
                          <w:kern w:val="0"/>
                          <w:szCs w:val="16"/>
                        </w:rPr>
                        <w:t>周的随机对照试验（</w:t>
                      </w:r>
                      <w:r w:rsidRPr="00B94B9A">
                        <w:rPr>
                          <w:rFonts w:ascii="Times New Roman" w:eastAsia="宋体" w:hAnsi="Times New Roman" w:cs="Times New Roman"/>
                          <w:bCs/>
                          <w:kern w:val="0"/>
                          <w:szCs w:val="16"/>
                        </w:rPr>
                        <w:t>RCT</w:t>
                      </w:r>
                      <w:r w:rsidRPr="00B94B9A">
                        <w:rPr>
                          <w:rFonts w:ascii="Times New Roman" w:eastAsia="宋体" w:hAnsi="Times New Roman" w:cs="Times New Roman"/>
                          <w:bCs/>
                          <w:kern w:val="0"/>
                          <w:szCs w:val="16"/>
                        </w:rPr>
                        <w:t>），系统对比</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指导组与自我指导组在运动表现、生理适应等方面的差异，为</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技术的有效性提供高等级循证医学证据。第三，深入探究机制。通过多维度的中介效应分析，揭示</w:t>
                      </w:r>
                      <w:r w:rsidRPr="00B94B9A">
                        <w:rPr>
                          <w:rFonts w:ascii="Times New Roman" w:eastAsia="宋体" w:hAnsi="Times New Roman" w:cs="Times New Roman"/>
                          <w:bCs/>
                          <w:kern w:val="0"/>
                          <w:szCs w:val="16"/>
                        </w:rPr>
                        <w:t>AI</w:t>
                      </w:r>
                      <w:r w:rsidRPr="00B94B9A">
                        <w:rPr>
                          <w:rFonts w:ascii="Times New Roman" w:eastAsia="宋体" w:hAnsi="Times New Roman" w:cs="Times New Roman"/>
                          <w:bCs/>
                          <w:kern w:val="0"/>
                          <w:szCs w:val="16"/>
                        </w:rPr>
                        <w:t>指导提升运动表现的内在逻辑链条，从而打开数字化干预的</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黑箱</w:t>
                      </w:r>
                      <w:r w:rsidRPr="00B94B9A">
                        <w:rPr>
                          <w:rFonts w:ascii="Times New Roman" w:eastAsia="宋体" w:hAnsi="Times New Roman" w:cs="Times New Roman" w:hint="eastAsia"/>
                          <w:bCs/>
                          <w:kern w:val="0"/>
                          <w:szCs w:val="16"/>
                        </w:rPr>
                        <w:t>”</w:t>
                      </w:r>
                      <w:r w:rsidRPr="00B94B9A">
                        <w:rPr>
                          <w:rFonts w:ascii="Times New Roman" w:eastAsia="宋体" w:hAnsi="Times New Roman" w:cs="Times New Roman"/>
                          <w:bCs/>
                          <w:kern w:val="0"/>
                          <w:szCs w:val="16"/>
                        </w:rPr>
                        <w:t>，为智能体育的发展提供理论支撑。</w:t>
                      </w:r>
                    </w:p>
                    <w:bookmarkEnd w:id="14"/>
                    <w:p w14:paraId="3EF3305F" w14:textId="5D7336CD" w:rsidR="00B94B9A" w:rsidRDefault="00B94B9A">
                      <w:pPr>
                        <w:spacing w:after="62"/>
                        <w:rPr>
                          <w:rFonts w:hint="eastAsia"/>
                        </w:rPr>
                      </w:pPr>
                    </w:p>
                    <w:p w14:paraId="06E91EB4" w14:textId="77777777" w:rsidR="00B94B9A" w:rsidRDefault="00B94B9A">
                      <w:pPr>
                        <w:spacing w:after="62"/>
                        <w:rPr>
                          <w:rFonts w:hint="eastAsia"/>
                        </w:rPr>
                      </w:pPr>
                    </w:p>
                    <w:p w14:paraId="43F27B7B" w14:textId="77777777" w:rsidR="00B94B9A" w:rsidRDefault="00B94B9A">
                      <w:pPr>
                        <w:spacing w:after="62"/>
                        <w:rPr>
                          <w:rFonts w:hint="eastAsia"/>
                        </w:rPr>
                      </w:pPr>
                    </w:p>
                    <w:p w14:paraId="3AC4BF5B" w14:textId="77777777" w:rsidR="00B94B9A" w:rsidRDefault="00B94B9A">
                      <w:pPr>
                        <w:spacing w:after="62"/>
                        <w:rPr>
                          <w:rFonts w:hint="eastAsia"/>
                        </w:rPr>
                      </w:pPr>
                    </w:p>
                    <w:p w14:paraId="482F122D" w14:textId="77777777" w:rsidR="00B94B9A" w:rsidRDefault="00B94B9A">
                      <w:pPr>
                        <w:spacing w:after="62"/>
                        <w:rPr>
                          <w:rFonts w:hint="eastAsia"/>
                        </w:rPr>
                      </w:pPr>
                    </w:p>
                    <w:p w14:paraId="3499E1C4" w14:textId="77777777" w:rsidR="00B94B9A" w:rsidRDefault="00B94B9A">
                      <w:pPr>
                        <w:spacing w:after="62"/>
                        <w:rPr>
                          <w:rFonts w:hint="eastAsia"/>
                        </w:rPr>
                      </w:pPr>
                    </w:p>
                    <w:p w14:paraId="03F51F3E" w14:textId="77777777" w:rsidR="00B94B9A" w:rsidRDefault="00B94B9A">
                      <w:pPr>
                        <w:spacing w:after="62"/>
                        <w:rPr>
                          <w:rFonts w:hint="eastAsia"/>
                        </w:rPr>
                      </w:pPr>
                    </w:p>
                    <w:p w14:paraId="69BA72CF" w14:textId="77777777" w:rsidR="00B94B9A" w:rsidRDefault="00B94B9A">
                      <w:pPr>
                        <w:spacing w:after="62"/>
                        <w:rPr>
                          <w:rFonts w:hint="eastAsia"/>
                        </w:rPr>
                      </w:pPr>
                    </w:p>
                    <w:p w14:paraId="371E39DB" w14:textId="77777777" w:rsidR="00B94B9A" w:rsidRDefault="00B94B9A">
                      <w:pPr>
                        <w:spacing w:after="62"/>
                        <w:rPr>
                          <w:rFonts w:hint="eastAsia"/>
                        </w:rPr>
                      </w:pPr>
                    </w:p>
                    <w:p w14:paraId="5C306567" w14:textId="77777777" w:rsidR="00B94B9A" w:rsidRDefault="00B94B9A">
                      <w:pPr>
                        <w:spacing w:after="62"/>
                        <w:rPr>
                          <w:rFonts w:hint="eastAsia"/>
                        </w:rPr>
                      </w:pPr>
                    </w:p>
                    <w:p w14:paraId="21476AAE" w14:textId="77777777" w:rsidR="00B94B9A" w:rsidRDefault="00B94B9A">
                      <w:pPr>
                        <w:spacing w:after="62"/>
                        <w:rPr>
                          <w:rFonts w:hint="eastAsia"/>
                        </w:rPr>
                      </w:pPr>
                    </w:p>
                    <w:p w14:paraId="2F47DC4F" w14:textId="77777777" w:rsidR="00B94B9A" w:rsidRDefault="00B94B9A">
                      <w:pPr>
                        <w:spacing w:after="62"/>
                        <w:rPr>
                          <w:rFonts w:hint="eastAsia"/>
                        </w:rPr>
                      </w:pPr>
                    </w:p>
                    <w:p w14:paraId="6E78A725" w14:textId="77777777" w:rsidR="00B94B9A" w:rsidRDefault="00B94B9A">
                      <w:pPr>
                        <w:spacing w:after="62"/>
                        <w:rPr>
                          <w:rFonts w:hint="eastAsia"/>
                        </w:rPr>
                      </w:pPr>
                    </w:p>
                    <w:p w14:paraId="6F0DD099" w14:textId="77777777" w:rsidR="00B94B9A" w:rsidRPr="00B94B9A" w:rsidRDefault="00B94B9A" w:rsidP="00B94B9A">
                      <w:pPr>
                        <w:keepNext/>
                        <w:keepLines/>
                        <w:numPr>
                          <w:ilvl w:val="0"/>
                          <w:numId w:val="5"/>
                        </w:numPr>
                        <w:adjustRightInd/>
                        <w:snapToGrid/>
                        <w:spacing w:afterLines="0" w:after="0" w:line="240" w:lineRule="auto"/>
                        <w:jc w:val="left"/>
                        <w:outlineLvl w:val="0"/>
                        <w:rPr>
                          <w:rFonts w:ascii="Times New Roman" w:eastAsia="宋体" w:hAnsi="Times New Roman" w:cs="Times New Roman"/>
                          <w:b/>
                          <w:color w:val="000000"/>
                          <w:sz w:val="28"/>
                          <w:szCs w:val="48"/>
                        </w:rPr>
                      </w:pPr>
                      <w:r w:rsidRPr="00B94B9A">
                        <w:rPr>
                          <w:rFonts w:ascii="Times New Roman" w:eastAsia="宋体" w:hAnsi="Times New Roman" w:cs="Times New Roman"/>
                          <w:b/>
                          <w:color w:val="000000"/>
                          <w:sz w:val="28"/>
                          <w:szCs w:val="48"/>
                        </w:rPr>
                        <w:t>参考文献</w:t>
                      </w:r>
                    </w:p>
                    <w:p w14:paraId="0008727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fldChar w:fldCharType="begin"/>
                      </w:r>
                      <w:r w:rsidRPr="00B94B9A">
                        <w:rPr>
                          <w:rFonts w:ascii="Times New Roman" w:eastAsia="宋体" w:hAnsi="Times New Roman" w:cs="Times New Roman"/>
                        </w:rPr>
                        <w:instrText xml:space="preserve"> ADDIN ZOTERO_BIBL {"uncited":[],"omitted":[],"custom":[]} CSL_BIBLIOGRAPHY </w:instrText>
                      </w:r>
                      <w:r w:rsidRPr="00B94B9A">
                        <w:rPr>
                          <w:rFonts w:ascii="Times New Roman" w:eastAsia="宋体" w:hAnsi="Times New Roman" w:cs="Times New Roman"/>
                        </w:rPr>
                        <w:fldChar w:fldCharType="separate"/>
                      </w:r>
                      <w:r w:rsidRPr="00B94B9A">
                        <w:rPr>
                          <w:rFonts w:ascii="Times New Roman" w:eastAsia="宋体" w:hAnsi="Times New Roman" w:cs="Times New Roman"/>
                        </w:rPr>
                        <w:t>[1]</w:t>
                      </w:r>
                      <w:r w:rsidRPr="00B94B9A">
                        <w:rPr>
                          <w:rFonts w:ascii="Times New Roman" w:eastAsia="宋体" w:hAnsi="Times New Roman" w:cs="Times New Roman"/>
                        </w:rPr>
                        <w:tab/>
                      </w:r>
                      <w:r w:rsidRPr="00B94B9A">
                        <w:rPr>
                          <w:rFonts w:ascii="Times New Roman" w:eastAsia="宋体" w:hAnsi="Times New Roman" w:cs="Times New Roman"/>
                        </w:rPr>
                        <w:t>胡娟，王凯珍，周晶</w:t>
                      </w:r>
                      <w:r w:rsidRPr="00B94B9A">
                        <w:rPr>
                          <w:rFonts w:ascii="Times New Roman" w:eastAsia="宋体" w:hAnsi="Times New Roman" w:cs="Times New Roman"/>
                        </w:rPr>
                        <w:t xml:space="preserve">. </w:t>
                      </w:r>
                      <w:r w:rsidRPr="00B94B9A">
                        <w:rPr>
                          <w:rFonts w:ascii="Times New Roman" w:eastAsia="宋体" w:hAnsi="Times New Roman" w:cs="Times New Roman"/>
                        </w:rPr>
                        <w:t>我国全民健身基本公共服务的均等化水平测度与差异分析</w:t>
                      </w:r>
                      <w:r w:rsidRPr="00B94B9A">
                        <w:rPr>
                          <w:rFonts w:ascii="Times New Roman" w:eastAsia="宋体" w:hAnsi="Times New Roman" w:cs="Times New Roman"/>
                        </w:rPr>
                        <w:t xml:space="preserve">[J/OL]. </w:t>
                      </w:r>
                      <w:r w:rsidRPr="00B94B9A">
                        <w:rPr>
                          <w:rFonts w:ascii="Times New Roman" w:eastAsia="宋体" w:hAnsi="Times New Roman" w:cs="Times New Roman"/>
                        </w:rPr>
                        <w:t>北京体育大学学报，</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48</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30-41. DOI:10.19582/j.cnki.11-3785/g8.2025.10.003.</w:t>
                      </w:r>
                    </w:p>
                    <w:p w14:paraId="5F1C4D3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w:t>
                      </w:r>
                      <w:r w:rsidRPr="00B94B9A">
                        <w:rPr>
                          <w:rFonts w:ascii="Times New Roman" w:eastAsia="宋体" w:hAnsi="Times New Roman" w:cs="Times New Roman"/>
                        </w:rPr>
                        <w:tab/>
                      </w:r>
                      <w:r w:rsidRPr="00B94B9A">
                        <w:rPr>
                          <w:rFonts w:ascii="Times New Roman" w:eastAsia="宋体" w:hAnsi="Times New Roman" w:cs="Times New Roman"/>
                        </w:rPr>
                        <w:t>杨楠</w:t>
                      </w:r>
                      <w:r w:rsidRPr="00B94B9A">
                        <w:rPr>
                          <w:rFonts w:ascii="Times New Roman" w:eastAsia="宋体" w:hAnsi="Times New Roman" w:cs="Times New Roman"/>
                        </w:rPr>
                        <w:t xml:space="preserve">. </w:t>
                      </w:r>
                      <w:r w:rsidRPr="00B94B9A">
                        <w:rPr>
                          <w:rFonts w:ascii="Times New Roman" w:eastAsia="宋体" w:hAnsi="Times New Roman" w:cs="Times New Roman"/>
                        </w:rPr>
                        <w:t>社会体育指导员在促进全民健身中面临的困境与突破路径研究</w:t>
                      </w:r>
                      <w:r w:rsidRPr="00B94B9A">
                        <w:rPr>
                          <w:rFonts w:ascii="Times New Roman" w:eastAsia="宋体" w:hAnsi="Times New Roman" w:cs="Times New Roman"/>
                        </w:rPr>
                        <w:t xml:space="preserve">[J/OL]. </w:t>
                      </w:r>
                      <w:r w:rsidRPr="00B94B9A">
                        <w:rPr>
                          <w:rFonts w:ascii="Times New Roman" w:eastAsia="宋体" w:hAnsi="Times New Roman" w:cs="Times New Roman"/>
                        </w:rPr>
                        <w:t>当代体育科技，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25</w:t>
                      </w:r>
                      <w:r w:rsidRPr="00B94B9A">
                        <w:rPr>
                          <w:rFonts w:ascii="Times New Roman" w:eastAsia="宋体" w:hAnsi="Times New Roman" w:cs="Times New Roman"/>
                        </w:rPr>
                        <w:t>）：</w:t>
                      </w:r>
                      <w:r w:rsidRPr="00B94B9A">
                        <w:rPr>
                          <w:rFonts w:ascii="Times New Roman" w:eastAsia="宋体" w:hAnsi="Times New Roman" w:cs="Times New Roman"/>
                        </w:rPr>
                        <w:t>86-88, 94. DOI:10.16655/j.cnki.2095-2813.2025.25.022.</w:t>
                      </w:r>
                    </w:p>
                    <w:p w14:paraId="5BCB3F33"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w:t>
                      </w:r>
                      <w:r w:rsidRPr="00B94B9A">
                        <w:rPr>
                          <w:rFonts w:ascii="Times New Roman" w:eastAsia="宋体" w:hAnsi="Times New Roman" w:cs="Times New Roman"/>
                        </w:rPr>
                        <w:tab/>
                        <w:t>GRGIC J</w:t>
                      </w:r>
                      <w:r w:rsidRPr="00B94B9A">
                        <w:rPr>
                          <w:rFonts w:ascii="Times New Roman" w:eastAsia="宋体" w:hAnsi="Times New Roman" w:cs="Times New Roman"/>
                        </w:rPr>
                        <w:t>，</w:t>
                      </w:r>
                      <w:r w:rsidRPr="00B94B9A">
                        <w:rPr>
                          <w:rFonts w:ascii="Times New Roman" w:eastAsia="宋体" w:hAnsi="Times New Roman" w:cs="Times New Roman"/>
                        </w:rPr>
                        <w:t>SCHOENFELD B J</w:t>
                      </w:r>
                      <w:r w:rsidRPr="00B94B9A">
                        <w:rPr>
                          <w:rFonts w:ascii="Times New Roman" w:eastAsia="宋体" w:hAnsi="Times New Roman" w:cs="Times New Roman"/>
                        </w:rPr>
                        <w:t>，</w:t>
                      </w:r>
                      <w:r w:rsidRPr="00B94B9A">
                        <w:rPr>
                          <w:rFonts w:ascii="Times New Roman" w:eastAsia="宋体" w:hAnsi="Times New Roman" w:cs="Times New Roman"/>
                        </w:rPr>
                        <w:t>DAVIES T B</w:t>
                      </w:r>
                      <w:r w:rsidRPr="00B94B9A">
                        <w:rPr>
                          <w:rFonts w:ascii="Times New Roman" w:eastAsia="宋体" w:hAnsi="Times New Roman" w:cs="Times New Roman"/>
                        </w:rPr>
                        <w:t>，</w:t>
                      </w:r>
                      <w:r w:rsidRPr="00B94B9A">
                        <w:rPr>
                          <w:rFonts w:ascii="Times New Roman" w:eastAsia="宋体" w:hAnsi="Times New Roman" w:cs="Times New Roman"/>
                        </w:rPr>
                        <w:t>et al. Effect of resistance training frequency on gains in muscular strength: a systematic review and meta-analysis[J/OL]. Sports Medicine</w:t>
                      </w:r>
                      <w:r w:rsidRPr="00B94B9A">
                        <w:rPr>
                          <w:rFonts w:ascii="Times New Roman" w:eastAsia="宋体" w:hAnsi="Times New Roman" w:cs="Times New Roman"/>
                        </w:rPr>
                        <w:t>，</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48</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1207-1220. DOI:10.1007/s40279-018-0872-x.</w:t>
                      </w:r>
                    </w:p>
                    <w:p w14:paraId="1F44778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w:t>
                      </w:r>
                      <w:r w:rsidRPr="00B94B9A">
                        <w:rPr>
                          <w:rFonts w:ascii="Times New Roman" w:eastAsia="宋体" w:hAnsi="Times New Roman" w:cs="Times New Roman"/>
                        </w:rPr>
                        <w:tab/>
                        <w:t>ZOURDOS M C</w:t>
                      </w:r>
                      <w:r w:rsidRPr="00B94B9A">
                        <w:rPr>
                          <w:rFonts w:ascii="Times New Roman" w:eastAsia="宋体" w:hAnsi="Times New Roman" w:cs="Times New Roman"/>
                        </w:rPr>
                        <w:t>，</w:t>
                      </w:r>
                      <w:r w:rsidRPr="00B94B9A">
                        <w:rPr>
                          <w:rFonts w:ascii="Times New Roman" w:eastAsia="宋体" w:hAnsi="Times New Roman" w:cs="Times New Roman"/>
                        </w:rPr>
                        <w:t>DOLAN C</w:t>
                      </w:r>
                      <w:r w:rsidRPr="00B94B9A">
                        <w:rPr>
                          <w:rFonts w:ascii="Times New Roman" w:eastAsia="宋体" w:hAnsi="Times New Roman" w:cs="Times New Roman"/>
                        </w:rPr>
                        <w:t>，</w:t>
                      </w:r>
                      <w:r w:rsidRPr="00B94B9A">
                        <w:rPr>
                          <w:rFonts w:ascii="Times New Roman" w:eastAsia="宋体" w:hAnsi="Times New Roman" w:cs="Times New Roman"/>
                        </w:rPr>
                        <w:t>QUILES J M</w:t>
                      </w:r>
                      <w:r w:rsidRPr="00B94B9A">
                        <w:rPr>
                          <w:rFonts w:ascii="Times New Roman" w:eastAsia="宋体" w:hAnsi="Times New Roman" w:cs="Times New Roman"/>
                        </w:rPr>
                        <w:t>，</w:t>
                      </w:r>
                      <w:r w:rsidRPr="00B94B9A">
                        <w:rPr>
                          <w:rFonts w:ascii="Times New Roman" w:eastAsia="宋体" w:hAnsi="Times New Roman" w:cs="Times New Roman"/>
                        </w:rPr>
                        <w:t xml:space="preserve">et al. </w:t>
                      </w:r>
                      <w:r w:rsidRPr="00B94B9A">
                        <w:rPr>
                          <w:rFonts w:ascii="Times New Roman" w:eastAsia="宋体" w:hAnsi="Times New Roman" w:cs="Times New Roman"/>
                          <w:lang w:val="it-IT"/>
                        </w:rPr>
                        <w:t xml:space="preserve">Eficacia del entrenamiento diario de una repetición de máximo peso en levantadores de pesas bien entrenados: Una serie de casos[J/OL]. </w:t>
                      </w:r>
                      <w:r w:rsidRPr="00B94B9A">
                        <w:rPr>
                          <w:rFonts w:ascii="Times New Roman" w:eastAsia="宋体" w:hAnsi="Times New Roman" w:cs="Times New Roman"/>
                        </w:rPr>
                        <w:t>Nutrición Hospitalaria</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33</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 http://revista.nutricionhospitalaria.net/index.php/nh/article/view/129. DOI:10.20960/nh.129.</w:t>
                      </w:r>
                    </w:p>
                    <w:p w14:paraId="20AAFE8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w:t>
                      </w:r>
                      <w:r w:rsidRPr="00B94B9A">
                        <w:rPr>
                          <w:rFonts w:ascii="Times New Roman" w:eastAsia="宋体" w:hAnsi="Times New Roman" w:cs="Times New Roman"/>
                        </w:rPr>
                        <w:tab/>
                        <w:t>HACKETT D A</w:t>
                      </w:r>
                      <w:r w:rsidRPr="00B94B9A">
                        <w:rPr>
                          <w:rFonts w:ascii="Times New Roman" w:eastAsia="宋体" w:hAnsi="Times New Roman" w:cs="Times New Roman"/>
                        </w:rPr>
                        <w:t>，</w:t>
                      </w:r>
                      <w:r w:rsidRPr="00B94B9A">
                        <w:rPr>
                          <w:rFonts w:ascii="Times New Roman" w:eastAsia="宋体" w:hAnsi="Times New Roman" w:cs="Times New Roman"/>
                        </w:rPr>
                        <w:t>COBLEY S P</w:t>
                      </w:r>
                      <w:r w:rsidRPr="00B94B9A">
                        <w:rPr>
                          <w:rFonts w:ascii="Times New Roman" w:eastAsia="宋体" w:hAnsi="Times New Roman" w:cs="Times New Roman"/>
                        </w:rPr>
                        <w:t>，</w:t>
                      </w:r>
                      <w:r w:rsidRPr="00B94B9A">
                        <w:rPr>
                          <w:rFonts w:ascii="Times New Roman" w:eastAsia="宋体" w:hAnsi="Times New Roman" w:cs="Times New Roman"/>
                        </w:rPr>
                        <w:t>DAVIES T B</w:t>
                      </w:r>
                      <w:r w:rsidRPr="00B94B9A">
                        <w:rPr>
                          <w:rFonts w:ascii="Times New Roman" w:eastAsia="宋体" w:hAnsi="Times New Roman" w:cs="Times New Roman"/>
                        </w:rPr>
                        <w:t>，</w:t>
                      </w:r>
                      <w:r w:rsidRPr="00B94B9A">
                        <w:rPr>
                          <w:rFonts w:ascii="Times New Roman" w:eastAsia="宋体" w:hAnsi="Times New Roman" w:cs="Times New Roman"/>
                        </w:rPr>
                        <w:t>et al. Accuracy in estimating repetitions to failure during resistance exercise[J/OL]. The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2162-2168. DOI:10.1519/JSC.0000000000001683.</w:t>
                      </w:r>
                    </w:p>
                    <w:p w14:paraId="5AF3D55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w:t>
                      </w:r>
                      <w:r w:rsidRPr="00B94B9A">
                        <w:rPr>
                          <w:rFonts w:ascii="Times New Roman" w:eastAsia="宋体" w:hAnsi="Times New Roman" w:cs="Times New Roman"/>
                        </w:rPr>
                        <w:tab/>
                        <w:t>GONZÁLEZ-BADILLO J J</w:t>
                      </w:r>
                      <w:r w:rsidRPr="00B94B9A">
                        <w:rPr>
                          <w:rFonts w:ascii="Times New Roman" w:eastAsia="宋体" w:hAnsi="Times New Roman" w:cs="Times New Roman"/>
                        </w:rPr>
                        <w:t>，</w:t>
                      </w:r>
                      <w:r w:rsidRPr="00B94B9A">
                        <w:rPr>
                          <w:rFonts w:ascii="Times New Roman" w:eastAsia="宋体" w:hAnsi="Times New Roman" w:cs="Times New Roman"/>
                        </w:rPr>
                        <w:t>SÁNCHEZ-MEDINA L. Movement Velocity as a Measure of Loading Intensity in Resistance Training[J/OL]. International Journal of Sports Medicine</w:t>
                      </w:r>
                      <w:r w:rsidRPr="00B94B9A">
                        <w:rPr>
                          <w:rFonts w:ascii="Times New Roman" w:eastAsia="宋体" w:hAnsi="Times New Roman" w:cs="Times New Roman"/>
                        </w:rPr>
                        <w:t>，</w:t>
                      </w:r>
                      <w:r w:rsidRPr="00B94B9A">
                        <w:rPr>
                          <w:rFonts w:ascii="Times New Roman" w:eastAsia="宋体" w:hAnsi="Times New Roman" w:cs="Times New Roman"/>
                        </w:rPr>
                        <w:t>2010</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347-352. DOI:10.1055/s-0030-1248333.</w:t>
                      </w:r>
                    </w:p>
                    <w:p w14:paraId="574B4E7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w:t>
                      </w:r>
                      <w:r w:rsidRPr="00B94B9A">
                        <w:rPr>
                          <w:rFonts w:ascii="Times New Roman" w:eastAsia="宋体" w:hAnsi="Times New Roman" w:cs="Times New Roman"/>
                        </w:rPr>
                        <w:tab/>
                        <w:t>BALSALOBRE-FERNÁNDEZ C</w:t>
                      </w:r>
                      <w:r w:rsidRPr="00B94B9A">
                        <w:rPr>
                          <w:rFonts w:ascii="Times New Roman" w:eastAsia="宋体" w:hAnsi="Times New Roman" w:cs="Times New Roman"/>
                        </w:rPr>
                        <w:t>，</w:t>
                      </w:r>
                      <w:r w:rsidRPr="00B94B9A">
                        <w:rPr>
                          <w:rFonts w:ascii="Times New Roman" w:eastAsia="宋体" w:hAnsi="Times New Roman" w:cs="Times New Roman"/>
                        </w:rPr>
                        <w:t>ROMERO-FRANCO N</w:t>
                      </w:r>
                      <w:r w:rsidRPr="00B94B9A">
                        <w:rPr>
                          <w:rFonts w:ascii="Times New Roman" w:eastAsia="宋体" w:hAnsi="Times New Roman" w:cs="Times New Roman"/>
                        </w:rPr>
                        <w:t>，</w:t>
                      </w:r>
                      <w:r w:rsidRPr="00B94B9A">
                        <w:rPr>
                          <w:rFonts w:ascii="Times New Roman" w:eastAsia="宋体" w:hAnsi="Times New Roman" w:cs="Times New Roman"/>
                        </w:rPr>
                        <w:t>JIMÉNEZ-REYES P. Concurrent validity and reliability of an iPhone app for the measurement of ankle dorsiflexion and inter-limb asymmetries[J/OL]. Journal of Sports Sciences</w:t>
                      </w:r>
                      <w:r w:rsidRPr="00B94B9A">
                        <w:rPr>
                          <w:rFonts w:ascii="Times New Roman" w:eastAsia="宋体" w:hAnsi="Times New Roman" w:cs="Times New Roman"/>
                        </w:rPr>
                        <w:t>，</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37</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249-253. DOI:10.1080/02640414.2018.1494908.</w:t>
                      </w:r>
                    </w:p>
                    <w:p w14:paraId="7F0DA3A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[8]</w:t>
                      </w:r>
                      <w:r w:rsidRPr="00B94B9A">
                        <w:rPr>
                          <w:rFonts w:ascii="Times New Roman" w:eastAsia="宋体" w:hAnsi="Times New Roman" w:cs="Times New Roman"/>
                        </w:rPr>
                        <w:tab/>
                        <w:t>BICKNELL B T</w:t>
                      </w:r>
                      <w:r w:rsidRPr="00B94B9A">
                        <w:rPr>
                          <w:rFonts w:ascii="Times New Roman" w:eastAsia="宋体" w:hAnsi="Times New Roman" w:cs="Times New Roman"/>
                        </w:rPr>
                        <w:t>，</w:t>
                      </w:r>
                      <w:r w:rsidRPr="00B94B9A">
                        <w:rPr>
                          <w:rFonts w:ascii="Times New Roman" w:eastAsia="宋体" w:hAnsi="Times New Roman" w:cs="Times New Roman"/>
                        </w:rPr>
                        <w:t>BUTLER D</w:t>
                      </w:r>
                      <w:r w:rsidRPr="00B94B9A">
                        <w:rPr>
                          <w:rFonts w:ascii="Times New Roman" w:eastAsia="宋体" w:hAnsi="Times New Roman" w:cs="Times New Roman"/>
                        </w:rPr>
                        <w:t>，</w:t>
                      </w:r>
                      <w:r w:rsidRPr="00B94B9A">
                        <w:rPr>
                          <w:rFonts w:ascii="Times New Roman" w:eastAsia="宋体" w:hAnsi="Times New Roman" w:cs="Times New Roman"/>
                        </w:rPr>
                        <w:t>WHALEN S</w:t>
                      </w:r>
                      <w:r w:rsidRPr="00B94B9A">
                        <w:rPr>
                          <w:rFonts w:ascii="Times New Roman" w:eastAsia="宋体" w:hAnsi="Times New Roman" w:cs="Times New Roman"/>
                        </w:rPr>
                        <w:t>，</w:t>
                      </w:r>
                      <w:r w:rsidRPr="00B94B9A">
                        <w:rPr>
                          <w:rFonts w:ascii="Times New Roman" w:eastAsia="宋体" w:hAnsi="Times New Roman" w:cs="Times New Roman"/>
                        </w:rPr>
                        <w:t>et al. ChatGPT-4 omni performance in USMLE disciplines and clinical skills: comparative analysis[J/OL]. JMIR Medical Education</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e63430-e63430. DOI:10.2196/63430.</w:t>
                      </w:r>
                    </w:p>
                    <w:p w14:paraId="494C7D5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[9]</w:t>
                      </w:r>
                      <w:r w:rsidRPr="00B94B9A">
                        <w:rPr>
                          <w:rFonts w:ascii="Times New Roman" w:eastAsia="宋体" w:hAnsi="Times New Roman" w:cs="Times New Roman"/>
                        </w:rPr>
                        <w:tab/>
                        <w:t>HOPPE J M</w:t>
                      </w:r>
                      <w:r w:rsidRPr="00B94B9A">
                        <w:rPr>
                          <w:rFonts w:ascii="Times New Roman" w:eastAsia="宋体" w:hAnsi="Times New Roman" w:cs="Times New Roman"/>
                        </w:rPr>
                        <w:t>，</w:t>
                      </w:r>
                      <w:r w:rsidRPr="00B94B9A">
                        <w:rPr>
                          <w:rFonts w:ascii="Times New Roman" w:eastAsia="宋体" w:hAnsi="Times New Roman" w:cs="Times New Roman"/>
                        </w:rPr>
                        <w:t>AUER M K</w:t>
                      </w:r>
                      <w:r w:rsidRPr="00B94B9A">
                        <w:rPr>
                          <w:rFonts w:ascii="Times New Roman" w:eastAsia="宋体" w:hAnsi="Times New Roman" w:cs="Times New Roman"/>
                        </w:rPr>
                        <w:t>，</w:t>
                      </w:r>
                      <w:r w:rsidRPr="00B94B9A">
                        <w:rPr>
                          <w:rFonts w:ascii="Times New Roman" w:eastAsia="宋体" w:hAnsi="Times New Roman" w:cs="Times New Roman"/>
                        </w:rPr>
                        <w:t>STRÜVEN A</w:t>
                      </w:r>
                      <w:r w:rsidRPr="00B94B9A">
                        <w:rPr>
                          <w:rFonts w:ascii="Times New Roman" w:eastAsia="宋体" w:hAnsi="Times New Roman" w:cs="Times New Roman"/>
                        </w:rPr>
                        <w:t>，</w:t>
                      </w:r>
                      <w:r w:rsidRPr="00B94B9A">
                        <w:rPr>
                          <w:rFonts w:ascii="Times New Roman" w:eastAsia="宋体" w:hAnsi="Times New Roman" w:cs="Times New Roman"/>
                        </w:rPr>
                        <w:t>et al. ChatGPT with GPT-4 outperforms emergency department physicians in diagnostic accuracy: retrospective analysis[J/OL]. Journal of Medical Internet Research</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26</w:t>
                      </w:r>
                      <w:r w:rsidRPr="00B94B9A">
                        <w:rPr>
                          <w:rFonts w:ascii="Times New Roman" w:eastAsia="宋体" w:hAnsi="Times New Roman" w:cs="Times New Roman"/>
                        </w:rPr>
                        <w:t>：</w:t>
                      </w:r>
                      <w:r w:rsidRPr="00B94B9A">
                        <w:rPr>
                          <w:rFonts w:ascii="Times New Roman" w:eastAsia="宋体" w:hAnsi="Times New Roman" w:cs="Times New Roman"/>
                        </w:rPr>
                        <w:t>e56110. DOI:10.2196/56110.</w:t>
                      </w:r>
                    </w:p>
                    <w:p w14:paraId="1671184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[10]</w:t>
                      </w:r>
                      <w:r w:rsidRPr="00B94B9A">
                        <w:rPr>
                          <w:rFonts w:ascii="Times New Roman" w:eastAsia="宋体" w:hAnsi="Times New Roman" w:cs="Times New Roman"/>
                        </w:rPr>
                        <w:tab/>
                        <w:t>HUANG L</w:t>
                      </w:r>
                      <w:r w:rsidRPr="00B94B9A">
                        <w:rPr>
                          <w:rFonts w:ascii="Times New Roman" w:eastAsia="宋体" w:hAnsi="Times New Roman" w:cs="Times New Roman"/>
                        </w:rPr>
                        <w:t>，</w:t>
                      </w:r>
                      <w:r w:rsidRPr="00B94B9A">
                        <w:rPr>
                          <w:rFonts w:ascii="Times New Roman" w:eastAsia="宋体" w:hAnsi="Times New Roman" w:cs="Times New Roman"/>
                        </w:rPr>
                        <w:t>YU W</w:t>
                      </w:r>
                      <w:r w:rsidRPr="00B94B9A">
                        <w:rPr>
                          <w:rFonts w:ascii="Times New Roman" w:eastAsia="宋体" w:hAnsi="Times New Roman" w:cs="Times New Roman"/>
                        </w:rPr>
                        <w:t>，</w:t>
                      </w:r>
                      <w:r w:rsidRPr="00B94B9A">
                        <w:rPr>
                          <w:rFonts w:ascii="Times New Roman" w:eastAsia="宋体" w:hAnsi="Times New Roman" w:cs="Times New Roman"/>
                        </w:rPr>
                        <w:t>MA W</w:t>
                      </w:r>
                      <w:r w:rsidRPr="00B94B9A">
                        <w:rPr>
                          <w:rFonts w:ascii="Times New Roman" w:eastAsia="宋体" w:hAnsi="Times New Roman" w:cs="Times New Roman"/>
                        </w:rPr>
                        <w:t>，</w:t>
                      </w:r>
                      <w:r w:rsidRPr="00B94B9A">
                        <w:rPr>
                          <w:rFonts w:ascii="Times New Roman" w:eastAsia="宋体" w:hAnsi="Times New Roman" w:cs="Times New Roman"/>
                        </w:rPr>
                        <w:t>et al. A survey on hallucination in large language models: Principles, taxonomy, challenges, and open questions[J/OL]. ACM Transactions on Information Systems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1-55. DOI:10.1145/3703155.</w:t>
                      </w:r>
                    </w:p>
                    <w:p w14:paraId="0BBDDD1A"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[11]</w:t>
                      </w:r>
                      <w:r w:rsidRPr="00B94B9A">
                        <w:rPr>
                          <w:rFonts w:ascii="Times New Roman" w:eastAsia="宋体" w:hAnsi="Times New Roman" w:cs="Times New Roman"/>
                        </w:rPr>
                        <w:tab/>
                        <w:t>KRAEMER W J</w:t>
                      </w:r>
                      <w:r w:rsidRPr="00B94B9A">
                        <w:rPr>
                          <w:rFonts w:ascii="Times New Roman" w:eastAsia="宋体" w:hAnsi="Times New Roman" w:cs="Times New Roman"/>
                        </w:rPr>
                        <w:t>，</w:t>
                      </w:r>
                      <w:r w:rsidRPr="00B94B9A">
                        <w:rPr>
                          <w:rFonts w:ascii="Times New Roman" w:eastAsia="宋体" w:hAnsi="Times New Roman" w:cs="Times New Roman"/>
                        </w:rPr>
                        <w:t>RATAMESS N A. Fundamentals of resistance training: progression and exercise prescription:[J/OL]. Medicine &amp; Science in Sports &amp; Exercise</w:t>
                      </w:r>
                      <w:r w:rsidRPr="00B94B9A">
                        <w:rPr>
                          <w:rFonts w:ascii="Times New Roman" w:eastAsia="宋体" w:hAnsi="Times New Roman" w:cs="Times New Roman"/>
                        </w:rPr>
                        <w:t>，</w:t>
                      </w:r>
                      <w:r w:rsidRPr="00B94B9A">
                        <w:rPr>
                          <w:rFonts w:ascii="Times New Roman" w:eastAsia="宋体" w:hAnsi="Times New Roman" w:cs="Times New Roman"/>
                        </w:rPr>
                        <w:t>2004</w:t>
                      </w:r>
                      <w:r w:rsidRPr="00B94B9A">
                        <w:rPr>
                          <w:rFonts w:ascii="Times New Roman" w:eastAsia="宋体" w:hAnsi="Times New Roman" w:cs="Times New Roman"/>
                        </w:rPr>
                        <w:t>，</w:t>
                      </w:r>
                      <w:r w:rsidRPr="00B94B9A">
                        <w:rPr>
                          <w:rFonts w:ascii="Times New Roman" w:eastAsia="宋体" w:hAnsi="Times New Roman" w:cs="Times New Roman"/>
                        </w:rPr>
                        <w:t>36</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674-688. DOI:10.1249/01.MSS.0000121945.36635.61.</w:t>
                      </w:r>
                    </w:p>
                    <w:p w14:paraId="0DD7D87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[12]</w:t>
                      </w:r>
                      <w:r w:rsidRPr="00B94B9A">
                        <w:rPr>
                          <w:rFonts w:ascii="Times New Roman" w:eastAsia="宋体" w:hAnsi="Times New Roman" w:cs="Times New Roman"/>
                        </w:rPr>
                        <w:tab/>
                      </w:r>
                      <w:r w:rsidRPr="00B94B9A">
                        <w:rPr>
                          <w:rFonts w:ascii="Times New Roman" w:eastAsia="宋体" w:hAnsi="Times New Roman" w:cs="Times New Roman"/>
                        </w:rPr>
                        <w:t>王瑞元，苏全生</w:t>
                      </w:r>
                      <w:r w:rsidRPr="00B94B9A">
                        <w:rPr>
                          <w:rFonts w:ascii="Times New Roman" w:eastAsia="宋体" w:hAnsi="Times New Roman" w:cs="Times New Roman"/>
                        </w:rPr>
                        <w:t xml:space="preserve">. </w:t>
                      </w:r>
                      <w:r w:rsidRPr="00B94B9A">
                        <w:rPr>
                          <w:rFonts w:ascii="Times New Roman" w:eastAsia="宋体" w:hAnsi="Times New Roman" w:cs="Times New Roman"/>
                        </w:rPr>
                        <w:t>运动生理学</w:t>
                      </w:r>
                      <w:r w:rsidRPr="00B94B9A">
                        <w:rPr>
                          <w:rFonts w:ascii="Times New Roman" w:eastAsia="宋体" w:hAnsi="Times New Roman" w:cs="Times New Roman"/>
                        </w:rPr>
                        <w:t xml:space="preserve">[M]. </w:t>
                      </w:r>
                      <w:r w:rsidRPr="00B94B9A">
                        <w:rPr>
                          <w:rFonts w:ascii="Times New Roman" w:eastAsia="宋体" w:hAnsi="Times New Roman" w:cs="Times New Roman"/>
                        </w:rPr>
                        <w:t>运动生理学，</w:t>
                      </w:r>
                      <w:r w:rsidRPr="00B94B9A">
                        <w:rPr>
                          <w:rFonts w:ascii="Times New Roman" w:eastAsia="宋体" w:hAnsi="Times New Roman" w:cs="Times New Roman"/>
                        </w:rPr>
                        <w:t>2012.</w:t>
                      </w:r>
                    </w:p>
                    <w:p w14:paraId="2C98BCB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[13]</w:t>
                      </w:r>
                      <w:r w:rsidRPr="00B94B9A">
                        <w:rPr>
                          <w:rFonts w:ascii="Times New Roman" w:eastAsia="宋体" w:hAnsi="Times New Roman" w:cs="Times New Roman"/>
                        </w:rPr>
                        <w:tab/>
                        <w:t>SCHOENFELD B J</w:t>
                      </w:r>
                      <w:r w:rsidRPr="00B94B9A">
                        <w:rPr>
                          <w:rFonts w:ascii="Times New Roman" w:eastAsia="宋体" w:hAnsi="Times New Roman" w:cs="Times New Roman"/>
                        </w:rPr>
                        <w:t>，</w:t>
                      </w:r>
                      <w:r w:rsidRPr="00B94B9A">
                        <w:rPr>
                          <w:rFonts w:ascii="Times New Roman" w:eastAsia="宋体" w:hAnsi="Times New Roman" w:cs="Times New Roman"/>
                        </w:rPr>
                        <w:t>GRGIC J</w:t>
                      </w:r>
                      <w:r w:rsidRPr="00B94B9A">
                        <w:rPr>
                          <w:rFonts w:ascii="Times New Roman" w:eastAsia="宋体" w:hAnsi="Times New Roman" w:cs="Times New Roman"/>
                        </w:rPr>
                        <w:t>，</w:t>
                      </w:r>
                      <w:r w:rsidRPr="00B94B9A">
                        <w:rPr>
                          <w:rFonts w:ascii="Times New Roman" w:eastAsia="宋体" w:hAnsi="Times New Roman" w:cs="Times New Roman"/>
                        </w:rPr>
                        <w:t>VAN EVERY D W</w:t>
                      </w:r>
                      <w:r w:rsidRPr="00B94B9A">
                        <w:rPr>
                          <w:rFonts w:ascii="Times New Roman" w:eastAsia="宋体" w:hAnsi="Times New Roman" w:cs="Times New Roman"/>
                        </w:rPr>
                        <w:t>，</w:t>
                      </w:r>
                      <w:r w:rsidRPr="00B94B9A">
                        <w:rPr>
                          <w:rFonts w:ascii="Times New Roman" w:eastAsia="宋体" w:hAnsi="Times New Roman" w:cs="Times New Roman"/>
                        </w:rPr>
                        <w:t>et al. Loading recommendations for muscle strength, hypertrophy, and local endurance: A re-examination of the repetition continuum[J/OL]. Sports</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32. DOI:10.3390/sports9020032.</w:t>
                      </w:r>
                    </w:p>
                    <w:p w14:paraId="7A8C0CF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[14]</w:t>
                      </w:r>
                      <w:r w:rsidRPr="00B94B9A">
                        <w:rPr>
                          <w:rFonts w:ascii="Times New Roman" w:eastAsia="宋体" w:hAnsi="Times New Roman" w:cs="Times New Roman"/>
                        </w:rPr>
                        <w:tab/>
                        <w:t>SCHOENFELD B</w:t>
                      </w:r>
                      <w:r w:rsidRPr="00B94B9A">
                        <w:rPr>
                          <w:rFonts w:ascii="Times New Roman" w:eastAsia="宋体" w:hAnsi="Times New Roman" w:cs="Times New Roman"/>
                        </w:rPr>
                        <w:t>，</w:t>
                      </w:r>
                      <w:r w:rsidRPr="00B94B9A">
                        <w:rPr>
                          <w:rFonts w:ascii="Times New Roman" w:eastAsia="宋体" w:hAnsi="Times New Roman" w:cs="Times New Roman"/>
                        </w:rPr>
                        <w:t>FISHER J</w:t>
                      </w:r>
                      <w:r w:rsidRPr="00B94B9A">
                        <w:rPr>
                          <w:rFonts w:ascii="Times New Roman" w:eastAsia="宋体" w:hAnsi="Times New Roman" w:cs="Times New Roman"/>
                        </w:rPr>
                        <w:t>，</w:t>
                      </w:r>
                      <w:r w:rsidRPr="00B94B9A">
                        <w:rPr>
                          <w:rFonts w:ascii="Times New Roman" w:eastAsia="宋体" w:hAnsi="Times New Roman" w:cs="Times New Roman"/>
                        </w:rPr>
                        <w:t>GRGIC J</w:t>
                      </w:r>
                      <w:r w:rsidRPr="00B94B9A">
                        <w:rPr>
                          <w:rFonts w:ascii="Times New Roman" w:eastAsia="宋体" w:hAnsi="Times New Roman" w:cs="Times New Roman"/>
                        </w:rPr>
                        <w:t>，</w:t>
                      </w:r>
                      <w:r w:rsidRPr="00B94B9A">
                        <w:rPr>
                          <w:rFonts w:ascii="Times New Roman" w:eastAsia="宋体" w:hAnsi="Times New Roman" w:cs="Times New Roman"/>
                        </w:rPr>
                        <w:t>et al. Resistance training recommendations to maximize muscle hypertrophy in an athletic population: Position stand of the IUSCA[J/OL]. International Journal of Strength and Conditioning</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 https://journal.iusca.org/index.php/Journal/article/view/81. DOI:10.47206/ijsc.v1i1.81.</w:t>
                      </w:r>
                    </w:p>
                    <w:p w14:paraId="69D98BA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[15]</w:t>
                      </w:r>
                      <w:r w:rsidRPr="00B94B9A">
                        <w:rPr>
                          <w:rFonts w:ascii="Times New Roman" w:eastAsia="宋体" w:hAnsi="Times New Roman" w:cs="Times New Roman"/>
                        </w:rPr>
                        <w:tab/>
                        <w:t>HENNEMAN E</w:t>
                      </w:r>
                      <w:r w:rsidRPr="00B94B9A">
                        <w:rPr>
                          <w:rFonts w:ascii="Times New Roman" w:eastAsia="宋体" w:hAnsi="Times New Roman" w:cs="Times New Roman"/>
                        </w:rPr>
                        <w:t>，</w:t>
                      </w:r>
                      <w:r w:rsidRPr="00B94B9A">
                        <w:rPr>
                          <w:rFonts w:ascii="Times New Roman" w:eastAsia="宋体" w:hAnsi="Times New Roman" w:cs="Times New Roman"/>
                        </w:rPr>
                        <w:t>SOMJEN G</w:t>
                      </w:r>
                      <w:r w:rsidRPr="00B94B9A">
                        <w:rPr>
                          <w:rFonts w:ascii="Times New Roman" w:eastAsia="宋体" w:hAnsi="Times New Roman" w:cs="Times New Roman"/>
                        </w:rPr>
                        <w:t>，</w:t>
                      </w:r>
                      <w:r w:rsidRPr="00B94B9A">
                        <w:rPr>
                          <w:rFonts w:ascii="Times New Roman" w:eastAsia="宋体" w:hAnsi="Times New Roman" w:cs="Times New Roman"/>
                        </w:rPr>
                        <w:t>CARPENTER D O. Functional significance of cell size in spinal motoneurons[J/OL]. Journal of Neurophysiology</w:t>
                      </w:r>
                      <w:r w:rsidRPr="00B94B9A">
                        <w:rPr>
                          <w:rFonts w:ascii="Times New Roman" w:eastAsia="宋体" w:hAnsi="Times New Roman" w:cs="Times New Roman"/>
                        </w:rPr>
                        <w:t>，</w:t>
                      </w:r>
                      <w:r w:rsidRPr="00B94B9A">
                        <w:rPr>
                          <w:rFonts w:ascii="Times New Roman" w:eastAsia="宋体" w:hAnsi="Times New Roman" w:cs="Times New Roman"/>
                        </w:rPr>
                        <w:t>1965</w:t>
                      </w:r>
                      <w:r w:rsidRPr="00B94B9A">
                        <w:rPr>
                          <w:rFonts w:ascii="Times New Roman" w:eastAsia="宋体" w:hAnsi="Times New Roman" w:cs="Times New Roman"/>
                        </w:rPr>
                        <w:t>，</w:t>
                      </w:r>
                      <w:r w:rsidRPr="00B94B9A">
                        <w:rPr>
                          <w:rFonts w:ascii="Times New Roman" w:eastAsia="宋体" w:hAnsi="Times New Roman" w:cs="Times New Roman"/>
                        </w:rPr>
                        <w:t>28</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560-580. DOI:10.1152/jn.1965.28.3.560.</w:t>
                      </w:r>
                    </w:p>
                    <w:p w14:paraId="59CFB40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[16]</w:t>
                      </w:r>
                      <w:r w:rsidRPr="00B94B9A">
                        <w:rPr>
                          <w:rFonts w:ascii="Times New Roman" w:eastAsia="宋体" w:hAnsi="Times New Roman" w:cs="Times New Roman"/>
                          <w:lang w:val="it-IT"/>
                        </w:rPr>
                        <w:tab/>
                        <w:t>RIBEIRO A S</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SANTOS E D</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NUNES J P</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A brief review on the effects of the squat exercise on lower-limb muscle hypertrophy[J/OL].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45</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58-66. DOI:10.1519/SSC.0000000000000709.</w:t>
                      </w:r>
                    </w:p>
                    <w:p w14:paraId="103A3E0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[17]</w:t>
                      </w:r>
                      <w:r w:rsidRPr="00B94B9A">
                        <w:rPr>
                          <w:rFonts w:ascii="Times New Roman" w:eastAsia="宋体" w:hAnsi="Times New Roman" w:cs="Times New Roman"/>
                        </w:rPr>
                        <w:tab/>
                        <w:t>ASSOCIATION N N S &amp; C. Essentials of strength training and conditioning[M]. Human kinetics</w:t>
                      </w:r>
                      <w:r w:rsidRPr="00B94B9A">
                        <w:rPr>
                          <w:rFonts w:ascii="Times New Roman" w:eastAsia="宋体" w:hAnsi="Times New Roman" w:cs="Times New Roman"/>
                        </w:rPr>
                        <w:t>，</w:t>
                      </w:r>
                      <w:r w:rsidRPr="00B94B9A">
                        <w:rPr>
                          <w:rFonts w:ascii="Times New Roman" w:eastAsia="宋体" w:hAnsi="Times New Roman" w:cs="Times New Roman"/>
                        </w:rPr>
                        <w:t>2021.</w:t>
                      </w:r>
                    </w:p>
                    <w:p w14:paraId="256A189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[18]</w:t>
                      </w:r>
                      <w:r w:rsidRPr="00B94B9A">
                        <w:rPr>
                          <w:rFonts w:ascii="Times New Roman" w:eastAsia="宋体" w:hAnsi="Times New Roman" w:cs="Times New Roman"/>
                        </w:rPr>
                        <w:tab/>
                      </w:r>
                      <w:r w:rsidRPr="00B94B9A">
                        <w:rPr>
                          <w:rFonts w:ascii="Times New Roman" w:eastAsia="宋体" w:hAnsi="Times New Roman" w:cs="Times New Roman"/>
                        </w:rPr>
                        <w:t>中国体育科学学会</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w:t>
                      </w:r>
                      <w:r w:rsidRPr="00B94B9A">
                        <w:rPr>
                          <w:rFonts w:ascii="Times New Roman" w:eastAsia="宋体" w:hAnsi="Times New Roman" w:cs="Times New Roman"/>
                        </w:rPr>
                        <w:t xml:space="preserve">[M/OL]. </w:t>
                      </w:r>
                      <w:r w:rsidRPr="00B94B9A">
                        <w:rPr>
                          <w:rFonts w:ascii="Times New Roman" w:eastAsia="宋体" w:hAnsi="Times New Roman" w:cs="Times New Roman"/>
                        </w:rPr>
                        <w:t>人民邮电出版社，</w:t>
                      </w:r>
                      <w:r w:rsidRPr="00B94B9A">
                        <w:rPr>
                          <w:rFonts w:ascii="Times New Roman" w:eastAsia="宋体" w:hAnsi="Times New Roman" w:cs="Times New Roman"/>
                        </w:rPr>
                        <w:t>2024. https://book.cppinfo.cn/Encyclopedias/home/index?id=4769372.</w:t>
                      </w:r>
                    </w:p>
                    <w:p w14:paraId="723F0DD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[19]</w:t>
                      </w:r>
                      <w:r w:rsidRPr="00B94B9A">
                        <w:rPr>
                          <w:rFonts w:ascii="Times New Roman" w:eastAsia="宋体" w:hAnsi="Times New Roman" w:cs="Times New Roman"/>
                        </w:rPr>
                        <w:tab/>
                        <w:t>GRGIC J</w:t>
                      </w:r>
                      <w:r w:rsidRPr="00B94B9A">
                        <w:rPr>
                          <w:rFonts w:ascii="Times New Roman" w:eastAsia="宋体" w:hAnsi="Times New Roman" w:cs="Times New Roman"/>
                        </w:rPr>
                        <w:t>，</w:t>
                      </w:r>
                      <w:r w:rsidRPr="00B94B9A">
                        <w:rPr>
                          <w:rFonts w:ascii="Times New Roman" w:eastAsia="宋体" w:hAnsi="Times New Roman" w:cs="Times New Roman"/>
                        </w:rPr>
                        <w:t>LAZINICA B</w:t>
                      </w:r>
                      <w:r w:rsidRPr="00B94B9A">
                        <w:rPr>
                          <w:rFonts w:ascii="Times New Roman" w:eastAsia="宋体" w:hAnsi="Times New Roman" w:cs="Times New Roman"/>
                        </w:rPr>
                        <w:t>，</w:t>
                      </w:r>
                      <w:r w:rsidRPr="00B94B9A">
                        <w:rPr>
                          <w:rFonts w:ascii="Times New Roman" w:eastAsia="宋体" w:hAnsi="Times New Roman" w:cs="Times New Roman"/>
                        </w:rPr>
                        <w:t>SCHOENFELD B J</w:t>
                      </w:r>
                      <w:r w:rsidRPr="00B94B9A">
                        <w:rPr>
                          <w:rFonts w:ascii="Times New Roman" w:eastAsia="宋体" w:hAnsi="Times New Roman" w:cs="Times New Roman"/>
                        </w:rPr>
                        <w:t>，</w:t>
                      </w:r>
                      <w:r w:rsidRPr="00B94B9A">
                        <w:rPr>
                          <w:rFonts w:ascii="Times New Roman" w:eastAsia="宋体" w:hAnsi="Times New Roman" w:cs="Times New Roman"/>
                        </w:rPr>
                        <w:t>et al. Test–retest reliability of the one-repetition maximum (1RM) strength assessment: A systematic review[J/OL]. Sports Medicine - Open</w:t>
                      </w:r>
                      <w:r w:rsidRPr="00B94B9A">
                        <w:rPr>
                          <w:rFonts w:ascii="Times New Roman" w:eastAsia="宋体" w:hAnsi="Times New Roman" w:cs="Times New Roman"/>
                        </w:rPr>
                        <w:t>，</w:t>
                      </w:r>
                      <w:r w:rsidRPr="00B94B9A">
                        <w:rPr>
                          <w:rFonts w:ascii="Times New Roman" w:eastAsia="宋体" w:hAnsi="Times New Roman" w:cs="Times New Roman"/>
                        </w:rPr>
                        <w:t>2020</w:t>
                      </w:r>
                      <w:r w:rsidRPr="00B94B9A">
                        <w:rPr>
                          <w:rFonts w:ascii="Times New Roman" w:eastAsia="宋体" w:hAnsi="Times New Roman" w:cs="Times New Roman"/>
                        </w:rPr>
                        <w:t>，</w:t>
                      </w:r>
                      <w:r w:rsidRPr="00B94B9A">
                        <w:rPr>
                          <w:rFonts w:ascii="Times New Roman" w:eastAsia="宋体" w:hAnsi="Times New Roman" w:cs="Times New Roman"/>
                        </w:rPr>
                        <w:t>6</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31. DOI:10.1186/s40798-020-00260-z.</w:t>
                      </w:r>
                    </w:p>
                    <w:p w14:paraId="78038E0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[20]</w:t>
                      </w:r>
                      <w:r w:rsidRPr="00B94B9A">
                        <w:rPr>
                          <w:rFonts w:ascii="Times New Roman" w:eastAsia="宋体" w:hAnsi="Times New Roman" w:cs="Times New Roman"/>
                        </w:rPr>
                        <w:tab/>
                        <w:t>DISTASIO T J. Validation of the brzycki and epley equations for the 1 repetition maximum back squat test in division I college football players[J]. Research Papers</w:t>
                      </w:r>
                      <w:r w:rsidRPr="00B94B9A">
                        <w:rPr>
                          <w:rFonts w:ascii="Times New Roman" w:eastAsia="宋体" w:hAnsi="Times New Roman" w:cs="Times New Roman"/>
                        </w:rPr>
                        <w:t>，</w:t>
                      </w:r>
                      <w:r w:rsidRPr="00B94B9A">
                        <w:rPr>
                          <w:rFonts w:ascii="Times New Roman" w:eastAsia="宋体" w:hAnsi="Times New Roman" w:cs="Times New Roman"/>
                        </w:rPr>
                        <w:t>2014.</w:t>
                      </w:r>
                    </w:p>
                    <w:p w14:paraId="3B6DA6E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[21]</w:t>
                      </w:r>
                      <w:r w:rsidRPr="00B94B9A">
                        <w:rPr>
                          <w:rFonts w:ascii="Times New Roman" w:eastAsia="宋体" w:hAnsi="Times New Roman" w:cs="Times New Roman"/>
                        </w:rPr>
                        <w:tab/>
                        <w:t>REYNOLDS J M</w:t>
                      </w:r>
                      <w:r w:rsidRPr="00B94B9A">
                        <w:rPr>
                          <w:rFonts w:ascii="Times New Roman" w:eastAsia="宋体" w:hAnsi="Times New Roman" w:cs="Times New Roman"/>
                        </w:rPr>
                        <w:t>，</w:t>
                      </w:r>
                      <w:r w:rsidRPr="00B94B9A">
                        <w:rPr>
                          <w:rFonts w:ascii="Times New Roman" w:eastAsia="宋体" w:hAnsi="Times New Roman" w:cs="Times New Roman"/>
                        </w:rPr>
                        <w:t>GORDON T J</w:t>
                      </w:r>
                      <w:r w:rsidRPr="00B94B9A">
                        <w:rPr>
                          <w:rFonts w:ascii="Times New Roman" w:eastAsia="宋体" w:hAnsi="Times New Roman" w:cs="Times New Roman"/>
                        </w:rPr>
                        <w:t>，</w:t>
                      </w:r>
                      <w:r w:rsidRPr="00B94B9A">
                        <w:rPr>
                          <w:rFonts w:ascii="Times New Roman" w:eastAsia="宋体" w:hAnsi="Times New Roman" w:cs="Times New Roman"/>
                        </w:rPr>
                        <w:t>ROBERGS R A. Prediction of one repetition maximum strength from multiple repetition maximum testing and anthropometry[J/OL].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2006</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584. DOI:10.1519/R-15304.1.</w:t>
                      </w:r>
                    </w:p>
                    <w:p w14:paraId="78A88A1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[22]</w:t>
                      </w:r>
                      <w:r w:rsidRPr="00B94B9A">
                        <w:rPr>
                          <w:rFonts w:ascii="Times New Roman" w:eastAsia="宋体" w:hAnsi="Times New Roman" w:cs="Times New Roman"/>
                        </w:rPr>
                        <w:tab/>
                        <w:t>MASON L</w:t>
                      </w:r>
                      <w:r w:rsidRPr="00B94B9A">
                        <w:rPr>
                          <w:rFonts w:ascii="Times New Roman" w:eastAsia="宋体" w:hAnsi="Times New Roman" w:cs="Times New Roman"/>
                        </w:rPr>
                        <w:t>，</w:t>
                      </w:r>
                      <w:r w:rsidRPr="00B94B9A">
                        <w:rPr>
                          <w:rFonts w:ascii="Times New Roman" w:eastAsia="宋体" w:hAnsi="Times New Roman" w:cs="Times New Roman"/>
                        </w:rPr>
                        <w:t>CONNOLLY J</w:t>
                      </w:r>
                      <w:r w:rsidRPr="00B94B9A">
                        <w:rPr>
                          <w:rFonts w:ascii="Times New Roman" w:eastAsia="宋体" w:hAnsi="Times New Roman" w:cs="Times New Roman"/>
                        </w:rPr>
                        <w:t>，</w:t>
                      </w:r>
                      <w:r w:rsidRPr="00B94B9A">
                        <w:rPr>
                          <w:rFonts w:ascii="Times New Roman" w:eastAsia="宋体" w:hAnsi="Times New Roman" w:cs="Times New Roman"/>
                        </w:rPr>
                        <w:t>DEVENNEY L E</w:t>
                      </w:r>
                      <w:r w:rsidRPr="00B94B9A">
                        <w:rPr>
                          <w:rFonts w:ascii="Times New Roman" w:eastAsia="宋体" w:hAnsi="Times New Roman" w:cs="Times New Roman"/>
                        </w:rPr>
                        <w:t>，</w:t>
                      </w:r>
                      <w:r w:rsidRPr="00B94B9A">
                        <w:rPr>
                          <w:rFonts w:ascii="Times New Roman" w:eastAsia="宋体" w:hAnsi="Times New Roman" w:cs="Times New Roman"/>
                        </w:rPr>
                        <w:t>et al. Sleep, nutrition, and injury risk in adolescent athletes: A narrative review[J/OL]. Nutrients</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24</w:t>
                      </w:r>
                      <w:r w:rsidRPr="00B94B9A">
                        <w:rPr>
                          <w:rFonts w:ascii="Times New Roman" w:eastAsia="宋体" w:hAnsi="Times New Roman" w:cs="Times New Roman"/>
                        </w:rPr>
                        <w:t>）：</w:t>
                      </w:r>
                      <w:r w:rsidRPr="00B94B9A">
                        <w:rPr>
                          <w:rFonts w:ascii="Times New Roman" w:eastAsia="宋体" w:hAnsi="Times New Roman" w:cs="Times New Roman"/>
                        </w:rPr>
                        <w:t>5101. DOI:10.3390/nu15245101.</w:t>
                      </w:r>
                    </w:p>
                    <w:p w14:paraId="74C75C1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[23]</w:t>
                      </w:r>
                      <w:r w:rsidRPr="00B94B9A">
                        <w:rPr>
                          <w:rFonts w:ascii="Times New Roman" w:eastAsia="宋体" w:hAnsi="Times New Roman" w:cs="Times New Roman"/>
                        </w:rPr>
                        <w:tab/>
                        <w:t>WEAKLEY J J S</w:t>
                      </w:r>
                      <w:r w:rsidRPr="00B94B9A">
                        <w:rPr>
                          <w:rFonts w:ascii="Times New Roman" w:eastAsia="宋体" w:hAnsi="Times New Roman" w:cs="Times New Roman"/>
                        </w:rPr>
                        <w:t>，</w:t>
                      </w:r>
                      <w:r w:rsidRPr="00B94B9A">
                        <w:rPr>
                          <w:rFonts w:ascii="Times New Roman" w:eastAsia="宋体" w:hAnsi="Times New Roman" w:cs="Times New Roman"/>
                        </w:rPr>
                        <w:t>MANN B</w:t>
                      </w:r>
                      <w:r w:rsidRPr="00B94B9A">
                        <w:rPr>
                          <w:rFonts w:ascii="Times New Roman" w:eastAsia="宋体" w:hAnsi="Times New Roman" w:cs="Times New Roman"/>
                        </w:rPr>
                        <w:t>，</w:t>
                      </w:r>
                      <w:r w:rsidRPr="00B94B9A">
                        <w:rPr>
                          <w:rFonts w:ascii="Times New Roman" w:eastAsia="宋体" w:hAnsi="Times New Roman" w:cs="Times New Roman"/>
                        </w:rPr>
                        <w:t>BANYARD H G</w:t>
                      </w:r>
                      <w:r w:rsidRPr="00B94B9A">
                        <w:rPr>
                          <w:rFonts w:ascii="Times New Roman" w:eastAsia="宋体" w:hAnsi="Times New Roman" w:cs="Times New Roman"/>
                        </w:rPr>
                        <w:t>，</w:t>
                      </w:r>
                      <w:r w:rsidRPr="00B94B9A">
                        <w:rPr>
                          <w:rFonts w:ascii="Times New Roman" w:eastAsia="宋体" w:hAnsi="Times New Roman" w:cs="Times New Roman"/>
                        </w:rPr>
                        <w:t>et al. Velocity-based training: From theory to application[J/OL].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2020. https://api.semanticscholar.org/CorpusID:219783159.</w:t>
                      </w:r>
                    </w:p>
                    <w:p w14:paraId="1F24CB6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[24]</w:t>
                      </w:r>
                      <w:r w:rsidRPr="00B94B9A">
                        <w:rPr>
                          <w:rFonts w:ascii="Times New Roman" w:eastAsia="宋体" w:hAnsi="Times New Roman" w:cs="Times New Roman"/>
                        </w:rPr>
                        <w:tab/>
                        <w:t>WILLIAMS N. The borg rating of perceived exertion (RPE) scale[J/OL]. Occupational medicine</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67</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404-405. DOI:10.1093/occmed/kqx063.</w:t>
                      </w:r>
                    </w:p>
                    <w:p w14:paraId="619B06C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[25]</w:t>
                      </w:r>
                      <w:r w:rsidRPr="00B94B9A">
                        <w:rPr>
                          <w:rFonts w:ascii="Times New Roman" w:eastAsia="宋体" w:hAnsi="Times New Roman" w:cs="Times New Roman"/>
                        </w:rPr>
                        <w:tab/>
                        <w:t>HACKETT D A</w:t>
                      </w:r>
                      <w:r w:rsidRPr="00B94B9A">
                        <w:rPr>
                          <w:rFonts w:ascii="Times New Roman" w:eastAsia="宋体" w:hAnsi="Times New Roman" w:cs="Times New Roman"/>
                        </w:rPr>
                        <w:t>，</w:t>
                      </w:r>
                      <w:r w:rsidRPr="00B94B9A">
                        <w:rPr>
                          <w:rFonts w:ascii="Times New Roman" w:eastAsia="宋体" w:hAnsi="Times New Roman" w:cs="Times New Roman"/>
                        </w:rPr>
                        <w:t>JOHNSON N A</w:t>
                      </w:r>
                      <w:r w:rsidRPr="00B94B9A">
                        <w:rPr>
                          <w:rFonts w:ascii="Times New Roman" w:eastAsia="宋体" w:hAnsi="Times New Roman" w:cs="Times New Roman"/>
                        </w:rPr>
                        <w:t>，</w:t>
                      </w:r>
                      <w:r w:rsidRPr="00B94B9A">
                        <w:rPr>
                          <w:rFonts w:ascii="Times New Roman" w:eastAsia="宋体" w:hAnsi="Times New Roman" w:cs="Times New Roman"/>
                        </w:rPr>
                        <w:t>HALAKI M</w:t>
                      </w:r>
                      <w:r w:rsidRPr="00B94B9A">
                        <w:rPr>
                          <w:rFonts w:ascii="Times New Roman" w:eastAsia="宋体" w:hAnsi="Times New Roman" w:cs="Times New Roman"/>
                        </w:rPr>
                        <w:t>，</w:t>
                      </w:r>
                      <w:r w:rsidRPr="00B94B9A">
                        <w:rPr>
                          <w:rFonts w:ascii="Times New Roman" w:eastAsia="宋体" w:hAnsi="Times New Roman" w:cs="Times New Roman"/>
                        </w:rPr>
                        <w:t>et al. A novel scale to assess resistance-exercise effort[J/OL]. Journal of sports sciences</w:t>
                      </w:r>
                      <w:r w:rsidRPr="00B94B9A">
                        <w:rPr>
                          <w:rFonts w:ascii="Times New Roman" w:eastAsia="宋体" w:hAnsi="Times New Roman" w:cs="Times New Roman"/>
                        </w:rPr>
                        <w:t>，</w:t>
                      </w:r>
                      <w:r w:rsidRPr="00B94B9A">
                        <w:rPr>
                          <w:rFonts w:ascii="Times New Roman" w:eastAsia="宋体" w:hAnsi="Times New Roman" w:cs="Times New Roman"/>
                        </w:rPr>
                        <w:t>2012</w:t>
                      </w:r>
                      <w:r w:rsidRPr="00B94B9A">
                        <w:rPr>
                          <w:rFonts w:ascii="Times New Roman" w:eastAsia="宋体" w:hAnsi="Times New Roman" w:cs="Times New Roman"/>
                        </w:rPr>
                        <w:t>，</w:t>
                      </w:r>
                      <w:r w:rsidRPr="00B94B9A">
                        <w:rPr>
                          <w:rFonts w:ascii="Times New Roman" w:eastAsia="宋体" w:hAnsi="Times New Roman" w:cs="Times New Roman"/>
                        </w:rPr>
                        <w:t>30</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1405-1413. DOI:10.1080/02640414.2012.710757.</w:t>
                      </w:r>
                    </w:p>
                    <w:p w14:paraId="1360DA0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[26]</w:t>
                      </w:r>
                      <w:r w:rsidRPr="00B94B9A">
                        <w:rPr>
                          <w:rFonts w:ascii="Times New Roman" w:eastAsia="宋体" w:hAnsi="Times New Roman" w:cs="Times New Roman"/>
                          <w:lang w:val="it-IT"/>
                        </w:rPr>
                        <w:tab/>
                        <w:t>ZOURDOS M C</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KLEMP A</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DOLAN C</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Novel resistance training–specific rating of perceived exertion scale measuring repetitions in reserve[J/OL].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30</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267-275. DOI:10.1519/JSC.0000000000001049.</w:t>
                      </w:r>
                    </w:p>
                    <w:p w14:paraId="0598826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[27]</w:t>
                      </w:r>
                      <w:r w:rsidRPr="00B94B9A">
                        <w:rPr>
                          <w:rFonts w:ascii="Times New Roman" w:eastAsia="宋体" w:hAnsi="Times New Roman" w:cs="Times New Roman"/>
                        </w:rPr>
                        <w:tab/>
                        <w:t>MANN J B</w:t>
                      </w:r>
                      <w:r w:rsidRPr="00B94B9A">
                        <w:rPr>
                          <w:rFonts w:ascii="Times New Roman" w:eastAsia="宋体" w:hAnsi="Times New Roman" w:cs="Times New Roman"/>
                        </w:rPr>
                        <w:t>，</w:t>
                      </w:r>
                      <w:r w:rsidRPr="00B94B9A">
                        <w:rPr>
                          <w:rFonts w:ascii="Times New Roman" w:eastAsia="宋体" w:hAnsi="Times New Roman" w:cs="Times New Roman"/>
                        </w:rPr>
                        <w:t>THYFAULT J P</w:t>
                      </w:r>
                      <w:r w:rsidRPr="00B94B9A">
                        <w:rPr>
                          <w:rFonts w:ascii="Times New Roman" w:eastAsia="宋体" w:hAnsi="Times New Roman" w:cs="Times New Roman"/>
                        </w:rPr>
                        <w:t>，</w:t>
                      </w:r>
                      <w:r w:rsidRPr="00B94B9A">
                        <w:rPr>
                          <w:rFonts w:ascii="Times New Roman" w:eastAsia="宋体" w:hAnsi="Times New Roman" w:cs="Times New Roman"/>
                        </w:rPr>
                        <w:t>IVEY P A</w:t>
                      </w:r>
                      <w:r w:rsidRPr="00B94B9A">
                        <w:rPr>
                          <w:rFonts w:ascii="Times New Roman" w:eastAsia="宋体" w:hAnsi="Times New Roman" w:cs="Times New Roman"/>
                        </w:rPr>
                        <w:t>，</w:t>
                      </w:r>
                      <w:r w:rsidRPr="00B94B9A">
                        <w:rPr>
                          <w:rFonts w:ascii="Times New Roman" w:eastAsia="宋体" w:hAnsi="Times New Roman" w:cs="Times New Roman"/>
                        </w:rPr>
                        <w:t>et al. The effect of autoregulatory progressive resistance exercise vs. linear periodization on strength improvement in college athletes[J/OL]. The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2010</w:t>
                      </w:r>
                      <w:r w:rsidRPr="00B94B9A">
                        <w:rPr>
                          <w:rFonts w:ascii="Times New Roman" w:eastAsia="宋体" w:hAnsi="Times New Roman" w:cs="Times New Roman"/>
                        </w:rPr>
                        <w:t>，</w:t>
                      </w:r>
                      <w:r w:rsidRPr="00B94B9A">
                        <w:rPr>
                          <w:rFonts w:ascii="Times New Roman" w:eastAsia="宋体" w:hAnsi="Times New Roman" w:cs="Times New Roman"/>
                        </w:rPr>
                        <w:t>24</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1718-1723. DOI:10.1519/JSC.0b013e3181def4a6.</w:t>
                      </w:r>
                    </w:p>
                    <w:p w14:paraId="46CE7C2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[28]</w:t>
                      </w:r>
                      <w:r w:rsidRPr="00B94B9A">
                        <w:rPr>
                          <w:rFonts w:ascii="Times New Roman" w:eastAsia="宋体" w:hAnsi="Times New Roman" w:cs="Times New Roman"/>
                        </w:rPr>
                        <w:tab/>
                        <w:t>GHOBADI H</w:t>
                      </w:r>
                      <w:r w:rsidRPr="00B94B9A">
                        <w:rPr>
                          <w:rFonts w:ascii="Times New Roman" w:eastAsia="宋体" w:hAnsi="Times New Roman" w:cs="Times New Roman"/>
                        </w:rPr>
                        <w:t>，</w:t>
                      </w:r>
                      <w:r w:rsidRPr="00B94B9A">
                        <w:rPr>
                          <w:rFonts w:ascii="Times New Roman" w:eastAsia="宋体" w:hAnsi="Times New Roman" w:cs="Times New Roman"/>
                        </w:rPr>
                        <w:t>ATTARZADEH HOSSEINI S R</w:t>
                      </w:r>
                      <w:r w:rsidRPr="00B94B9A">
                        <w:rPr>
                          <w:rFonts w:ascii="Times New Roman" w:eastAsia="宋体" w:hAnsi="Times New Roman" w:cs="Times New Roman"/>
                        </w:rPr>
                        <w:t>，</w:t>
                      </w:r>
                      <w:r w:rsidRPr="00B94B9A">
                        <w:rPr>
                          <w:rFonts w:ascii="Times New Roman" w:eastAsia="宋体" w:hAnsi="Times New Roman" w:cs="Times New Roman"/>
                        </w:rPr>
                        <w:t>RASHIDLAMIR A</w:t>
                      </w:r>
                      <w:r w:rsidRPr="00B94B9A">
                        <w:rPr>
                          <w:rFonts w:ascii="Times New Roman" w:eastAsia="宋体" w:hAnsi="Times New Roman" w:cs="Times New Roman"/>
                        </w:rPr>
                        <w:t>，</w:t>
                      </w:r>
                      <w:r w:rsidRPr="00B94B9A">
                        <w:rPr>
                          <w:rFonts w:ascii="Times New Roman" w:eastAsia="宋体" w:hAnsi="Times New Roman" w:cs="Times New Roman"/>
                        </w:rPr>
                        <w:t>et al. Auto-regulatory progressive training compared to linear programming on muscular strength, endurance, and body composition in recreationally active males[J/OL]. European Journal of Sport Science</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1543-1554. DOI:10.1080/17461391.2021.1963321.</w:t>
                      </w:r>
                    </w:p>
                    <w:p w14:paraId="7A7EF2B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[29]</w:t>
                      </w:r>
                      <w:r w:rsidRPr="00B94B9A">
                        <w:rPr>
                          <w:rFonts w:ascii="Times New Roman" w:eastAsia="宋体" w:hAnsi="Times New Roman" w:cs="Times New Roman"/>
                        </w:rPr>
                        <w:tab/>
                        <w:t>STEELE J</w:t>
                      </w:r>
                      <w:r w:rsidRPr="00B94B9A">
                        <w:rPr>
                          <w:rFonts w:ascii="Times New Roman" w:eastAsia="宋体" w:hAnsi="Times New Roman" w:cs="Times New Roman"/>
                        </w:rPr>
                        <w:t>，</w:t>
                      </w:r>
                      <w:r w:rsidRPr="00B94B9A">
                        <w:rPr>
                          <w:rFonts w:ascii="Times New Roman" w:eastAsia="宋体" w:hAnsi="Times New Roman" w:cs="Times New Roman"/>
                        </w:rPr>
                        <w:t>ENDRES A</w:t>
                      </w:r>
                      <w:r w:rsidRPr="00B94B9A">
                        <w:rPr>
                          <w:rFonts w:ascii="Times New Roman" w:eastAsia="宋体" w:hAnsi="Times New Roman" w:cs="Times New Roman"/>
                        </w:rPr>
                        <w:t>，</w:t>
                      </w:r>
                      <w:r w:rsidRPr="00B94B9A">
                        <w:rPr>
                          <w:rFonts w:ascii="Times New Roman" w:eastAsia="宋体" w:hAnsi="Times New Roman" w:cs="Times New Roman"/>
                        </w:rPr>
                        <w:t>FISHER J</w:t>
                      </w:r>
                      <w:r w:rsidRPr="00B94B9A">
                        <w:rPr>
                          <w:rFonts w:ascii="Times New Roman" w:eastAsia="宋体" w:hAnsi="Times New Roman" w:cs="Times New Roman"/>
                        </w:rPr>
                        <w:t>，</w:t>
                      </w:r>
                      <w:r w:rsidRPr="00B94B9A">
                        <w:rPr>
                          <w:rFonts w:ascii="Times New Roman" w:eastAsia="宋体" w:hAnsi="Times New Roman" w:cs="Times New Roman"/>
                        </w:rPr>
                        <w:t>et al. Ability to predict repetitions to momentary failure is not perfectly accurate, though improves with resistance training experience[J]. PeerJ</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e4105.</w:t>
                      </w:r>
                    </w:p>
                    <w:p w14:paraId="73320F93"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[30]</w:t>
                      </w:r>
                      <w:r w:rsidRPr="00B94B9A">
                        <w:rPr>
                          <w:rFonts w:ascii="Times New Roman" w:eastAsia="宋体" w:hAnsi="Times New Roman" w:cs="Times New Roman"/>
                        </w:rPr>
                        <w:tab/>
                        <w:t>ZOURDOS M C. RPE and RIR-the complete guide[J]. The Journal of Physiology</w:t>
                      </w:r>
                      <w:r w:rsidRPr="00B94B9A">
                        <w:rPr>
                          <w:rFonts w:ascii="Times New Roman" w:eastAsia="宋体" w:hAnsi="Times New Roman" w:cs="Times New Roman"/>
                        </w:rPr>
                        <w:t>，</w:t>
                      </w:r>
                      <w:r w:rsidRPr="00B94B9A">
                        <w:rPr>
                          <w:rFonts w:ascii="Times New Roman" w:eastAsia="宋体" w:hAnsi="Times New Roman" w:cs="Times New Roman"/>
                        </w:rPr>
                        <w:t>2005</w:t>
                      </w:r>
                      <w:r w:rsidRPr="00B94B9A">
                        <w:rPr>
                          <w:rFonts w:ascii="Times New Roman" w:eastAsia="宋体" w:hAnsi="Times New Roman" w:cs="Times New Roman"/>
                        </w:rPr>
                        <w:t>，</w:t>
                      </w:r>
                      <w:r w:rsidRPr="00B94B9A">
                        <w:rPr>
                          <w:rFonts w:ascii="Times New Roman" w:eastAsia="宋体" w:hAnsi="Times New Roman" w:cs="Times New Roman"/>
                        </w:rPr>
                        <w:t>591</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1-2.</w:t>
                      </w:r>
                    </w:p>
                    <w:p w14:paraId="628C642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[31]</w:t>
                      </w:r>
                      <w:r w:rsidRPr="00B94B9A">
                        <w:rPr>
                          <w:rFonts w:ascii="Times New Roman" w:eastAsia="宋体" w:hAnsi="Times New Roman" w:cs="Times New Roman"/>
                          <w:lang w:val="it-IT"/>
                        </w:rPr>
                        <w:tab/>
                        <w:t>HELMS E R</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CRONIN J</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STOREY A</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Application of the repetitions in reserve-based rating of perceived exertion scale for resistance training[J/OL]. Strength &amp; Conditioning Journal</w:t>
                      </w:r>
                      <w:r w:rsidRPr="00B94B9A">
                        <w:rPr>
                          <w:rFonts w:ascii="Times New Roman" w:eastAsia="宋体" w:hAnsi="Times New Roman" w:cs="Times New Roman"/>
                        </w:rPr>
                        <w:t>，</w:t>
                      </w:r>
                      <w:r w:rsidRPr="00B94B9A">
                        <w:rPr>
                          <w:rFonts w:ascii="Times New Roman" w:eastAsia="宋体" w:hAnsi="Times New Roman" w:cs="Times New Roman"/>
                        </w:rPr>
                        <w:t>2016</w:t>
                      </w:r>
                      <w:r w:rsidRPr="00B94B9A">
                        <w:rPr>
                          <w:rFonts w:ascii="Times New Roman" w:eastAsia="宋体" w:hAnsi="Times New Roman" w:cs="Times New Roman"/>
                        </w:rPr>
                        <w:t>，</w:t>
                      </w:r>
                      <w:r w:rsidRPr="00B94B9A">
                        <w:rPr>
                          <w:rFonts w:ascii="Times New Roman" w:eastAsia="宋体" w:hAnsi="Times New Roman" w:cs="Times New Roman"/>
                        </w:rPr>
                        <w:t>38</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42-49. DOI:10.1519/SSC.0000000000000218.</w:t>
                      </w:r>
                    </w:p>
                    <w:p w14:paraId="3EEA04DA"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[32]</w:t>
                      </w:r>
                      <w:r w:rsidRPr="00B94B9A">
                        <w:rPr>
                          <w:rFonts w:ascii="Times New Roman" w:eastAsia="宋体" w:hAnsi="Times New Roman" w:cs="Times New Roman"/>
                        </w:rPr>
                        <w:tab/>
                      </w:r>
                      <w:r w:rsidRPr="00B94B9A">
                        <w:rPr>
                          <w:rFonts w:ascii="Times New Roman" w:eastAsia="宋体" w:hAnsi="Times New Roman" w:cs="Times New Roman"/>
                        </w:rPr>
                        <w:t>高照，朱红伟</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基于速度的力量训练在快速力量表现训练中的应用与研究进展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广州体育学院学报，</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45</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105-116. DOI:10.13830/j.cnki.cn44-1129/g8.2025.04.011.</w:t>
                      </w:r>
                    </w:p>
                    <w:p w14:paraId="32C9083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[33]</w:t>
                      </w:r>
                      <w:r w:rsidRPr="00B94B9A">
                        <w:rPr>
                          <w:rFonts w:ascii="Times New Roman" w:eastAsia="宋体" w:hAnsi="Times New Roman" w:cs="Times New Roman"/>
                        </w:rPr>
                        <w:tab/>
                      </w:r>
                      <w:r w:rsidRPr="00B94B9A">
                        <w:rPr>
                          <w:rFonts w:ascii="Times New Roman" w:eastAsia="宋体" w:hAnsi="Times New Roman" w:cs="Times New Roman"/>
                        </w:rPr>
                        <w:t>黄健彬，陈文辉，朱雅晴，等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基于速度的力量训练的研究进展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当代体育科技，</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11</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68-70. DOI:10.16655/j.cnki.2095-2813.2012-1579-5563.</w:t>
                      </w:r>
                    </w:p>
                    <w:p w14:paraId="654E25B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[34]</w:t>
                      </w:r>
                      <w:r w:rsidRPr="00B94B9A">
                        <w:rPr>
                          <w:rFonts w:ascii="Times New Roman" w:eastAsia="宋体" w:hAnsi="Times New Roman" w:cs="Times New Roman"/>
                        </w:rPr>
                        <w:tab/>
                      </w:r>
                      <w:r w:rsidRPr="00B94B9A">
                        <w:rPr>
                          <w:rFonts w:ascii="Times New Roman" w:eastAsia="宋体" w:hAnsi="Times New Roman" w:cs="Times New Roman"/>
                        </w:rPr>
                        <w:t>李卫，阙怡琳，石煜，等</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体能训练前沿理念与实践创新</w:t>
                      </w:r>
                      <w:r w:rsidRPr="00B94B9A">
                        <w:rPr>
                          <w:rFonts w:ascii="Times New Roman" w:eastAsia="宋体" w:hAnsi="Times New Roman" w:cs="Times New Roman"/>
                        </w:rPr>
                        <w:t>——</w:t>
                      </w:r>
                      <w:r w:rsidRPr="00B94B9A">
                        <w:rPr>
                          <w:rFonts w:ascii="Times New Roman" w:eastAsia="宋体" w:hAnsi="Times New Roman" w:cs="Times New Roman"/>
                        </w:rPr>
                        <w:t>第二届中国国际体能大会综述</w:t>
                      </w:r>
                      <w:r w:rsidRPr="00B94B9A">
                        <w:rPr>
                          <w:rFonts w:ascii="Times New Roman" w:eastAsia="宋体" w:hAnsi="Times New Roman" w:cs="Times New Roman"/>
                        </w:rPr>
                        <w:t xml:space="preserve">[J/OL]. </w:t>
                      </w:r>
                      <w:r w:rsidRPr="00B94B9A">
                        <w:rPr>
                          <w:rFonts w:ascii="Times New Roman" w:eastAsia="宋体" w:hAnsi="Times New Roman" w:cs="Times New Roman"/>
                        </w:rPr>
                        <w:t>北京体育大学学报，</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44</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114-128. DOI:10.19582/j.cnki.11-3785/g8.2021.03.011.</w:t>
                      </w:r>
                    </w:p>
                    <w:p w14:paraId="0208B1C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[35]</w:t>
                      </w:r>
                      <w:r w:rsidRPr="00B94B9A">
                        <w:rPr>
                          <w:rFonts w:ascii="Times New Roman" w:eastAsia="宋体" w:hAnsi="Times New Roman" w:cs="Times New Roman"/>
                        </w:rPr>
                        <w:tab/>
                        <w:t>Hill. The heat of shortening and the dynamic constants of muscle[J/OL]. Proceedings of the Royal Society of London. Series B: Biological Sciences</w:t>
                      </w:r>
                      <w:r w:rsidRPr="00B94B9A">
                        <w:rPr>
                          <w:rFonts w:ascii="Times New Roman" w:eastAsia="宋体" w:hAnsi="Times New Roman" w:cs="Times New Roman"/>
                        </w:rPr>
                        <w:t>，</w:t>
                      </w:r>
                      <w:r w:rsidRPr="00B94B9A">
                        <w:rPr>
                          <w:rFonts w:ascii="Times New Roman" w:eastAsia="宋体" w:hAnsi="Times New Roman" w:cs="Times New Roman"/>
                        </w:rPr>
                        <w:t>1938</w:t>
                      </w:r>
                      <w:r w:rsidRPr="00B94B9A">
                        <w:rPr>
                          <w:rFonts w:ascii="Times New Roman" w:eastAsia="宋体" w:hAnsi="Times New Roman" w:cs="Times New Roman"/>
                        </w:rPr>
                        <w:t>，</w:t>
                      </w:r>
                      <w:r w:rsidRPr="00B94B9A">
                        <w:rPr>
                          <w:rFonts w:ascii="Times New Roman" w:eastAsia="宋体" w:hAnsi="Times New Roman" w:cs="Times New Roman"/>
                        </w:rPr>
                        <w:t>126</w:t>
                      </w:r>
                      <w:r w:rsidRPr="00B94B9A">
                        <w:rPr>
                          <w:rFonts w:ascii="Times New Roman" w:eastAsia="宋体" w:hAnsi="Times New Roman" w:cs="Times New Roman"/>
                        </w:rPr>
                        <w:t>（</w:t>
                      </w:r>
                      <w:r w:rsidRPr="00B94B9A">
                        <w:rPr>
                          <w:rFonts w:ascii="Times New Roman" w:eastAsia="宋体" w:hAnsi="Times New Roman" w:cs="Times New Roman"/>
                        </w:rPr>
                        <w:t>843</w:t>
                      </w:r>
                      <w:r w:rsidRPr="00B94B9A">
                        <w:rPr>
                          <w:rFonts w:ascii="Times New Roman" w:eastAsia="宋体" w:hAnsi="Times New Roman" w:cs="Times New Roman"/>
                        </w:rPr>
                        <w:t>）：</w:t>
                      </w:r>
                      <w:r w:rsidRPr="00B94B9A">
                        <w:rPr>
                          <w:rFonts w:ascii="Times New Roman" w:eastAsia="宋体" w:hAnsi="Times New Roman" w:cs="Times New Roman"/>
                        </w:rPr>
                        <w:t>136-195. DOI:10.1098/rspb.1938.0050.</w:t>
                      </w:r>
                    </w:p>
                    <w:p w14:paraId="2297B9F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[36]</w:t>
                      </w:r>
                      <w:r w:rsidRPr="00B94B9A">
                        <w:rPr>
                          <w:rFonts w:ascii="Times New Roman" w:eastAsia="宋体" w:hAnsi="Times New Roman" w:cs="Times New Roman"/>
                        </w:rPr>
                        <w:tab/>
                      </w:r>
                      <w:r w:rsidRPr="00B94B9A">
                        <w:rPr>
                          <w:rFonts w:ascii="Times New Roman" w:eastAsia="宋体" w:hAnsi="Times New Roman" w:cs="Times New Roman"/>
                        </w:rPr>
                        <w:t>闫琪</w:t>
                      </w:r>
                      <w:r w:rsidRPr="00B94B9A">
                        <w:rPr>
                          <w:rFonts w:ascii="Times New Roman" w:eastAsia="宋体" w:hAnsi="Times New Roman" w:cs="Times New Roman"/>
                        </w:rPr>
                        <w:t xml:space="preserve">. </w:t>
                      </w:r>
                      <w:r w:rsidRPr="00B94B9A">
                        <w:rPr>
                          <w:rFonts w:ascii="Times New Roman" w:eastAsia="宋体" w:hAnsi="Times New Roman" w:cs="Times New Roman"/>
                        </w:rPr>
                        <w:t>让力量训练更高效</w:t>
                      </w:r>
                      <w:r w:rsidRPr="00B94B9A">
                        <w:rPr>
                          <w:rFonts w:ascii="Times New Roman" w:eastAsia="宋体" w:hAnsi="Times New Roman" w:cs="Times New Roman"/>
                        </w:rPr>
                        <w:t>——</w:t>
                      </w:r>
                      <w:r w:rsidRPr="00B94B9A">
                        <w:rPr>
                          <w:rFonts w:ascii="Times New Roman" w:eastAsia="宋体" w:hAnsi="Times New Roman" w:cs="Times New Roman"/>
                        </w:rPr>
                        <w:t>基于速度的力量训练（</w:t>
                      </w:r>
                      <w:r w:rsidRPr="00B94B9A">
                        <w:rPr>
                          <w:rFonts w:ascii="Times New Roman" w:eastAsia="宋体" w:hAnsi="Times New Roman" w:cs="Times New Roman"/>
                        </w:rPr>
                        <w:t>vbt</w:t>
                      </w:r>
                      <w:r w:rsidRPr="00B94B9A">
                        <w:rPr>
                          <w:rFonts w:ascii="Times New Roman" w:eastAsia="宋体" w:hAnsi="Times New Roman" w:cs="Times New Roman"/>
                        </w:rPr>
                        <w:t>）</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中国体育教练员，</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31</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4-7. DOI:10.16784/j.cnki.csc.2023.04.024.</w:t>
                      </w:r>
                    </w:p>
                    <w:p w14:paraId="31C505F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[37]</w:t>
                      </w:r>
                      <w:r w:rsidRPr="00B94B9A">
                        <w:rPr>
                          <w:rFonts w:ascii="Times New Roman" w:eastAsia="宋体" w:hAnsi="Times New Roman" w:cs="Times New Roman"/>
                        </w:rPr>
                        <w:tab/>
                      </w:r>
                      <w:r w:rsidRPr="00B94B9A">
                        <w:rPr>
                          <w:rFonts w:ascii="Times New Roman" w:eastAsia="宋体" w:hAnsi="Times New Roman" w:cs="Times New Roman"/>
                        </w:rPr>
                        <w:t>刘也，戴天，路则鹏，等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基于速度的力量训练对精英游泳运动员奥运备赛期跳发表现的影响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61</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13-27. DOI:10.16470/j.csst.2025061.</w:t>
                      </w:r>
                    </w:p>
                    <w:p w14:paraId="6E82435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[38]</w:t>
                      </w:r>
                      <w:r w:rsidRPr="00B94B9A">
                        <w:rPr>
                          <w:rFonts w:ascii="Times New Roman" w:eastAsia="宋体" w:hAnsi="Times New Roman" w:cs="Times New Roman"/>
                        </w:rPr>
                        <w:tab/>
                      </w:r>
                      <w:r w:rsidRPr="00B94B9A">
                        <w:rPr>
                          <w:rFonts w:ascii="Times New Roman" w:eastAsia="宋体" w:hAnsi="Times New Roman" w:cs="Times New Roman"/>
                        </w:rPr>
                        <w:t>刘洋，蒋国乐，陈赟吉，等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基于速度的力量训练对新入伍人员上肢肌肉耐力快速提升的影响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61</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51-57. DOI:10.16470/j.csst.2025052.</w:t>
                      </w:r>
                    </w:p>
                    <w:p w14:paraId="165E81C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[39]</w:t>
                      </w:r>
                      <w:r w:rsidRPr="00B94B9A">
                        <w:rPr>
                          <w:rFonts w:ascii="Times New Roman" w:eastAsia="宋体" w:hAnsi="Times New Roman" w:cs="Times New Roman"/>
                        </w:rPr>
                        <w:tab/>
                      </w:r>
                      <w:r w:rsidRPr="00B94B9A">
                        <w:rPr>
                          <w:rFonts w:ascii="Times New Roman" w:eastAsia="宋体" w:hAnsi="Times New Roman" w:cs="Times New Roman"/>
                        </w:rPr>
                        <w:t>邵芸祺，戈荣苏，朱智越</w:t>
                      </w:r>
                      <w:r w:rsidRPr="00B94B9A">
                        <w:rPr>
                          <w:rFonts w:ascii="Times New Roman" w:eastAsia="宋体" w:hAnsi="Times New Roman" w:cs="Times New Roman"/>
                        </w:rPr>
                        <w:t>. 6</w:t>
                      </w:r>
                      <w:r w:rsidRPr="00B94B9A">
                        <w:rPr>
                          <w:rFonts w:ascii="Times New Roman" w:eastAsia="宋体" w:hAnsi="Times New Roman" w:cs="Times New Roman"/>
                        </w:rPr>
                        <w:t>周</w:t>
                      </w:r>
                      <w:r w:rsidRPr="00B94B9A">
                        <w:rPr>
                          <w:rFonts w:ascii="Times New Roman" w:eastAsia="宋体" w:hAnsi="Times New Roman" w:cs="Times New Roman"/>
                        </w:rPr>
                        <w:t>vbt</w:t>
                      </w:r>
                      <w:r w:rsidRPr="00B94B9A">
                        <w:rPr>
                          <w:rFonts w:ascii="Times New Roman" w:eastAsia="宋体" w:hAnsi="Times New Roman" w:cs="Times New Roman"/>
                        </w:rPr>
                        <w:t>训练对青少年散打运动员力量素质的影响研究</w:t>
                      </w:r>
                      <w:r w:rsidRPr="00B94B9A">
                        <w:rPr>
                          <w:rFonts w:ascii="Times New Roman" w:eastAsia="宋体" w:hAnsi="Times New Roman" w:cs="Times New Roman"/>
                        </w:rPr>
                        <w:t xml:space="preserve">[J/OL]. </w:t>
                      </w:r>
                      <w:r w:rsidRPr="00B94B9A">
                        <w:rPr>
                          <w:rFonts w:ascii="Times New Roman" w:eastAsia="宋体" w:hAnsi="Times New Roman" w:cs="Times New Roman"/>
                        </w:rPr>
                        <w:t>体育师友，</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47</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19-23. DOI:CNKI:SUN:TYSY.0.2024-03-005.</w:t>
                      </w:r>
                    </w:p>
                    <w:p w14:paraId="42A57E0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[40]</w:t>
                      </w:r>
                      <w:r w:rsidRPr="00B94B9A">
                        <w:rPr>
                          <w:rFonts w:ascii="Times New Roman" w:eastAsia="宋体" w:hAnsi="Times New Roman" w:cs="Times New Roman"/>
                        </w:rPr>
                        <w:tab/>
                        <w:t>SÁNCHEZ-MEDINA L</w:t>
                      </w:r>
                      <w:r w:rsidRPr="00B94B9A">
                        <w:rPr>
                          <w:rFonts w:ascii="Times New Roman" w:eastAsia="宋体" w:hAnsi="Times New Roman" w:cs="Times New Roman"/>
                        </w:rPr>
                        <w:t>，</w:t>
                      </w:r>
                      <w:r w:rsidRPr="00B94B9A">
                        <w:rPr>
                          <w:rFonts w:ascii="Times New Roman" w:eastAsia="宋体" w:hAnsi="Times New Roman" w:cs="Times New Roman"/>
                        </w:rPr>
                        <w:t>GONZÁLEZ-BADILLO J J. Velocity loss as an indicator of neuromuscular fatigue during resistance training[J/OL]. Medicine &amp; Science in Sports &amp; Exercise</w:t>
                      </w:r>
                      <w:r w:rsidRPr="00B94B9A">
                        <w:rPr>
                          <w:rFonts w:ascii="Times New Roman" w:eastAsia="宋体" w:hAnsi="Times New Roman" w:cs="Times New Roman"/>
                        </w:rPr>
                        <w:t>，</w:t>
                      </w:r>
                      <w:r w:rsidRPr="00B94B9A">
                        <w:rPr>
                          <w:rFonts w:ascii="Times New Roman" w:eastAsia="宋体" w:hAnsi="Times New Roman" w:cs="Times New Roman"/>
                        </w:rPr>
                        <w:t>2011</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1725-1734. DOI:10.1249/MSS.0b013e318213f880.</w:t>
                      </w:r>
                    </w:p>
                    <w:p w14:paraId="61E1422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[41]</w:t>
                      </w:r>
                      <w:r w:rsidRPr="00B94B9A">
                        <w:rPr>
                          <w:rFonts w:ascii="Times New Roman" w:eastAsia="宋体" w:hAnsi="Times New Roman" w:cs="Times New Roman"/>
                        </w:rPr>
                        <w:tab/>
                      </w:r>
                      <w:r w:rsidRPr="00B94B9A">
                        <w:rPr>
                          <w:rFonts w:ascii="Times New Roman" w:eastAsia="宋体" w:hAnsi="Times New Roman" w:cs="Times New Roman"/>
                        </w:rPr>
                        <w:t>曾静，薛夏利，王杨，等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基于速度的力量训练对最大力量及爆发力影响的研究进展</w:t>
                      </w:r>
                      <w:r w:rsidRPr="00B94B9A">
                        <w:rPr>
                          <w:rFonts w:ascii="Times New Roman" w:eastAsia="宋体" w:hAnsi="Times New Roman" w:cs="Times New Roman"/>
                        </w:rPr>
                        <w:t xml:space="preserve">[J/OL]. </w:t>
                      </w:r>
                      <w:r w:rsidRPr="00B94B9A">
                        <w:rPr>
                          <w:rFonts w:ascii="Times New Roman" w:eastAsia="宋体" w:hAnsi="Times New Roman" w:cs="Times New Roman"/>
                        </w:rPr>
                        <w:t>成都体育学院学报，</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49</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98-105. DOI:10.15942/j.jcsu.20230206.</w:t>
                      </w:r>
                    </w:p>
                    <w:p w14:paraId="19B41AC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[42]</w:t>
                      </w:r>
                      <w:r w:rsidRPr="00B94B9A">
                        <w:rPr>
                          <w:rFonts w:ascii="Times New Roman" w:eastAsia="宋体" w:hAnsi="Times New Roman" w:cs="Times New Roman"/>
                        </w:rPr>
                        <w:tab/>
                      </w:r>
                      <w:r w:rsidRPr="00B94B9A">
                        <w:rPr>
                          <w:rFonts w:ascii="Times New Roman" w:eastAsia="宋体" w:hAnsi="Times New Roman" w:cs="Times New Roman"/>
                        </w:rPr>
                        <w:t>张帅，赵亮，万发同，等</w:t>
                      </w:r>
                      <w:r w:rsidRPr="00B94B9A">
                        <w:rPr>
                          <w:rFonts w:ascii="Times New Roman" w:eastAsia="宋体" w:hAnsi="Times New Roman" w:cs="Times New Roman"/>
                        </w:rPr>
                        <w:t xml:space="preserve">. </w:t>
                      </w:r>
                      <w:r w:rsidRPr="00B94B9A">
                        <w:rPr>
                          <w:rFonts w:ascii="Times New Roman" w:eastAsia="宋体" w:hAnsi="Times New Roman" w:cs="Times New Roman"/>
                        </w:rPr>
                        <w:t>基于速度的力量训练中不同速度丢失阈值（</w:t>
                      </w:r>
                      <w:r w:rsidRPr="00B94B9A">
                        <w:rPr>
                          <w:rFonts w:ascii="Times New Roman" w:eastAsia="宋体" w:hAnsi="Times New Roman" w:cs="Times New Roman"/>
                        </w:rPr>
                        <w:t>10% vs 20%</w:t>
                      </w:r>
                      <w:r w:rsidRPr="00B94B9A">
                        <w:rPr>
                          <w:rFonts w:ascii="Times New Roman" w:eastAsia="宋体" w:hAnsi="Times New Roman" w:cs="Times New Roman"/>
                        </w:rPr>
                        <w:t>）对大学生运动员下肢爆发力的影响</w:t>
                      </w:r>
                      <w:r w:rsidRPr="00B94B9A">
                        <w:rPr>
                          <w:rFonts w:ascii="Times New Roman" w:eastAsia="宋体" w:hAnsi="Times New Roman" w:cs="Times New Roman"/>
                        </w:rPr>
                        <w:t xml:space="preserve">[J/OL]. </w:t>
                      </w:r>
                      <w:r w:rsidRPr="00B94B9A">
                        <w:rPr>
                          <w:rFonts w:ascii="Times New Roman" w:eastAsia="宋体" w:hAnsi="Times New Roman" w:cs="Times New Roman"/>
                        </w:rPr>
                        <w:t>中国体育科技，</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59</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39-46. DOI:10.16470/j.csst.2023022.</w:t>
                      </w:r>
                    </w:p>
                    <w:p w14:paraId="2D731B4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[43]</w:t>
                      </w:r>
                      <w:r w:rsidRPr="00B94B9A">
                        <w:rPr>
                          <w:rFonts w:ascii="Times New Roman" w:eastAsia="宋体" w:hAnsi="Times New Roman" w:cs="Times New Roman"/>
                        </w:rPr>
                        <w:tab/>
                        <w:t>PAREJA‐BLANCO F</w:t>
                      </w:r>
                      <w:r w:rsidRPr="00B94B9A">
                        <w:rPr>
                          <w:rFonts w:ascii="Times New Roman" w:eastAsia="宋体" w:hAnsi="Times New Roman" w:cs="Times New Roman"/>
                        </w:rPr>
                        <w:t>，</w:t>
                      </w:r>
                      <w:r w:rsidRPr="00B94B9A">
                        <w:rPr>
                          <w:rFonts w:ascii="Times New Roman" w:eastAsia="宋体" w:hAnsi="Times New Roman" w:cs="Times New Roman"/>
                        </w:rPr>
                        <w:t>RODRÍGUEZ‐ROSELL D</w:t>
                      </w:r>
                      <w:r w:rsidRPr="00B94B9A">
                        <w:rPr>
                          <w:rFonts w:ascii="Times New Roman" w:eastAsia="宋体" w:hAnsi="Times New Roman" w:cs="Times New Roman"/>
                        </w:rPr>
                        <w:t>，</w:t>
                      </w:r>
                      <w:r w:rsidRPr="00B94B9A">
                        <w:rPr>
                          <w:rFonts w:ascii="Times New Roman" w:eastAsia="宋体" w:hAnsi="Times New Roman" w:cs="Times New Roman"/>
                        </w:rPr>
                        <w:t>SÁNCHEZ‐MEDINA L</w:t>
                      </w:r>
                      <w:r w:rsidRPr="00B94B9A">
                        <w:rPr>
                          <w:rFonts w:ascii="Times New Roman" w:eastAsia="宋体" w:hAnsi="Times New Roman" w:cs="Times New Roman"/>
                        </w:rPr>
                        <w:t>，</w:t>
                      </w:r>
                      <w:r w:rsidRPr="00B94B9A">
                        <w:rPr>
                          <w:rFonts w:ascii="Times New Roman" w:eastAsia="宋体" w:hAnsi="Times New Roman" w:cs="Times New Roman"/>
                        </w:rPr>
                        <w:t>et al. Effects of velocity loss during resistance training on athletic performance, strength gains and muscle adaptations[J/OL]. Scandinavian Journal of Medicine &amp; Science in Sports</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27</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724-735. DOI:10.1111/sms.12678.</w:t>
                      </w:r>
                    </w:p>
                    <w:p w14:paraId="33E96ED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[44]</w:t>
                      </w:r>
                      <w:r w:rsidRPr="00B94B9A">
                        <w:rPr>
                          <w:rFonts w:ascii="Times New Roman" w:eastAsia="宋体" w:hAnsi="Times New Roman" w:cs="Times New Roman"/>
                        </w:rPr>
                        <w:tab/>
                        <w:t>ROBERTSON D G E</w:t>
                      </w:r>
                      <w:r w:rsidRPr="00B94B9A">
                        <w:rPr>
                          <w:rFonts w:ascii="Times New Roman" w:eastAsia="宋体" w:hAnsi="Times New Roman" w:cs="Times New Roman"/>
                        </w:rPr>
                        <w:t>，</w:t>
                      </w:r>
                      <w:r w:rsidRPr="00B94B9A">
                        <w:rPr>
                          <w:rFonts w:ascii="Times New Roman" w:eastAsia="宋体" w:hAnsi="Times New Roman" w:cs="Times New Roman"/>
                        </w:rPr>
                        <w:t>CALDWELL G E</w:t>
                      </w:r>
                      <w:r w:rsidRPr="00B94B9A">
                        <w:rPr>
                          <w:rFonts w:ascii="Times New Roman" w:eastAsia="宋体" w:hAnsi="Times New Roman" w:cs="Times New Roman"/>
                        </w:rPr>
                        <w:t>，</w:t>
                      </w:r>
                      <w:r w:rsidRPr="00B94B9A">
                        <w:rPr>
                          <w:rFonts w:ascii="Times New Roman" w:eastAsia="宋体" w:hAnsi="Times New Roman" w:cs="Times New Roman"/>
                        </w:rPr>
                        <w:t>HAMILL J</w:t>
                      </w:r>
                      <w:r w:rsidRPr="00B94B9A">
                        <w:rPr>
                          <w:rFonts w:ascii="Times New Roman" w:eastAsia="宋体" w:hAnsi="Times New Roman" w:cs="Times New Roman"/>
                        </w:rPr>
                        <w:t>，</w:t>
                      </w:r>
                      <w:r w:rsidRPr="00B94B9A">
                        <w:rPr>
                          <w:rFonts w:ascii="Times New Roman" w:eastAsia="宋体" w:hAnsi="Times New Roman" w:cs="Times New Roman"/>
                        </w:rPr>
                        <w:t>et al. Research methods in biomechanics[M/OL]. 2nd ed. Human Kinetics</w:t>
                      </w:r>
                      <w:r w:rsidRPr="00B94B9A">
                        <w:rPr>
                          <w:rFonts w:ascii="Times New Roman" w:eastAsia="宋体" w:hAnsi="Times New Roman" w:cs="Times New Roman"/>
                        </w:rPr>
                        <w:t>，</w:t>
                      </w:r>
                      <w:r w:rsidRPr="00B94B9A">
                        <w:rPr>
                          <w:rFonts w:ascii="Times New Roman" w:eastAsia="宋体" w:hAnsi="Times New Roman" w:cs="Times New Roman"/>
                        </w:rPr>
                        <w:t>2014. https://www.humankineticslibrary.com/encyclopedia?docid=b-9781492595809. DOI:10.5040/9781492595809.</w:t>
                      </w:r>
                    </w:p>
                    <w:p w14:paraId="1D4E335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[45]</w:t>
                      </w:r>
                      <w:r w:rsidRPr="00B94B9A">
                        <w:rPr>
                          <w:rFonts w:ascii="Times New Roman" w:eastAsia="宋体" w:hAnsi="Times New Roman" w:cs="Times New Roman"/>
                        </w:rPr>
                        <w:tab/>
                        <w:t>BARTLETT R. Introduction to sports biomechanics[M/OL]. 0 ed. Routledge</w:t>
                      </w:r>
                      <w:r w:rsidRPr="00B94B9A">
                        <w:rPr>
                          <w:rFonts w:ascii="Times New Roman" w:eastAsia="宋体" w:hAnsi="Times New Roman" w:cs="Times New Roman"/>
                        </w:rPr>
                        <w:t>，</w:t>
                      </w:r>
                      <w:r w:rsidRPr="00B94B9A">
                        <w:rPr>
                          <w:rFonts w:ascii="Times New Roman" w:eastAsia="宋体" w:hAnsi="Times New Roman" w:cs="Times New Roman"/>
                        </w:rPr>
                        <w:t>2014. https://www.taylorfrancis.com/books/9781134520190. DOI:10.4324/9781315889504.</w:t>
                      </w:r>
                    </w:p>
                    <w:p w14:paraId="5C13F5B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[46]</w:t>
                      </w:r>
                      <w:r w:rsidRPr="00B94B9A">
                        <w:rPr>
                          <w:rFonts w:ascii="Times New Roman" w:eastAsia="宋体" w:hAnsi="Times New Roman" w:cs="Times New Roman"/>
                        </w:rPr>
                        <w:tab/>
                        <w:t>MARTÍNEZ-CAVA A</w:t>
                      </w:r>
                      <w:r w:rsidRPr="00B94B9A">
                        <w:rPr>
                          <w:rFonts w:ascii="Times New Roman" w:eastAsia="宋体" w:hAnsi="Times New Roman" w:cs="Times New Roman"/>
                        </w:rPr>
                        <w:t>，</w:t>
                      </w:r>
                      <w:r w:rsidRPr="00B94B9A">
                        <w:rPr>
                          <w:rFonts w:ascii="Times New Roman" w:eastAsia="宋体" w:hAnsi="Times New Roman" w:cs="Times New Roman"/>
                        </w:rPr>
                        <w:t>MORÁN-NAVARRO R</w:t>
                      </w:r>
                      <w:r w:rsidRPr="00B94B9A">
                        <w:rPr>
                          <w:rFonts w:ascii="Times New Roman" w:eastAsia="宋体" w:hAnsi="Times New Roman" w:cs="Times New Roman"/>
                        </w:rPr>
                        <w:t>，</w:t>
                      </w:r>
                      <w:r w:rsidRPr="00B94B9A">
                        <w:rPr>
                          <w:rFonts w:ascii="Times New Roman" w:eastAsia="宋体" w:hAnsi="Times New Roman" w:cs="Times New Roman"/>
                        </w:rPr>
                        <w:t>HERNÁNDEZ-BELMONTE A</w:t>
                      </w:r>
                      <w:r w:rsidRPr="00B94B9A">
                        <w:rPr>
                          <w:rFonts w:ascii="Times New Roman" w:eastAsia="宋体" w:hAnsi="Times New Roman" w:cs="Times New Roman"/>
                        </w:rPr>
                        <w:t>，</w:t>
                      </w:r>
                      <w:r w:rsidRPr="00B94B9A">
                        <w:rPr>
                          <w:rFonts w:ascii="Times New Roman" w:eastAsia="宋体" w:hAnsi="Times New Roman" w:cs="Times New Roman"/>
                        </w:rPr>
                        <w:t>et al. Range of motion and sticking region effects on the bench press load-velocity relationship[J]. Journal of Sports Science &amp; Medicine</w:t>
                      </w:r>
                      <w:r w:rsidRPr="00B94B9A">
                        <w:rPr>
                          <w:rFonts w:ascii="Times New Roman" w:eastAsia="宋体" w:hAnsi="Times New Roman" w:cs="Times New Roman"/>
                        </w:rPr>
                        <w:t>，</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18</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645-652.</w:t>
                      </w:r>
                    </w:p>
                    <w:p w14:paraId="04C5F29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[47]</w:t>
                      </w:r>
                      <w:r w:rsidRPr="00B94B9A">
                        <w:rPr>
                          <w:rFonts w:ascii="Times New Roman" w:eastAsia="宋体" w:hAnsi="Times New Roman" w:cs="Times New Roman"/>
                        </w:rPr>
                        <w:tab/>
                        <w:t>WEAKLEY J</w:t>
                      </w:r>
                      <w:r w:rsidRPr="00B94B9A">
                        <w:rPr>
                          <w:rFonts w:ascii="Times New Roman" w:eastAsia="宋体" w:hAnsi="Times New Roman" w:cs="Times New Roman"/>
                        </w:rPr>
                        <w:t>，</w:t>
                      </w:r>
                      <w:r w:rsidRPr="00B94B9A">
                        <w:rPr>
                          <w:rFonts w:ascii="Times New Roman" w:eastAsia="宋体" w:hAnsi="Times New Roman" w:cs="Times New Roman"/>
                        </w:rPr>
                        <w:t>MORRISON M</w:t>
                      </w:r>
                      <w:r w:rsidRPr="00B94B9A">
                        <w:rPr>
                          <w:rFonts w:ascii="Times New Roman" w:eastAsia="宋体" w:hAnsi="Times New Roman" w:cs="Times New Roman"/>
                        </w:rPr>
                        <w:t>，</w:t>
                      </w:r>
                      <w:r w:rsidRPr="00B94B9A">
                        <w:rPr>
                          <w:rFonts w:ascii="Times New Roman" w:eastAsia="宋体" w:hAnsi="Times New Roman" w:cs="Times New Roman"/>
                        </w:rPr>
                        <w:t>GARCÍA-RAMOS A</w:t>
                      </w:r>
                      <w:r w:rsidRPr="00B94B9A">
                        <w:rPr>
                          <w:rFonts w:ascii="Times New Roman" w:eastAsia="宋体" w:hAnsi="Times New Roman" w:cs="Times New Roman"/>
                        </w:rPr>
                        <w:t>，</w:t>
                      </w:r>
                      <w:r w:rsidRPr="00B94B9A">
                        <w:rPr>
                          <w:rFonts w:ascii="Times New Roman" w:eastAsia="宋体" w:hAnsi="Times New Roman" w:cs="Times New Roman"/>
                        </w:rPr>
                        <w:t>et al. The validity and reliability of commercially available resistance training monitoring devices: A systematic review[J/OL]. Sports Medicine</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51</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443-502. DOI:10.1007/s40279-020-01382-w.</w:t>
                      </w:r>
                    </w:p>
                    <w:p w14:paraId="38F7D8B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[48]</w:t>
                      </w:r>
                      <w:r w:rsidRPr="00B94B9A">
                        <w:rPr>
                          <w:rFonts w:ascii="Times New Roman" w:eastAsia="宋体" w:hAnsi="Times New Roman" w:cs="Times New Roman"/>
                        </w:rPr>
                        <w:tab/>
                        <w:t>ZHENG C</w:t>
                      </w:r>
                      <w:r w:rsidRPr="00B94B9A">
                        <w:rPr>
                          <w:rFonts w:ascii="Times New Roman" w:eastAsia="宋体" w:hAnsi="Times New Roman" w:cs="Times New Roman"/>
                        </w:rPr>
                        <w:t>，</w:t>
                      </w:r>
                      <w:r w:rsidRPr="00B94B9A">
                        <w:rPr>
                          <w:rFonts w:ascii="Times New Roman" w:eastAsia="宋体" w:hAnsi="Times New Roman" w:cs="Times New Roman"/>
                        </w:rPr>
                        <w:t>WU W</w:t>
                      </w:r>
                      <w:r w:rsidRPr="00B94B9A">
                        <w:rPr>
                          <w:rFonts w:ascii="Times New Roman" w:eastAsia="宋体" w:hAnsi="Times New Roman" w:cs="Times New Roman"/>
                        </w:rPr>
                        <w:t>，</w:t>
                      </w:r>
                      <w:r w:rsidRPr="00B94B9A">
                        <w:rPr>
                          <w:rFonts w:ascii="Times New Roman" w:eastAsia="宋体" w:hAnsi="Times New Roman" w:cs="Times New Roman"/>
                        </w:rPr>
                        <w:t>CHEN C</w:t>
                      </w:r>
                      <w:r w:rsidRPr="00B94B9A">
                        <w:rPr>
                          <w:rFonts w:ascii="Times New Roman" w:eastAsia="宋体" w:hAnsi="Times New Roman" w:cs="Times New Roman"/>
                        </w:rPr>
                        <w:t>，</w:t>
                      </w:r>
                      <w:r w:rsidRPr="00B94B9A">
                        <w:rPr>
                          <w:rFonts w:ascii="Times New Roman" w:eastAsia="宋体" w:hAnsi="Times New Roman" w:cs="Times New Roman"/>
                        </w:rPr>
                        <w:t>et al. Deep learning-based human pose estimation: A survey[J/OL]. ACM Computing Surveys</w:t>
                      </w:r>
                      <w:r w:rsidRPr="00B94B9A">
                        <w:rPr>
                          <w:rFonts w:ascii="Times New Roman" w:eastAsia="宋体" w:hAnsi="Times New Roman" w:cs="Times New Roman"/>
                        </w:rPr>
                        <w:t>，</w:t>
                      </w:r>
                      <w:r w:rsidRPr="00B94B9A">
                        <w:rPr>
                          <w:rFonts w:ascii="Times New Roman" w:eastAsia="宋体" w:hAnsi="Times New Roman" w:cs="Times New Roman"/>
                        </w:rPr>
                        <w:t>2024</w:t>
                      </w:r>
                      <w:r w:rsidRPr="00B94B9A">
                        <w:rPr>
                          <w:rFonts w:ascii="Times New Roman" w:eastAsia="宋体" w:hAnsi="Times New Roman" w:cs="Times New Roman"/>
                        </w:rPr>
                        <w:t>，</w:t>
                      </w:r>
                      <w:r w:rsidRPr="00B94B9A">
                        <w:rPr>
                          <w:rFonts w:ascii="Times New Roman" w:eastAsia="宋体" w:hAnsi="Times New Roman" w:cs="Times New Roman"/>
                        </w:rPr>
                        <w:t>56</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1-37. DOI:10.1145/3603618.</w:t>
                      </w:r>
                    </w:p>
                    <w:p w14:paraId="174243E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[49]</w:t>
                      </w:r>
                      <w:r w:rsidRPr="00B94B9A">
                        <w:rPr>
                          <w:rFonts w:ascii="Times New Roman" w:eastAsia="宋体" w:hAnsi="Times New Roman" w:cs="Times New Roman"/>
                        </w:rPr>
                        <w:tab/>
                      </w:r>
                      <w:r w:rsidRPr="00B94B9A">
                        <w:rPr>
                          <w:rFonts w:ascii="Times New Roman" w:eastAsia="宋体" w:hAnsi="Times New Roman" w:cs="Times New Roman"/>
                        </w:rPr>
                        <w:t>冯茹，杨辰，孙晓乐，等</w:t>
                      </w:r>
                      <w:r w:rsidRPr="00B94B9A">
                        <w:rPr>
                          <w:rFonts w:ascii="Times New Roman" w:eastAsia="宋体" w:hAnsi="Times New Roman" w:cs="Times New Roman"/>
                        </w:rPr>
                        <w:t xml:space="preserve">. </w:t>
                      </w:r>
                      <w:r w:rsidRPr="00B94B9A">
                        <w:rPr>
                          <w:rFonts w:ascii="Times New Roman" w:eastAsia="宋体" w:hAnsi="Times New Roman" w:cs="Times New Roman"/>
                        </w:rPr>
                        <w:t>基于深度学习的无标记运动捕捉的关键技术及其在运动科学中的应用</w:t>
                      </w:r>
                      <w:r w:rsidRPr="00B94B9A">
                        <w:rPr>
                          <w:rFonts w:ascii="Times New Roman" w:eastAsia="宋体" w:hAnsi="Times New Roman" w:cs="Times New Roman"/>
                        </w:rPr>
                        <w:t xml:space="preserve">[J/OL]. </w:t>
                      </w:r>
                      <w:r w:rsidRPr="00B94B9A">
                        <w:rPr>
                          <w:rFonts w:ascii="Times New Roman" w:eastAsia="宋体" w:hAnsi="Times New Roman" w:cs="Times New Roman"/>
                        </w:rPr>
                        <w:t>运动科学与健康研究，</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53-60. DOI:CNKI:SUN:UDJK.0.2025-02-009.</w:t>
                      </w:r>
                    </w:p>
                    <w:p w14:paraId="64345AD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[50]</w:t>
                      </w:r>
                      <w:r w:rsidRPr="00B94B9A">
                        <w:rPr>
                          <w:rFonts w:ascii="Times New Roman" w:eastAsia="宋体" w:hAnsi="Times New Roman" w:cs="Times New Roman"/>
                        </w:rPr>
                        <w:tab/>
                      </w:r>
                      <w:r w:rsidRPr="00B94B9A">
                        <w:rPr>
                          <w:rFonts w:ascii="Times New Roman" w:eastAsia="宋体" w:hAnsi="Times New Roman" w:cs="Times New Roman"/>
                        </w:rPr>
                        <w:t>谢鹏</w:t>
                      </w:r>
                      <w:r w:rsidRPr="00B94B9A">
                        <w:rPr>
                          <w:rFonts w:ascii="Times New Roman" w:eastAsia="宋体" w:hAnsi="Times New Roman" w:cs="Times New Roman"/>
                        </w:rPr>
                        <w:t xml:space="preserve">. </w:t>
                      </w:r>
                      <w:r w:rsidRPr="00B94B9A">
                        <w:rPr>
                          <w:rFonts w:ascii="Times New Roman" w:eastAsia="宋体" w:hAnsi="Times New Roman" w:cs="Times New Roman"/>
                        </w:rPr>
                        <w:t>基于</w:t>
                      </w:r>
                      <w:r w:rsidRPr="00B94B9A">
                        <w:rPr>
                          <w:rFonts w:ascii="Times New Roman" w:eastAsia="宋体" w:hAnsi="Times New Roman" w:cs="Times New Roman"/>
                        </w:rPr>
                        <w:t>OpenCV+MediaPipe</w:t>
                      </w:r>
                      <w:r w:rsidRPr="00B94B9A">
                        <w:rPr>
                          <w:rFonts w:ascii="Times New Roman" w:eastAsia="宋体" w:hAnsi="Times New Roman" w:cs="Times New Roman"/>
                        </w:rPr>
                        <w:t>实现运动姿态</w:t>
                      </w:r>
                      <w:r w:rsidRPr="00B94B9A">
                        <w:rPr>
                          <w:rFonts w:ascii="Times New Roman" w:eastAsia="宋体" w:hAnsi="Times New Roman" w:cs="Times New Roman"/>
                        </w:rPr>
                        <w:t>AI</w:t>
                      </w:r>
                      <w:r w:rsidRPr="00B94B9A">
                        <w:rPr>
                          <w:rFonts w:ascii="Times New Roman" w:eastAsia="宋体" w:hAnsi="Times New Roman" w:cs="Times New Roman"/>
                        </w:rPr>
                        <w:t>检测在体育训练中的应用</w:t>
                      </w:r>
                      <w:r w:rsidRPr="00B94B9A">
                        <w:rPr>
                          <w:rFonts w:ascii="Times New Roman" w:eastAsia="宋体" w:hAnsi="Times New Roman" w:cs="Times New Roman"/>
                        </w:rPr>
                        <w:t xml:space="preserve">[J/OL]. </w:t>
                      </w:r>
                      <w:r w:rsidRPr="00B94B9A">
                        <w:rPr>
                          <w:rFonts w:ascii="Times New Roman" w:eastAsia="宋体" w:hAnsi="Times New Roman" w:cs="Times New Roman"/>
                        </w:rPr>
                        <w:t>无线互联科技，</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18</w:t>
                      </w:r>
                      <w:r w:rsidRPr="00B94B9A">
                        <w:rPr>
                          <w:rFonts w:ascii="Times New Roman" w:eastAsia="宋体" w:hAnsi="Times New Roman" w:cs="Times New Roman"/>
                        </w:rPr>
                        <w:t>）：</w:t>
                      </w:r>
                      <w:r w:rsidRPr="00B94B9A">
                        <w:rPr>
                          <w:rFonts w:ascii="Times New Roman" w:eastAsia="宋体" w:hAnsi="Times New Roman" w:cs="Times New Roman"/>
                        </w:rPr>
                        <w:t>100-104. DOI:CNKI:SUN:WXHK.0.2023-18-029.</w:t>
                      </w:r>
                    </w:p>
                    <w:p w14:paraId="478F084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[51]</w:t>
                      </w:r>
                      <w:r w:rsidRPr="00B94B9A">
                        <w:rPr>
                          <w:rFonts w:ascii="Times New Roman" w:eastAsia="宋体" w:hAnsi="Times New Roman" w:cs="Times New Roman"/>
                        </w:rPr>
                        <w:tab/>
                        <w:t>STANTON R</w:t>
                      </w:r>
                      <w:r w:rsidRPr="00B94B9A">
                        <w:rPr>
                          <w:rFonts w:ascii="Times New Roman" w:eastAsia="宋体" w:hAnsi="Times New Roman" w:cs="Times New Roman"/>
                        </w:rPr>
                        <w:t>，</w:t>
                      </w:r>
                      <w:r w:rsidRPr="00B94B9A">
                        <w:rPr>
                          <w:rFonts w:ascii="Times New Roman" w:eastAsia="宋体" w:hAnsi="Times New Roman" w:cs="Times New Roman"/>
                        </w:rPr>
                        <w:t>KEAN C O</w:t>
                      </w:r>
                      <w:r w:rsidRPr="00B94B9A">
                        <w:rPr>
                          <w:rFonts w:ascii="Times New Roman" w:eastAsia="宋体" w:hAnsi="Times New Roman" w:cs="Times New Roman"/>
                        </w:rPr>
                        <w:t>，</w:t>
                      </w:r>
                      <w:r w:rsidRPr="00B94B9A">
                        <w:rPr>
                          <w:rFonts w:ascii="Times New Roman" w:eastAsia="宋体" w:hAnsi="Times New Roman" w:cs="Times New Roman"/>
                        </w:rPr>
                        <w:t xml:space="preserve">SCANLAN A T. </w:t>
                      </w:r>
                      <w:r w:rsidRPr="00B94B9A">
                        <w:rPr>
                          <w:rFonts w:ascii="Times New Roman" w:eastAsia="宋体" w:hAnsi="Times New Roman" w:cs="Times New Roman"/>
                          <w:i/>
                          <w:iCs/>
                        </w:rPr>
                        <w:t>My Jump</w:t>
                      </w:r>
                      <w:r w:rsidRPr="00B94B9A">
                        <w:rPr>
                          <w:rFonts w:ascii="Times New Roman" w:eastAsia="宋体" w:hAnsi="Times New Roman" w:cs="Times New Roman"/>
                        </w:rPr>
                        <w:t xml:space="preserve"> for vertical jump assessment[J/OL]. British Journal of Sports Medicine</w:t>
                      </w:r>
                      <w:r w:rsidRPr="00B94B9A">
                        <w:rPr>
                          <w:rFonts w:ascii="Times New Roman" w:eastAsia="宋体" w:hAnsi="Times New Roman" w:cs="Times New Roman"/>
                        </w:rPr>
                        <w:t>，</w:t>
                      </w:r>
                      <w:r w:rsidRPr="00B94B9A">
                        <w:rPr>
                          <w:rFonts w:ascii="Times New Roman" w:eastAsia="宋体" w:hAnsi="Times New Roman" w:cs="Times New Roman"/>
                        </w:rPr>
                        <w:t>2015</w:t>
                      </w:r>
                      <w:r w:rsidRPr="00B94B9A">
                        <w:rPr>
                          <w:rFonts w:ascii="Times New Roman" w:eastAsia="宋体" w:hAnsi="Times New Roman" w:cs="Times New Roman"/>
                        </w:rPr>
                        <w:t>，</w:t>
                      </w:r>
                      <w:r w:rsidRPr="00B94B9A">
                        <w:rPr>
                          <w:rFonts w:ascii="Times New Roman" w:eastAsia="宋体" w:hAnsi="Times New Roman" w:cs="Times New Roman"/>
                        </w:rPr>
                        <w:t>49</w:t>
                      </w:r>
                      <w:r w:rsidRPr="00B94B9A">
                        <w:rPr>
                          <w:rFonts w:ascii="Times New Roman" w:eastAsia="宋体" w:hAnsi="Times New Roman" w:cs="Times New Roman"/>
                        </w:rPr>
                        <w:t>（</w:t>
                      </w:r>
                      <w:r w:rsidRPr="00B94B9A">
                        <w:rPr>
                          <w:rFonts w:ascii="Times New Roman" w:eastAsia="宋体" w:hAnsi="Times New Roman" w:cs="Times New Roman"/>
                        </w:rPr>
                        <w:t>17</w:t>
                      </w:r>
                      <w:r w:rsidRPr="00B94B9A">
                        <w:rPr>
                          <w:rFonts w:ascii="Times New Roman" w:eastAsia="宋体" w:hAnsi="Times New Roman" w:cs="Times New Roman"/>
                        </w:rPr>
                        <w:t>）：</w:t>
                      </w:r>
                      <w:r w:rsidRPr="00B94B9A">
                        <w:rPr>
                          <w:rFonts w:ascii="Times New Roman" w:eastAsia="宋体" w:hAnsi="Times New Roman" w:cs="Times New Roman"/>
                        </w:rPr>
                        <w:t>1157-1158. DOI:10.1136/bjsports-2015-094831.</w:t>
                      </w:r>
                    </w:p>
                    <w:p w14:paraId="553E9CBC"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[52]</w:t>
                      </w:r>
                      <w:r w:rsidRPr="00B94B9A">
                        <w:rPr>
                          <w:rFonts w:ascii="Times New Roman" w:eastAsia="宋体" w:hAnsi="Times New Roman" w:cs="Times New Roman"/>
                        </w:rPr>
                        <w:tab/>
                        <w:t>GWYNNE C R</w:t>
                      </w:r>
                      <w:r w:rsidRPr="00B94B9A">
                        <w:rPr>
                          <w:rFonts w:ascii="Times New Roman" w:eastAsia="宋体" w:hAnsi="Times New Roman" w:cs="Times New Roman"/>
                        </w:rPr>
                        <w:t>，</w:t>
                      </w:r>
                      <w:r w:rsidRPr="00B94B9A">
                        <w:rPr>
                          <w:rFonts w:ascii="Times New Roman" w:eastAsia="宋体" w:hAnsi="Times New Roman" w:cs="Times New Roman"/>
                        </w:rPr>
                        <w:t>CURRAN S A. Quantifying frontal plane knee motion during single limb squats: Reliability and validity of 2-dimensional measures[J]. International Journal of Sports Physical Therapy</w:t>
                      </w:r>
                      <w:r w:rsidRPr="00B94B9A">
                        <w:rPr>
                          <w:rFonts w:ascii="Times New Roman" w:eastAsia="宋体" w:hAnsi="Times New Roman" w:cs="Times New Roman"/>
                        </w:rPr>
                        <w:t>，</w:t>
                      </w:r>
                      <w:r w:rsidRPr="00B94B9A">
                        <w:rPr>
                          <w:rFonts w:ascii="Times New Roman" w:eastAsia="宋体" w:hAnsi="Times New Roman" w:cs="Times New Roman"/>
                        </w:rPr>
                        <w:t>2014</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7</w:t>
                      </w:r>
                      <w:r w:rsidRPr="00B94B9A">
                        <w:rPr>
                          <w:rFonts w:ascii="Times New Roman" w:eastAsia="宋体" w:hAnsi="Times New Roman" w:cs="Times New Roman"/>
                        </w:rPr>
                        <w:t>）：</w:t>
                      </w:r>
                      <w:r w:rsidRPr="00B94B9A">
                        <w:rPr>
                          <w:rFonts w:ascii="Times New Roman" w:eastAsia="宋体" w:hAnsi="Times New Roman" w:cs="Times New Roman"/>
                        </w:rPr>
                        <w:t>898-906.</w:t>
                      </w:r>
                    </w:p>
                    <w:p w14:paraId="5E0FB09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[53]</w:t>
                      </w:r>
                      <w:r w:rsidRPr="00B94B9A">
                        <w:rPr>
                          <w:rFonts w:ascii="Times New Roman" w:eastAsia="宋体" w:hAnsi="Times New Roman" w:cs="Times New Roman"/>
                        </w:rPr>
                        <w:tab/>
                        <w:t>MADAKE J</w:t>
                      </w:r>
                      <w:r w:rsidRPr="00B94B9A">
                        <w:rPr>
                          <w:rFonts w:ascii="Times New Roman" w:eastAsia="宋体" w:hAnsi="Times New Roman" w:cs="Times New Roman"/>
                        </w:rPr>
                        <w:t>，</w:t>
                      </w:r>
                      <w:r w:rsidRPr="00B94B9A">
                        <w:rPr>
                          <w:rFonts w:ascii="Times New Roman" w:eastAsia="宋体" w:hAnsi="Times New Roman" w:cs="Times New Roman"/>
                        </w:rPr>
                        <w:t>WAVARE Y</w:t>
                      </w:r>
                      <w:r w:rsidRPr="00B94B9A">
                        <w:rPr>
                          <w:rFonts w:ascii="Times New Roman" w:eastAsia="宋体" w:hAnsi="Times New Roman" w:cs="Times New Roman"/>
                        </w:rPr>
                        <w:t>，</w:t>
                      </w:r>
                      <w:r w:rsidRPr="00B94B9A">
                        <w:rPr>
                          <w:rFonts w:ascii="Times New Roman" w:eastAsia="宋体" w:hAnsi="Times New Roman" w:cs="Times New Roman"/>
                        </w:rPr>
                        <w:t>YADAV M</w:t>
                      </w:r>
                      <w:r w:rsidRPr="00B94B9A">
                        <w:rPr>
                          <w:rFonts w:ascii="Times New Roman" w:eastAsia="宋体" w:hAnsi="Times New Roman" w:cs="Times New Roman"/>
                        </w:rPr>
                        <w:t>，</w:t>
                      </w:r>
                      <w:r w:rsidRPr="00B94B9A">
                        <w:rPr>
                          <w:rFonts w:ascii="Times New Roman" w:eastAsia="宋体" w:hAnsi="Times New Roman" w:cs="Times New Roman"/>
                        </w:rPr>
                        <w:t>et al. Vision-based squat correctness system[C/OL]//2023 IEEE International Conference on Blockchain and Distributed Systems Security (ICBDS). New Raipur, India</w:t>
                      </w:r>
                      <w:r w:rsidRPr="00B94B9A">
                        <w:rPr>
                          <w:rFonts w:ascii="Times New Roman" w:eastAsia="宋体" w:hAnsi="Times New Roman" w:cs="Times New Roman"/>
                        </w:rPr>
                        <w:t>：</w:t>
                      </w:r>
                      <w:r w:rsidRPr="00B94B9A">
                        <w:rPr>
                          <w:rFonts w:ascii="Times New Roman" w:eastAsia="宋体" w:hAnsi="Times New Roman" w:cs="Times New Roman"/>
                        </w:rPr>
                        <w:t>IEEE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1-5. https://ieeexplore.ieee.org/document/10346355/. DOI:10.1109/ICBDS58040.2023.10346355.</w:t>
                      </w:r>
                    </w:p>
                    <w:p w14:paraId="1AF55D1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[54]</w:t>
                      </w:r>
                      <w:r w:rsidRPr="00B94B9A">
                        <w:rPr>
                          <w:rFonts w:ascii="Times New Roman" w:eastAsia="宋体" w:hAnsi="Times New Roman" w:cs="Times New Roman"/>
                        </w:rPr>
                        <w:tab/>
                      </w:r>
                      <w:r w:rsidRPr="00B94B9A">
                        <w:rPr>
                          <w:rFonts w:ascii="Times New Roman" w:eastAsia="宋体" w:hAnsi="Times New Roman" w:cs="Times New Roman"/>
                        </w:rPr>
                        <w:t>闫琪，廖婷，张雨佳</w:t>
                      </w:r>
                      <w:r w:rsidRPr="00B94B9A">
                        <w:rPr>
                          <w:rFonts w:ascii="Times New Roman" w:eastAsia="宋体" w:hAnsi="Times New Roman" w:cs="Times New Roman"/>
                        </w:rPr>
                        <w:t xml:space="preserve">. </w:t>
                      </w:r>
                      <w:r w:rsidRPr="00B94B9A">
                        <w:rPr>
                          <w:rFonts w:ascii="Times New Roman" w:eastAsia="宋体" w:hAnsi="Times New Roman" w:cs="Times New Roman"/>
                        </w:rPr>
                        <w:t>数字化体能训练的理念、进展与实践</w:t>
                      </w:r>
                      <w:r w:rsidRPr="00B94B9A">
                        <w:rPr>
                          <w:rFonts w:ascii="Times New Roman" w:eastAsia="宋体" w:hAnsi="Times New Roman" w:cs="Times New Roman"/>
                        </w:rPr>
                        <w:t xml:space="preserve">[J/OL]. </w:t>
                      </w:r>
                      <w:r w:rsidRPr="00B94B9A">
                        <w:rPr>
                          <w:rFonts w:ascii="Times New Roman" w:eastAsia="宋体" w:hAnsi="Times New Roman" w:cs="Times New Roman"/>
                        </w:rPr>
                        <w:t>体育科学，</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38</w:t>
                      </w:r>
                      <w:r w:rsidRPr="00B94B9A">
                        <w:rPr>
                          <w:rFonts w:ascii="Times New Roman" w:eastAsia="宋体" w:hAnsi="Times New Roman" w:cs="Times New Roman"/>
                        </w:rPr>
                        <w:t>（</w:t>
                      </w:r>
                      <w:r w:rsidRPr="00B94B9A">
                        <w:rPr>
                          <w:rFonts w:ascii="Times New Roman" w:eastAsia="宋体" w:hAnsi="Times New Roman" w:cs="Times New Roman"/>
                        </w:rPr>
                        <w:t>11</w:t>
                      </w:r>
                      <w:r w:rsidRPr="00B94B9A">
                        <w:rPr>
                          <w:rFonts w:ascii="Times New Roman" w:eastAsia="宋体" w:hAnsi="Times New Roman" w:cs="Times New Roman"/>
                        </w:rPr>
                        <w:t>）：</w:t>
                      </w:r>
                      <w:r w:rsidRPr="00B94B9A">
                        <w:rPr>
                          <w:rFonts w:ascii="Times New Roman" w:eastAsia="宋体" w:hAnsi="Times New Roman" w:cs="Times New Roman"/>
                        </w:rPr>
                        <w:t>3-16. DOI:10.16469/j.css.201811001.</w:t>
                      </w:r>
                    </w:p>
                    <w:p w14:paraId="520191A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[55]</w:t>
                      </w:r>
                      <w:r w:rsidRPr="00B94B9A">
                        <w:rPr>
                          <w:rFonts w:ascii="Times New Roman" w:eastAsia="宋体" w:hAnsi="Times New Roman" w:cs="Times New Roman"/>
                        </w:rPr>
                        <w:tab/>
                      </w:r>
                      <w:r w:rsidRPr="00B94B9A">
                        <w:rPr>
                          <w:rFonts w:ascii="Times New Roman" w:eastAsia="宋体" w:hAnsi="Times New Roman" w:cs="Times New Roman"/>
                        </w:rPr>
                        <w:t>袁守龙</w:t>
                      </w:r>
                      <w:r w:rsidRPr="00B94B9A">
                        <w:rPr>
                          <w:rFonts w:ascii="Times New Roman" w:eastAsia="宋体" w:hAnsi="Times New Roman" w:cs="Times New Roman"/>
                        </w:rPr>
                        <w:t xml:space="preserve">. </w:t>
                      </w:r>
                      <w:r w:rsidRPr="00B94B9A">
                        <w:rPr>
                          <w:rFonts w:ascii="Times New Roman" w:eastAsia="宋体" w:hAnsi="Times New Roman" w:cs="Times New Roman"/>
                        </w:rPr>
                        <w:t>体能训练发展趋势和数字化智能化转型</w:t>
                      </w:r>
                      <w:r w:rsidRPr="00B94B9A">
                        <w:rPr>
                          <w:rFonts w:ascii="Times New Roman" w:eastAsia="宋体" w:hAnsi="Times New Roman" w:cs="Times New Roman"/>
                        </w:rPr>
                        <w:t xml:space="preserve">[J/OL]. </w:t>
                      </w:r>
                      <w:r w:rsidRPr="00B94B9A">
                        <w:rPr>
                          <w:rFonts w:ascii="Times New Roman" w:eastAsia="宋体" w:hAnsi="Times New Roman" w:cs="Times New Roman"/>
                        </w:rPr>
                        <w:t>体育学研究，</w:t>
                      </w:r>
                      <w:r w:rsidRPr="00B94B9A">
                        <w:rPr>
                          <w:rFonts w:ascii="Times New Roman" w:eastAsia="宋体" w:hAnsi="Times New Roman" w:cs="Times New Roman"/>
                        </w:rPr>
                        <w:t>2018</w:t>
                      </w:r>
                      <w:r w:rsidRPr="00B94B9A">
                        <w:rPr>
                          <w:rFonts w:ascii="Times New Roman" w:eastAsia="宋体" w:hAnsi="Times New Roman" w:cs="Times New Roman"/>
                        </w:rPr>
                        <w:t>，</w:t>
                      </w:r>
                      <w:r w:rsidRPr="00B94B9A">
                        <w:rPr>
                          <w:rFonts w:ascii="Times New Roman" w:eastAsia="宋体" w:hAnsi="Times New Roman" w:cs="Times New Roman"/>
                        </w:rPr>
                        <w:t>1</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77-85. DOI:10.15877/j.cnki.nsic.2018.02.012.</w:t>
                      </w:r>
                    </w:p>
                    <w:p w14:paraId="213D7A0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[56]</w:t>
                      </w:r>
                      <w:r w:rsidRPr="00B94B9A">
                        <w:rPr>
                          <w:rFonts w:ascii="Times New Roman" w:eastAsia="宋体" w:hAnsi="Times New Roman" w:cs="Times New Roman"/>
                        </w:rPr>
                        <w:tab/>
                      </w:r>
                      <w:r w:rsidRPr="00B94B9A">
                        <w:rPr>
                          <w:rFonts w:ascii="Times New Roman" w:eastAsia="宋体" w:hAnsi="Times New Roman" w:cs="Times New Roman"/>
                        </w:rPr>
                        <w:t>鲍明晓</w:t>
                      </w:r>
                      <w:r w:rsidRPr="00B94B9A">
                        <w:rPr>
                          <w:rFonts w:ascii="Times New Roman" w:eastAsia="宋体" w:hAnsi="Times New Roman" w:cs="Times New Roman"/>
                        </w:rPr>
                        <w:t xml:space="preserve">. </w:t>
                      </w:r>
                      <w:r w:rsidRPr="00B94B9A">
                        <w:rPr>
                          <w:rFonts w:ascii="Times New Roman" w:eastAsia="宋体" w:hAnsi="Times New Roman" w:cs="Times New Roman"/>
                        </w:rPr>
                        <w:t>贯彻《体育强国建设纲要》，办好人民满意的体育事业</w:t>
                      </w:r>
                      <w:r w:rsidRPr="00B94B9A">
                        <w:rPr>
                          <w:rFonts w:ascii="Times New Roman" w:eastAsia="宋体" w:hAnsi="Times New Roman" w:cs="Times New Roman"/>
                        </w:rPr>
                        <w:t xml:space="preserve">[J/OL]. </w:t>
                      </w:r>
                      <w:r w:rsidRPr="00B94B9A">
                        <w:rPr>
                          <w:rFonts w:ascii="Times New Roman" w:eastAsia="宋体" w:hAnsi="Times New Roman" w:cs="Times New Roman"/>
                        </w:rPr>
                        <w:t>体育科学，</w:t>
                      </w:r>
                      <w:r w:rsidRPr="00B94B9A">
                        <w:rPr>
                          <w:rFonts w:ascii="Times New Roman" w:eastAsia="宋体" w:hAnsi="Times New Roman" w:cs="Times New Roman"/>
                        </w:rPr>
                        <w:t>2019</w:t>
                      </w:r>
                      <w:r w:rsidRPr="00B94B9A">
                        <w:rPr>
                          <w:rFonts w:ascii="Times New Roman" w:eastAsia="宋体" w:hAnsi="Times New Roman" w:cs="Times New Roman"/>
                        </w:rPr>
                        <w:t>，</w:t>
                      </w:r>
                      <w:r w:rsidRPr="00B94B9A">
                        <w:rPr>
                          <w:rFonts w:ascii="Times New Roman" w:eastAsia="宋体" w:hAnsi="Times New Roman" w:cs="Times New Roman"/>
                        </w:rPr>
                        <w:t>39</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3-13, 23. DOI:10.16469/j.css.201909001.</w:t>
                      </w:r>
                    </w:p>
                    <w:p w14:paraId="4E7F278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[57]</w:t>
                      </w:r>
                      <w:r w:rsidRPr="00B94B9A">
                        <w:rPr>
                          <w:rFonts w:ascii="Times New Roman" w:eastAsia="宋体" w:hAnsi="Times New Roman" w:cs="Times New Roman"/>
                        </w:rPr>
                        <w:tab/>
                        <w:t>WATERMAN D A. A guide to expert systems[M]. 1st ed. Reading, Mass</w:t>
                      </w:r>
                      <w:r w:rsidRPr="00B94B9A">
                        <w:rPr>
                          <w:rFonts w:ascii="Times New Roman" w:eastAsia="宋体" w:hAnsi="Times New Roman" w:cs="Times New Roman"/>
                        </w:rPr>
                        <w:t>：</w:t>
                      </w:r>
                      <w:r w:rsidRPr="00B94B9A">
                        <w:rPr>
                          <w:rFonts w:ascii="Times New Roman" w:eastAsia="宋体" w:hAnsi="Times New Roman" w:cs="Times New Roman"/>
                        </w:rPr>
                        <w:t>Addison-Wesley</w:t>
                      </w:r>
                      <w:r w:rsidRPr="00B94B9A">
                        <w:rPr>
                          <w:rFonts w:ascii="Times New Roman" w:eastAsia="宋体" w:hAnsi="Times New Roman" w:cs="Times New Roman"/>
                        </w:rPr>
                        <w:t>，</w:t>
                      </w:r>
                      <w:r w:rsidRPr="00B94B9A">
                        <w:rPr>
                          <w:rFonts w:ascii="Times New Roman" w:eastAsia="宋体" w:hAnsi="Times New Roman" w:cs="Times New Roman"/>
                        </w:rPr>
                        <w:t>1986.</w:t>
                      </w:r>
                    </w:p>
                    <w:p w14:paraId="7F1C165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[58]</w:t>
                      </w:r>
                      <w:r w:rsidRPr="00B94B9A">
                        <w:rPr>
                          <w:rFonts w:ascii="Times New Roman" w:eastAsia="宋体" w:hAnsi="Times New Roman" w:cs="Times New Roman"/>
                        </w:rPr>
                        <w:tab/>
                        <w:t>RICCI F. Recommender systems handbook[M]. New York</w:t>
                      </w:r>
                      <w:r w:rsidRPr="00B94B9A">
                        <w:rPr>
                          <w:rFonts w:ascii="Times New Roman" w:eastAsia="宋体" w:hAnsi="Times New Roman" w:cs="Times New Roman"/>
                        </w:rPr>
                        <w:t>：</w:t>
                      </w:r>
                      <w:r w:rsidRPr="00B94B9A">
                        <w:rPr>
                          <w:rFonts w:ascii="Times New Roman" w:eastAsia="宋体" w:hAnsi="Times New Roman" w:cs="Times New Roman"/>
                        </w:rPr>
                        <w:t>Springer</w:t>
                      </w:r>
                      <w:r w:rsidRPr="00B94B9A">
                        <w:rPr>
                          <w:rFonts w:ascii="Times New Roman" w:eastAsia="宋体" w:hAnsi="Times New Roman" w:cs="Times New Roman"/>
                        </w:rPr>
                        <w:t>，</w:t>
                      </w:r>
                      <w:r w:rsidRPr="00B94B9A">
                        <w:rPr>
                          <w:rFonts w:ascii="Times New Roman" w:eastAsia="宋体" w:hAnsi="Times New Roman" w:cs="Times New Roman"/>
                        </w:rPr>
                        <w:t>2011.</w:t>
                      </w:r>
                    </w:p>
                    <w:p w14:paraId="73931A6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[59]</w:t>
                      </w:r>
                      <w:r w:rsidRPr="00B94B9A">
                        <w:rPr>
                          <w:rFonts w:ascii="Times New Roman" w:eastAsia="宋体" w:hAnsi="Times New Roman" w:cs="Times New Roman"/>
                        </w:rPr>
                        <w:tab/>
                        <w:t>SUTTON R S. Reinforcement learning: an introduction[M]. Cambridge, Massachusetts</w:t>
                      </w:r>
                      <w:r w:rsidRPr="00B94B9A">
                        <w:rPr>
                          <w:rFonts w:ascii="Times New Roman" w:eastAsia="宋体" w:hAnsi="Times New Roman" w:cs="Times New Roman"/>
                        </w:rPr>
                        <w:t>：</w:t>
                      </w:r>
                      <w:r w:rsidRPr="00B94B9A">
                        <w:rPr>
                          <w:rFonts w:ascii="Times New Roman" w:eastAsia="宋体" w:hAnsi="Times New Roman" w:cs="Times New Roman"/>
                        </w:rPr>
                        <w:t>MIT Press</w:t>
                      </w:r>
                      <w:r w:rsidRPr="00B94B9A">
                        <w:rPr>
                          <w:rFonts w:ascii="Times New Roman" w:eastAsia="宋体" w:hAnsi="Times New Roman" w:cs="Times New Roman"/>
                        </w:rPr>
                        <w:t>，</w:t>
                      </w:r>
                      <w:r w:rsidRPr="00B94B9A">
                        <w:rPr>
                          <w:rFonts w:ascii="Times New Roman" w:eastAsia="宋体" w:hAnsi="Times New Roman" w:cs="Times New Roman"/>
                        </w:rPr>
                        <w:t>1998.</w:t>
                      </w:r>
                    </w:p>
                    <w:p w14:paraId="6D6967E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[60]</w:t>
                      </w:r>
                      <w:r w:rsidRPr="00B94B9A">
                        <w:rPr>
                          <w:rFonts w:ascii="Times New Roman" w:eastAsia="宋体" w:hAnsi="Times New Roman" w:cs="Times New Roman"/>
                        </w:rPr>
                        <w:tab/>
                        <w:t>VASWANI A</w:t>
                      </w:r>
                      <w:r w:rsidRPr="00B94B9A">
                        <w:rPr>
                          <w:rFonts w:ascii="Times New Roman" w:eastAsia="宋体" w:hAnsi="Times New Roman" w:cs="Times New Roman"/>
                        </w:rPr>
                        <w:t>，</w:t>
                      </w:r>
                      <w:r w:rsidRPr="00B94B9A">
                        <w:rPr>
                          <w:rFonts w:ascii="Times New Roman" w:eastAsia="宋体" w:hAnsi="Times New Roman" w:cs="Times New Roman"/>
                        </w:rPr>
                        <w:t>SHAZEER N</w:t>
                      </w:r>
                      <w:r w:rsidRPr="00B94B9A">
                        <w:rPr>
                          <w:rFonts w:ascii="Times New Roman" w:eastAsia="宋体" w:hAnsi="Times New Roman" w:cs="Times New Roman"/>
                        </w:rPr>
                        <w:t>，</w:t>
                      </w:r>
                      <w:r w:rsidRPr="00B94B9A">
                        <w:rPr>
                          <w:rFonts w:ascii="Times New Roman" w:eastAsia="宋体" w:hAnsi="Times New Roman" w:cs="Times New Roman"/>
                        </w:rPr>
                        <w:t>PARMAR N</w:t>
                      </w:r>
                      <w:r w:rsidRPr="00B94B9A">
                        <w:rPr>
                          <w:rFonts w:ascii="Times New Roman" w:eastAsia="宋体" w:hAnsi="Times New Roman" w:cs="Times New Roman"/>
                        </w:rPr>
                        <w:t>，</w:t>
                      </w:r>
                      <w:r w:rsidRPr="00B94B9A">
                        <w:rPr>
                          <w:rFonts w:ascii="Times New Roman" w:eastAsia="宋体" w:hAnsi="Times New Roman" w:cs="Times New Roman"/>
                        </w:rPr>
                        <w:t>et al. Attention is all you need[J].</w:t>
                      </w:r>
                    </w:p>
                    <w:p w14:paraId="7FC37AC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[61]</w:t>
                      </w:r>
                      <w:r w:rsidRPr="00B94B9A">
                        <w:rPr>
                          <w:rFonts w:ascii="Times New Roman" w:eastAsia="宋体" w:hAnsi="Times New Roman" w:cs="Times New Roman"/>
                        </w:rPr>
                        <w:tab/>
                        <w:t>BROWN T B</w:t>
                      </w:r>
                      <w:r w:rsidRPr="00B94B9A">
                        <w:rPr>
                          <w:rFonts w:ascii="Times New Roman" w:eastAsia="宋体" w:hAnsi="Times New Roman" w:cs="Times New Roman"/>
                        </w:rPr>
                        <w:t>，</w:t>
                      </w:r>
                      <w:r w:rsidRPr="00B94B9A">
                        <w:rPr>
                          <w:rFonts w:ascii="Times New Roman" w:eastAsia="宋体" w:hAnsi="Times New Roman" w:cs="Times New Roman"/>
                        </w:rPr>
                        <w:t>MANN B</w:t>
                      </w:r>
                      <w:r w:rsidRPr="00B94B9A">
                        <w:rPr>
                          <w:rFonts w:ascii="Times New Roman" w:eastAsia="宋体" w:hAnsi="Times New Roman" w:cs="Times New Roman"/>
                        </w:rPr>
                        <w:t>，</w:t>
                      </w:r>
                      <w:r w:rsidRPr="00B94B9A">
                        <w:rPr>
                          <w:rFonts w:ascii="Times New Roman" w:eastAsia="宋体" w:hAnsi="Times New Roman" w:cs="Times New Roman"/>
                        </w:rPr>
                        <w:t>RYDER N</w:t>
                      </w:r>
                      <w:r w:rsidRPr="00B94B9A">
                        <w:rPr>
                          <w:rFonts w:ascii="Times New Roman" w:eastAsia="宋体" w:hAnsi="Times New Roman" w:cs="Times New Roman"/>
                        </w:rPr>
                        <w:t>，</w:t>
                      </w:r>
                      <w:r w:rsidRPr="00B94B9A">
                        <w:rPr>
                          <w:rFonts w:ascii="Times New Roman" w:eastAsia="宋体" w:hAnsi="Times New Roman" w:cs="Times New Roman"/>
                        </w:rPr>
                        <w:t>et al. Language models are few-shot learners[C]//Proceedings of the 34th International Conference on Neural Information Processing Systems. Red Hook, NY, USA</w:t>
                      </w:r>
                      <w:r w:rsidRPr="00B94B9A">
                        <w:rPr>
                          <w:rFonts w:ascii="Times New Roman" w:eastAsia="宋体" w:hAnsi="Times New Roman" w:cs="Times New Roman"/>
                        </w:rPr>
                        <w:t>：</w:t>
                      </w:r>
                      <w:r w:rsidRPr="00B94B9A">
                        <w:rPr>
                          <w:rFonts w:ascii="Times New Roman" w:eastAsia="宋体" w:hAnsi="Times New Roman" w:cs="Times New Roman"/>
                        </w:rPr>
                        <w:t>Curran Associates Inc.</w:t>
                      </w:r>
                      <w:r w:rsidRPr="00B94B9A">
                        <w:rPr>
                          <w:rFonts w:ascii="Times New Roman" w:eastAsia="宋体" w:hAnsi="Times New Roman" w:cs="Times New Roman"/>
                        </w:rPr>
                        <w:t>，</w:t>
                      </w:r>
                      <w:r w:rsidRPr="00B94B9A">
                        <w:rPr>
                          <w:rFonts w:ascii="Times New Roman" w:eastAsia="宋体" w:hAnsi="Times New Roman" w:cs="Times New Roman"/>
                        </w:rPr>
                        <w:t>2020.</w:t>
                      </w:r>
                    </w:p>
                    <w:p w14:paraId="094931B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[62]</w:t>
                      </w:r>
                      <w:r w:rsidRPr="00B94B9A">
                        <w:rPr>
                          <w:rFonts w:ascii="Times New Roman" w:eastAsia="宋体" w:hAnsi="Times New Roman" w:cs="Times New Roman"/>
                        </w:rPr>
                        <w:tab/>
                        <w:t>AKRIMI S</w:t>
                      </w:r>
                      <w:r w:rsidRPr="00B94B9A">
                        <w:rPr>
                          <w:rFonts w:ascii="Times New Roman" w:eastAsia="宋体" w:hAnsi="Times New Roman" w:cs="Times New Roman"/>
                        </w:rPr>
                        <w:t>，</w:t>
                      </w:r>
                      <w:r w:rsidRPr="00B94B9A">
                        <w:rPr>
                          <w:rFonts w:ascii="Times New Roman" w:eastAsia="宋体" w:hAnsi="Times New Roman" w:cs="Times New Roman"/>
                        </w:rPr>
                        <w:t>SCHWENSFEIER L</w:t>
                      </w:r>
                      <w:r w:rsidRPr="00B94B9A">
                        <w:rPr>
                          <w:rFonts w:ascii="Times New Roman" w:eastAsia="宋体" w:hAnsi="Times New Roman" w:cs="Times New Roman"/>
                        </w:rPr>
                        <w:t>，</w:t>
                      </w:r>
                      <w:r w:rsidRPr="00B94B9A">
                        <w:rPr>
                          <w:rFonts w:ascii="Times New Roman" w:eastAsia="宋体" w:hAnsi="Times New Roman" w:cs="Times New Roman"/>
                        </w:rPr>
                        <w:t>DÜKING P</w:t>
                      </w:r>
                      <w:r w:rsidRPr="00B94B9A">
                        <w:rPr>
                          <w:rFonts w:ascii="Times New Roman" w:eastAsia="宋体" w:hAnsi="Times New Roman" w:cs="Times New Roman"/>
                        </w:rPr>
                        <w:t>，</w:t>
                      </w:r>
                      <w:r w:rsidRPr="00B94B9A">
                        <w:rPr>
                          <w:rFonts w:ascii="Times New Roman" w:eastAsia="宋体" w:hAnsi="Times New Roman" w:cs="Times New Roman"/>
                        </w:rPr>
                        <w:t>et al. ChatGPT-4o-generated exercise plans for patients with type 2 diabetes mellitus—assessment of their safety and other quality criteria by coaching experts[J/OL]. Sports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92. DOI:10.3390/sports13040092.</w:t>
                      </w:r>
                    </w:p>
                    <w:p w14:paraId="580590E6"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[63]</w:t>
                      </w:r>
                      <w:r w:rsidRPr="00B94B9A">
                        <w:rPr>
                          <w:rFonts w:ascii="Times New Roman" w:eastAsia="宋体" w:hAnsi="Times New Roman" w:cs="Times New Roman"/>
                        </w:rPr>
                        <w:tab/>
                        <w:t>CAVAZZOTTO T G</w:t>
                      </w:r>
                      <w:r w:rsidRPr="00B94B9A">
                        <w:rPr>
                          <w:rFonts w:ascii="Times New Roman" w:eastAsia="宋体" w:hAnsi="Times New Roman" w:cs="Times New Roman"/>
                        </w:rPr>
                        <w:t>，</w:t>
                      </w:r>
                      <w:r w:rsidRPr="00B94B9A">
                        <w:rPr>
                          <w:rFonts w:ascii="Times New Roman" w:eastAsia="宋体" w:hAnsi="Times New Roman" w:cs="Times New Roman"/>
                        </w:rPr>
                        <w:t>DANTAS D B</w:t>
                      </w:r>
                      <w:r w:rsidRPr="00B94B9A">
                        <w:rPr>
                          <w:rFonts w:ascii="Times New Roman" w:eastAsia="宋体" w:hAnsi="Times New Roman" w:cs="Times New Roman"/>
                        </w:rPr>
                        <w:t>，</w:t>
                      </w:r>
                      <w:r w:rsidRPr="00B94B9A">
                        <w:rPr>
                          <w:rFonts w:ascii="Times New Roman" w:eastAsia="宋体" w:hAnsi="Times New Roman" w:cs="Times New Roman"/>
                        </w:rPr>
                        <w:t>QUEIROGA M R. ChatGPT and exercise prescription: human vs. machine or human plus machine?[J/OL]. Journal of Sport and Health Science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13</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661-662. DOI:10.1016/j.jshs.2023.10.008.</w:t>
                      </w:r>
                    </w:p>
                    <w:p w14:paraId="6894A9B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[64]</w:t>
                      </w:r>
                      <w:r w:rsidRPr="00B94B9A">
                        <w:rPr>
                          <w:rFonts w:ascii="Times New Roman" w:eastAsia="宋体" w:hAnsi="Times New Roman" w:cs="Times New Roman"/>
                        </w:rPr>
                        <w:tab/>
                        <w:t>HAVERS T</w:t>
                      </w:r>
                      <w:r w:rsidRPr="00B94B9A">
                        <w:rPr>
                          <w:rFonts w:ascii="Times New Roman" w:eastAsia="宋体" w:hAnsi="Times New Roman" w:cs="Times New Roman"/>
                        </w:rPr>
                        <w:t>，</w:t>
                      </w:r>
                      <w:r w:rsidRPr="00B94B9A">
                        <w:rPr>
                          <w:rFonts w:ascii="Times New Roman" w:eastAsia="宋体" w:hAnsi="Times New Roman" w:cs="Times New Roman"/>
                        </w:rPr>
                        <w:t>MASUR L</w:t>
                      </w:r>
                      <w:r w:rsidRPr="00B94B9A">
                        <w:rPr>
                          <w:rFonts w:ascii="Times New Roman" w:eastAsia="宋体" w:hAnsi="Times New Roman" w:cs="Times New Roman"/>
                        </w:rPr>
                        <w:t>，</w:t>
                      </w:r>
                      <w:r w:rsidRPr="00B94B9A">
                        <w:rPr>
                          <w:rFonts w:ascii="Times New Roman" w:eastAsia="宋体" w:hAnsi="Times New Roman" w:cs="Times New Roman"/>
                        </w:rPr>
                        <w:t>ISENMANN E</w:t>
                      </w:r>
                      <w:r w:rsidRPr="00B94B9A">
                        <w:rPr>
                          <w:rFonts w:ascii="Times New Roman" w:eastAsia="宋体" w:hAnsi="Times New Roman" w:cs="Times New Roman"/>
                        </w:rPr>
                        <w:t>，</w:t>
                      </w:r>
                      <w:r w:rsidRPr="00B94B9A">
                        <w:rPr>
                          <w:rFonts w:ascii="Times New Roman" w:eastAsia="宋体" w:hAnsi="Times New Roman" w:cs="Times New Roman"/>
                        </w:rPr>
                        <w:t>et al. Reproducibility and quality of hypertrophy-related training plans generated by GPT-4 and Google gemini as evaluated by coaching experts[J/OL]. Biology of Sport</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42</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289-329. DOI:10.5114/biolsport.2025.145911.</w:t>
                      </w:r>
                    </w:p>
                    <w:p w14:paraId="2A3F830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[65]</w:t>
                      </w:r>
                      <w:r w:rsidRPr="00B94B9A">
                        <w:rPr>
                          <w:rFonts w:ascii="Times New Roman" w:eastAsia="宋体" w:hAnsi="Times New Roman" w:cs="Times New Roman"/>
                        </w:rPr>
                        <w:tab/>
                        <w:t>SARRAJU A</w:t>
                      </w:r>
                      <w:r w:rsidRPr="00B94B9A">
                        <w:rPr>
                          <w:rFonts w:ascii="Times New Roman" w:eastAsia="宋体" w:hAnsi="Times New Roman" w:cs="Times New Roman"/>
                        </w:rPr>
                        <w:t>，</w:t>
                      </w:r>
                      <w:r w:rsidRPr="00B94B9A">
                        <w:rPr>
                          <w:rFonts w:ascii="Times New Roman" w:eastAsia="宋体" w:hAnsi="Times New Roman" w:cs="Times New Roman"/>
                        </w:rPr>
                        <w:t>BRUEMMER D</w:t>
                      </w:r>
                      <w:r w:rsidRPr="00B94B9A">
                        <w:rPr>
                          <w:rFonts w:ascii="Times New Roman" w:eastAsia="宋体" w:hAnsi="Times New Roman" w:cs="Times New Roman"/>
                        </w:rPr>
                        <w:t>，</w:t>
                      </w:r>
                      <w:r w:rsidRPr="00B94B9A">
                        <w:rPr>
                          <w:rFonts w:ascii="Times New Roman" w:eastAsia="宋体" w:hAnsi="Times New Roman" w:cs="Times New Roman"/>
                        </w:rPr>
                        <w:t>VAN ITERSON E</w:t>
                      </w:r>
                      <w:r w:rsidRPr="00B94B9A">
                        <w:rPr>
                          <w:rFonts w:ascii="Times New Roman" w:eastAsia="宋体" w:hAnsi="Times New Roman" w:cs="Times New Roman"/>
                        </w:rPr>
                        <w:t>，</w:t>
                      </w:r>
                      <w:r w:rsidRPr="00B94B9A">
                        <w:rPr>
                          <w:rFonts w:ascii="Times New Roman" w:eastAsia="宋体" w:hAnsi="Times New Roman" w:cs="Times New Roman"/>
                        </w:rPr>
                        <w:t>et al. Appropriateness of cardiovascular disease prevention recommendations obtained from a popular online chat-based artificial intelligence model[J/OL]. JAMA</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329</w:t>
                      </w:r>
                      <w:r w:rsidRPr="00B94B9A">
                        <w:rPr>
                          <w:rFonts w:ascii="Times New Roman" w:eastAsia="宋体" w:hAnsi="Times New Roman" w:cs="Times New Roman"/>
                        </w:rPr>
                        <w:t>（</w:t>
                      </w:r>
                      <w:r w:rsidRPr="00B94B9A">
                        <w:rPr>
                          <w:rFonts w:ascii="Times New Roman" w:eastAsia="宋体" w:hAnsi="Times New Roman" w:cs="Times New Roman"/>
                        </w:rPr>
                        <w:t>10</w:t>
                      </w:r>
                      <w:r w:rsidRPr="00B94B9A">
                        <w:rPr>
                          <w:rFonts w:ascii="Times New Roman" w:eastAsia="宋体" w:hAnsi="Times New Roman" w:cs="Times New Roman"/>
                        </w:rPr>
                        <w:t>）：</w:t>
                      </w:r>
                      <w:r w:rsidRPr="00B94B9A">
                        <w:rPr>
                          <w:rFonts w:ascii="Times New Roman" w:eastAsia="宋体" w:hAnsi="Times New Roman" w:cs="Times New Roman"/>
                        </w:rPr>
                        <w:t>842. DOI:10.1001/jama.2023.1044.</w:t>
                      </w:r>
                    </w:p>
                    <w:p w14:paraId="6191C009"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[66]</w:t>
                      </w:r>
                      <w:r w:rsidRPr="00B94B9A">
                        <w:rPr>
                          <w:rFonts w:ascii="Times New Roman" w:eastAsia="宋体" w:hAnsi="Times New Roman" w:cs="Times New Roman"/>
                        </w:rPr>
                        <w:tab/>
                        <w:t>BISWAS S S. Role of chat GPT in public health[J/OL]. Annals of Biomedical Engineering</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51</w:t>
                      </w:r>
                      <w:r w:rsidRPr="00B94B9A">
                        <w:rPr>
                          <w:rFonts w:ascii="Times New Roman" w:eastAsia="宋体" w:hAnsi="Times New Roman" w:cs="Times New Roman"/>
                        </w:rPr>
                        <w:t>（</w:t>
                      </w:r>
                      <w:r w:rsidRPr="00B94B9A">
                        <w:rPr>
                          <w:rFonts w:ascii="Times New Roman" w:eastAsia="宋体" w:hAnsi="Times New Roman" w:cs="Times New Roman"/>
                        </w:rPr>
                        <w:t>5</w:t>
                      </w:r>
                      <w:r w:rsidRPr="00B94B9A">
                        <w:rPr>
                          <w:rFonts w:ascii="Times New Roman" w:eastAsia="宋体" w:hAnsi="Times New Roman" w:cs="Times New Roman"/>
                        </w:rPr>
                        <w:t>）：</w:t>
                      </w:r>
                      <w:r w:rsidRPr="00B94B9A">
                        <w:rPr>
                          <w:rFonts w:ascii="Times New Roman" w:eastAsia="宋体" w:hAnsi="Times New Roman" w:cs="Times New Roman"/>
                        </w:rPr>
                        <w:t>868-869. DOI:10.1007/s10439-023-03172-7.</w:t>
                      </w:r>
                    </w:p>
                    <w:p w14:paraId="2F811115"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[67]</w:t>
                      </w:r>
                      <w:r w:rsidRPr="00B94B9A">
                        <w:rPr>
                          <w:rFonts w:ascii="Times New Roman" w:eastAsia="宋体" w:hAnsi="Times New Roman" w:cs="Times New Roman"/>
                        </w:rPr>
                        <w:tab/>
                        <w:t>LI C</w:t>
                      </w:r>
                      <w:r w:rsidRPr="00B94B9A">
                        <w:rPr>
                          <w:rFonts w:ascii="Times New Roman" w:eastAsia="宋体" w:hAnsi="Times New Roman" w:cs="Times New Roman"/>
                        </w:rPr>
                        <w:t>，</w:t>
                      </w:r>
                      <w:r w:rsidRPr="00B94B9A">
                        <w:rPr>
                          <w:rFonts w:ascii="Times New Roman" w:eastAsia="宋体" w:hAnsi="Times New Roman" w:cs="Times New Roman"/>
                        </w:rPr>
                        <w:t>ZHAO Y</w:t>
                      </w:r>
                      <w:r w:rsidRPr="00B94B9A">
                        <w:rPr>
                          <w:rFonts w:ascii="Times New Roman" w:eastAsia="宋体" w:hAnsi="Times New Roman" w:cs="Times New Roman"/>
                        </w:rPr>
                        <w:t>，</w:t>
                      </w:r>
                      <w:r w:rsidRPr="00B94B9A">
                        <w:rPr>
                          <w:rFonts w:ascii="Times New Roman" w:eastAsia="宋体" w:hAnsi="Times New Roman" w:cs="Times New Roman"/>
                        </w:rPr>
                        <w:t>BAI Y</w:t>
                      </w:r>
                      <w:r w:rsidRPr="00B94B9A">
                        <w:rPr>
                          <w:rFonts w:ascii="Times New Roman" w:eastAsia="宋体" w:hAnsi="Times New Roman" w:cs="Times New Roman"/>
                        </w:rPr>
                        <w:t>，</w:t>
                      </w:r>
                      <w:r w:rsidRPr="00B94B9A">
                        <w:rPr>
                          <w:rFonts w:ascii="Times New Roman" w:eastAsia="宋体" w:hAnsi="Times New Roman" w:cs="Times New Roman"/>
                        </w:rPr>
                        <w:t>et al. Unveiling the potential of large language models in transforming chronic disease management: Mixed methods systematic review[J]. Journal of Medical Internet Research</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27</w:t>
                      </w:r>
                      <w:r w:rsidRPr="00B94B9A">
                        <w:rPr>
                          <w:rFonts w:ascii="Times New Roman" w:eastAsia="宋体" w:hAnsi="Times New Roman" w:cs="Times New Roman"/>
                        </w:rPr>
                        <w:t>：</w:t>
                      </w:r>
                      <w:r w:rsidRPr="00B94B9A">
                        <w:rPr>
                          <w:rFonts w:ascii="Times New Roman" w:eastAsia="宋体" w:hAnsi="Times New Roman" w:cs="Times New Roman"/>
                        </w:rPr>
                        <w:t>e70535.</w:t>
                      </w:r>
                    </w:p>
                    <w:p w14:paraId="0579171E"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[68]</w:t>
                      </w:r>
                      <w:r w:rsidRPr="00B94B9A">
                        <w:rPr>
                          <w:rFonts w:ascii="Times New Roman" w:eastAsia="宋体" w:hAnsi="Times New Roman" w:cs="Times New Roman"/>
                        </w:rPr>
                        <w:tab/>
                        <w:t>AYERS J W</w:t>
                      </w:r>
                      <w:r w:rsidRPr="00B94B9A">
                        <w:rPr>
                          <w:rFonts w:ascii="Times New Roman" w:eastAsia="宋体" w:hAnsi="Times New Roman" w:cs="Times New Roman"/>
                        </w:rPr>
                        <w:t>，</w:t>
                      </w:r>
                      <w:r w:rsidRPr="00B94B9A">
                        <w:rPr>
                          <w:rFonts w:ascii="Times New Roman" w:eastAsia="宋体" w:hAnsi="Times New Roman" w:cs="Times New Roman"/>
                        </w:rPr>
                        <w:t>POLIAK A</w:t>
                      </w:r>
                      <w:r w:rsidRPr="00B94B9A">
                        <w:rPr>
                          <w:rFonts w:ascii="Times New Roman" w:eastAsia="宋体" w:hAnsi="Times New Roman" w:cs="Times New Roman"/>
                        </w:rPr>
                        <w:t>，</w:t>
                      </w:r>
                      <w:r w:rsidRPr="00B94B9A">
                        <w:rPr>
                          <w:rFonts w:ascii="Times New Roman" w:eastAsia="宋体" w:hAnsi="Times New Roman" w:cs="Times New Roman"/>
                        </w:rPr>
                        <w:t>DREDZE M</w:t>
                      </w:r>
                      <w:r w:rsidRPr="00B94B9A">
                        <w:rPr>
                          <w:rFonts w:ascii="Times New Roman" w:eastAsia="宋体" w:hAnsi="Times New Roman" w:cs="Times New Roman"/>
                        </w:rPr>
                        <w:t>，</w:t>
                      </w:r>
                      <w:r w:rsidRPr="00B94B9A">
                        <w:rPr>
                          <w:rFonts w:ascii="Times New Roman" w:eastAsia="宋体" w:hAnsi="Times New Roman" w:cs="Times New Roman"/>
                        </w:rPr>
                        <w:t>et al. Comparing physician and artificial intelligence chatbot responses to patient questions posted to a public social media forum[J/OL]. JAMA Internal Medicine</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183</w:t>
                      </w:r>
                      <w:r w:rsidRPr="00B94B9A">
                        <w:rPr>
                          <w:rFonts w:ascii="Times New Roman" w:eastAsia="宋体" w:hAnsi="Times New Roman" w:cs="Times New Roman"/>
                        </w:rPr>
                        <w:t>（</w:t>
                      </w:r>
                      <w:r w:rsidRPr="00B94B9A">
                        <w:rPr>
                          <w:rFonts w:ascii="Times New Roman" w:eastAsia="宋体" w:hAnsi="Times New Roman" w:cs="Times New Roman"/>
                        </w:rPr>
                        <w:t>6</w:t>
                      </w:r>
                      <w:r w:rsidRPr="00B94B9A">
                        <w:rPr>
                          <w:rFonts w:ascii="Times New Roman" w:eastAsia="宋体" w:hAnsi="Times New Roman" w:cs="Times New Roman"/>
                        </w:rPr>
                        <w:t>）：</w:t>
                      </w:r>
                      <w:r w:rsidRPr="00B94B9A">
                        <w:rPr>
                          <w:rFonts w:ascii="Times New Roman" w:eastAsia="宋体" w:hAnsi="Times New Roman" w:cs="Times New Roman"/>
                        </w:rPr>
                        <w:t>589. DOI:10.1001/jamainternmed.2023.1838.</w:t>
                      </w:r>
                    </w:p>
                    <w:p w14:paraId="11788E20"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[69]</w:t>
                      </w:r>
                      <w:r w:rsidRPr="00B94B9A">
                        <w:rPr>
                          <w:rFonts w:ascii="Times New Roman" w:eastAsia="宋体" w:hAnsi="Times New Roman" w:cs="Times New Roman"/>
                        </w:rPr>
                        <w:tab/>
                        <w:t>JI Z</w:t>
                      </w:r>
                      <w:r w:rsidRPr="00B94B9A">
                        <w:rPr>
                          <w:rFonts w:ascii="Times New Roman" w:eastAsia="宋体" w:hAnsi="Times New Roman" w:cs="Times New Roman"/>
                        </w:rPr>
                        <w:t>，</w:t>
                      </w:r>
                      <w:r w:rsidRPr="00B94B9A">
                        <w:rPr>
                          <w:rFonts w:ascii="Times New Roman" w:eastAsia="宋体" w:hAnsi="Times New Roman" w:cs="Times New Roman"/>
                        </w:rPr>
                        <w:t>LEE N</w:t>
                      </w:r>
                      <w:r w:rsidRPr="00B94B9A">
                        <w:rPr>
                          <w:rFonts w:ascii="Times New Roman" w:eastAsia="宋体" w:hAnsi="Times New Roman" w:cs="Times New Roman"/>
                        </w:rPr>
                        <w:t>，</w:t>
                      </w:r>
                      <w:r w:rsidRPr="00B94B9A">
                        <w:rPr>
                          <w:rFonts w:ascii="Times New Roman" w:eastAsia="宋体" w:hAnsi="Times New Roman" w:cs="Times New Roman"/>
                        </w:rPr>
                        <w:t>FRIESKE R</w:t>
                      </w:r>
                      <w:r w:rsidRPr="00B94B9A">
                        <w:rPr>
                          <w:rFonts w:ascii="Times New Roman" w:eastAsia="宋体" w:hAnsi="Times New Roman" w:cs="Times New Roman"/>
                        </w:rPr>
                        <w:t>，</w:t>
                      </w:r>
                      <w:r w:rsidRPr="00B94B9A">
                        <w:rPr>
                          <w:rFonts w:ascii="Times New Roman" w:eastAsia="宋体" w:hAnsi="Times New Roman" w:cs="Times New Roman"/>
                        </w:rPr>
                        <w:t>et al. Survey of hallucination in natural language generation[J/OL]. ACM Computing Surveys</w:t>
                      </w:r>
                      <w:r w:rsidRPr="00B94B9A">
                        <w:rPr>
                          <w:rFonts w:ascii="Times New Roman" w:eastAsia="宋体" w:hAnsi="Times New Roman" w:cs="Times New Roman"/>
                        </w:rPr>
                        <w:t>，</w:t>
                      </w:r>
                      <w:r w:rsidRPr="00B94B9A">
                        <w:rPr>
                          <w:rFonts w:ascii="Times New Roman" w:eastAsia="宋体" w:hAnsi="Times New Roman" w:cs="Times New Roman"/>
                        </w:rPr>
                        <w:t>2023</w:t>
                      </w:r>
                      <w:r w:rsidRPr="00B94B9A">
                        <w:rPr>
                          <w:rFonts w:ascii="Times New Roman" w:eastAsia="宋体" w:hAnsi="Times New Roman" w:cs="Times New Roman"/>
                        </w:rPr>
                        <w:t>，</w:t>
                      </w:r>
                      <w:r w:rsidRPr="00B94B9A">
                        <w:rPr>
                          <w:rFonts w:ascii="Times New Roman" w:eastAsia="宋体" w:hAnsi="Times New Roman" w:cs="Times New Roman"/>
                        </w:rPr>
                        <w:t>55</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1-38. DOI:10.1145/3571730.</w:t>
                      </w:r>
                    </w:p>
                    <w:p w14:paraId="58F12C41"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[70]</w:t>
                      </w:r>
                      <w:r w:rsidRPr="00B94B9A">
                        <w:rPr>
                          <w:rFonts w:ascii="Times New Roman" w:eastAsia="宋体" w:hAnsi="Times New Roman" w:cs="Times New Roman"/>
                        </w:rPr>
                        <w:tab/>
                        <w:t>ZHENG Y</w:t>
                      </w:r>
                      <w:r w:rsidRPr="00B94B9A">
                        <w:rPr>
                          <w:rFonts w:ascii="Times New Roman" w:eastAsia="宋体" w:hAnsi="Times New Roman" w:cs="Times New Roman"/>
                        </w:rPr>
                        <w:t>，</w:t>
                      </w:r>
                      <w:r w:rsidRPr="00B94B9A">
                        <w:rPr>
                          <w:rFonts w:ascii="Times New Roman" w:eastAsia="宋体" w:hAnsi="Times New Roman" w:cs="Times New Roman"/>
                        </w:rPr>
                        <w:t>GAN W</w:t>
                      </w:r>
                      <w:r w:rsidRPr="00B94B9A">
                        <w:rPr>
                          <w:rFonts w:ascii="Times New Roman" w:eastAsia="宋体" w:hAnsi="Times New Roman" w:cs="Times New Roman"/>
                        </w:rPr>
                        <w:t>，</w:t>
                      </w:r>
                      <w:r w:rsidRPr="00B94B9A">
                        <w:rPr>
                          <w:rFonts w:ascii="Times New Roman" w:eastAsia="宋体" w:hAnsi="Times New Roman" w:cs="Times New Roman"/>
                        </w:rPr>
                        <w:t>CHEN Z</w:t>
                      </w:r>
                      <w:r w:rsidRPr="00B94B9A">
                        <w:rPr>
                          <w:rFonts w:ascii="Times New Roman" w:eastAsia="宋体" w:hAnsi="Times New Roman" w:cs="Times New Roman"/>
                        </w:rPr>
                        <w:t>，</w:t>
                      </w:r>
                      <w:r w:rsidRPr="00B94B9A">
                        <w:rPr>
                          <w:rFonts w:ascii="Times New Roman" w:eastAsia="宋体" w:hAnsi="Times New Roman" w:cs="Times New Roman"/>
                        </w:rPr>
                        <w:t>et al. Large language models for medicine: A survey[J]. International Journal of Machine Learning and Cybernetics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16</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1015-1040.</w:t>
                      </w:r>
                    </w:p>
                    <w:p w14:paraId="373B9028"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[71]</w:t>
                      </w:r>
                      <w:r w:rsidRPr="00B94B9A">
                        <w:rPr>
                          <w:rFonts w:ascii="Times New Roman" w:eastAsia="宋体" w:hAnsi="Times New Roman" w:cs="Times New Roman"/>
                        </w:rPr>
                        <w:tab/>
                        <w:t>KOVUR P</w:t>
                      </w:r>
                      <w:r w:rsidRPr="00B94B9A">
                        <w:rPr>
                          <w:rFonts w:ascii="Times New Roman" w:eastAsia="宋体" w:hAnsi="Times New Roman" w:cs="Times New Roman"/>
                        </w:rPr>
                        <w:t>，</w:t>
                      </w:r>
                      <w:r w:rsidRPr="00B94B9A">
                        <w:rPr>
                          <w:rFonts w:ascii="Times New Roman" w:eastAsia="宋体" w:hAnsi="Times New Roman" w:cs="Times New Roman"/>
                        </w:rPr>
                        <w:t>KOVUR K M</w:t>
                      </w:r>
                      <w:r w:rsidRPr="00B94B9A">
                        <w:rPr>
                          <w:rFonts w:ascii="Times New Roman" w:eastAsia="宋体" w:hAnsi="Times New Roman" w:cs="Times New Roman"/>
                        </w:rPr>
                        <w:t>，</w:t>
                      </w:r>
                      <w:r w:rsidRPr="00B94B9A">
                        <w:rPr>
                          <w:rFonts w:ascii="Times New Roman" w:eastAsia="宋体" w:hAnsi="Times New Roman" w:cs="Times New Roman"/>
                        </w:rPr>
                        <w:t>RAYAT D Y</w:t>
                      </w:r>
                      <w:r w:rsidRPr="00B94B9A">
                        <w:rPr>
                          <w:rFonts w:ascii="Times New Roman" w:eastAsia="宋体" w:hAnsi="Times New Roman" w:cs="Times New Roman"/>
                        </w:rPr>
                        <w:t>，</w:t>
                      </w:r>
                      <w:r w:rsidRPr="00B94B9A">
                        <w:rPr>
                          <w:rFonts w:ascii="Times New Roman" w:eastAsia="宋体" w:hAnsi="Times New Roman" w:cs="Times New Roman"/>
                        </w:rPr>
                        <w:t>et al. POC sensor systems and artificial intelligence—where we are now and where we are going?[J]. Biosensors</w:t>
                      </w:r>
                      <w:r w:rsidRPr="00B94B9A">
                        <w:rPr>
                          <w:rFonts w:ascii="Times New Roman" w:eastAsia="宋体" w:hAnsi="Times New Roman" w:cs="Times New Roman"/>
                        </w:rPr>
                        <w:t>，</w:t>
                      </w:r>
                      <w:r w:rsidRPr="00B94B9A">
                        <w:rPr>
                          <w:rFonts w:ascii="Times New Roman" w:eastAsia="宋体" w:hAnsi="Times New Roman" w:cs="Times New Roman"/>
                        </w:rPr>
                        <w:t>2025</w:t>
                      </w:r>
                      <w:r w:rsidRPr="00B94B9A">
                        <w:rPr>
                          <w:rFonts w:ascii="Times New Roman" w:eastAsia="宋体" w:hAnsi="Times New Roman" w:cs="Times New Roman"/>
                        </w:rPr>
                        <w:t>，</w:t>
                      </w:r>
                      <w:r w:rsidRPr="00B94B9A">
                        <w:rPr>
                          <w:rFonts w:ascii="Times New Roman" w:eastAsia="宋体" w:hAnsi="Times New Roman" w:cs="Times New Roman"/>
                        </w:rPr>
                        <w:t>15</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589.</w:t>
                      </w:r>
                    </w:p>
                    <w:p w14:paraId="0316208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[72]</w:t>
                      </w:r>
                      <w:r w:rsidRPr="00B94B9A">
                        <w:rPr>
                          <w:rFonts w:ascii="Times New Roman" w:eastAsia="宋体" w:hAnsi="Times New Roman" w:cs="Times New Roman"/>
                        </w:rPr>
                        <w:tab/>
                        <w:t>HELD S</w:t>
                      </w:r>
                      <w:r w:rsidRPr="00B94B9A">
                        <w:rPr>
                          <w:rFonts w:ascii="Times New Roman" w:eastAsia="宋体" w:hAnsi="Times New Roman" w:cs="Times New Roman"/>
                        </w:rPr>
                        <w:t>，</w:t>
                      </w:r>
                      <w:r w:rsidRPr="00B94B9A">
                        <w:rPr>
                          <w:rFonts w:ascii="Times New Roman" w:eastAsia="宋体" w:hAnsi="Times New Roman" w:cs="Times New Roman"/>
                        </w:rPr>
                        <w:t>HECKSTEDEN A</w:t>
                      </w:r>
                      <w:r w:rsidRPr="00B94B9A">
                        <w:rPr>
                          <w:rFonts w:ascii="Times New Roman" w:eastAsia="宋体" w:hAnsi="Times New Roman" w:cs="Times New Roman"/>
                        </w:rPr>
                        <w:t>，</w:t>
                      </w:r>
                      <w:r w:rsidRPr="00B94B9A">
                        <w:rPr>
                          <w:rFonts w:ascii="Times New Roman" w:eastAsia="宋体" w:hAnsi="Times New Roman" w:cs="Times New Roman"/>
                        </w:rPr>
                        <w:t>MEYER T</w:t>
                      </w:r>
                      <w:r w:rsidRPr="00B94B9A">
                        <w:rPr>
                          <w:rFonts w:ascii="Times New Roman" w:eastAsia="宋体" w:hAnsi="Times New Roman" w:cs="Times New Roman"/>
                        </w:rPr>
                        <w:t>，</w:t>
                      </w:r>
                      <w:r w:rsidRPr="00B94B9A">
                        <w:rPr>
                          <w:rFonts w:ascii="Times New Roman" w:eastAsia="宋体" w:hAnsi="Times New Roman" w:cs="Times New Roman"/>
                        </w:rPr>
                        <w:t>et al. Improved strength and recovery after velocity-based training: A randomized controlled trial[J/OL]. International Journal of Sports Physiology and Performance</w:t>
                      </w:r>
                      <w:r w:rsidRPr="00B94B9A">
                        <w:rPr>
                          <w:rFonts w:ascii="Times New Roman" w:eastAsia="宋体" w:hAnsi="Times New Roman" w:cs="Times New Roman"/>
                        </w:rPr>
                        <w:t>，</w:t>
                      </w:r>
                      <w:r w:rsidRPr="00B94B9A">
                        <w:rPr>
                          <w:rFonts w:ascii="Times New Roman" w:eastAsia="宋体" w:hAnsi="Times New Roman" w:cs="Times New Roman"/>
                        </w:rPr>
                        <w:t>2021</w:t>
                      </w:r>
                      <w:r w:rsidRPr="00B94B9A">
                        <w:rPr>
                          <w:rFonts w:ascii="Times New Roman" w:eastAsia="宋体" w:hAnsi="Times New Roman" w:cs="Times New Roman"/>
                        </w:rPr>
                        <w:t>，</w:t>
                      </w:r>
                      <w:r w:rsidRPr="00B94B9A">
                        <w:rPr>
                          <w:rFonts w:ascii="Times New Roman" w:eastAsia="宋体" w:hAnsi="Times New Roman" w:cs="Times New Roman"/>
                        </w:rPr>
                        <w:t>16</w:t>
                      </w:r>
                      <w:r w:rsidRPr="00B94B9A">
                        <w:rPr>
                          <w:rFonts w:ascii="Times New Roman" w:eastAsia="宋体" w:hAnsi="Times New Roman" w:cs="Times New Roman"/>
                        </w:rPr>
                        <w:t>（</w:t>
                      </w:r>
                      <w:r w:rsidRPr="00B94B9A">
                        <w:rPr>
                          <w:rFonts w:ascii="Times New Roman" w:eastAsia="宋体" w:hAnsi="Times New Roman" w:cs="Times New Roman"/>
                        </w:rPr>
                        <w:t>8</w:t>
                      </w:r>
                      <w:r w:rsidRPr="00B94B9A">
                        <w:rPr>
                          <w:rFonts w:ascii="Times New Roman" w:eastAsia="宋体" w:hAnsi="Times New Roman" w:cs="Times New Roman"/>
                        </w:rPr>
                        <w:t>）：</w:t>
                      </w:r>
                      <w:r w:rsidRPr="00B94B9A">
                        <w:rPr>
                          <w:rFonts w:ascii="Times New Roman" w:eastAsia="宋体" w:hAnsi="Times New Roman" w:cs="Times New Roman"/>
                        </w:rPr>
                        <w:t>1185-1193. DOI:10.1123/ijspp.2020-0451.</w:t>
                      </w:r>
                    </w:p>
                    <w:p w14:paraId="02E9C3C4"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[73]</w:t>
                      </w:r>
                      <w:r w:rsidRPr="00B94B9A">
                        <w:rPr>
                          <w:rFonts w:ascii="Times New Roman" w:eastAsia="宋体" w:hAnsi="Times New Roman" w:cs="Times New Roman"/>
                        </w:rPr>
                        <w:tab/>
                        <w:t>ZHANG M</w:t>
                      </w:r>
                      <w:r w:rsidRPr="00B94B9A">
                        <w:rPr>
                          <w:rFonts w:ascii="Times New Roman" w:eastAsia="宋体" w:hAnsi="Times New Roman" w:cs="Times New Roman"/>
                        </w:rPr>
                        <w:t>，</w:t>
                      </w:r>
                      <w:r w:rsidRPr="00B94B9A">
                        <w:rPr>
                          <w:rFonts w:ascii="Times New Roman" w:eastAsia="宋体" w:hAnsi="Times New Roman" w:cs="Times New Roman"/>
                        </w:rPr>
                        <w:t>TAN Q</w:t>
                      </w:r>
                      <w:r w:rsidRPr="00B94B9A">
                        <w:rPr>
                          <w:rFonts w:ascii="Times New Roman" w:eastAsia="宋体" w:hAnsi="Times New Roman" w:cs="Times New Roman"/>
                        </w:rPr>
                        <w:t>，</w:t>
                      </w:r>
                      <w:r w:rsidRPr="00B94B9A">
                        <w:rPr>
                          <w:rFonts w:ascii="Times New Roman" w:eastAsia="宋体" w:hAnsi="Times New Roman" w:cs="Times New Roman"/>
                        </w:rPr>
                        <w:t>SUN J</w:t>
                      </w:r>
                      <w:r w:rsidRPr="00B94B9A">
                        <w:rPr>
                          <w:rFonts w:ascii="Times New Roman" w:eastAsia="宋体" w:hAnsi="Times New Roman" w:cs="Times New Roman"/>
                        </w:rPr>
                        <w:t>，</w:t>
                      </w:r>
                      <w:r w:rsidRPr="00B94B9A">
                        <w:rPr>
                          <w:rFonts w:ascii="Times New Roman" w:eastAsia="宋体" w:hAnsi="Times New Roman" w:cs="Times New Roman"/>
                        </w:rPr>
                        <w:t>et al. Comparison of velocity and percentage-based training on maximal strength: Meta-analysis[J/OL]. International Journal of Sports Medicine</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43</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981-995. DOI:10.1055/a-1790-8546.</w:t>
                      </w:r>
                    </w:p>
                    <w:p w14:paraId="5D07F3F2"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[74]</w:t>
                      </w:r>
                      <w:r w:rsidRPr="00B94B9A">
                        <w:rPr>
                          <w:rFonts w:ascii="Times New Roman" w:eastAsia="宋体" w:hAnsi="Times New Roman" w:cs="Times New Roman"/>
                        </w:rPr>
                        <w:tab/>
                        <w:t>FAUL F</w:t>
                      </w:r>
                      <w:r w:rsidRPr="00B94B9A">
                        <w:rPr>
                          <w:rFonts w:ascii="Times New Roman" w:eastAsia="宋体" w:hAnsi="Times New Roman" w:cs="Times New Roman"/>
                        </w:rPr>
                        <w:t>，</w:t>
                      </w:r>
                      <w:r w:rsidRPr="00B94B9A">
                        <w:rPr>
                          <w:rFonts w:ascii="Times New Roman" w:eastAsia="宋体" w:hAnsi="Times New Roman" w:cs="Times New Roman"/>
                        </w:rPr>
                        <w:t>ERDFELDER E</w:t>
                      </w:r>
                      <w:r w:rsidRPr="00B94B9A">
                        <w:rPr>
                          <w:rFonts w:ascii="Times New Roman" w:eastAsia="宋体" w:hAnsi="Times New Roman" w:cs="Times New Roman"/>
                        </w:rPr>
                        <w:t>，</w:t>
                      </w:r>
                      <w:r w:rsidRPr="00B94B9A">
                        <w:rPr>
                          <w:rFonts w:ascii="Times New Roman" w:eastAsia="宋体" w:hAnsi="Times New Roman" w:cs="Times New Roman"/>
                        </w:rPr>
                        <w:t>LANG A G</w:t>
                      </w:r>
                      <w:r w:rsidRPr="00B94B9A">
                        <w:rPr>
                          <w:rFonts w:ascii="Times New Roman" w:eastAsia="宋体" w:hAnsi="Times New Roman" w:cs="Times New Roman"/>
                        </w:rPr>
                        <w:t>，</w:t>
                      </w:r>
                      <w:r w:rsidRPr="00B94B9A">
                        <w:rPr>
                          <w:rFonts w:ascii="Times New Roman" w:eastAsia="宋体" w:hAnsi="Times New Roman" w:cs="Times New Roman"/>
                        </w:rPr>
                        <w:t>et al. G*power 3: A flexible statistical power analysis program for the social, behavioral, and biomedical sciences[J/OL]. Behavior Research Methods</w:t>
                      </w:r>
                      <w:r w:rsidRPr="00B94B9A">
                        <w:rPr>
                          <w:rFonts w:ascii="Times New Roman" w:eastAsia="宋体" w:hAnsi="Times New Roman" w:cs="Times New Roman"/>
                        </w:rPr>
                        <w:t>，</w:t>
                      </w:r>
                      <w:r w:rsidRPr="00B94B9A">
                        <w:rPr>
                          <w:rFonts w:ascii="Times New Roman" w:eastAsia="宋体" w:hAnsi="Times New Roman" w:cs="Times New Roman"/>
                        </w:rPr>
                        <w:t>2007</w:t>
                      </w:r>
                      <w:r w:rsidRPr="00B94B9A">
                        <w:rPr>
                          <w:rFonts w:ascii="Times New Roman" w:eastAsia="宋体" w:hAnsi="Times New Roman" w:cs="Times New Roman"/>
                        </w:rPr>
                        <w:t>，</w:t>
                      </w:r>
                      <w:r w:rsidRPr="00B94B9A">
                        <w:rPr>
                          <w:rFonts w:ascii="Times New Roman" w:eastAsia="宋体" w:hAnsi="Times New Roman" w:cs="Times New Roman"/>
                        </w:rPr>
                        <w:t>39</w:t>
                      </w:r>
                      <w:r w:rsidRPr="00B94B9A">
                        <w:rPr>
                          <w:rFonts w:ascii="Times New Roman" w:eastAsia="宋体" w:hAnsi="Times New Roman" w:cs="Times New Roman"/>
                        </w:rPr>
                        <w:t>（</w:t>
                      </w:r>
                      <w:r w:rsidRPr="00B94B9A">
                        <w:rPr>
                          <w:rFonts w:ascii="Times New Roman" w:eastAsia="宋体" w:hAnsi="Times New Roman" w:cs="Times New Roman"/>
                        </w:rPr>
                        <w:t>2</w:t>
                      </w:r>
                      <w:r w:rsidRPr="00B94B9A">
                        <w:rPr>
                          <w:rFonts w:ascii="Times New Roman" w:eastAsia="宋体" w:hAnsi="Times New Roman" w:cs="Times New Roman"/>
                        </w:rPr>
                        <w:t>）：</w:t>
                      </w:r>
                      <w:r w:rsidRPr="00B94B9A">
                        <w:rPr>
                          <w:rFonts w:ascii="Times New Roman" w:eastAsia="宋体" w:hAnsi="Times New Roman" w:cs="Times New Roman"/>
                        </w:rPr>
                        <w:t>175-191. DOI:10.3758/BF03193146.</w:t>
                      </w:r>
                    </w:p>
                    <w:p w14:paraId="15266F2B"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lang w:val="it-IT"/>
                        </w:rPr>
                        <w:t>[75]</w:t>
                      </w:r>
                      <w:r w:rsidRPr="00B94B9A">
                        <w:rPr>
                          <w:rFonts w:ascii="Times New Roman" w:eastAsia="宋体" w:hAnsi="Times New Roman" w:cs="Times New Roman"/>
                          <w:lang w:val="it-IT"/>
                        </w:rPr>
                        <w:tab/>
                        <w:t>CLAUDINO J G</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CRONIN J</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MEZÊNCIO B</w:t>
                      </w:r>
                      <w:r w:rsidRPr="00B94B9A">
                        <w:rPr>
                          <w:rFonts w:ascii="Times New Roman" w:eastAsia="宋体" w:hAnsi="Times New Roman" w:cs="Times New Roman"/>
                          <w:lang w:val="it-IT"/>
                        </w:rPr>
                        <w:t>，</w:t>
                      </w:r>
                      <w:r w:rsidRPr="00B94B9A">
                        <w:rPr>
                          <w:rFonts w:ascii="Times New Roman" w:eastAsia="宋体" w:hAnsi="Times New Roman" w:cs="Times New Roman"/>
                          <w:lang w:val="it-IT"/>
                        </w:rPr>
                        <w:t xml:space="preserve">et al. </w:t>
                      </w:r>
                      <w:r w:rsidRPr="00B94B9A">
                        <w:rPr>
                          <w:rFonts w:ascii="Times New Roman" w:eastAsia="宋体" w:hAnsi="Times New Roman" w:cs="Times New Roman"/>
                        </w:rPr>
                        <w:t>The countermovement jump to monitor neuromuscular status: A meta-analysis[J/OL]. Journal of Science and Medicine in Sport</w:t>
                      </w:r>
                      <w:r w:rsidRPr="00B94B9A">
                        <w:rPr>
                          <w:rFonts w:ascii="Times New Roman" w:eastAsia="宋体" w:hAnsi="Times New Roman" w:cs="Times New Roman"/>
                        </w:rPr>
                        <w:t>，</w:t>
                      </w:r>
                      <w:r w:rsidRPr="00B94B9A">
                        <w:rPr>
                          <w:rFonts w:ascii="Times New Roman" w:eastAsia="宋体" w:hAnsi="Times New Roman" w:cs="Times New Roman"/>
                        </w:rPr>
                        <w:t>2017</w:t>
                      </w:r>
                      <w:r w:rsidRPr="00B94B9A">
                        <w:rPr>
                          <w:rFonts w:ascii="Times New Roman" w:eastAsia="宋体" w:hAnsi="Times New Roman" w:cs="Times New Roman"/>
                        </w:rPr>
                        <w:t>，</w:t>
                      </w:r>
                      <w:r w:rsidRPr="00B94B9A">
                        <w:rPr>
                          <w:rFonts w:ascii="Times New Roman" w:eastAsia="宋体" w:hAnsi="Times New Roman" w:cs="Times New Roman"/>
                        </w:rPr>
                        <w:t>20</w:t>
                      </w:r>
                      <w:r w:rsidRPr="00B94B9A">
                        <w:rPr>
                          <w:rFonts w:ascii="Times New Roman" w:eastAsia="宋体" w:hAnsi="Times New Roman" w:cs="Times New Roman"/>
                        </w:rPr>
                        <w:t>（</w:t>
                      </w:r>
                      <w:r w:rsidRPr="00B94B9A">
                        <w:rPr>
                          <w:rFonts w:ascii="Times New Roman" w:eastAsia="宋体" w:hAnsi="Times New Roman" w:cs="Times New Roman"/>
                        </w:rPr>
                        <w:t>4</w:t>
                      </w:r>
                      <w:r w:rsidRPr="00B94B9A">
                        <w:rPr>
                          <w:rFonts w:ascii="Times New Roman" w:eastAsia="宋体" w:hAnsi="Times New Roman" w:cs="Times New Roman"/>
                        </w:rPr>
                        <w:t>）：</w:t>
                      </w:r>
                      <w:r w:rsidRPr="00B94B9A">
                        <w:rPr>
                          <w:rFonts w:ascii="Times New Roman" w:eastAsia="宋体" w:hAnsi="Times New Roman" w:cs="Times New Roman"/>
                        </w:rPr>
                        <w:t>397-402. DOI:10.1016/j.jsams.2016.08.011.</w:t>
                      </w:r>
                    </w:p>
                    <w:p w14:paraId="7E8371CD"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[76]</w:t>
                      </w:r>
                      <w:r w:rsidRPr="00B94B9A">
                        <w:rPr>
                          <w:rFonts w:ascii="Times New Roman" w:eastAsia="宋体" w:hAnsi="Times New Roman" w:cs="Times New Roman"/>
                        </w:rPr>
                        <w:tab/>
                        <w:t>HERNÁNDEZ-BELMONTE A</w:t>
                      </w:r>
                      <w:r w:rsidRPr="00B94B9A">
                        <w:rPr>
                          <w:rFonts w:ascii="Times New Roman" w:eastAsia="宋体" w:hAnsi="Times New Roman" w:cs="Times New Roman"/>
                        </w:rPr>
                        <w:t>，</w:t>
                      </w:r>
                      <w:r w:rsidRPr="00B94B9A">
                        <w:rPr>
                          <w:rFonts w:ascii="Times New Roman" w:eastAsia="宋体" w:hAnsi="Times New Roman" w:cs="Times New Roman"/>
                        </w:rPr>
                        <w:t>PALLARÉS J G. Effects of velocity loss threshold during resistance training on strength and athletic adaptations: A systematic review with meta-analysis[J/OL]. Applied Sciences</w:t>
                      </w:r>
                      <w:r w:rsidRPr="00B94B9A">
                        <w:rPr>
                          <w:rFonts w:ascii="Times New Roman" w:eastAsia="宋体" w:hAnsi="Times New Roman" w:cs="Times New Roman"/>
                        </w:rPr>
                        <w:t>，</w:t>
                      </w:r>
                      <w:r w:rsidRPr="00B94B9A">
                        <w:rPr>
                          <w:rFonts w:ascii="Times New Roman" w:eastAsia="宋体" w:hAnsi="Times New Roman" w:cs="Times New Roman"/>
                        </w:rPr>
                        <w:t>2022</w:t>
                      </w:r>
                      <w:r w:rsidRPr="00B94B9A">
                        <w:rPr>
                          <w:rFonts w:ascii="Times New Roman" w:eastAsia="宋体" w:hAnsi="Times New Roman" w:cs="Times New Roman"/>
                        </w:rPr>
                        <w:t>，</w:t>
                      </w:r>
                      <w:r w:rsidRPr="00B94B9A">
                        <w:rPr>
                          <w:rFonts w:ascii="Times New Roman" w:eastAsia="宋体" w:hAnsi="Times New Roman" w:cs="Times New Roman"/>
                        </w:rPr>
                        <w:t>12</w:t>
                      </w:r>
                      <w:r w:rsidRPr="00B94B9A">
                        <w:rPr>
                          <w:rFonts w:ascii="Times New Roman" w:eastAsia="宋体" w:hAnsi="Times New Roman" w:cs="Times New Roman"/>
                        </w:rPr>
                        <w:t>（</w:t>
                      </w:r>
                      <w:r w:rsidRPr="00B94B9A">
                        <w:rPr>
                          <w:rFonts w:ascii="Times New Roman" w:eastAsia="宋体" w:hAnsi="Times New Roman" w:cs="Times New Roman"/>
                        </w:rPr>
                        <w:t>9</w:t>
                      </w:r>
                      <w:r w:rsidRPr="00B94B9A">
                        <w:rPr>
                          <w:rFonts w:ascii="Times New Roman" w:eastAsia="宋体" w:hAnsi="Times New Roman" w:cs="Times New Roman"/>
                        </w:rPr>
                        <w:t>）：</w:t>
                      </w:r>
                      <w:r w:rsidRPr="00B94B9A">
                        <w:rPr>
                          <w:rFonts w:ascii="Times New Roman" w:eastAsia="宋体" w:hAnsi="Times New Roman" w:cs="Times New Roman"/>
                        </w:rPr>
                        <w:t>4425. DOI:10.3390/app12094425.</w:t>
                      </w:r>
                    </w:p>
                    <w:p w14:paraId="13B1B39F"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t>[77]</w:t>
                      </w:r>
                      <w:r w:rsidRPr="00B94B9A">
                        <w:rPr>
                          <w:rFonts w:ascii="Times New Roman" w:eastAsia="宋体" w:hAnsi="Times New Roman" w:cs="Times New Roman"/>
                        </w:rPr>
                        <w:tab/>
                        <w:t>BISHOP P A</w:t>
                      </w:r>
                      <w:r w:rsidRPr="00B94B9A">
                        <w:rPr>
                          <w:rFonts w:ascii="Times New Roman" w:eastAsia="宋体" w:hAnsi="Times New Roman" w:cs="Times New Roman"/>
                        </w:rPr>
                        <w:t>，</w:t>
                      </w:r>
                      <w:r w:rsidRPr="00B94B9A">
                        <w:rPr>
                          <w:rFonts w:ascii="Times New Roman" w:eastAsia="宋体" w:hAnsi="Times New Roman" w:cs="Times New Roman"/>
                        </w:rPr>
                        <w:t>JONES E</w:t>
                      </w:r>
                      <w:r w:rsidRPr="00B94B9A">
                        <w:rPr>
                          <w:rFonts w:ascii="Times New Roman" w:eastAsia="宋体" w:hAnsi="Times New Roman" w:cs="Times New Roman"/>
                        </w:rPr>
                        <w:t>，</w:t>
                      </w:r>
                      <w:r w:rsidRPr="00B94B9A">
                        <w:rPr>
                          <w:rFonts w:ascii="Times New Roman" w:eastAsia="宋体" w:hAnsi="Times New Roman" w:cs="Times New Roman"/>
                        </w:rPr>
                        <w:t>WOODS A K. Recovery from training: A brief review: brief review[J/OL]. Journal of Strength &amp; Conditioning Research</w:t>
                      </w:r>
                      <w:r w:rsidRPr="00B94B9A">
                        <w:rPr>
                          <w:rFonts w:ascii="Times New Roman" w:eastAsia="宋体" w:hAnsi="Times New Roman" w:cs="Times New Roman"/>
                        </w:rPr>
                        <w:t>，</w:t>
                      </w:r>
                      <w:r w:rsidRPr="00B94B9A">
                        <w:rPr>
                          <w:rFonts w:ascii="Times New Roman" w:eastAsia="宋体" w:hAnsi="Times New Roman" w:cs="Times New Roman"/>
                        </w:rPr>
                        <w:t>2008</w:t>
                      </w:r>
                      <w:r w:rsidRPr="00B94B9A">
                        <w:rPr>
                          <w:rFonts w:ascii="Times New Roman" w:eastAsia="宋体" w:hAnsi="Times New Roman" w:cs="Times New Roman"/>
                        </w:rPr>
                        <w:t>，</w:t>
                      </w:r>
                      <w:r w:rsidRPr="00B94B9A">
                        <w:rPr>
                          <w:rFonts w:ascii="Times New Roman" w:eastAsia="宋体" w:hAnsi="Times New Roman" w:cs="Times New Roman"/>
                        </w:rPr>
                        <w:t>22</w:t>
                      </w:r>
                      <w:r w:rsidRPr="00B94B9A">
                        <w:rPr>
                          <w:rFonts w:ascii="Times New Roman" w:eastAsia="宋体" w:hAnsi="Times New Roman" w:cs="Times New Roman"/>
                        </w:rPr>
                        <w:t>（</w:t>
                      </w:r>
                      <w:r w:rsidRPr="00B94B9A">
                        <w:rPr>
                          <w:rFonts w:ascii="Times New Roman" w:eastAsia="宋体" w:hAnsi="Times New Roman" w:cs="Times New Roman"/>
                        </w:rPr>
                        <w:t>3</w:t>
                      </w:r>
                      <w:r w:rsidRPr="00B94B9A">
                        <w:rPr>
                          <w:rFonts w:ascii="Times New Roman" w:eastAsia="宋体" w:hAnsi="Times New Roman" w:cs="Times New Roman"/>
                        </w:rPr>
                        <w:t>）：</w:t>
                      </w:r>
                      <w:r w:rsidRPr="00B94B9A">
                        <w:rPr>
                          <w:rFonts w:ascii="Times New Roman" w:eastAsia="宋体" w:hAnsi="Times New Roman" w:cs="Times New Roman"/>
                        </w:rPr>
                        <w:t>1015-1024. DOI:10.1519/JSC.0b013e31816eb518.</w:t>
                      </w:r>
                    </w:p>
                    <w:p w14:paraId="23448ED7" w14:textId="77777777" w:rsidR="00B94B9A" w:rsidRPr="00B94B9A" w:rsidRDefault="00B94B9A" w:rsidP="00B94B9A">
                      <w:pPr>
                        <w:adjustRightInd/>
                        <w:snapToGrid/>
                        <w:spacing w:afterLines="0" w:after="0" w:line="240" w:lineRule="auto"/>
                        <w:rPr>
                          <w:rFonts w:ascii="Times New Roman" w:eastAsia="宋体" w:hAnsi="Times New Roman" w:cs="Times New Roman"/>
                        </w:rPr>
                      </w:pPr>
                      <w:r w:rsidRPr="00B94B9A">
                        <w:rPr>
                          <w:rFonts w:ascii="Times New Roman" w:eastAsia="宋体" w:hAnsi="Times New Roman" w:cs="Times New Roman"/>
                        </w:rPr>
                        <w:fldChar w:fldCharType="end"/>
                      </w:r>
                    </w:p>
                    <w:p w14:paraId="0FE44925" w14:textId="6973987D" w:rsidR="00B94B9A" w:rsidRPr="00B94B9A" w:rsidRDefault="00B94B9A">
                      <w:pPr>
                        <w:spacing w:after="62"/>
                        <w:rPr>
                          <w:rFonts w:hint="eastAsia"/>
                        </w:rPr>
                      </w:pPr>
                    </w:p>
                  </w:txbxContent>
                </v:textbox>
                <w10:anchorlock/>
              </v:shape>
            </w:pict>
          </mc:Fallback>
        </mc:AlternateContent>
      </w:r>
    </w:p>
    <w:p w14:paraId="7747C53E" w14:textId="0EF1913D" w:rsidR="00B94B9A" w:rsidRDefault="00B94B9A">
      <w:pPr>
        <w:spacing w:after="62"/>
        <w:rPr>
          <w:rFonts w:hint="eastAsia"/>
        </w:rPr>
      </w:pPr>
      <w:r>
        <w:rPr>
          <w:noProof/>
        </w:rPr>
        <w:lastRenderedPageBreak/>
        <mc:AlternateContent>
          <mc:Choice Requires="wps">
            <w:drawing>
              <wp:inline distT="0" distB="0" distL="0" distR="0" wp14:anchorId="645D9C16" wp14:editId="7639EA68">
                <wp:extent cx="5219700" cy="8813800"/>
                <wp:effectExtent l="0" t="0" r="19050" b="25400"/>
                <wp:docPr id="19932128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645D9C16" id="_x0000_s1028"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">
                <v:textbox style="mso-next-textbox:#_x0000_s1029">
                  <w:txbxContent/>
                </v:textbox>
                <w10:anchorlock/>
              </v:shape>
            </w:pict>
          </mc:Fallback>
        </mc:AlternateContent>
      </w:r>
    </w:p>
    <w:p w14:paraId="5D9DFBE7" w14:textId="1CE65852" w:rsidR="00B94B9A" w:rsidRDefault="00B94B9A">
      <w:pPr>
        <w:spacing w:after="62"/>
        <w:rPr>
          <w:rFonts w:hint="eastAsia"/>
        </w:rPr>
      </w:pPr>
      <w:r>
        <w:rPr>
          <w:noProof/>
        </w:rPr>
        <w:lastRenderedPageBreak/>
        <mc:AlternateContent>
          <mc:Choice Requires="wps">
            <w:drawing>
              <wp:inline distT="0" distB="0" distL="0" distR="0" wp14:anchorId="796ACA30" wp14:editId="10DB9D75">
                <wp:extent cx="5219700" cy="8813800"/>
                <wp:effectExtent l="0" t="0" r="19050" b="25400"/>
                <wp:docPr id="8338784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2"/>
                      <wps:bodyPr rot="0" vert="horz" wrap="square" lIns="91440" tIns="45720" rIns="91440" bIns="45720" anchor="t" anchorCtr="0">
                        <a:noAutofit/>
                      </wps:bodyPr>
                    </wps:wsp>
                  </a:graphicData>
                </a:graphic>
              </wp:inline>
            </w:drawing>
          </mc:Choice>
          <mc:Fallback>
            <w:pict>
              <v:shape w14:anchorId="796ACA30" id="_x0000_s1029"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es+QgxwCAAA1BAAADgAAAAAAAAAAAAAAAAAuAgAAZHJzL2Uyb0RvYy54bWxQSwECLQAU&#10;AAYACAAAACEA4TZWhNwAAAAGAQAADwAAAAAAAAAAAAAAAAB2BAAAZHJzL2Rvd25yZXYueG1sUEsF&#10;BgAAAAAEAAQA8wAAAH8FAAAAAA==&#10;">
                <v:textbox style="mso-next-textbox:#_x0000_s1030">
                  <w:txbxContent/>
                </v:textbox>
                <w10:anchorlock/>
              </v:shape>
            </w:pict>
          </mc:Fallback>
        </mc:AlternateContent>
      </w:r>
      <w:r>
        <w:rPr>
          <w:noProof/>
        </w:rPr>
        <w:lastRenderedPageBreak/>
        <mc:AlternateContent>
          <mc:Choice Requires="wps">
            <w:drawing>
              <wp:inline distT="0" distB="0" distL="0" distR="0" wp14:anchorId="4DD5D59A" wp14:editId="1F705707">
                <wp:extent cx="5219700" cy="8813800"/>
                <wp:effectExtent l="0" t="0" r="19050" b="25400"/>
                <wp:docPr id="2372664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3"/>
                      <wps:bodyPr rot="0" vert="horz" wrap="square" lIns="91440" tIns="45720" rIns="91440" bIns="45720" anchor="t" anchorCtr="0">
                        <a:noAutofit/>
                      </wps:bodyPr>
                    </wps:wsp>
                  </a:graphicData>
                </a:graphic>
              </wp:inline>
            </w:drawing>
          </mc:Choice>
          <mc:Fallback>
            <w:pict>
              <v:shape w14:anchorId="4DD5D59A" id="_x0000_s1030"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qHj+dRwCAAA1BAAADgAAAAAAAAAAAAAAAAAuAgAAZHJzL2Uyb0RvYy54bWxQSwECLQAU&#10;AAYACAAAACEA4TZWhNwAAAAGAQAADwAAAAAAAAAAAAAAAAB2BAAAZHJzL2Rvd25yZXYueG1sUEsF&#10;BgAAAAAEAAQA8wAAAH8FAAAAAA==&#10;">
                <v:textbox style="mso-next-textbox:#_x0000_s1031">
                  <w:txbxContent/>
                </v:textbox>
                <w10:anchorlock/>
              </v:shape>
            </w:pict>
          </mc:Fallback>
        </mc:AlternateContent>
      </w:r>
      <w:r>
        <w:rPr>
          <w:noProof/>
        </w:rPr>
        <w:lastRenderedPageBreak/>
        <mc:AlternateContent>
          <mc:Choice Requires="wps">
            <w:drawing>
              <wp:inline distT="0" distB="0" distL="0" distR="0" wp14:anchorId="3F3828AD" wp14:editId="687D4279">
                <wp:extent cx="5219700" cy="8813800"/>
                <wp:effectExtent l="0" t="0" r="19050" b="25400"/>
                <wp:docPr id="4818383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4"/>
                      <wps:bodyPr rot="0" vert="horz" wrap="square" lIns="91440" tIns="45720" rIns="91440" bIns="45720" anchor="t" anchorCtr="0">
                        <a:noAutofit/>
                      </wps:bodyPr>
                    </wps:wsp>
                  </a:graphicData>
                </a:graphic>
              </wp:inline>
            </w:drawing>
          </mc:Choice>
          <mc:Fallback>
            <w:pict>
              <v:shape w14:anchorId="3F3828AD" id="_x0000_s1031"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VXVk2xwCAAA1BAAADgAAAAAAAAAAAAAAAAAuAgAAZHJzL2Uyb0RvYy54bWxQSwECLQAU&#10;AAYACAAAACEA4TZWhNwAAAAGAQAADwAAAAAAAAAAAAAAAAB2BAAAZHJzL2Rvd25yZXYueG1sUEsF&#10;BgAAAAAEAAQA8wAAAH8FAAAAAA==&#10;">
                <v:textbox style="mso-next-textbox:#_x0000_s1032">
                  <w:txbxContent/>
                </v:textbox>
                <w10:anchorlock/>
              </v:shape>
            </w:pict>
          </mc:Fallback>
        </mc:AlternateContent>
      </w:r>
      <w:r>
        <w:rPr>
          <w:noProof/>
        </w:rPr>
        <w:lastRenderedPageBreak/>
        <mc:AlternateContent>
          <mc:Choice Requires="wps">
            <w:drawing>
              <wp:inline distT="0" distB="0" distL="0" distR="0" wp14:anchorId="61D42126" wp14:editId="2208A7D1">
                <wp:extent cx="5219700" cy="8813800"/>
                <wp:effectExtent l="0" t="0" r="19050" b="25400"/>
                <wp:docPr id="156084078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5"/>
                      <wps:bodyPr rot="0" vert="horz" wrap="square" lIns="91440" tIns="45720" rIns="91440" bIns="45720" anchor="t" anchorCtr="0">
                        <a:noAutofit/>
                      </wps:bodyPr>
                    </wps:wsp>
                  </a:graphicData>
                </a:graphic>
              </wp:inline>
            </w:drawing>
          </mc:Choice>
          <mc:Fallback>
            <w:pict>
              <v:shape w14:anchorId="61D42126" id="_x0000_s1032"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h8IKLRwCAAA1BAAADgAAAAAAAAAAAAAAAAAuAgAAZHJzL2Uyb0RvYy54bWxQSwECLQAU&#10;AAYACAAAACEA4TZWhNwAAAAGAQAADwAAAAAAAAAAAAAAAAB2BAAAZHJzL2Rvd25yZXYueG1sUEsF&#10;BgAAAAAEAAQA8wAAAH8FAAAAAA==&#10;">
                <v:textbox style="mso-next-textbox:#_x0000_s1033">
                  <w:txbxContent/>
                </v:textbox>
                <w10:anchorlock/>
              </v:shape>
            </w:pict>
          </mc:Fallback>
        </mc:AlternateContent>
      </w:r>
      <w:r>
        <w:rPr>
          <w:noProof/>
        </w:rPr>
        <w:lastRenderedPageBreak/>
        <mc:AlternateContent>
          <mc:Choice Requires="wps">
            <w:drawing>
              <wp:inline distT="0" distB="0" distL="0" distR="0" wp14:anchorId="0C6A2030" wp14:editId="5E618968">
                <wp:extent cx="5219700" cy="8813800"/>
                <wp:effectExtent l="0" t="0" r="19050" b="25400"/>
                <wp:docPr id="18456601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6"/>
                      <wps:bodyPr rot="0" vert="horz" wrap="square" lIns="91440" tIns="45720" rIns="91440" bIns="45720" anchor="t" anchorCtr="0">
                        <a:noAutofit/>
                      </wps:bodyPr>
                    </wps:wsp>
                  </a:graphicData>
                </a:graphic>
              </wp:inline>
            </w:drawing>
          </mc:Choice>
          <mc:Fallback>
            <w:pict>
              <v:shape w14:anchorId="0C6A2030" id="_x0000_s1033"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sBzI7BwCAAA1BAAADgAAAAAAAAAAAAAAAAAuAgAAZHJzL2Uyb0RvYy54bWxQSwECLQAU&#10;AAYACAAAACEA4TZWhNwAAAAGAQAADwAAAAAAAAAAAAAAAAB2BAAAZHJzL2Rvd25yZXYueG1sUEsF&#10;BgAAAAAEAAQA8wAAAH8FAAAAAA==&#10;">
                <v:textbox style="mso-next-textbox:#_x0000_s1034">
                  <w:txbxContent/>
                </v:textbox>
                <w10:anchorlock/>
              </v:shape>
            </w:pict>
          </mc:Fallback>
        </mc:AlternateContent>
      </w:r>
      <w:r>
        <w:rPr>
          <w:noProof/>
        </w:rPr>
        <w:lastRenderedPageBreak/>
        <mc:AlternateContent>
          <mc:Choice Requires="wps">
            <w:drawing>
              <wp:inline distT="0" distB="0" distL="0" distR="0" wp14:anchorId="08D9B545" wp14:editId="230BBD15">
                <wp:extent cx="5219700" cy="8813800"/>
                <wp:effectExtent l="0" t="0" r="19050" b="25400"/>
                <wp:docPr id="9258374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7"/>
                      <wps:bodyPr rot="0" vert="horz" wrap="square" lIns="91440" tIns="45720" rIns="91440" bIns="45720" anchor="t" anchorCtr="0">
                        <a:noAutofit/>
                      </wps:bodyPr>
                    </wps:wsp>
                  </a:graphicData>
                </a:graphic>
              </wp:inline>
            </w:drawing>
          </mc:Choice>
          <mc:Fallback>
            <w:pict>
              <v:shape w14:anchorId="08D9B545" id="_x0000_s1034"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YqumGhwCAAA1BAAADgAAAAAAAAAAAAAAAAAuAgAAZHJzL2Uyb0RvYy54bWxQSwECLQAU&#10;AAYACAAAACEA4TZWhNwAAAAGAQAADwAAAAAAAAAAAAAAAAB2BAAAZHJzL2Rvd25yZXYueG1sUEsF&#10;BgAAAAAEAAQA8wAAAH8FAAAAAA==&#10;">
                <v:textbox style="mso-next-textbox:#_x0000_s1035">
                  <w:txbxContent/>
                </v:textbox>
                <w10:anchorlock/>
              </v:shape>
            </w:pict>
          </mc:Fallback>
        </mc:AlternateContent>
      </w:r>
      <w:r>
        <w:rPr>
          <w:noProof/>
        </w:rPr>
        <w:lastRenderedPageBreak/>
        <mc:AlternateContent>
          <mc:Choice Requires="wps">
            <w:drawing>
              <wp:inline distT="0" distB="0" distL="0" distR="0" wp14:anchorId="1CB34150" wp14:editId="23DD53D6">
                <wp:extent cx="5219700" cy="8813800"/>
                <wp:effectExtent l="0" t="0" r="19050" b="25400"/>
                <wp:docPr id="7254122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8"/>
                      <wps:bodyPr rot="0" vert="horz" wrap="square" lIns="91440" tIns="45720" rIns="91440" bIns="45720" anchor="t" anchorCtr="0">
                        <a:noAutofit/>
                      </wps:bodyPr>
                    </wps:wsp>
                  </a:graphicData>
                </a:graphic>
              </wp:inline>
            </w:drawing>
          </mc:Choice>
          <mc:Fallback>
            <w:pict>
              <v:shape w14:anchorId="1CB34150" id="_x0000_s1035"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">
                <v:textbox style="mso-next-textbox:#_x0000_s1036">
                  <w:txbxContent/>
                </v:textbox>
                <w10:anchorlock/>
              </v:shape>
            </w:pict>
          </mc:Fallback>
        </mc:AlternateContent>
      </w:r>
      <w:r>
        <w:rPr>
          <w:noProof/>
        </w:rPr>
        <w:lastRenderedPageBreak/>
        <mc:AlternateContent>
          <mc:Choice Requires="wps">
            <w:drawing>
              <wp:inline distT="0" distB="0" distL="0" distR="0" wp14:anchorId="04FEB405" wp14:editId="3A4CD4E5">
                <wp:extent cx="5219700" cy="8813800"/>
                <wp:effectExtent l="0" t="0" r="19050" b="25400"/>
                <wp:docPr id="3052838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9"/>
                      <wps:bodyPr rot="0" vert="horz" wrap="square" lIns="91440" tIns="45720" rIns="91440" bIns="45720" anchor="t" anchorCtr="0">
                        <a:noAutofit/>
                      </wps:bodyPr>
                    </wps:wsp>
                  </a:graphicData>
                </a:graphic>
              </wp:inline>
            </w:drawing>
          </mc:Choice>
          <mc:Fallback>
            <w:pict>
              <v:shape w14:anchorId="04FEB405" id="_x0000_s1036"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2bbjnBwCAAA1BAAADgAAAAAAAAAAAAAAAAAuAgAAZHJzL2Uyb0RvYy54bWxQSwECLQAU&#10;AAYACAAAACEA4TZWhNwAAAAGAQAADwAAAAAAAAAAAAAAAAB2BAAAZHJzL2Rvd25yZXYueG1sUEsF&#10;BgAAAAAEAAQA8wAAAH8FAAAAAA==&#10;">
                <v:textbox style="mso-next-textbox:#_x0000_s1037">
                  <w:txbxContent/>
                </v:textbox>
                <w10:anchorlock/>
              </v:shape>
            </w:pict>
          </mc:Fallback>
        </mc:AlternateContent>
      </w:r>
      <w:r>
        <w:rPr>
          <w:noProof/>
        </w:rPr>
        <w:lastRenderedPageBreak/>
        <mc:AlternateContent>
          <mc:Choice Requires="wps">
            <w:drawing>
              <wp:inline distT="0" distB="0" distL="0" distR="0" wp14:anchorId="4BD703BA" wp14:editId="12B6CA6B">
                <wp:extent cx="5219700" cy="8813800"/>
                <wp:effectExtent l="0" t="0" r="19050" b="25400"/>
                <wp:docPr id="10383294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0"/>
                      <wps:bodyPr rot="0" vert="horz" wrap="square" lIns="91440" tIns="45720" rIns="91440" bIns="45720" anchor="t" anchorCtr="0">
                        <a:noAutofit/>
                      </wps:bodyPr>
                    </wps:wsp>
                  </a:graphicData>
                </a:graphic>
              </wp:inline>
            </w:drawing>
          </mc:Choice>
          <mc:Fallback>
            <w:pict>
              <v:shape w14:anchorId="4BD703BA" id="_x0000_s1037"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3jMWAxwCAAA2BAAADgAAAAAAAAAAAAAAAAAuAgAAZHJzL2Uyb0RvYy54bWxQSwECLQAU&#10;AAYACAAAACEA4TZWhNwAAAAGAQAADwAAAAAAAAAAAAAAAAB2BAAAZHJzL2Rvd25yZXYueG1sUEsF&#10;BgAAAAAEAAQA8wAAAH8FAAAAAA==&#10;">
                <v:textbox style="mso-next-textbox:#_x0000_s1038">
                  <w:txbxContent/>
                </v:textbox>
                <w10:anchorlock/>
              </v:shape>
            </w:pict>
          </mc:Fallback>
        </mc:AlternateContent>
      </w:r>
    </w:p>
    <w:p w14:paraId="6748B4C6" w14:textId="5EA3CA93" w:rsidR="00B94B9A" w:rsidRDefault="00B94B9A">
      <w:pPr>
        <w:spacing w:after="62"/>
        <w:rPr>
          <w:rFonts w:hint="eastAsia"/>
        </w:rPr>
      </w:pPr>
      <w:r>
        <w:rPr>
          <w:noProof/>
        </w:rPr>
        <w:lastRenderedPageBreak/>
        <mc:AlternateContent>
          <mc:Choice Requires="wps">
            <w:drawing>
              <wp:inline distT="0" distB="0" distL="0" distR="0" wp14:anchorId="4C9F5FB7" wp14:editId="1927C20E">
                <wp:extent cx="5219700" cy="8813800"/>
                <wp:effectExtent l="0" t="0" r="19050" b="25400"/>
                <wp:docPr id="7984348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1"/>
                      <wps:bodyPr rot="0" vert="horz" wrap="square" lIns="91440" tIns="45720" rIns="91440" bIns="45720" anchor="t" anchorCtr="0">
                        <a:noAutofit/>
                      </wps:bodyPr>
                    </wps:wsp>
                  </a:graphicData>
                </a:graphic>
              </wp:inline>
            </w:drawing>
          </mc:Choice>
          <mc:Fallback>
            <w:pict>
              <v:shape w14:anchorId="4C9F5FB7" id="_x0000_s1038"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DIR49RwCAAA2BAAADgAAAAAAAAAAAAAAAAAuAgAAZHJzL2Uyb0RvYy54bWxQSwECLQAU&#10;AAYACAAAACEA4TZWhNwAAAAGAQAADwAAAAAAAAAAAAAAAAB2BAAAZHJzL2Rvd25yZXYueG1sUEsF&#10;BgAAAAAEAAQA8wAAAH8FAAAAAA==&#10;">
                <v:textbox style="mso-next-textbox:#_x0000_s1039">
                  <w:txbxContent/>
                </v:textbox>
                <w10:anchorlock/>
              </v:shape>
            </w:pict>
          </mc:Fallback>
        </mc:AlternateContent>
      </w:r>
    </w:p>
    <w:p w14:paraId="24700B1E" w14:textId="0A255BCA" w:rsidR="00B94B9A" w:rsidRDefault="00B94B9A">
      <w:pPr>
        <w:spacing w:after="62"/>
        <w:rPr>
          <w:rFonts w:hint="eastAsia"/>
        </w:rPr>
      </w:pPr>
      <w:r>
        <w:rPr>
          <w:noProof/>
        </w:rPr>
        <w:lastRenderedPageBreak/>
        <mc:AlternateContent>
          <mc:Choice Requires="wps">
            <w:drawing>
              <wp:inline distT="0" distB="0" distL="0" distR="0" wp14:anchorId="563EF979" wp14:editId="48F56D6D">
                <wp:extent cx="5219700" cy="8813800"/>
                <wp:effectExtent l="0" t="0" r="19050" b="25400"/>
                <wp:docPr id="36222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2"/>
                      <wps:bodyPr rot="0" vert="horz" wrap="square" lIns="91440" tIns="45720" rIns="91440" bIns="45720" anchor="t" anchorCtr="0">
                        <a:noAutofit/>
                      </wps:bodyPr>
                    </wps:wsp>
                  </a:graphicData>
                </a:graphic>
              </wp:inline>
            </w:drawing>
          </mc:Choice>
          <mc:Fallback>
            <w:pict>
              <v:shape w14:anchorId="563EF979" id="_x0000_s1039"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O1q6NBwCAAA2BAAADgAAAAAAAAAAAAAAAAAuAgAAZHJzL2Uyb0RvYy54bWxQSwECLQAU&#10;AAYACAAAACEA4TZWhNwAAAAGAQAADwAAAAAAAAAAAAAAAAB2BAAAZHJzL2Rvd25yZXYueG1sUEsF&#10;BgAAAAAEAAQA8wAAAH8FAAAAAA==&#10;">
                <v:textbox style="mso-next-textbox:#_x0000_s1040">
                  <w:txbxContent/>
                </v:textbox>
                <w10:anchorlock/>
              </v:shape>
            </w:pict>
          </mc:Fallback>
        </mc:AlternateContent>
      </w:r>
    </w:p>
    <w:p w14:paraId="7D6625FE" w14:textId="3C2D852C" w:rsidR="00B94B9A" w:rsidRDefault="00B94B9A">
      <w:pPr>
        <w:spacing w:after="62"/>
        <w:rPr>
          <w:rFonts w:hint="eastAsia"/>
        </w:rPr>
      </w:pPr>
      <w:r>
        <w:rPr>
          <w:noProof/>
        </w:rPr>
        <w:lastRenderedPageBreak/>
        <mc:AlternateContent>
          <mc:Choice Requires="wps">
            <w:drawing>
              <wp:inline distT="0" distB="0" distL="0" distR="0" wp14:anchorId="3E6BAE88" wp14:editId="44136FE6">
                <wp:extent cx="5219700" cy="8813800"/>
                <wp:effectExtent l="0" t="0" r="19050" b="25400"/>
                <wp:docPr id="185403047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3"/>
                      <wps:bodyPr rot="0" vert="horz" wrap="square" lIns="91440" tIns="45720" rIns="91440" bIns="45720" anchor="t" anchorCtr="0">
                        <a:noAutofit/>
                      </wps:bodyPr>
                    </wps:wsp>
                  </a:graphicData>
                </a:graphic>
              </wp:inline>
            </w:drawing>
          </mc:Choice>
          <mc:Fallback>
            <w:pict>
              <v:shape w14:anchorId="3E6BAE88" id="_x0000_s1040"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">
                <v:textbox style="mso-next-textbox:#_x0000_s1041">
                  <w:txbxContent/>
                </v:textbox>
                <w10:anchorlock/>
              </v:shape>
            </w:pict>
          </mc:Fallback>
        </mc:AlternateContent>
      </w:r>
      <w:r>
        <w:rPr>
          <w:noProof/>
        </w:rPr>
        <w:lastRenderedPageBreak/>
        <mc:AlternateContent>
          <mc:Choice Requires="wps">
            <w:drawing>
              <wp:inline distT="0" distB="0" distL="0" distR="0" wp14:anchorId="3F5DD60A" wp14:editId="0DE92018">
                <wp:extent cx="5219700" cy="8813800"/>
                <wp:effectExtent l="0" t="0" r="19050" b="25400"/>
                <wp:docPr id="7580581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4"/>
                      <wps:bodyPr rot="0" vert="horz" wrap="square" lIns="91440" tIns="45720" rIns="91440" bIns="45720" anchor="t" anchorCtr="0">
                        <a:noAutofit/>
                      </wps:bodyPr>
                    </wps:wsp>
                  </a:graphicData>
                </a:graphic>
              </wp:inline>
            </w:drawing>
          </mc:Choice>
          <mc:Fallback>
            <w:pict>
              <v:shape w14:anchorId="3F5DD60A" id="_x0000_s1041"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FOBObBwCAAA2BAAADgAAAAAAAAAAAAAAAAAuAgAAZHJzL2Uyb0RvYy54bWxQSwECLQAU&#10;AAYACAAAACEA4TZWhNwAAAAGAQAADwAAAAAAAAAAAAAAAAB2BAAAZHJzL2Rvd25yZXYueG1sUEsF&#10;BgAAAAAEAAQA8wAAAH8FAAAAAA==&#10;">
                <v:textbox style="mso-next-textbox:#_x0000_s1042">
                  <w:txbxContent/>
                </v:textbox>
                <w10:anchorlock/>
              </v:shape>
            </w:pict>
          </mc:Fallback>
        </mc:AlternateContent>
      </w:r>
      <w:r>
        <w:rPr>
          <w:noProof/>
        </w:rPr>
        <w:lastRenderedPageBreak/>
        <mc:AlternateContent>
          <mc:Choice Requires="wps">
            <w:drawing>
              <wp:inline distT="0" distB="0" distL="0" distR="0" wp14:anchorId="13BCBE58" wp14:editId="4ADEF61B">
                <wp:extent cx="5219700" cy="8813800"/>
                <wp:effectExtent l="0" t="0" r="19050" b="25400"/>
                <wp:docPr id="4996549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5"/>
                      <wps:bodyPr rot="0" vert="horz" wrap="square" lIns="91440" tIns="45720" rIns="91440" bIns="45720" anchor="t" anchorCtr="0">
                        <a:noAutofit/>
                      </wps:bodyPr>
                    </wps:wsp>
                  </a:graphicData>
                </a:graphic>
              </wp:inline>
            </w:drawing>
          </mc:Choice>
          <mc:Fallback>
            <w:pict>
              <v:shape w14:anchorId="13BCBE58" id="_x0000_s1042"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xlcgmhwCAAA2BAAADgAAAAAAAAAAAAAAAAAuAgAAZHJzL2Uyb0RvYy54bWxQSwECLQAU&#10;AAYACAAAACEA4TZWhNwAAAAGAQAADwAAAAAAAAAAAAAAAAB2BAAAZHJzL2Rvd25yZXYueG1sUEsF&#10;BgAAAAAEAAQA8wAAAH8FAAAAAA==&#10;">
                <v:textbox style="mso-next-textbox:#_x0000_s1043">
                  <w:txbxContent/>
                </v:textbox>
                <w10:anchorlock/>
              </v:shape>
            </w:pict>
          </mc:Fallback>
        </mc:AlternateContent>
      </w:r>
      <w:r>
        <w:rPr>
          <w:noProof/>
        </w:rPr>
        <w:lastRenderedPageBreak/>
        <mc:AlternateContent>
          <mc:Choice Requires="wps">
            <w:drawing>
              <wp:inline distT="0" distB="0" distL="0" distR="0" wp14:anchorId="1B67AFB0" wp14:editId="73CBAA4F">
                <wp:extent cx="5219700" cy="8813800"/>
                <wp:effectExtent l="0" t="0" r="19050" b="25400"/>
                <wp:docPr id="7396829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6"/>
                      <wps:bodyPr rot="0" vert="horz" wrap="square" lIns="91440" tIns="45720" rIns="91440" bIns="45720" anchor="t" anchorCtr="0">
                        <a:noAutofit/>
                      </wps:bodyPr>
                    </wps:wsp>
                  </a:graphicData>
                </a:graphic>
              </wp:inline>
            </w:drawing>
          </mc:Choice>
          <mc:Fallback>
            <w:pict>
              <v:shape w14:anchorId="1B67AFB0" id="_x0000_s1043"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">
                <v:textbox style="mso-next-textbox:#_x0000_s1044">
                  <w:txbxContent/>
                </v:textbox>
                <w10:anchorlock/>
              </v:shape>
            </w:pict>
          </mc:Fallback>
        </mc:AlternateContent>
      </w:r>
      <w:r>
        <w:rPr>
          <w:noProof/>
        </w:rPr>
        <w:lastRenderedPageBreak/>
        <mc:AlternateContent>
          <mc:Choice Requires="wps">
            <w:drawing>
              <wp:inline distT="0" distB="0" distL="0" distR="0" wp14:anchorId="395AB6C3" wp14:editId="68221F25">
                <wp:extent cx="5219700" cy="8813800"/>
                <wp:effectExtent l="0" t="0" r="19050" b="25400"/>
                <wp:docPr id="1715549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7"/>
                      <wps:bodyPr rot="0" vert="horz" wrap="square" lIns="91440" tIns="45720" rIns="91440" bIns="45720" anchor="t" anchorCtr="0">
                        <a:noAutofit/>
                      </wps:bodyPr>
                    </wps:wsp>
                  </a:graphicData>
                </a:graphic>
              </wp:inline>
            </w:drawing>
          </mc:Choice>
          <mc:Fallback>
            <w:pict>
              <v:shape w14:anchorId="395AB6C3" id="_x0000_s1044"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">
                <v:textbox style="mso-next-textbox:#_x0000_s1045">
                  <w:txbxContent/>
                </v:textbox>
                <w10:anchorlock/>
              </v:shape>
            </w:pict>
          </mc:Fallback>
        </mc:AlternateContent>
      </w:r>
    </w:p>
    <w:p w14:paraId="71C9D64A" w14:textId="3256E691" w:rsidR="00B94B9A" w:rsidRPr="00B94B9A" w:rsidRDefault="00B94B9A">
      <w:pPr>
        <w:spacing w:after="62"/>
        <w:rPr>
          <w:rFonts w:hint="eastAsia"/>
        </w:rPr>
      </w:pPr>
      <w:r>
        <w:rPr>
          <w:noProof/>
        </w:rPr>
        <w:lastRenderedPageBreak/>
        <mc:AlternateContent>
          <mc:Choice Requires="wps">
            <w:drawing>
              <wp:inline distT="0" distB="0" distL="0" distR="0" wp14:anchorId="0FD84FF2" wp14:editId="787FBF84">
                <wp:extent cx="5219700" cy="8813800"/>
                <wp:effectExtent l="0" t="0" r="19050" b="25400"/>
                <wp:docPr id="1567249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8813800"/>
                        </a:xfrm>
                        <a:prstGeom prst="rect">
                          <a:avLst/>
                        </a:prstGeom>
                        <a:solidFill>
                          <a:srgbClr val="FFFFFF"/>
                        </a:solidFill>
                        <a:ln w="9525">
                          <a:solidFill>
                            <a:srgbClr val="000000"/>
                          </a:solidFill>
                          <a:miter lim="800000"/>
                          <a:headEnd/>
                          <a:tailEnd/>
                        </a:ln>
                      </wps:spPr>
                      <wps:linkedTxbx id="2" seq="18"/>
                      <wps:bodyPr rot="0" vert="horz" wrap="square" lIns="91440" tIns="45720" rIns="91440" bIns="45720" anchor="t" anchorCtr="0">
                        <a:noAutofit/>
                      </wps:bodyPr>
                    </wps:wsp>
                  </a:graphicData>
                </a:graphic>
              </wp:inline>
            </w:drawing>
          </mc:Choice>
          <mc:Fallback>
            <w:pict>
              <v:shape w14:anchorId="0FD84FF2" id="_x0000_s1045" type="#_x0000_t202" style="width:411pt;height: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">
                <v:textbox>
                  <w:txbxContent/>
                </v:textbox>
                <w10:anchorlock/>
              </v:shape>
            </w:pict>
          </mc:Fallback>
        </mc:AlternateContent>
      </w:r>
    </w:p>
    <w:sectPr w:rsidR="00B94B9A" w:rsidRPr="00B94B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66B0" w14:textId="77777777" w:rsidR="00783485" w:rsidRDefault="00783485" w:rsidP="00B94B9A">
      <w:pPr>
        <w:spacing w:after="48" w:line="240" w:lineRule="auto"/>
        <w:rPr>
          <w:rFonts w:hint="eastAsia"/>
        </w:rPr>
      </w:pPr>
      <w:r>
        <w:separator/>
      </w:r>
    </w:p>
  </w:endnote>
  <w:endnote w:type="continuationSeparator" w:id="0">
    <w:p w14:paraId="189F41A7" w14:textId="77777777" w:rsidR="00783485" w:rsidRDefault="00783485" w:rsidP="00B94B9A">
      <w:pPr>
        <w:spacing w:after="48"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2153" w14:textId="77777777" w:rsidR="00B94B9A" w:rsidRDefault="00B94B9A">
    <w:pPr>
      <w:pStyle w:val="af0"/>
      <w:spacing w:after="4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E23C" w14:textId="77777777" w:rsidR="00B94B9A" w:rsidRDefault="00B94B9A">
    <w:pPr>
      <w:pStyle w:val="af0"/>
      <w:spacing w:after="4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4C7E" w14:textId="77777777" w:rsidR="00B94B9A" w:rsidRDefault="00B94B9A">
    <w:pPr>
      <w:pStyle w:val="af0"/>
      <w:spacing w:after="4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A951C" w14:textId="77777777" w:rsidR="00783485" w:rsidRDefault="00783485" w:rsidP="00B94B9A">
      <w:pPr>
        <w:spacing w:after="48" w:line="240" w:lineRule="auto"/>
        <w:rPr>
          <w:rFonts w:hint="eastAsia"/>
        </w:rPr>
      </w:pPr>
      <w:r>
        <w:separator/>
      </w:r>
    </w:p>
  </w:footnote>
  <w:footnote w:type="continuationSeparator" w:id="0">
    <w:p w14:paraId="753F77AF" w14:textId="77777777" w:rsidR="00783485" w:rsidRDefault="00783485" w:rsidP="00B94B9A">
      <w:pPr>
        <w:spacing w:after="48"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6122" w14:textId="77777777" w:rsidR="00B94B9A" w:rsidRDefault="00B94B9A">
    <w:pPr>
      <w:pStyle w:val="ae"/>
      <w:spacing w:after="4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7272" w14:textId="77777777" w:rsidR="00B94B9A" w:rsidRPr="0020625A" w:rsidRDefault="00B94B9A" w:rsidP="0020625A">
    <w:pPr>
      <w:pStyle w:val="ae"/>
      <w:spacing w:after="4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402E" w14:textId="77777777" w:rsidR="00B94B9A" w:rsidRDefault="00B94B9A">
    <w:pPr>
      <w:pStyle w:val="ae"/>
      <w:spacing w:after="4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D88"/>
    <w:multiLevelType w:val="multilevel"/>
    <w:tmpl w:val="3A74DE6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567" w:hanging="567"/>
      </w:pPr>
      <w:rPr>
        <w:rFonts w:hint="eastAsia"/>
        <w:b/>
        <w:bCs/>
      </w:rPr>
    </w:lvl>
    <w:lvl w:ilvl="3">
      <w:start w:val="1"/>
      <w:numFmt w:val="none"/>
      <w:lvlText w:val="2.4.4.1"/>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9895571"/>
    <w:multiLevelType w:val="multilevel"/>
    <w:tmpl w:val="CC7C3AB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5.%2.2.3.2"/>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1C55E9B"/>
    <w:multiLevelType w:val="multilevel"/>
    <w:tmpl w:val="719C04E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708" w:hanging="708"/>
      </w:pPr>
      <w:rPr>
        <w:rFonts w:ascii="Times New Roman" w:hAnsi="Times New Roman" w:cs="Times New Roman" w:hint="default"/>
        <w:b/>
        <w:bCs/>
        <w:sz w:val="21"/>
        <w:szCs w:val="21"/>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5EF1193E"/>
    <w:multiLevelType w:val="multilevel"/>
    <w:tmpl w:val="B20C044E"/>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567" w:hanging="567"/>
      </w:pPr>
      <w:rPr>
        <w:rFonts w:ascii="Times New Roman" w:hAnsi="Times New Roman" w:cs="Times New Roman" w:hint="default"/>
        <w:sz w:val="24"/>
        <w:szCs w:val="24"/>
      </w:rPr>
    </w:lvl>
    <w:lvl w:ilvl="3">
      <w:start w:val="1"/>
      <w:numFmt w:val="decimal"/>
      <w:lvlText w:val="%1.%2.%3.%4"/>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ascii="Times New Roman" w:hAnsi="Times New Roman" w:cs="Times New Roman" w:hint="default"/>
      </w:r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7DC40F2F"/>
    <w:multiLevelType w:val="multilevel"/>
    <w:tmpl w:val="03B825D4"/>
    <w:lvl w:ilvl="0">
      <w:start w:val="2"/>
      <w:numFmt w:val="decimal"/>
      <w:lvlText w:val="%1"/>
      <w:lvlJc w:val="left"/>
      <w:pPr>
        <w:ind w:left="425" w:hanging="425"/>
      </w:pPr>
      <w:rPr>
        <w:rFonts w:hint="eastAsia"/>
      </w:rPr>
    </w:lvl>
    <w:lvl w:ilvl="1">
      <w:start w:val="4"/>
      <w:numFmt w:val="decimal"/>
      <w:lvlText w:val="%1.%2"/>
      <w:lvlJc w:val="left"/>
      <w:pPr>
        <w:ind w:left="567" w:hanging="567"/>
      </w:pPr>
      <w:rPr>
        <w:rFonts w:hint="eastAsia"/>
      </w:rPr>
    </w:lvl>
    <w:lvl w:ilvl="2">
      <w:start w:val="3"/>
      <w:numFmt w:val="decimal"/>
      <w:lvlText w:val="%1.%2.%3"/>
      <w:lvlJc w:val="left"/>
      <w:pPr>
        <w:ind w:left="567" w:hanging="567"/>
      </w:pPr>
      <w:rPr>
        <w:rFonts w:hint="eastAsia"/>
        <w:b/>
        <w:bCs/>
      </w:rPr>
    </w:lvl>
    <w:lvl w:ilvl="3">
      <w:start w:val="1"/>
      <w:numFmt w:val="decimal"/>
      <w:lvlText w:val="%1.%2.%3.%4"/>
      <w:lvlJc w:val="left"/>
      <w:pPr>
        <w:ind w:left="708" w:hanging="708"/>
      </w:pPr>
      <w:rPr>
        <w:rFonts w:ascii="Times New Roman" w:hAnsi="Times New Roman" w:cs="Times New Roman" w:hint="default"/>
      </w:rPr>
    </w:lvl>
    <w:lvl w:ilvl="4">
      <w:start w:val="1"/>
      <w:numFmt w:val="decimal"/>
      <w:lvlText w:val="%1.%2.%3.%4.%5"/>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11384178">
    <w:abstractNumId w:val="2"/>
  </w:num>
  <w:num w:numId="2" w16cid:durableId="583344903">
    <w:abstractNumId w:val="0"/>
  </w:num>
  <w:num w:numId="3" w16cid:durableId="530070906">
    <w:abstractNumId w:val="4"/>
  </w:num>
  <w:num w:numId="4" w16cid:durableId="687802463">
    <w:abstractNumId w:val="1"/>
  </w:num>
  <w:num w:numId="5" w16cid:durableId="1523401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A5"/>
    <w:rsid w:val="002231FF"/>
    <w:rsid w:val="003B4824"/>
    <w:rsid w:val="00701E14"/>
    <w:rsid w:val="00783485"/>
    <w:rsid w:val="007F6BA5"/>
    <w:rsid w:val="00B61DD5"/>
    <w:rsid w:val="00B94B9A"/>
    <w:rsid w:val="00BF3351"/>
    <w:rsid w:val="00C74BF6"/>
    <w:rsid w:val="00D16978"/>
    <w:rsid w:val="00D42E37"/>
    <w:rsid w:val="00E64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12081"/>
  <w15:chartTrackingRefBased/>
  <w15:docId w15:val="{E72C35EB-38D9-4E3C-BEC9-9EFD011F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B9A"/>
    <w:pPr>
      <w:widowControl w:val="0"/>
      <w:adjustRightInd w:val="0"/>
      <w:snapToGrid w:val="0"/>
      <w:spacing w:afterLines="20" w:after="20" w:line="288" w:lineRule="auto"/>
      <w:jc w:val="both"/>
    </w:pPr>
    <w:rPr>
      <w:rFonts w:eastAsia="微软雅黑"/>
      <w:sz w:val="21"/>
      <w14:ligatures w14:val="none"/>
    </w:rPr>
  </w:style>
  <w:style w:type="paragraph" w:styleId="1">
    <w:name w:val="heading 1"/>
    <w:basedOn w:val="a"/>
    <w:next w:val="a"/>
    <w:link w:val="10"/>
    <w:uiPriority w:val="9"/>
    <w:qFormat/>
    <w:rsid w:val="007F6B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6B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6B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6B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6B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6B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6B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6B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6B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6B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6B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6B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6BA5"/>
    <w:rPr>
      <w:rFonts w:cstheme="majorBidi"/>
      <w:color w:val="0F4761" w:themeColor="accent1" w:themeShade="BF"/>
      <w:sz w:val="28"/>
      <w:szCs w:val="28"/>
    </w:rPr>
  </w:style>
  <w:style w:type="character" w:customStyle="1" w:styleId="50">
    <w:name w:val="标题 5 字符"/>
    <w:basedOn w:val="a0"/>
    <w:link w:val="5"/>
    <w:uiPriority w:val="9"/>
    <w:semiHidden/>
    <w:rsid w:val="007F6BA5"/>
    <w:rPr>
      <w:rFonts w:cstheme="majorBidi"/>
      <w:color w:val="0F4761" w:themeColor="accent1" w:themeShade="BF"/>
      <w:sz w:val="24"/>
    </w:rPr>
  </w:style>
  <w:style w:type="character" w:customStyle="1" w:styleId="60">
    <w:name w:val="标题 6 字符"/>
    <w:basedOn w:val="a0"/>
    <w:link w:val="6"/>
    <w:uiPriority w:val="9"/>
    <w:semiHidden/>
    <w:rsid w:val="007F6BA5"/>
    <w:rPr>
      <w:rFonts w:cstheme="majorBidi"/>
      <w:b/>
      <w:bCs/>
      <w:color w:val="0F4761" w:themeColor="accent1" w:themeShade="BF"/>
    </w:rPr>
  </w:style>
  <w:style w:type="character" w:customStyle="1" w:styleId="70">
    <w:name w:val="标题 7 字符"/>
    <w:basedOn w:val="a0"/>
    <w:link w:val="7"/>
    <w:uiPriority w:val="9"/>
    <w:semiHidden/>
    <w:rsid w:val="007F6BA5"/>
    <w:rPr>
      <w:rFonts w:cstheme="majorBidi"/>
      <w:b/>
      <w:bCs/>
      <w:color w:val="595959" w:themeColor="text1" w:themeTint="A6"/>
    </w:rPr>
  </w:style>
  <w:style w:type="character" w:customStyle="1" w:styleId="80">
    <w:name w:val="标题 8 字符"/>
    <w:basedOn w:val="a0"/>
    <w:link w:val="8"/>
    <w:uiPriority w:val="9"/>
    <w:semiHidden/>
    <w:rsid w:val="007F6BA5"/>
    <w:rPr>
      <w:rFonts w:cstheme="majorBidi"/>
      <w:color w:val="595959" w:themeColor="text1" w:themeTint="A6"/>
    </w:rPr>
  </w:style>
  <w:style w:type="character" w:customStyle="1" w:styleId="90">
    <w:name w:val="标题 9 字符"/>
    <w:basedOn w:val="a0"/>
    <w:link w:val="9"/>
    <w:uiPriority w:val="9"/>
    <w:semiHidden/>
    <w:rsid w:val="007F6BA5"/>
    <w:rPr>
      <w:rFonts w:eastAsiaTheme="majorEastAsia" w:cstheme="majorBidi"/>
      <w:color w:val="595959" w:themeColor="text1" w:themeTint="A6"/>
    </w:rPr>
  </w:style>
  <w:style w:type="paragraph" w:styleId="a3">
    <w:name w:val="Title"/>
    <w:basedOn w:val="a"/>
    <w:next w:val="a"/>
    <w:link w:val="a4"/>
    <w:uiPriority w:val="10"/>
    <w:qFormat/>
    <w:rsid w:val="007F6B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6B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6B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6B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6BA5"/>
    <w:pPr>
      <w:spacing w:before="160"/>
      <w:jc w:val="center"/>
    </w:pPr>
    <w:rPr>
      <w:i/>
      <w:iCs/>
      <w:color w:val="404040" w:themeColor="text1" w:themeTint="BF"/>
    </w:rPr>
  </w:style>
  <w:style w:type="character" w:customStyle="1" w:styleId="a8">
    <w:name w:val="引用 字符"/>
    <w:basedOn w:val="a0"/>
    <w:link w:val="a7"/>
    <w:uiPriority w:val="29"/>
    <w:rsid w:val="007F6BA5"/>
    <w:rPr>
      <w:i/>
      <w:iCs/>
      <w:color w:val="404040" w:themeColor="text1" w:themeTint="BF"/>
    </w:rPr>
  </w:style>
  <w:style w:type="paragraph" w:styleId="a9">
    <w:name w:val="List Paragraph"/>
    <w:basedOn w:val="a"/>
    <w:uiPriority w:val="34"/>
    <w:qFormat/>
    <w:rsid w:val="007F6BA5"/>
    <w:pPr>
      <w:ind w:left="720"/>
      <w:contextualSpacing/>
    </w:pPr>
  </w:style>
  <w:style w:type="character" w:styleId="aa">
    <w:name w:val="Intense Emphasis"/>
    <w:basedOn w:val="a0"/>
    <w:uiPriority w:val="21"/>
    <w:qFormat/>
    <w:rsid w:val="007F6BA5"/>
    <w:rPr>
      <w:i/>
      <w:iCs/>
      <w:color w:val="0F4761" w:themeColor="accent1" w:themeShade="BF"/>
    </w:rPr>
  </w:style>
  <w:style w:type="paragraph" w:styleId="ab">
    <w:name w:val="Intense Quote"/>
    <w:basedOn w:val="a"/>
    <w:next w:val="a"/>
    <w:link w:val="ac"/>
    <w:uiPriority w:val="30"/>
    <w:qFormat/>
    <w:rsid w:val="007F6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6BA5"/>
    <w:rPr>
      <w:i/>
      <w:iCs/>
      <w:color w:val="0F4761" w:themeColor="accent1" w:themeShade="BF"/>
    </w:rPr>
  </w:style>
  <w:style w:type="character" w:styleId="ad">
    <w:name w:val="Intense Reference"/>
    <w:basedOn w:val="a0"/>
    <w:uiPriority w:val="32"/>
    <w:qFormat/>
    <w:rsid w:val="007F6BA5"/>
    <w:rPr>
      <w:b/>
      <w:bCs/>
      <w:smallCaps/>
      <w:color w:val="0F4761" w:themeColor="accent1" w:themeShade="BF"/>
      <w:spacing w:val="5"/>
    </w:rPr>
  </w:style>
  <w:style w:type="paragraph" w:styleId="ae">
    <w:name w:val="header"/>
    <w:basedOn w:val="a"/>
    <w:link w:val="af"/>
    <w:unhideWhenUsed/>
    <w:qFormat/>
    <w:rsid w:val="00B94B9A"/>
    <w:pPr>
      <w:tabs>
        <w:tab w:val="center" w:pos="4153"/>
        <w:tab w:val="right" w:pos="8306"/>
      </w:tabs>
      <w:spacing w:line="240" w:lineRule="auto"/>
      <w:jc w:val="center"/>
    </w:pPr>
    <w:rPr>
      <w:sz w:val="18"/>
      <w:szCs w:val="18"/>
    </w:rPr>
  </w:style>
  <w:style w:type="character" w:customStyle="1" w:styleId="af">
    <w:name w:val="页眉 字符"/>
    <w:basedOn w:val="a0"/>
    <w:link w:val="ae"/>
    <w:rsid w:val="00B94B9A"/>
    <w:rPr>
      <w:sz w:val="18"/>
      <w:szCs w:val="18"/>
    </w:rPr>
  </w:style>
  <w:style w:type="paragraph" w:styleId="af0">
    <w:name w:val="footer"/>
    <w:basedOn w:val="a"/>
    <w:link w:val="af1"/>
    <w:unhideWhenUsed/>
    <w:qFormat/>
    <w:rsid w:val="00B94B9A"/>
    <w:pPr>
      <w:tabs>
        <w:tab w:val="center" w:pos="4153"/>
        <w:tab w:val="right" w:pos="8306"/>
      </w:tabs>
      <w:spacing w:line="240" w:lineRule="auto"/>
    </w:pPr>
    <w:rPr>
      <w:sz w:val="18"/>
      <w:szCs w:val="18"/>
    </w:rPr>
  </w:style>
  <w:style w:type="character" w:customStyle="1" w:styleId="af1">
    <w:name w:val="页脚 字符"/>
    <w:basedOn w:val="a0"/>
    <w:link w:val="af0"/>
    <w:rsid w:val="00B94B9A"/>
    <w:rPr>
      <w:sz w:val="18"/>
      <w:szCs w:val="18"/>
    </w:rPr>
  </w:style>
  <w:style w:type="paragraph" w:styleId="af2">
    <w:name w:val="Body Text"/>
    <w:basedOn w:val="a"/>
    <w:link w:val="af3"/>
    <w:qFormat/>
    <w:rsid w:val="00B94B9A"/>
    <w:rPr>
      <w:rFonts w:ascii="微软雅黑" w:hAnsi="微软雅黑"/>
      <w:szCs w:val="21"/>
    </w:rPr>
  </w:style>
  <w:style w:type="character" w:customStyle="1" w:styleId="af3">
    <w:name w:val="正文文本 字符"/>
    <w:basedOn w:val="a0"/>
    <w:link w:val="af2"/>
    <w:rsid w:val="00B94B9A"/>
    <w:rPr>
      <w:rFonts w:ascii="微软雅黑" w:eastAsia="微软雅黑" w:hAnsi="微软雅黑"/>
      <w:sz w:val="21"/>
      <w:szCs w:val="21"/>
      <w14:ligatures w14:val="none"/>
    </w:rPr>
  </w:style>
  <w:style w:type="paragraph" w:styleId="21">
    <w:name w:val="Body Text 2"/>
    <w:basedOn w:val="a"/>
    <w:link w:val="22"/>
    <w:uiPriority w:val="99"/>
    <w:semiHidden/>
    <w:unhideWhenUsed/>
    <w:rsid w:val="00B94B9A"/>
    <w:pPr>
      <w:spacing w:after="120" w:line="480" w:lineRule="auto"/>
    </w:pPr>
  </w:style>
  <w:style w:type="character" w:customStyle="1" w:styleId="22">
    <w:name w:val="正文文本 2 字符"/>
    <w:basedOn w:val="a0"/>
    <w:link w:val="21"/>
    <w:uiPriority w:val="99"/>
    <w:semiHidden/>
    <w:rsid w:val="00B94B9A"/>
    <w:rPr>
      <w:rFonts w:eastAsia="微软雅黑"/>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天元 何</dc:creator>
  <cp:keywords/>
  <dc:description/>
  <cp:lastModifiedBy>天元 何</cp:lastModifiedBy>
  <cp:revision>3</cp:revision>
  <dcterms:created xsi:type="dcterms:W3CDTF">2026-01-09T08:56:00Z</dcterms:created>
  <dcterms:modified xsi:type="dcterms:W3CDTF">2026-01-09T09:06:00Z</dcterms:modified>
</cp:coreProperties>
</file>