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65D"/>
          <w:sz w:val="56"/>
        </w:rPr>
        <w:t>제안 요청서 (RFP)</w:t>
      </w:r>
    </w:p>
    <w:p/>
    <w:p>
      <w:pPr>
        <w:jc w:val="center"/>
      </w:pPr>
      <w:r>
        <w:rPr>
          <w:b/>
          <w:color w:val="333333"/>
          <w:sz w:val="40"/>
        </w:rPr>
        <w:t>모바일 보험 플랫폼</w:t>
      </w:r>
    </w:p>
    <w:p/>
    <w:p>
      <w:pPr>
        <w:jc w:val="center"/>
      </w:pPr>
      <w:r>
        <w:rPr>
          <w:color w:val="666666"/>
          <w:sz w:val="22"/>
        </w:rPr>
        <w:t>문서 버전: v1.0</w:t>
        <w:br/>
        <w:t>작성일: 2026년 02월 10일</w:t>
      </w:r>
    </w:p>
    <w:p/>
    <w:p>
      <w:pPr>
        <w:jc w:val="center"/>
      </w:pPr>
      <w:r>
        <w:rPr>
          <w:color w:val="666666"/>
          <w:sz w:val="22"/>
        </w:rPr>
        <w:t>발주처: 인슈어테크(주) AI사업부</w:t>
        <w:br/>
        <w:t>담당자: 프로젝트관리팀</w:t>
      </w:r>
    </w:p>
    <w:p>
      <w:r>
        <w:br w:type="page"/>
      </w:r>
    </w:p>
    <w:p>
      <w:pPr>
        <w:pStyle w:val="Heading1"/>
      </w:pPr>
      <w:r>
        <w:t>목 차</w:t>
      </w:r>
    </w:p>
    <w:p/>
    <w:p>
      <w:pPr>
        <w:spacing w:after="40"/>
      </w:pPr>
      <w:r>
        <w:t>1. 사업 개요</w:t>
      </w:r>
    </w:p>
    <w:p>
      <w:pPr>
        <w:spacing w:after="40"/>
      </w:pPr>
      <w:r>
        <w:t xml:space="preserve">   1.1 사업 목적</w:t>
      </w:r>
    </w:p>
    <w:p>
      <w:pPr>
        <w:spacing w:after="40"/>
      </w:pPr>
      <w:r>
        <w:t xml:space="preserve">   1.2 사업 범위</w:t>
      </w:r>
    </w:p>
    <w:p>
      <w:pPr>
        <w:spacing w:after="40"/>
      </w:pPr>
      <w:r>
        <w:t xml:space="preserve">   1.3 추진 일정</w:t>
      </w:r>
    </w:p>
    <w:p>
      <w:pPr>
        <w:spacing w:after="40"/>
      </w:pPr>
      <w:r>
        <w:t xml:space="preserve">   1.4 예산</w:t>
      </w:r>
    </w:p>
    <w:p>
      <w:pPr>
        <w:spacing w:after="40"/>
      </w:pPr>
      <w:r>
        <w:t>2. 현행 업무 분석</w:t>
      </w:r>
    </w:p>
    <w:p>
      <w:pPr>
        <w:spacing w:after="40"/>
      </w:pPr>
      <w:r>
        <w:t>3. 요구사항 정의</w:t>
      </w:r>
    </w:p>
    <w:p>
      <w:pPr>
        <w:spacing w:after="40"/>
      </w:pPr>
      <w:r>
        <w:t xml:space="preserve">   3.1 기능 요구사항</w:t>
      </w:r>
    </w:p>
    <w:p>
      <w:pPr>
        <w:spacing w:after="40"/>
      </w:pPr>
      <w:r>
        <w:t xml:space="preserve">   3.2 비기능 요구사항</w:t>
      </w:r>
    </w:p>
    <w:p>
      <w:pPr>
        <w:spacing w:after="40"/>
      </w:pPr>
      <w:r>
        <w:t xml:space="preserve">   3.3 보안 요구사항</w:t>
      </w:r>
    </w:p>
    <w:p>
      <w:pPr>
        <w:spacing w:after="40"/>
      </w:pPr>
      <w:r>
        <w:t xml:space="preserve">   3.4 연동 요구사항</w:t>
      </w:r>
    </w:p>
    <w:p>
      <w:pPr>
        <w:spacing w:after="40"/>
      </w:pPr>
      <w:r>
        <w:t>4. WBS (작업분류체계)</w:t>
      </w:r>
    </w:p>
    <w:p>
      <w:pPr>
        <w:spacing w:after="40"/>
      </w:pPr>
      <w:r>
        <w:t xml:space="preserve">   4.1 페이즈별 WBS 구조</w:t>
      </w:r>
    </w:p>
    <w:p>
      <w:pPr>
        <w:spacing w:after="40"/>
      </w:pPr>
      <w:r>
        <w:t xml:space="preserve">   4.2 WBS 상세 내역</w:t>
      </w:r>
    </w:p>
    <w:p>
      <w:pPr>
        <w:spacing w:after="40"/>
      </w:pPr>
      <w:r>
        <w:t>5. 리스크 관리</w:t>
      </w:r>
    </w:p>
    <w:p>
      <w:pPr>
        <w:spacing w:after="40"/>
      </w:pPr>
      <w:r>
        <w:t>6. 제안 요구사항</w:t>
      </w:r>
    </w:p>
    <w:p>
      <w:pPr>
        <w:spacing w:after="40"/>
      </w:pPr>
      <w:r>
        <w:t xml:space="preserve">   6.1 제안서 구성</w:t>
      </w:r>
    </w:p>
    <w:p>
      <w:pPr>
        <w:spacing w:after="40"/>
      </w:pPr>
      <w:r>
        <w:t xml:space="preserve">   6.2 평가 기준</w:t>
      </w:r>
    </w:p>
    <w:p>
      <w:pPr>
        <w:spacing w:after="40"/>
      </w:pPr>
      <w:r>
        <w:t>7. 계약 조건</w:t>
      </w:r>
    </w:p>
    <w:p>
      <w:r>
        <w:br w:type="page"/>
      </w:r>
    </w:p>
    <w:p>
      <w:pPr>
        <w:pStyle w:val="Heading1"/>
      </w:pPr>
      <w:r>
        <w:t>1. 사업 개요</w:t>
      </w:r>
    </w:p>
    <w:p>
      <w:pPr>
        <w:pStyle w:val="Heading2"/>
      </w:pPr>
      <w:r>
        <w:t>1.1 사업 목적</w:t>
      </w:r>
    </w:p>
    <w:p>
      <w:r>
        <w:t>보험 서비스를 위한 종합 모바일 플랫폼 구축. 보험증권 관리, 청구 제출, 실시간 상태 조회, 고객지원 통합 기능 포함. 목표: 출시 1년 내 10만 활성 사용자 확보.</w:t>
      </w:r>
    </w:p>
    <w:p/>
    <w:p>
      <w:pPr>
        <w:pStyle w:val="Heading3"/>
      </w:pPr>
      <w:r>
        <w:t>사업 목표</w:t>
      </w:r>
    </w:p>
    <w:p>
      <w:pPr>
        <w:pStyle w:val="ListBullet"/>
      </w:pPr>
      <w:r>
        <w:t>업무 효율성 향상을 통한 처리 시간 단축</w:t>
      </w:r>
    </w:p>
    <w:p>
      <w:pPr>
        <w:pStyle w:val="ListBullet"/>
      </w:pPr>
      <w:r>
        <w:t>AI/자동화 기술 도입으로 정확도 개선</w:t>
      </w:r>
    </w:p>
    <w:p>
      <w:pPr>
        <w:pStyle w:val="ListBullet"/>
      </w:pPr>
      <w:r>
        <w:t>사용자 경험 개선 및 고객 만족도 향상</w:t>
      </w:r>
    </w:p>
    <w:p>
      <w:pPr>
        <w:pStyle w:val="ListBullet"/>
      </w:pPr>
      <w:r>
        <w:t>시스템 안정성 및 보안 강화</w:t>
      </w:r>
    </w:p>
    <w:p/>
    <w:p>
      <w:pPr>
        <w:pStyle w:val="Heading2"/>
      </w:pPr>
      <w:r>
        <w:t>1.2 사업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사업명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모바일 보험 플랫폼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사업 기간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2026.02.01 ~ 2026.08.31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사업 예산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3억 5,000만원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발주 기관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인슈어테크(주)</w:t>
            </w:r>
          </w:p>
        </w:tc>
      </w:tr>
    </w:tbl>
    <w:p/>
    <w:p>
      <w:pPr>
        <w:pStyle w:val="Heading2"/>
      </w:pPr>
      <w:r>
        <w:t>1.3 추진 일정</w:t>
      </w:r>
    </w:p>
    <w:p>
      <w:r>
        <w:t>본 사업은 아래와 같은 일정으로 추진되며, 상세 일정은 WBS(작업분류체계)에서 확인할 수 있습니다.</w:t>
      </w:r>
    </w:p>
    <w:p>
      <w:pPr>
        <w:pStyle w:val="Heading2"/>
      </w:pPr>
      <w:r>
        <w:t>1.4 예산</w:t>
      </w:r>
    </w:p>
    <w:p>
      <w:r>
        <w:t>본 사업의 총 예산은 3억 5,000만원이며, 세부 항목은 협의를 통해 조정될 수 있습니다.</w:t>
      </w:r>
    </w:p>
    <w:p/>
    <w:p>
      <w:pPr>
        <w:pStyle w:val="Heading1"/>
      </w:pPr>
      <w:r>
        <w:t>2. 현행 업무 분석</w:t>
      </w:r>
    </w:p>
    <w:p>
      <w:r>
        <w:t>본 사업의 대상 업무를 분석한 결과, 다음과 같은 개선이 필요한 것으로 파악되었습니다.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969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진행률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18"/>
              </w:rPr>
              <w:t>시장 조사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18"/>
              </w:rPr>
              <w:t>시장 니즈 조사 및 상세 프로젝트 계획 수립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2026.02.28</w:t>
            </w:r>
          </w:p>
        </w:tc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UX/UI 디자인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모바일 앱 사용자 경험 및 인터페이스 디자인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2026.03.01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2026.03.31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18"/>
              </w:rPr>
              <w:t>모바일 앱 개발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18"/>
              </w:rPr>
              <w:t>iOS 및 Android 애플리케이션 개발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백엔드 API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모바일 플랫폼을 위한 백엔드 API 구축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0%</w:t>
            </w:r>
          </w:p>
        </w:tc>
      </w:tr>
    </w:tbl>
    <w:p/>
    <w:p>
      <w:pPr>
        <w:pStyle w:val="Heading1"/>
      </w:pPr>
      <w:r>
        <w:t>3. 요구사항 정의</w:t>
      </w:r>
    </w:p>
    <w:p>
      <w:r>
        <w:t>본 사업에서 요구하는 기능적/비기능적 요구사항은 다음과 같습니다. 제안사는 아래 요구사항을 충족하는 방안을 제시하여야 합니다.</w:t>
      </w:r>
    </w:p>
    <w:p/>
    <w:p>
      <w:pPr>
        <w:pStyle w:val="Heading2"/>
      </w:pPr>
      <w:r>
        <w:t>3.1 기능 요구사항</w:t>
      </w:r>
    </w:p>
    <w:p>
      <w:pPr>
        <w:pStyle w:val="Heading3"/>
      </w:pPr>
      <w:r>
        <w:t>[P-REQ-MOB-003] 청구 제출</w:t>
      </w:r>
    </w:p>
    <w:p>
      <w:r>
        <w:t>모바일에서 사진 업로드와 함께 청구 제출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3"/>
      </w:pPr>
      <w:r>
        <w:t>[P-REQ-MOB-002] 보험증권 대시보드</w:t>
      </w:r>
    </w:p>
    <w:p>
      <w:r>
        <w:t>모든 사용자 보험증권과 주요 정보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3"/>
      </w:pPr>
      <w:r>
        <w:t>[P-REQ-MOB-004] 푸시 알림</w:t>
      </w:r>
    </w:p>
    <w:p>
      <w:r>
        <w:t>청구 상태 업데이트 실시간 알림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3.2 비기능 요구사항</w:t>
      </w:r>
    </w:p>
    <w:p>
      <w:pPr>
        <w:pStyle w:val="Heading3"/>
      </w:pPr>
      <w:r>
        <w:t>[P-REQ-MOB-005] 오프라인 모드</w:t>
      </w:r>
    </w:p>
    <w:p>
      <w:r>
        <w:t>오프라인 작동 및 연결 시 데이터 동기화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3.3 보안 요구사항</w:t>
      </w:r>
    </w:p>
    <w:p>
      <w:pPr>
        <w:pStyle w:val="Heading3"/>
      </w:pPr>
      <w:r>
        <w:t>[P-REQ-MOB-001] 사용자 인증</w:t>
      </w:r>
    </w:p>
    <w:p>
      <w:r>
        <w:t>모바일 앱 생체인식 및 비밀번호 기반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/>
    <w:p>
      <w:pPr>
        <w:pStyle w:val="Heading1"/>
      </w:pPr>
      <w:r>
        <w:t>4. WBS (작업분류체계)</w:t>
      </w:r>
    </w:p>
    <w:p>
      <w:r>
        <w:t>본 사업의 작업분류체계(WBS)는 다음과 같이 구성됩니다. 각 단계별 세부 작업 항목과 일정, 예상 공수를 포함합니다.</w:t>
      </w:r>
    </w:p>
    <w:p/>
    <w:p>
      <w:pPr>
        <w:pStyle w:val="Heading2"/>
      </w:pPr>
      <w:r>
        <w:t>4.1 페이즈별 WBS 구조</w:t>
      </w:r>
    </w:p>
    <w:p>
      <w:pPr>
        <w:pStyle w:val="Heading3"/>
      </w:pPr>
      <w:r>
        <w:t>■ 시장 조사</w:t>
      </w:r>
    </w:p>
    <w:p>
      <w:r>
        <w:t>시장 니즈 조사 및 상세 프로젝트 계획 수립</w:t>
      </w:r>
    </w:p>
    <w:p>
      <w:r>
        <w:t>기간: 2026.02.01 ~ 2026.02.28  |  진행률: 40%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시장 조사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경쟁사 분석 및 시장 니즈 조사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2026.02.25</w:t>
            </w:r>
          </w:p>
        </w:tc>
      </w:tr>
    </w:tbl>
    <w:p/>
    <w:p>
      <w:pPr>
        <w:pStyle w:val="Heading3"/>
      </w:pPr>
      <w:r>
        <w:t>■ UX/UI 디자인</w:t>
      </w:r>
    </w:p>
    <w:p>
      <w:r>
        <w:t>모바일 앱 사용자 경험 및 인터페이스 디자인</w:t>
      </w:r>
    </w:p>
    <w:p>
      <w:r>
        <w:t>기간: 2026.03.01 ~ 2026.03.31  |  진행률: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UI/UX 설계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모바일 앱 인터페이스 설계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2026.03.31</w:t>
            </w:r>
          </w:p>
        </w:tc>
      </w:tr>
    </w:tbl>
    <w:p/>
    <w:p>
      <w:pPr>
        <w:pStyle w:val="Heading3"/>
      </w:pPr>
      <w:r>
        <w:t>■ 모바일 앱 개발</w:t>
      </w:r>
    </w:p>
    <w:p>
      <w:r>
        <w:t>iOS 및 Android 애플리케이션 개발</w:t>
      </w:r>
    </w:p>
    <w:p>
      <w:r>
        <w:t>기간: 2026.04.01 ~ 2026.06.15  |  진행률: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앱 개발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iOS/Android 앱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2026.06.15</w:t>
            </w:r>
          </w:p>
        </w:tc>
      </w:tr>
    </w:tbl>
    <w:p/>
    <w:p>
      <w:pPr>
        <w:pStyle w:val="Heading3"/>
      </w:pPr>
      <w:r>
        <w:t>■ 백엔드 API</w:t>
      </w:r>
    </w:p>
    <w:p>
      <w:r>
        <w:t>모바일 플랫폼을 위한 백엔드 API 구축</w:t>
      </w:r>
    </w:p>
    <w:p>
      <w:r>
        <w:t>기간: 2026.04.01 ~ 2026.06.30  |  진행률: 0%</w:t>
      </w:r>
    </w:p>
    <w:p/>
    <w:p>
      <w:pPr>
        <w:pStyle w:val="Heading2"/>
      </w:pPr>
      <w:r>
        <w:t>4.2 WBS 상세 내역</w:t>
      </w:r>
    </w:p>
    <w:p>
      <w:r>
        <w:t>아래는 WBS 그룹별 상세 작업 항목(WBS Item)과 세부 태스크 목록입니다.</w:t>
      </w:r>
    </w:p>
    <w:p/>
    <w:p>
      <w:pPr>
        <w:pStyle w:val="Heading3"/>
      </w:pPr>
      <w:r>
        <w:t>▶ [WBS-001] 시장 조사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WBS-P2-1.1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경쟁사 앱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주요 경쟁사 모바일 앱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T-P2-1.1.1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경쟁 앱 기능 매트릭스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경쟁사 앱 기능 비교 분석표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T-P2-1.1.2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UX 벤치마킹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경쟁사 앱 UX 패턴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WBS-P2-1.2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사용자 조사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목표 사용자 그룹 설문 및 인터뷰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2026.02.25</w:t>
            </w:r>
          </w:p>
        </w:tc>
      </w:tr>
    </w:tbl>
    <w:p/>
    <w:p>
      <w:pPr>
        <w:pStyle w:val="Heading1"/>
      </w:pPr>
      <w:r>
        <w:t>5. 리스크 관리</w:t>
      </w:r>
    </w:p>
    <w:p>
      <w:r>
        <w:t>본 사업 수행 시 예상되는 주요 리스크와 대응 방안은 다음과 같습니다.</w:t>
      </w:r>
    </w:p>
    <w:p/>
    <w:p>
      <w:r>
        <w:t>(리스크 항목은 사업 착수 후 상세 식별 예정)</w:t>
      </w:r>
    </w:p>
    <w:p/>
    <w:p>
      <w:pPr>
        <w:pStyle w:val="Heading1"/>
      </w:pPr>
      <w:r>
        <w:t>6. 제안 요구사항</w:t>
      </w:r>
    </w:p>
    <w:p>
      <w:pPr>
        <w:pStyle w:val="Heading2"/>
      </w:pPr>
      <w:r>
        <w:t>6.1 제안서 구성</w:t>
      </w:r>
    </w:p>
    <w:p>
      <w:r>
        <w:t>제안사는 다음 항목을 포함하여 제안서를 제출하여야 합니다:</w:t>
      </w:r>
    </w:p>
    <w:p/>
    <w:p>
      <w:pPr>
        <w:pStyle w:val="ListNumber"/>
      </w:pPr>
      <w:r>
        <w:t>사업 이해도 및 수행 방안</w:t>
      </w:r>
    </w:p>
    <w:p>
      <w:pPr>
        <w:pStyle w:val="ListNumber"/>
      </w:pPr>
      <w:r>
        <w:t>시스템 아키텍처 설계</w:t>
      </w:r>
    </w:p>
    <w:p>
      <w:pPr>
        <w:pStyle w:val="ListNumber"/>
      </w:pPr>
      <w:r>
        <w:t>기술 구현 방안 (요구사항별 대응 방안 포함)</w:t>
      </w:r>
    </w:p>
    <w:p>
      <w:pPr>
        <w:pStyle w:val="ListNumber"/>
      </w:pPr>
      <w:r>
        <w:t>프로젝트 관리 방안 (WBS, 일정, 품질 관리)</w:t>
      </w:r>
    </w:p>
    <w:p>
      <w:pPr>
        <w:pStyle w:val="ListNumber"/>
      </w:pPr>
      <w:r>
        <w:t>투입 인력 구성 및 역할</w:t>
      </w:r>
    </w:p>
    <w:p>
      <w:pPr>
        <w:pStyle w:val="ListNumber"/>
      </w:pPr>
      <w:r>
        <w:t>유지보수 및 기술 지원 방안</w:t>
      </w:r>
    </w:p>
    <w:p>
      <w:pPr>
        <w:pStyle w:val="ListNumber"/>
      </w:pPr>
      <w:r>
        <w:t>보안 대책</w:t>
      </w:r>
    </w:p>
    <w:p>
      <w:pPr>
        <w:pStyle w:val="ListNumber"/>
      </w:pPr>
      <w:r>
        <w:t>사업비 산출 내역</w:t>
      </w:r>
    </w:p>
    <w:p/>
    <w:p>
      <w:pPr>
        <w:pStyle w:val="Heading2"/>
      </w:pPr>
      <w:r>
        <w:t>6.2 평가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배점</w:t>
            </w:r>
          </w:p>
        </w:tc>
        <w:tc>
          <w:tcPr>
            <w:tcW w:type="dxa" w:w="5669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기술 이해도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요구사항 분석의 정확성, 과제 이해도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기술 구현 방안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아키텍처 설계, 기술 적용 방안의 적정성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15점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WBS, 일정, 품질 관리의 구체성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투입 인력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핵심 인력의 역량, 투입 인력의 적정성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가격 적정성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사업비 산출의 합리성</w:t>
            </w:r>
          </w:p>
        </w:tc>
      </w:tr>
    </w:tbl>
    <w:p/>
    <w:p>
      <w:pPr>
        <w:pStyle w:val="Heading1"/>
      </w:pPr>
      <w:r>
        <w:t>7. 계약 조건</w:t>
      </w:r>
    </w:p>
    <w:p>
      <w:pPr>
        <w:pStyle w:val="ListBullet"/>
      </w:pPr>
      <w:r>
        <w:t>계약 기간: 2026.02.01 ~ 2026.08.31</w:t>
      </w:r>
    </w:p>
    <w:p>
      <w:pPr>
        <w:pStyle w:val="ListBullet"/>
      </w:pPr>
      <w:r>
        <w:t>계약 방식: 총액 도급 계약</w:t>
      </w:r>
    </w:p>
    <w:p>
      <w:pPr>
        <w:pStyle w:val="ListBullet"/>
      </w:pPr>
      <w:r>
        <w:t>대금 지급: 착수금 30%, 중간금 30%, 잔금 40% (검수 완료 후)</w:t>
      </w:r>
    </w:p>
    <w:p>
      <w:pPr>
        <w:pStyle w:val="ListBullet"/>
      </w:pPr>
      <w:r>
        <w:t>하자보수 기간: 검수 완료일로부터 1년</w:t>
      </w:r>
    </w:p>
    <w:p>
      <w:pPr>
        <w:pStyle w:val="ListBullet"/>
      </w:pPr>
      <w:r>
        <w:t>지적재산권: 본 사업을 통해 생성된 모든 산출물의 소유권은 발주처에 귀속</w:t>
      </w:r>
    </w:p>
    <w:p>
      <w:pPr>
        <w:pStyle w:val="ListBullet"/>
      </w:pPr>
      <w:r>
        <w:t>비밀유지: 사업 수행 중 취득한 정보에 대해 비밀유지 의무 부여</w:t>
      </w:r>
    </w:p>
    <w:p>
      <w:pPr>
        <w:pStyle w:val="ListBullet"/>
      </w:pPr>
      <w:r>
        <w:t>보안: 개인정보보호법 및 정보보호 관련 법규 준수 필수</w:t>
      </w:r>
    </w:p>
    <w:p/>
    <w:p/>
    <w:p>
      <w:pPr>
        <w:jc w:val="center"/>
      </w:pPr>
      <w:r>
        <w:rPr>
          <w:b/>
          <w:color w:val="666666"/>
          <w:sz w:val="24"/>
        </w:rPr>
        <w:t>— 이상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