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FF3E95F" w:rsidP="6AEF6994" w:rsidRDefault="1FF3E95F" w14:paraId="0A9B5385" w14:textId="2DAA6E15">
      <w:pPr>
        <w:pStyle w:val="MainTitle"/>
      </w:pPr>
      <w:r w:rsidRPr="6AEF6994" w:rsidR="1FF3E95F">
        <w:rPr>
          <w:lang w:val="en-GB"/>
        </w:rPr>
        <w:t>Vision</w:t>
      </w:r>
      <w:r w:rsidRPr="6AEF6994" w:rsidR="6CFB272D">
        <w:rPr>
          <w:lang w:val="en-GB"/>
        </w:rPr>
        <w:t xml:space="preserve"> Documentation</w:t>
      </w:r>
    </w:p>
    <w:p w:rsidR="4E564C63" w:rsidP="6AEF6994" w:rsidRDefault="4E564C63" w14:paraId="792B4963" w14:textId="402C03D8">
      <w:pPr>
        <w:pStyle w:val="MainTitle"/>
        <w:rPr>
          <w:color w:val="4472C4" w:themeColor="accent1" w:themeTint="FF" w:themeShade="FF"/>
          <w:sz w:val="24"/>
          <w:szCs w:val="24"/>
        </w:rPr>
      </w:pPr>
      <w:hyperlink r:id="R949fd5f2629346ed">
        <w:r w:rsidRPr="6AEF6994" w:rsidR="4E564C63">
          <w:rPr>
            <w:rStyle w:val="Hyperlnk"/>
            <w:color w:val="4472C4" w:themeColor="accent1" w:themeTint="FF" w:themeShade="FF"/>
            <w:sz w:val="24"/>
            <w:szCs w:val="24"/>
            <w:lang w:val="en-GB"/>
          </w:rPr>
          <w:t>https://github.com/DanielJ0131/interactive-house</w:t>
        </w:r>
      </w:hyperlink>
    </w:p>
    <w:p w:rsidR="1D1E47B5" w:rsidP="1DED6AD0" w:rsidRDefault="1D1E47B5" w14:paraId="37718304" w14:textId="211A32D7">
      <w:pPr>
        <w:pStyle w:val="Underrubrik"/>
        <w:jc w:val="center"/>
        <w:rPr>
          <w:lang w:val="en-GB"/>
        </w:rPr>
      </w:pPr>
      <w:r w:rsidRPr="1DED6AD0" w:rsidR="1A19D8D5">
        <w:rPr>
          <w:lang w:val="en-GB"/>
        </w:rPr>
        <w:t>Interactive House</w:t>
      </w:r>
      <w:r w:rsidRPr="1DED6AD0" w:rsidR="230B97F8">
        <w:rPr>
          <w:lang w:val="en-GB"/>
        </w:rPr>
        <w:t xml:space="preserve"> - </w:t>
      </w:r>
      <w:r w:rsidRPr="1DED6AD0" w:rsidR="1A19D8D5">
        <w:rPr>
          <w:lang w:val="en-GB"/>
        </w:rPr>
        <w:t>Subgroup 2: Units</w:t>
      </w:r>
    </w:p>
    <w:p xmlns:wp14="http://schemas.microsoft.com/office/word/2010/wordml" w:rsidR="00F827A4" w:rsidP="00F827A4" w:rsidRDefault="00F827A4" w14:paraId="672A6659" wp14:textId="77777777">
      <w:pPr>
        <w:rPr>
          <w:lang w:val="en-GB"/>
        </w:rPr>
      </w:pPr>
    </w:p>
    <w:p xmlns:wp14="http://schemas.microsoft.com/office/word/2010/wordml" w:rsidR="00536A11" w:rsidP="00F827A4" w:rsidRDefault="00536A11" w14:paraId="0A37501D" wp14:textId="77777777">
      <w:pPr>
        <w:rPr>
          <w:lang w:val="en-GB"/>
        </w:rPr>
      </w:pPr>
    </w:p>
    <w:p xmlns:wp14="http://schemas.microsoft.com/office/word/2010/wordml" w:rsidR="00536A11" w:rsidP="00F827A4" w:rsidRDefault="00536A11" w14:paraId="5DAB6C7B" wp14:textId="77777777">
      <w:pPr>
        <w:rPr>
          <w:lang w:val="en-GB"/>
        </w:rPr>
      </w:pPr>
    </w:p>
    <w:p xmlns:wp14="http://schemas.microsoft.com/office/word/2010/wordml" w:rsidR="00F827A4" w:rsidP="00F827A4" w:rsidRDefault="00F827A4" w14:paraId="02EB378F" wp14:textId="77777777">
      <w:pPr>
        <w:rPr>
          <w:lang w:val="en-GB"/>
        </w:rPr>
      </w:pPr>
    </w:p>
    <w:sdt>
      <w:sdtPr>
        <w:id w:val="476509666"/>
        <w:docPartObj>
          <w:docPartGallery w:val="Table of Contents"/>
          <w:docPartUnique/>
        </w:docPartObj>
      </w:sdtPr>
      <w:sdtContent>
        <w:p w:rsidR="1DED6AD0" w:rsidP="5610AA95" w:rsidRDefault="1DED6AD0" w14:paraId="4CE42545" w14:textId="0E646198">
          <w:pPr>
            <w:pStyle w:val="Innehll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030899341">
            <w:r w:rsidRPr="5610AA95" w:rsidR="5610AA95">
              <w:rPr>
                <w:rStyle w:val="Hyperlnk"/>
              </w:rPr>
              <w:t>Revision History</w:t>
            </w:r>
            <w:r>
              <w:tab/>
            </w:r>
            <w:r>
              <w:fldChar w:fldCharType="begin"/>
            </w:r>
            <w:r>
              <w:instrText xml:space="preserve">PAGEREF _Toc2030899341 \h</w:instrText>
            </w:r>
            <w:r>
              <w:fldChar w:fldCharType="separate"/>
            </w:r>
            <w:r w:rsidRPr="5610AA95" w:rsidR="5610AA95">
              <w:rPr>
                <w:rStyle w:val="Hyperlnk"/>
              </w:rPr>
              <w:t>1</w:t>
            </w:r>
            <w:r>
              <w:fldChar w:fldCharType="end"/>
            </w:r>
          </w:hyperlink>
        </w:p>
        <w:p w:rsidR="1DED6AD0" w:rsidP="5610AA95" w:rsidRDefault="1DED6AD0" w14:paraId="328B58B7" w14:textId="3252EB97">
          <w:pPr>
            <w:pStyle w:val="Innehll1"/>
            <w:tabs>
              <w:tab w:val="right" w:leader="dot" w:pos="9360"/>
            </w:tabs>
          </w:pPr>
          <w:hyperlink w:anchor="_Toc1206218563">
            <w:r w:rsidRPr="5610AA95" w:rsidR="5610AA95">
              <w:rPr>
                <w:rStyle w:val="Hyperlnk"/>
              </w:rPr>
              <w:t>Product Overview</w:t>
            </w:r>
            <w:r>
              <w:tab/>
            </w:r>
            <w:r>
              <w:fldChar w:fldCharType="begin"/>
            </w:r>
            <w:r>
              <w:instrText xml:space="preserve">PAGEREF _Toc1206218563 \h</w:instrText>
            </w:r>
            <w:r>
              <w:fldChar w:fldCharType="separate"/>
            </w:r>
            <w:r w:rsidRPr="5610AA95" w:rsidR="5610AA95">
              <w:rPr>
                <w:rStyle w:val="Hyperlnk"/>
              </w:rPr>
              <w:t>3</w:t>
            </w:r>
            <w:r>
              <w:fldChar w:fldCharType="end"/>
            </w:r>
          </w:hyperlink>
        </w:p>
        <w:p w:rsidR="1DED6AD0" w:rsidP="5610AA95" w:rsidRDefault="1DED6AD0" w14:paraId="235B28E1" w14:textId="4FEB37A9">
          <w:pPr>
            <w:pStyle w:val="Innehll2"/>
            <w:tabs>
              <w:tab w:val="right" w:leader="dot" w:pos="9360"/>
            </w:tabs>
          </w:pPr>
          <w:hyperlink w:anchor="_Toc1867479266">
            <w:r w:rsidRPr="5610AA95" w:rsidR="5610AA95">
              <w:rPr>
                <w:rStyle w:val="Hyperlnk"/>
              </w:rPr>
              <w:t>1. Project Background</w:t>
            </w:r>
            <w:r>
              <w:tab/>
            </w:r>
            <w:r>
              <w:fldChar w:fldCharType="begin"/>
            </w:r>
            <w:r>
              <w:instrText xml:space="preserve">PAGEREF _Toc1867479266 \h</w:instrText>
            </w:r>
            <w:r>
              <w:fldChar w:fldCharType="separate"/>
            </w:r>
            <w:r w:rsidRPr="5610AA95" w:rsidR="5610AA95">
              <w:rPr>
                <w:rStyle w:val="Hyperlnk"/>
              </w:rPr>
              <w:t>3</w:t>
            </w:r>
            <w:r>
              <w:fldChar w:fldCharType="end"/>
            </w:r>
          </w:hyperlink>
        </w:p>
        <w:p w:rsidR="1DED6AD0" w:rsidP="5610AA95" w:rsidRDefault="1DED6AD0" w14:paraId="55D30BF7" w14:textId="584A9CB6">
          <w:pPr>
            <w:pStyle w:val="Innehll2"/>
            <w:tabs>
              <w:tab w:val="right" w:leader="dot" w:pos="9360"/>
            </w:tabs>
          </w:pPr>
          <w:hyperlink w:anchor="_Toc454277107">
            <w:r w:rsidRPr="5610AA95" w:rsidR="5610AA95">
              <w:rPr>
                <w:rStyle w:val="Hyperlnk"/>
              </w:rPr>
              <w:t>2. Problem Statement</w:t>
            </w:r>
            <w:r>
              <w:tab/>
            </w:r>
            <w:r>
              <w:fldChar w:fldCharType="begin"/>
            </w:r>
            <w:r>
              <w:instrText xml:space="preserve">PAGEREF _Toc454277107 \h</w:instrText>
            </w:r>
            <w:r>
              <w:fldChar w:fldCharType="separate"/>
            </w:r>
            <w:r w:rsidRPr="5610AA95" w:rsidR="5610AA95">
              <w:rPr>
                <w:rStyle w:val="Hyperlnk"/>
              </w:rPr>
              <w:t>3</w:t>
            </w:r>
            <w:r>
              <w:fldChar w:fldCharType="end"/>
            </w:r>
          </w:hyperlink>
        </w:p>
        <w:p w:rsidR="1DED6AD0" w:rsidP="5610AA95" w:rsidRDefault="1DED6AD0" w14:paraId="652D865A" w14:textId="6E253034">
          <w:pPr>
            <w:pStyle w:val="Innehll2"/>
            <w:tabs>
              <w:tab w:val="right" w:leader="dot" w:pos="9360"/>
            </w:tabs>
          </w:pPr>
          <w:hyperlink w:anchor="_Toc219752676">
            <w:r w:rsidRPr="5610AA95" w:rsidR="5610AA95">
              <w:rPr>
                <w:rStyle w:val="Hyperlnk"/>
              </w:rPr>
              <w:t>3. Vision Statement</w:t>
            </w:r>
            <w:r>
              <w:tab/>
            </w:r>
            <w:r>
              <w:fldChar w:fldCharType="begin"/>
            </w:r>
            <w:r>
              <w:instrText xml:space="preserve">PAGEREF _Toc219752676 \h</w:instrText>
            </w:r>
            <w:r>
              <w:fldChar w:fldCharType="separate"/>
            </w:r>
            <w:r w:rsidRPr="5610AA95" w:rsidR="5610AA95">
              <w:rPr>
                <w:rStyle w:val="Hyperlnk"/>
              </w:rPr>
              <w:t>3</w:t>
            </w:r>
            <w:r>
              <w:fldChar w:fldCharType="end"/>
            </w:r>
          </w:hyperlink>
        </w:p>
        <w:p w:rsidR="1DED6AD0" w:rsidP="5610AA95" w:rsidRDefault="1DED6AD0" w14:paraId="1998EE28" w14:textId="7E8ABF85">
          <w:pPr>
            <w:pStyle w:val="Innehll2"/>
            <w:tabs>
              <w:tab w:val="right" w:leader="dot" w:pos="9360"/>
            </w:tabs>
          </w:pPr>
          <w:hyperlink w:anchor="_Toc849951067">
            <w:r w:rsidRPr="5610AA95" w:rsidR="5610AA95">
              <w:rPr>
                <w:rStyle w:val="Hyperlnk"/>
              </w:rPr>
              <w:t>4. Subgroup Goals &amp; Scope</w:t>
            </w:r>
            <w:r>
              <w:tab/>
            </w:r>
            <w:r>
              <w:fldChar w:fldCharType="begin"/>
            </w:r>
            <w:r>
              <w:instrText xml:space="preserve">PAGEREF _Toc849951067 \h</w:instrText>
            </w:r>
            <w:r>
              <w:fldChar w:fldCharType="separate"/>
            </w:r>
            <w:r w:rsidRPr="5610AA95" w:rsidR="5610AA95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1DED6AD0" w:rsidP="5610AA95" w:rsidRDefault="1DED6AD0" w14:paraId="6A83B660" w14:textId="67B6D13E">
          <w:pPr>
            <w:pStyle w:val="Innehll2"/>
            <w:tabs>
              <w:tab w:val="right" w:leader="dot" w:pos="9360"/>
            </w:tabs>
          </w:pPr>
          <w:hyperlink w:anchor="_Toc1446434719">
            <w:r w:rsidRPr="5610AA95" w:rsidR="5610AA95">
              <w:rPr>
                <w:rStyle w:val="Hyperlnk"/>
              </w:rPr>
              <w:t>5. Stakeholders</w:t>
            </w:r>
            <w:r>
              <w:tab/>
            </w:r>
            <w:r>
              <w:fldChar w:fldCharType="begin"/>
            </w:r>
            <w:r>
              <w:instrText xml:space="preserve">PAGEREF _Toc1446434719 \h</w:instrText>
            </w:r>
            <w:r>
              <w:fldChar w:fldCharType="separate"/>
            </w:r>
            <w:r w:rsidRPr="5610AA95" w:rsidR="5610AA95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1DED6AD0" w:rsidP="5610AA95" w:rsidRDefault="1DED6AD0" w14:paraId="0E284280" w14:textId="2ADEED5D">
          <w:pPr>
            <w:pStyle w:val="Innehll2"/>
            <w:tabs>
              <w:tab w:val="right" w:leader="dot" w:pos="9360"/>
            </w:tabs>
          </w:pPr>
          <w:hyperlink w:anchor="_Toc2141531517">
            <w:r w:rsidRPr="5610AA95" w:rsidR="5610AA95">
              <w:rPr>
                <w:rStyle w:val="Hyperlnk"/>
              </w:rPr>
              <w:t>6. Web Interface Perspective</w:t>
            </w:r>
            <w:r>
              <w:tab/>
            </w:r>
            <w:r>
              <w:fldChar w:fldCharType="begin"/>
            </w:r>
            <w:r>
              <w:instrText xml:space="preserve">PAGEREF _Toc2141531517 \h</w:instrText>
            </w:r>
            <w:r>
              <w:fldChar w:fldCharType="separate"/>
            </w:r>
            <w:r w:rsidRPr="5610AA95" w:rsidR="5610AA95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6AEF6994" w:rsidP="5610AA95" w:rsidRDefault="6AEF6994" w14:paraId="3EA6BF4D" w14:textId="0EA7808F">
          <w:pPr>
            <w:pStyle w:val="Innehll2"/>
            <w:tabs>
              <w:tab w:val="right" w:leader="dot" w:pos="9360"/>
            </w:tabs>
          </w:pPr>
          <w:hyperlink w:anchor="_Toc661292621">
            <w:r w:rsidRPr="5610AA95" w:rsidR="5610AA95">
              <w:rPr>
                <w:rStyle w:val="Hyperlnk"/>
              </w:rPr>
              <w:t>7. Mobile App Perspective</w:t>
            </w:r>
            <w:r>
              <w:tab/>
            </w:r>
            <w:r>
              <w:fldChar w:fldCharType="begin"/>
            </w:r>
            <w:r>
              <w:instrText xml:space="preserve">PAGEREF _Toc661292621 \h</w:instrText>
            </w:r>
            <w:r>
              <w:fldChar w:fldCharType="separate"/>
            </w:r>
            <w:r w:rsidRPr="5610AA95" w:rsidR="5610AA95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1DED6AD0" w:rsidP="6AEF6994" w:rsidRDefault="1DED6AD0" w14:paraId="197E454D" w14:textId="300E3CD9">
          <w:pPr>
            <w:pStyle w:val="Innehll2"/>
            <w:tabs>
              <w:tab w:val="right" w:leader="dot" w:pos="9360"/>
            </w:tabs>
            <w:bidi w:val="0"/>
          </w:pPr>
          <w:r>
            <w:fldChar w:fldCharType="end"/>
          </w:r>
        </w:p>
      </w:sdtContent>
    </w:sdt>
    <w:p xmlns:wp14="http://schemas.microsoft.com/office/word/2010/wordml" w:rsidRPr="00997E1E" w:rsidR="00F827A4" w:rsidP="1DED6AD0" w:rsidRDefault="00F827A4" w14:paraId="4FDD3C40" wp14:textId="42654304">
      <w:pPr>
        <w:pStyle w:val="Rubrik1"/>
        <w:jc w:val="center"/>
      </w:pPr>
    </w:p>
    <w:p xmlns:wp14="http://schemas.microsoft.com/office/word/2010/wordml" w:rsidRPr="00997E1E" w:rsidR="00F827A4" w:rsidP="1DED6AD0" w:rsidRDefault="00F827A4" w14:paraId="7C7737E4" wp14:textId="556833F7">
      <w:pPr/>
      <w:r>
        <w:br w:type="page"/>
      </w:r>
    </w:p>
    <w:p xmlns:wp14="http://schemas.microsoft.com/office/word/2010/wordml" w:rsidRPr="00997E1E" w:rsidR="00F827A4" w:rsidP="1DED6AD0" w:rsidRDefault="00F827A4" w14:paraId="4B08E8BD" wp14:textId="0ABB38A5">
      <w:pPr>
        <w:pStyle w:val="Rubrik1"/>
        <w:jc w:val="center"/>
      </w:pPr>
      <w:bookmarkStart w:name="_Toc2030899341" w:id="2049402577"/>
      <w:r w:rsidR="6CFB272D">
        <w:rPr/>
        <w:t>Revision History</w:t>
      </w:r>
      <w:bookmarkEnd w:id="2049402577"/>
    </w:p>
    <w:p xmlns:wp14="http://schemas.microsoft.com/office/word/2010/wordml" w:rsidRPr="00D30F65" w:rsidR="00F827A4" w:rsidP="00F827A4" w:rsidRDefault="00F827A4" w14:paraId="6A05A809" wp14:textId="77777777">
      <w:pPr>
        <w:rPr>
          <w:lang w:val="en-GB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7D7011" w:rsidR="00F827A4" w:rsidTr="6AEF6994" w14:paraId="515F3EA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491072FA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Date</w:t>
            </w:r>
          </w:p>
        </w:tc>
        <w:tc>
          <w:tcPr>
            <w:tcW w:w="1152" w:type="dxa"/>
            <w:tcMar/>
          </w:tcPr>
          <w:p w:rsidRPr="007D7011" w:rsidR="00F827A4" w:rsidP="00C16B02" w:rsidRDefault="00F827A4" w14:paraId="6B814A1E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Version</w:t>
            </w:r>
          </w:p>
        </w:tc>
        <w:tc>
          <w:tcPr>
            <w:tcW w:w="3744" w:type="dxa"/>
            <w:tcMar/>
          </w:tcPr>
          <w:p w:rsidRPr="007D7011" w:rsidR="00F827A4" w:rsidP="00C16B02" w:rsidRDefault="00F827A4" w14:paraId="31FF54C8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Description</w:t>
            </w:r>
          </w:p>
        </w:tc>
        <w:tc>
          <w:tcPr>
            <w:tcW w:w="2304" w:type="dxa"/>
            <w:tcMar/>
          </w:tcPr>
          <w:p w:rsidRPr="007D7011" w:rsidR="00F827A4" w:rsidP="00C16B02" w:rsidRDefault="00F827A4" w14:paraId="1C7DF0E4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Author</w:t>
            </w:r>
          </w:p>
        </w:tc>
      </w:tr>
      <w:tr xmlns:wp14="http://schemas.microsoft.com/office/word/2010/wordml" w:rsidRPr="007D7011" w:rsidR="00F827A4" w:rsidTr="6AEF6994" w14:paraId="6C252DE8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1F29224B" w:rsidRDefault="00F827A4" w14:paraId="3E272E7C" wp14:textId="47C909C7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</w:pPr>
            <w:r w:rsidR="69661129">
              <w:rPr/>
              <w:t>10/Feb/26</w:t>
            </w:r>
          </w:p>
          <w:p w:rsidRPr="007D7011" w:rsidR="00F827A4" w:rsidP="00C16B02" w:rsidRDefault="00F827A4" w14:paraId="69CB272E" wp14:textId="6C099E7A">
            <w:pPr>
              <w:pStyle w:val="Tabletext"/>
            </w:pPr>
          </w:p>
        </w:tc>
        <w:tc>
          <w:tcPr>
            <w:tcW w:w="1152" w:type="dxa"/>
            <w:tcMar/>
          </w:tcPr>
          <w:p w:rsidRPr="007D7011" w:rsidR="00F827A4" w:rsidP="00C16B02" w:rsidRDefault="00F827A4" w14:paraId="48C30AFF" wp14:textId="286E5EC0">
            <w:pPr>
              <w:pStyle w:val="Tabletext"/>
            </w:pPr>
            <w:r w:rsidR="69661129">
              <w:rPr/>
              <w:t>1.0</w:t>
            </w:r>
          </w:p>
        </w:tc>
        <w:tc>
          <w:tcPr>
            <w:tcW w:w="3744" w:type="dxa"/>
            <w:tcMar/>
          </w:tcPr>
          <w:p w:rsidRPr="007D7011" w:rsidR="00F827A4" w:rsidP="00C16B02" w:rsidRDefault="00F827A4" w14:paraId="18A20BDF" wp14:textId="3C4A5C27">
            <w:pPr>
              <w:pStyle w:val="Tabletext"/>
            </w:pPr>
            <w:r w:rsidR="69661129">
              <w:rPr/>
              <w:t>Initial Product Overview and Vision text</w:t>
            </w:r>
          </w:p>
        </w:tc>
        <w:tc>
          <w:tcPr>
            <w:tcW w:w="2304" w:type="dxa"/>
            <w:tcMar/>
          </w:tcPr>
          <w:p w:rsidRPr="007D7011" w:rsidR="00F827A4" w:rsidP="00C16B02" w:rsidRDefault="00F827A4" w14:paraId="4A427750" wp14:textId="1B96C14B">
            <w:pPr>
              <w:pStyle w:val="Tabletext"/>
            </w:pPr>
            <w:r w:rsidR="69661129">
              <w:rPr/>
              <w:t>Ali Daoud</w:t>
            </w:r>
          </w:p>
        </w:tc>
      </w:tr>
      <w:tr xmlns:wp14="http://schemas.microsoft.com/office/word/2010/wordml" w:rsidRPr="007D7011" w:rsidR="00F827A4" w:rsidTr="6AEF6994" w14:paraId="5A39BBE3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41C8F396" wp14:textId="33DF1600">
            <w:pPr>
              <w:pStyle w:val="Tabletext"/>
            </w:pPr>
            <w:r w:rsidR="69661129">
              <w:rPr/>
              <w:t>27/Feb/26</w:t>
            </w:r>
          </w:p>
        </w:tc>
        <w:tc>
          <w:tcPr>
            <w:tcW w:w="1152" w:type="dxa"/>
            <w:tcMar/>
          </w:tcPr>
          <w:p w:rsidRPr="007D7011" w:rsidR="00F827A4" w:rsidP="00C16B02" w:rsidRDefault="00F827A4" w14:paraId="72A3D3EC" wp14:textId="6037EC44">
            <w:pPr>
              <w:pStyle w:val="Tabletext"/>
            </w:pPr>
            <w:r w:rsidR="69661129">
              <w:rPr/>
              <w:t>1.1</w:t>
            </w:r>
          </w:p>
        </w:tc>
        <w:tc>
          <w:tcPr>
            <w:tcW w:w="3744" w:type="dxa"/>
            <w:tcMar/>
          </w:tcPr>
          <w:p w:rsidRPr="007D7011" w:rsidR="00F827A4" w:rsidP="00C16B02" w:rsidRDefault="00F827A4" w14:paraId="0D0B940D" wp14:textId="70C70123">
            <w:pPr>
              <w:pStyle w:val="Tabletext"/>
            </w:pPr>
            <w:r w:rsidR="69661129">
              <w:rPr/>
              <w:t xml:space="preserve">Revision </w:t>
            </w:r>
            <w:r w:rsidR="3D5B42E9">
              <w:rPr/>
              <w:t xml:space="preserve">of </w:t>
            </w:r>
            <w:r w:rsidR="3D5B42E9">
              <w:rPr/>
              <w:t>Vision Document</w:t>
            </w:r>
          </w:p>
        </w:tc>
        <w:tc>
          <w:tcPr>
            <w:tcW w:w="2304" w:type="dxa"/>
            <w:tcMar/>
          </w:tcPr>
          <w:p w:rsidRPr="007D7011" w:rsidR="00F827A4" w:rsidP="00C16B02" w:rsidRDefault="00F827A4" w14:paraId="0E27B00A" wp14:textId="41927505">
            <w:pPr>
              <w:pStyle w:val="Tabletext"/>
            </w:pPr>
            <w:r w:rsidR="69661129">
              <w:rPr/>
              <w:t>Daniel Jönsson</w:t>
            </w:r>
          </w:p>
        </w:tc>
      </w:tr>
      <w:tr xmlns:wp14="http://schemas.microsoft.com/office/word/2010/wordml" w:rsidRPr="007D7011" w:rsidR="00F827A4" w:rsidTr="6AEF6994" w14:paraId="60061E4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44EAFD9C" wp14:textId="3F549949">
            <w:pPr>
              <w:pStyle w:val="Tabletext"/>
            </w:pPr>
            <w:r w:rsidR="4C5C7020">
              <w:rPr/>
              <w:t>27/Feb/26</w:t>
            </w:r>
          </w:p>
        </w:tc>
        <w:tc>
          <w:tcPr>
            <w:tcW w:w="1152" w:type="dxa"/>
            <w:tcMar/>
          </w:tcPr>
          <w:p w:rsidRPr="007D7011" w:rsidR="00F827A4" w:rsidP="00C16B02" w:rsidRDefault="00F827A4" w14:paraId="4B94D5A5" wp14:textId="683E2782">
            <w:pPr>
              <w:pStyle w:val="Tabletext"/>
            </w:pPr>
            <w:r w:rsidR="4C5C7020">
              <w:rPr/>
              <w:t>1.2</w:t>
            </w:r>
          </w:p>
        </w:tc>
        <w:tc>
          <w:tcPr>
            <w:tcW w:w="3744" w:type="dxa"/>
            <w:tcMar/>
          </w:tcPr>
          <w:p w:rsidRPr="007D7011" w:rsidR="00F827A4" w:rsidP="00C16B02" w:rsidRDefault="00F827A4" w14:paraId="3DEEC669" wp14:textId="255FC21B">
            <w:pPr>
              <w:pStyle w:val="Tabletext"/>
            </w:pPr>
            <w:r w:rsidRPr="7F2A4B83" w:rsidR="4C5C7020">
              <w:rPr>
                <w:noProof w:val="0"/>
                <w:lang w:val="en-US"/>
              </w:rPr>
              <w:t>Web Interface Perspective</w:t>
            </w:r>
          </w:p>
        </w:tc>
        <w:tc>
          <w:tcPr>
            <w:tcW w:w="2304" w:type="dxa"/>
            <w:tcMar/>
          </w:tcPr>
          <w:p w:rsidRPr="007D7011" w:rsidR="00F827A4" w:rsidP="00C16B02" w:rsidRDefault="00F827A4" w14:paraId="3656B9AB" wp14:textId="4F8E07FB">
            <w:pPr>
              <w:pStyle w:val="Tabletext"/>
            </w:pPr>
            <w:r w:rsidR="4C5C7020">
              <w:rPr/>
              <w:t>Mustafa Al-Bayati</w:t>
            </w:r>
          </w:p>
        </w:tc>
      </w:tr>
      <w:tr xmlns:wp14="http://schemas.microsoft.com/office/word/2010/wordml" w:rsidRPr="007D7011" w:rsidR="00F827A4" w:rsidTr="6AEF6994" w14:paraId="45FB0818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049F31CB" wp14:textId="77F5E53E">
            <w:pPr>
              <w:pStyle w:val="Tabletext"/>
            </w:pPr>
            <w:r w:rsidR="6798FFB2">
              <w:rPr/>
              <w:t>15/Mars/26</w:t>
            </w:r>
          </w:p>
        </w:tc>
        <w:tc>
          <w:tcPr>
            <w:tcW w:w="1152" w:type="dxa"/>
            <w:tcMar/>
          </w:tcPr>
          <w:p w:rsidRPr="007D7011" w:rsidR="00F827A4" w:rsidP="00C16B02" w:rsidRDefault="00F827A4" w14:paraId="53128261" wp14:textId="0C1DFA71">
            <w:pPr>
              <w:pStyle w:val="Tabletext"/>
            </w:pPr>
            <w:r w:rsidR="6798FFB2">
              <w:rPr/>
              <w:t>1.3</w:t>
            </w:r>
          </w:p>
        </w:tc>
        <w:tc>
          <w:tcPr>
            <w:tcW w:w="3744" w:type="dxa"/>
            <w:tcMar/>
          </w:tcPr>
          <w:p w:rsidRPr="007D7011" w:rsidR="00F827A4" w:rsidP="6C96AB87" w:rsidRDefault="00F827A4" w14:paraId="62486C05" wp14:textId="046B4496">
            <w:pPr>
              <w:pStyle w:val="Tabletext"/>
              <w:rPr>
                <w:noProof w:val="0"/>
                <w:lang w:val="en-US"/>
              </w:rPr>
            </w:pPr>
            <w:r w:rsidRPr="6C96AB87" w:rsidR="6798FFB2">
              <w:rPr>
                <w:noProof w:val="0"/>
                <w:lang w:val="en-US"/>
              </w:rPr>
              <w:t>Small Improvement</w:t>
            </w:r>
            <w:r w:rsidRPr="6C96AB87" w:rsidR="316E52AA">
              <w:rPr>
                <w:noProof w:val="0"/>
                <w:lang w:val="en-US"/>
              </w:rPr>
              <w:t xml:space="preserve"> in the Web interface Perspective section</w:t>
            </w:r>
          </w:p>
        </w:tc>
        <w:tc>
          <w:tcPr>
            <w:tcW w:w="2304" w:type="dxa"/>
            <w:tcMar/>
          </w:tcPr>
          <w:p w:rsidRPr="007D7011" w:rsidR="00F827A4" w:rsidP="00C16B02" w:rsidRDefault="00F827A4" w14:paraId="4101652C" wp14:textId="5680F773">
            <w:pPr>
              <w:pStyle w:val="Tabletext"/>
            </w:pPr>
            <w:r w:rsidR="6798FFB2">
              <w:rPr/>
              <w:t>Mustafa Al-Bayati</w:t>
            </w:r>
          </w:p>
        </w:tc>
      </w:tr>
      <w:tr w:rsidR="1DED6AD0" w:rsidTr="6AEF6994" w14:paraId="6E4A7FB9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304" w:type="dxa"/>
            <w:tcMar/>
          </w:tcPr>
          <w:p w:rsidR="64D2E8DB" w:rsidP="1DED6AD0" w:rsidRDefault="64D2E8DB" w14:paraId="0206EA51" w14:textId="7DFFC275">
            <w:pPr>
              <w:pStyle w:val="Tabletext"/>
            </w:pPr>
            <w:r w:rsidR="64D2E8DB">
              <w:rPr/>
              <w:t>21/Apr/26</w:t>
            </w:r>
          </w:p>
        </w:tc>
        <w:tc>
          <w:tcPr>
            <w:tcW w:w="1152" w:type="dxa"/>
            <w:tcMar/>
          </w:tcPr>
          <w:p w:rsidR="64D2E8DB" w:rsidP="1DED6AD0" w:rsidRDefault="64D2E8DB" w14:paraId="35D5D20E" w14:textId="2E4B5C07">
            <w:pPr>
              <w:pStyle w:val="Tabletext"/>
            </w:pPr>
            <w:r w:rsidR="64D2E8DB">
              <w:rPr/>
              <w:t>1.4</w:t>
            </w:r>
          </w:p>
        </w:tc>
        <w:tc>
          <w:tcPr>
            <w:tcW w:w="3744" w:type="dxa"/>
            <w:tcMar/>
          </w:tcPr>
          <w:p w:rsidR="64D2E8DB" w:rsidP="1DED6AD0" w:rsidRDefault="64D2E8DB" w14:paraId="4F53279F" w14:textId="65CB284C">
            <w:pPr>
              <w:pStyle w:val="Tabletext"/>
              <w:rPr>
                <w:noProof w:val="0"/>
                <w:lang w:val="en-US"/>
              </w:rPr>
            </w:pPr>
            <w:r w:rsidRPr="1DED6AD0" w:rsidR="64D2E8DB">
              <w:rPr>
                <w:noProof w:val="0"/>
                <w:lang w:val="en-US"/>
              </w:rPr>
              <w:t xml:space="preserve">Add Table of Contents, Refactor and Add </w:t>
            </w:r>
            <w:r w:rsidRPr="1DED6AD0" w:rsidR="432CFF5A">
              <w:rPr>
                <w:noProof w:val="0"/>
                <w:lang w:val="en-US"/>
              </w:rPr>
              <w:t xml:space="preserve">7. </w:t>
            </w:r>
            <w:r w:rsidRPr="1DED6AD0" w:rsidR="64D2E8DB">
              <w:rPr>
                <w:noProof w:val="0"/>
                <w:lang w:val="en-US"/>
              </w:rPr>
              <w:t>Mobile Perspective</w:t>
            </w:r>
          </w:p>
        </w:tc>
        <w:tc>
          <w:tcPr>
            <w:tcW w:w="2304" w:type="dxa"/>
            <w:tcMar/>
          </w:tcPr>
          <w:p w:rsidR="64D2E8DB" w:rsidP="1DED6AD0" w:rsidRDefault="64D2E8DB" w14:paraId="61255F48" w14:textId="23CE375D">
            <w:pPr>
              <w:pStyle w:val="Tabletext"/>
            </w:pPr>
            <w:r w:rsidR="64D2E8DB">
              <w:rPr/>
              <w:t>Daniel Jönsson</w:t>
            </w:r>
          </w:p>
        </w:tc>
      </w:tr>
      <w:tr w:rsidR="6AEF6994" w:rsidTr="6AEF6994" w14:paraId="3A0B992A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="60D1548B" w:rsidP="6AEF6994" w:rsidRDefault="60D1548B" w14:paraId="511735EA" w14:textId="795E5045">
            <w:pPr>
              <w:pStyle w:val="Tabletext"/>
            </w:pPr>
            <w:r w:rsidR="60D1548B">
              <w:rPr/>
              <w:t>25/May/26</w:t>
            </w:r>
          </w:p>
        </w:tc>
        <w:tc>
          <w:tcPr>
            <w:tcW w:w="1152" w:type="dxa"/>
            <w:tcMar/>
          </w:tcPr>
          <w:p w:rsidR="60D1548B" w:rsidP="6AEF6994" w:rsidRDefault="60D1548B" w14:paraId="5DC502B0" w14:textId="7278E7D6">
            <w:pPr>
              <w:pStyle w:val="Tabletext"/>
            </w:pPr>
            <w:r w:rsidR="60D1548B">
              <w:rPr/>
              <w:t>1.5</w:t>
            </w:r>
          </w:p>
        </w:tc>
        <w:tc>
          <w:tcPr>
            <w:tcW w:w="3744" w:type="dxa"/>
            <w:tcMar/>
          </w:tcPr>
          <w:p w:rsidR="60D1548B" w:rsidP="6AEF6994" w:rsidRDefault="60D1548B" w14:paraId="4AEE3662" w14:textId="081589BC">
            <w:pPr>
              <w:pStyle w:val="Tabletext"/>
            </w:pPr>
            <w:r w:rsidRPr="6AEF6994" w:rsidR="60D1548B">
              <w:rPr>
                <w:noProof w:val="0"/>
                <w:lang w:val="en-US"/>
              </w:rPr>
              <w:t>Add Github Link</w:t>
            </w:r>
          </w:p>
        </w:tc>
        <w:tc>
          <w:tcPr>
            <w:tcW w:w="2304" w:type="dxa"/>
            <w:tcMar/>
          </w:tcPr>
          <w:p w:rsidR="60D1548B" w:rsidP="6AEF6994" w:rsidRDefault="60D1548B" w14:paraId="79E4EC21" w14:textId="587AD67E">
            <w:pPr>
              <w:pStyle w:val="Tabletext"/>
            </w:pPr>
            <w:r w:rsidR="60D1548B">
              <w:rPr/>
              <w:t>Daniel Jönsson</w:t>
            </w:r>
          </w:p>
        </w:tc>
      </w:tr>
    </w:tbl>
    <w:p xmlns:wp14="http://schemas.microsoft.com/office/word/2010/wordml" w:rsidRPr="001B5396" w:rsidR="00290325" w:rsidRDefault="00290325" w14:paraId="4B99056E" wp14:textId="77777777">
      <w:pPr>
        <w:sectPr w:rsidRPr="001B5396" w:rsidR="002903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orient="portrait" w:code="1"/>
          <w:pgMar w:top="1440" w:right="1440" w:bottom="1440" w:left="1440" w:header="720" w:footer="720" w:gutter="0"/>
          <w:cols w:space="720"/>
          <w:vAlign w:val="center"/>
        </w:sectPr>
      </w:pPr>
    </w:p>
    <w:p xmlns:wp14="http://schemas.microsoft.com/office/word/2010/wordml" w:rsidR="008D7D1E" w:rsidP="1DED6AD0" w:rsidRDefault="008D7D1E" w14:paraId="1299C43A" wp14:textId="77777777">
      <w:pPr>
        <w:pStyle w:val="Rubrik"/>
        <w:jc w:val="left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EE18C4" w:rsidP="1DED6AD0" w:rsidRDefault="00EE18C4" w14:paraId="1158C899" wp14:textId="77777777">
      <w:pPr>
        <w:pStyle w:val="Rubrik1"/>
        <w:jc w:val="center"/>
        <w:rPr>
          <w:rFonts w:ascii="Arial" w:hAnsi="Arial" w:eastAsia="Arial" w:cs="Arial"/>
          <w:sz w:val="32"/>
          <w:szCs w:val="32"/>
        </w:rPr>
      </w:pPr>
      <w:bookmarkStart w:name="_Toc130200185" w:id="0"/>
      <w:bookmarkStart w:name="_Toc1206218563" w:id="1467178110"/>
      <w:r w:rsidRPr="5610AA95" w:rsidR="6C9025A8">
        <w:rPr>
          <w:rFonts w:ascii="Arial" w:hAnsi="Arial" w:eastAsia="Arial" w:cs="Arial"/>
          <w:sz w:val="32"/>
          <w:szCs w:val="32"/>
        </w:rPr>
        <w:t>Product Overview</w:t>
      </w:r>
      <w:bookmarkEnd w:id="1467178110"/>
    </w:p>
    <w:p xmlns:wp14="http://schemas.microsoft.com/office/word/2010/wordml" w:rsidR="00EE18C4" w:rsidP="1DED6AD0" w:rsidRDefault="00EE18C4" w14:paraId="4DDBEF00" wp14:textId="77777777">
      <w:pPr>
        <w:rPr>
          <w:rFonts w:ascii="Arial" w:hAnsi="Arial" w:eastAsia="Arial" w:cs="Arial"/>
          <w:sz w:val="24"/>
          <w:szCs w:val="24"/>
        </w:rPr>
      </w:pPr>
      <w:bookmarkEnd w:id="0"/>
    </w:p>
    <w:p w:rsidR="64C29833" w:rsidP="1DED6AD0" w:rsidRDefault="64C29833" w14:paraId="001E18DF" w14:textId="1D38B1A4">
      <w:pPr>
        <w:pStyle w:val="Rubrik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867479266" w:id="1458751016"/>
      <w:r w:rsidRPr="5610AA95" w:rsidR="050EEDCF">
        <w:rPr>
          <w:rFonts w:ascii="Arial" w:hAnsi="Arial" w:eastAsia="Arial" w:cs="Arial"/>
          <w:b w:val="1"/>
          <w:bCs w:val="1"/>
          <w:sz w:val="24"/>
          <w:szCs w:val="24"/>
        </w:rPr>
        <w:t xml:space="preserve">1. </w:t>
      </w:r>
      <w:r w:rsidRPr="5610AA95" w:rsidR="2B6FBDB6">
        <w:rPr>
          <w:rFonts w:ascii="Arial" w:hAnsi="Arial" w:eastAsia="Arial" w:cs="Arial"/>
          <w:b w:val="1"/>
          <w:bCs w:val="1"/>
          <w:sz w:val="24"/>
          <w:szCs w:val="24"/>
        </w:rPr>
        <w:t>Project Background</w:t>
      </w:r>
      <w:bookmarkEnd w:id="1458751016"/>
    </w:p>
    <w:p w:rsidR="7F2A4B83" w:rsidP="1DED6AD0" w:rsidRDefault="7F2A4B83" w14:paraId="6F955A82" w14:textId="17440DD4">
      <w:pPr>
        <w:pStyle w:val="Normal"/>
        <w:rPr>
          <w:rFonts w:ascii="Arial" w:hAnsi="Arial" w:eastAsia="Arial" w:cs="Arial"/>
          <w:sz w:val="24"/>
          <w:szCs w:val="24"/>
        </w:rPr>
      </w:pPr>
    </w:p>
    <w:p w:rsidR="3B663AD9" w:rsidP="1DED6AD0" w:rsidRDefault="3B663AD9" w14:paraId="279772A8" w14:textId="29B9EB9E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15A9B955">
        <w:rPr>
          <w:rFonts w:ascii="Arial" w:hAnsi="Arial" w:eastAsia="Arial" w:cs="Arial"/>
          <w:sz w:val="24"/>
          <w:szCs w:val="24"/>
        </w:rPr>
        <w:t xml:space="preserve">The Units subgroup </w:t>
      </w:r>
      <w:r w:rsidRPr="1DED6AD0" w:rsidR="15A9B955">
        <w:rPr>
          <w:rFonts w:ascii="Arial" w:hAnsi="Arial" w:eastAsia="Arial" w:cs="Arial"/>
          <w:sz w:val="24"/>
          <w:szCs w:val="24"/>
        </w:rPr>
        <w:t>is responsible for</w:t>
      </w:r>
      <w:r w:rsidRPr="1DED6AD0" w:rsidR="15A9B955">
        <w:rPr>
          <w:rFonts w:ascii="Arial" w:hAnsi="Arial" w:eastAsia="Arial" w:cs="Arial"/>
          <w:sz w:val="24"/>
          <w:szCs w:val="24"/>
        </w:rPr>
        <w:t xml:space="preserve"> developing the front-end interfaces that allow users to interact with the Interactive Ho</w:t>
      </w:r>
      <w:r w:rsidRPr="1DED6AD0" w:rsidR="15A9B955">
        <w:rPr>
          <w:rFonts w:ascii="Arial" w:hAnsi="Arial" w:eastAsia="Arial" w:cs="Arial"/>
          <w:sz w:val="24"/>
          <w:szCs w:val="24"/>
        </w:rPr>
        <w:t xml:space="preserve">use. This </w:t>
      </w:r>
      <w:r w:rsidRPr="1DED6AD0" w:rsidR="15A9B955">
        <w:rPr>
          <w:rFonts w:ascii="Arial" w:hAnsi="Arial" w:eastAsia="Arial" w:cs="Arial"/>
          <w:sz w:val="24"/>
          <w:szCs w:val="24"/>
        </w:rPr>
        <w:t>includes creating a Web-based GUI for traditional computers and a Touch-screen interface for mobile devices.</w:t>
      </w:r>
    </w:p>
    <w:p w:rsidR="3B663AD9" w:rsidP="1DED6AD0" w:rsidRDefault="3B663AD9" w14:paraId="038653DA" w14:textId="6BC05EE7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15A9B955">
        <w:rPr>
          <w:rFonts w:ascii="Arial" w:hAnsi="Arial" w:eastAsia="Arial" w:cs="Arial"/>
          <w:sz w:val="24"/>
          <w:szCs w:val="24"/>
        </w:rPr>
        <w:t xml:space="preserve"> </w:t>
      </w:r>
    </w:p>
    <w:p w:rsidR="3B663AD9" w:rsidP="1DED6AD0" w:rsidRDefault="3B663AD9" w14:paraId="55E23098" w14:textId="22A4A2A5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15A9B955">
        <w:rPr>
          <w:rFonts w:ascii="Arial" w:hAnsi="Arial" w:eastAsia="Arial" w:cs="Arial"/>
          <w:sz w:val="24"/>
          <w:szCs w:val="24"/>
        </w:rPr>
        <w:t>Unlike a static app, our units</w:t>
      </w:r>
      <w:r w:rsidRPr="1DED6AD0" w:rsidR="15A9B955">
        <w:rPr>
          <w:rFonts w:ascii="Arial" w:hAnsi="Arial" w:eastAsia="Arial" w:cs="Arial"/>
          <w:sz w:val="24"/>
          <w:szCs w:val="24"/>
        </w:rPr>
        <w:t xml:space="preserve"> must be dynamic and scalable: they will download and </w:t>
      </w:r>
      <w:r w:rsidRPr="1DED6AD0" w:rsidR="15A9B955">
        <w:rPr>
          <w:rFonts w:ascii="Arial" w:hAnsi="Arial" w:eastAsia="Arial" w:cs="Arial"/>
          <w:sz w:val="24"/>
          <w:szCs w:val="24"/>
        </w:rPr>
        <w:t>render</w:t>
      </w:r>
      <w:r w:rsidRPr="1DED6AD0" w:rsidR="15A9B955">
        <w:rPr>
          <w:rFonts w:ascii="Arial" w:hAnsi="Arial" w:eastAsia="Arial" w:cs="Arial"/>
          <w:sz w:val="24"/>
          <w:szCs w:val="24"/>
        </w:rPr>
        <w:t xml:space="preserve"> User Interface (UI) components directly from the Server, which originally received them from the devices themselves.</w:t>
      </w:r>
    </w:p>
    <w:p w:rsidR="1F29224B" w:rsidP="1DED6AD0" w:rsidRDefault="1F29224B" w14:paraId="57D75A3E" w14:textId="7A7DF37E">
      <w:pPr>
        <w:pStyle w:val="Normal"/>
        <w:rPr>
          <w:rFonts w:ascii="Arial" w:hAnsi="Arial" w:eastAsia="Arial" w:cs="Arial"/>
          <w:sz w:val="24"/>
          <w:szCs w:val="24"/>
        </w:rPr>
      </w:pPr>
      <w:r>
        <w:br/>
      </w:r>
      <w:r w:rsidRPr="1DED6AD0" w:rsidR="15A9B955">
        <w:rPr>
          <w:rFonts w:ascii="Arial" w:hAnsi="Arial" w:eastAsia="Arial" w:cs="Arial"/>
          <w:sz w:val="24"/>
          <w:szCs w:val="24"/>
        </w:rPr>
        <w:t>Subgroup Responsibilities</w:t>
      </w:r>
    </w:p>
    <w:p w:rsidR="3B663AD9" w:rsidP="1DED6AD0" w:rsidRDefault="3B663AD9" w14:paraId="066A82B1" w14:textId="045AA59E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15A9B955">
        <w:rPr>
          <w:rFonts w:ascii="Arial" w:hAnsi="Arial" w:eastAsia="Arial" w:cs="Arial"/>
          <w:sz w:val="24"/>
          <w:szCs w:val="24"/>
        </w:rPr>
        <w:t>Mobile Phone Unit: Developing a touch-based interface (comparable to Android or iPhone standards) for portable control.</w:t>
      </w:r>
    </w:p>
    <w:p w:rsidR="3B663AD9" w:rsidP="1DED6AD0" w:rsidRDefault="3B663AD9" w14:paraId="60939187" w14:textId="4330F1A0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15A9B955">
        <w:rPr>
          <w:rFonts w:ascii="Arial" w:hAnsi="Arial" w:eastAsia="Arial" w:cs="Arial"/>
          <w:sz w:val="24"/>
          <w:szCs w:val="24"/>
        </w:rPr>
        <w:t xml:space="preserve"> </w:t>
      </w:r>
    </w:p>
    <w:p w:rsidR="3B663AD9" w:rsidP="1DED6AD0" w:rsidRDefault="3B663AD9" w14:paraId="2355EB50" w14:textId="20DB64F8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15A9B955">
        <w:rPr>
          <w:rFonts w:ascii="Arial" w:hAnsi="Arial" w:eastAsia="Arial" w:cs="Arial"/>
          <w:sz w:val="24"/>
          <w:szCs w:val="24"/>
        </w:rPr>
        <w:t>Web Client: Creating a browser-based interface for laptops and desktop computers.</w:t>
      </w:r>
    </w:p>
    <w:p w:rsidR="3B663AD9" w:rsidP="1DED6AD0" w:rsidRDefault="3B663AD9" w14:paraId="442A9C86" w14:textId="186494B1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15A9B955">
        <w:rPr>
          <w:rFonts w:ascii="Arial" w:hAnsi="Arial" w:eastAsia="Arial" w:cs="Arial"/>
          <w:sz w:val="24"/>
          <w:szCs w:val="24"/>
        </w:rPr>
        <w:t xml:space="preserve"> </w:t>
      </w:r>
    </w:p>
    <w:p w:rsidR="1F29224B" w:rsidP="1DED6AD0" w:rsidRDefault="1F29224B" w14:paraId="7D226D5B" w14:textId="5A7440D1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15A9B955">
        <w:rPr>
          <w:rFonts w:ascii="Arial" w:hAnsi="Arial" w:eastAsia="Arial" w:cs="Arial"/>
          <w:sz w:val="24"/>
          <w:szCs w:val="24"/>
        </w:rPr>
        <w:t>Alternative Interaction: Exploring advanced inputs such as speech recognition and air gestures to improve accessibility. We decided to give th</w:t>
      </w:r>
      <w:r w:rsidRPr="1DED6AD0" w:rsidR="07C7D06D">
        <w:rPr>
          <w:rFonts w:ascii="Arial" w:hAnsi="Arial" w:eastAsia="Arial" w:cs="Arial"/>
          <w:sz w:val="24"/>
          <w:szCs w:val="24"/>
        </w:rPr>
        <w:t>ese</w:t>
      </w:r>
      <w:r w:rsidRPr="1DED6AD0" w:rsidR="15A9B955">
        <w:rPr>
          <w:rFonts w:ascii="Arial" w:hAnsi="Arial" w:eastAsia="Arial" w:cs="Arial"/>
          <w:sz w:val="24"/>
          <w:szCs w:val="24"/>
        </w:rPr>
        <w:t xml:space="preserve"> implementation</w:t>
      </w:r>
      <w:r w:rsidRPr="1DED6AD0" w:rsidR="55AF6A1F">
        <w:rPr>
          <w:rFonts w:ascii="Arial" w:hAnsi="Arial" w:eastAsia="Arial" w:cs="Arial"/>
          <w:sz w:val="24"/>
          <w:szCs w:val="24"/>
        </w:rPr>
        <w:t xml:space="preserve">s </w:t>
      </w:r>
      <w:r w:rsidRPr="1DED6AD0" w:rsidR="15A9B955">
        <w:rPr>
          <w:rFonts w:ascii="Arial" w:hAnsi="Arial" w:eastAsia="Arial" w:cs="Arial"/>
          <w:sz w:val="24"/>
          <w:szCs w:val="24"/>
        </w:rPr>
        <w:t xml:space="preserve">to SG4: </w:t>
      </w:r>
      <w:r w:rsidRPr="1DED6AD0" w:rsidR="18FB51BF">
        <w:rPr>
          <w:rFonts w:ascii="Arial" w:hAnsi="Arial" w:eastAsia="Arial" w:cs="Arial"/>
          <w:sz w:val="24"/>
          <w:szCs w:val="24"/>
        </w:rPr>
        <w:t>Innovation.</w:t>
      </w:r>
    </w:p>
    <w:p w:rsidR="32D06623" w:rsidP="1DED6AD0" w:rsidRDefault="32D06623" w14:paraId="040B2B9D" w14:textId="508110B7">
      <w:pPr>
        <w:pStyle w:val="Rubrik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454277107" w:id="531917758"/>
      <w:r w:rsidRPr="5610AA95" w:rsidR="636678C5">
        <w:rPr>
          <w:rFonts w:ascii="Arial" w:hAnsi="Arial" w:eastAsia="Arial" w:cs="Arial"/>
          <w:b w:val="1"/>
          <w:bCs w:val="1"/>
          <w:sz w:val="24"/>
          <w:szCs w:val="24"/>
        </w:rPr>
        <w:t xml:space="preserve">2. </w:t>
      </w:r>
      <w:r w:rsidRPr="5610AA95" w:rsidR="2B6FBDB6">
        <w:rPr>
          <w:rFonts w:ascii="Arial" w:hAnsi="Arial" w:eastAsia="Arial" w:cs="Arial"/>
          <w:b w:val="1"/>
          <w:bCs w:val="1"/>
          <w:sz w:val="24"/>
          <w:szCs w:val="24"/>
        </w:rPr>
        <w:t>Problem Statement</w:t>
      </w:r>
      <w:bookmarkEnd w:id="531917758"/>
    </w:p>
    <w:p w:rsidR="0F8B1516" w:rsidP="1DED6AD0" w:rsidRDefault="0F8B1516" w14:paraId="30638F87" w14:textId="02EAB3D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336E1DA0">
        <w:rPr>
          <w:rFonts w:ascii="Arial" w:hAnsi="Arial" w:eastAsia="Arial" w:cs="Arial"/>
          <w:noProof w:val="0"/>
          <w:sz w:val="24"/>
          <w:szCs w:val="24"/>
          <w:lang w:val="en-US"/>
        </w:rPr>
        <w:t>Modern smart homes often suffer from fragmented control systems, where each device requires its own application or interface. This creates inconsistency, confusion, and limited accessibility.</w:t>
      </w:r>
    </w:p>
    <w:p w:rsidR="0F8B1516" w:rsidP="1DED6AD0" w:rsidRDefault="0F8B1516" w14:paraId="316D3AAC" w14:textId="6E1EFC2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336E1DA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goal of the Units subgroup is to </w:t>
      </w:r>
      <w:r w:rsidRPr="1DED6AD0" w:rsidR="336E1DA0">
        <w:rPr>
          <w:rFonts w:ascii="Arial" w:hAnsi="Arial" w:eastAsia="Arial" w:cs="Arial"/>
          <w:noProof w:val="0"/>
          <w:sz w:val="24"/>
          <w:szCs w:val="24"/>
          <w:lang w:val="en-US"/>
        </w:rPr>
        <w:t>establish</w:t>
      </w:r>
      <w:r w:rsidRPr="1DED6AD0" w:rsidR="336E1DA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unified, centralized interaction</w:t>
      </w:r>
      <w:r w:rsidRPr="1DED6AD0" w:rsidR="336E1DA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model where any authorized unit (web or mobile) can control any registered house device through a common server interface.</w:t>
      </w:r>
    </w:p>
    <w:p w:rsidR="1F29224B" w:rsidP="1DED6AD0" w:rsidRDefault="1F29224B" w14:paraId="4A248E5A" w14:textId="7CD9E26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336E1DA0">
        <w:rPr>
          <w:rFonts w:ascii="Arial" w:hAnsi="Arial" w:eastAsia="Arial" w:cs="Arial"/>
          <w:noProof w:val="0"/>
          <w:sz w:val="24"/>
          <w:szCs w:val="24"/>
          <w:lang w:val="en-US"/>
        </w:rPr>
        <w:t>For users with severe physical disabi</w:t>
      </w:r>
      <w:r w:rsidRPr="1DED6AD0" w:rsidR="336E1DA0">
        <w:rPr>
          <w:rFonts w:ascii="Arial" w:hAnsi="Arial" w:eastAsia="Arial" w:cs="Arial"/>
          <w:noProof w:val="0"/>
          <w:sz w:val="24"/>
          <w:szCs w:val="24"/>
          <w:lang w:val="en-US"/>
        </w:rPr>
        <w:t>lities, t</w:t>
      </w:r>
      <w:r w:rsidRPr="1DED6AD0" w:rsidR="336E1DA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he absence of a simple and centralized interface is not merely inconvenient; it </w:t>
      </w:r>
      <w:r w:rsidRPr="1DED6AD0" w:rsidR="336E1DA0">
        <w:rPr>
          <w:rFonts w:ascii="Arial" w:hAnsi="Arial" w:eastAsia="Arial" w:cs="Arial"/>
          <w:noProof w:val="0"/>
          <w:sz w:val="24"/>
          <w:szCs w:val="24"/>
          <w:lang w:val="en-US"/>
        </w:rPr>
        <w:t>represents</w:t>
      </w:r>
      <w:r w:rsidRPr="1DED6AD0" w:rsidR="336E1DA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barrier to independence and environmental control.</w:t>
      </w:r>
    </w:p>
    <w:p w:rsidR="0873F188" w:rsidP="1DED6AD0" w:rsidRDefault="0873F188" w14:paraId="01F204A7" w14:textId="68C21B3B">
      <w:pPr>
        <w:pStyle w:val="Rubrik2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219752676" w:id="1390423022"/>
      <w:r w:rsidRPr="5610AA95" w:rsidR="723E05AB">
        <w:rPr>
          <w:rFonts w:ascii="Arial" w:hAnsi="Arial" w:eastAsia="Arial" w:cs="Arial"/>
          <w:b w:val="1"/>
          <w:bCs w:val="1"/>
          <w:sz w:val="24"/>
          <w:szCs w:val="24"/>
        </w:rPr>
        <w:t xml:space="preserve">3. </w:t>
      </w:r>
      <w:r w:rsidRPr="5610AA95" w:rsidR="2B6FBDB6">
        <w:rPr>
          <w:rFonts w:ascii="Arial" w:hAnsi="Arial" w:eastAsia="Arial" w:cs="Arial"/>
          <w:b w:val="1"/>
          <w:bCs w:val="1"/>
          <w:sz w:val="24"/>
          <w:szCs w:val="24"/>
        </w:rPr>
        <w:t>Vision Statement</w:t>
      </w:r>
      <w:bookmarkEnd w:id="1390423022"/>
    </w:p>
    <w:p w:rsidR="499DDB2F" w:rsidP="1DED6AD0" w:rsidRDefault="499DDB2F" w14:paraId="02DF689E" w14:textId="7AF30C3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1625F0DA">
        <w:rPr>
          <w:rFonts w:ascii="Arial" w:hAnsi="Arial" w:eastAsia="Arial" w:cs="Arial"/>
          <w:noProof w:val="0"/>
          <w:sz w:val="24"/>
          <w:szCs w:val="24"/>
          <w:lang w:val="en-US"/>
        </w:rPr>
        <w:t>Our vision is to provide a seamless, accessible, and responsive digital "window" into the Interactive House.</w:t>
      </w:r>
      <w:r w:rsidRPr="1DED6AD0" w:rsidR="23B9397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DED6AD0" w:rsidR="1625F0DA">
        <w:rPr>
          <w:rFonts w:ascii="Arial" w:hAnsi="Arial" w:eastAsia="Arial" w:cs="Arial"/>
          <w:noProof w:val="0"/>
          <w:sz w:val="24"/>
          <w:szCs w:val="24"/>
          <w:lang w:val="en-US"/>
        </w:rPr>
        <w:t>Through context-dependent communication and real-time synchronization with the server, users will be able to control their environment regardless of device type (web or mobile).</w:t>
      </w:r>
      <w:r w:rsidRPr="1DED6AD0" w:rsidR="210F6F5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DED6AD0" w:rsidR="1625F0DA">
        <w:rPr>
          <w:rFonts w:ascii="Arial" w:hAnsi="Arial" w:eastAsia="Arial" w:cs="Arial"/>
          <w:noProof w:val="0"/>
          <w:sz w:val="24"/>
          <w:szCs w:val="24"/>
          <w:lang w:val="en-US"/>
        </w:rPr>
        <w:t>The system shall adapt to the user's context, ensuring accessibility whether they are seated at a desk, using a mobile device, or confined to a bed.</w:t>
      </w:r>
    </w:p>
    <w:p w:rsidR="1F29224B" w:rsidP="1DED6AD0" w:rsidRDefault="1F29224B" w14:paraId="00E9857C" w14:textId="61D66167">
      <w:pPr>
        <w:pStyle w:val="Normal"/>
        <w:rPr>
          <w:rFonts w:ascii="Arial" w:hAnsi="Arial" w:eastAsia="Arial" w:cs="Arial"/>
          <w:sz w:val="24"/>
          <w:szCs w:val="24"/>
        </w:rPr>
      </w:pPr>
    </w:p>
    <w:p w:rsidR="79A261FC" w:rsidP="1DED6AD0" w:rsidRDefault="79A261FC" w14:paraId="285A20AA" w14:textId="0BC324B2">
      <w:pPr>
        <w:pStyle w:val="Rubrik2"/>
        <w:ind w:left="0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849951067" w:id="1461419053"/>
      <w:r w:rsidRPr="5610AA95" w:rsidR="6DA6A8C0">
        <w:rPr>
          <w:rFonts w:ascii="Arial" w:hAnsi="Arial" w:eastAsia="Arial" w:cs="Arial"/>
          <w:b w:val="1"/>
          <w:bCs w:val="1"/>
          <w:sz w:val="24"/>
          <w:szCs w:val="24"/>
        </w:rPr>
        <w:t xml:space="preserve">4. </w:t>
      </w:r>
      <w:r w:rsidRPr="5610AA95" w:rsidR="4A077FA6">
        <w:rPr>
          <w:rFonts w:ascii="Arial" w:hAnsi="Arial" w:eastAsia="Arial" w:cs="Arial"/>
          <w:b w:val="1"/>
          <w:bCs w:val="1"/>
          <w:sz w:val="24"/>
          <w:szCs w:val="24"/>
        </w:rPr>
        <w:t>Subgroup Goals &amp; Scope</w:t>
      </w:r>
      <w:bookmarkEnd w:id="1461419053"/>
    </w:p>
    <w:p w:rsidR="499DDB2F" w:rsidP="1DED6AD0" w:rsidRDefault="499DDB2F" w14:paraId="40274731" w14:textId="7696FC03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4A077FA6">
        <w:rPr>
          <w:rFonts w:ascii="Arial" w:hAnsi="Arial" w:eastAsia="Arial" w:cs="Arial"/>
          <w:sz w:val="24"/>
          <w:szCs w:val="24"/>
        </w:rPr>
        <w:t>As the Units team, our success</w:t>
      </w:r>
      <w:r w:rsidRPr="1DED6AD0" w:rsidR="4A077FA6">
        <w:rPr>
          <w:rFonts w:ascii="Arial" w:hAnsi="Arial" w:eastAsia="Arial" w:cs="Arial"/>
          <w:sz w:val="24"/>
          <w:szCs w:val="24"/>
        </w:rPr>
        <w:t xml:space="preserve"> is measured by the usability and responsiveness of the interfaces.</w:t>
      </w:r>
    </w:p>
    <w:p w:rsidR="1F29224B" w:rsidP="1DED6AD0" w:rsidRDefault="1F29224B" w14:paraId="0888C03C" w14:textId="1A37DB1D">
      <w:pPr>
        <w:pStyle w:val="Normal"/>
        <w:rPr>
          <w:rFonts w:ascii="Arial" w:hAnsi="Arial" w:eastAsia="Arial" w:cs="Arial"/>
          <w:sz w:val="24"/>
          <w:szCs w:val="24"/>
        </w:rPr>
      </w:pPr>
    </w:p>
    <w:p w:rsidR="499DDB2F" w:rsidP="1DED6AD0" w:rsidRDefault="499DDB2F" w14:paraId="3B23C435" w14:textId="4DF29904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4A077FA6">
        <w:rPr>
          <w:rFonts w:ascii="Arial" w:hAnsi="Arial" w:eastAsia="Arial" w:cs="Arial"/>
          <w:sz w:val="24"/>
          <w:szCs w:val="24"/>
        </w:rPr>
        <w:t xml:space="preserve">Successfully receiving and displaying the software components sent by the server for specific devices like a </w:t>
      </w:r>
      <w:r w:rsidRPr="1DED6AD0" w:rsidR="0E2FA7E5">
        <w:rPr>
          <w:rFonts w:ascii="Arial" w:hAnsi="Arial" w:eastAsia="Arial" w:cs="Arial"/>
          <w:sz w:val="24"/>
          <w:szCs w:val="24"/>
        </w:rPr>
        <w:t>lamp</w:t>
      </w:r>
      <w:r w:rsidRPr="1DED6AD0" w:rsidR="4A077FA6">
        <w:rPr>
          <w:rFonts w:ascii="Arial" w:hAnsi="Arial" w:eastAsia="Arial" w:cs="Arial"/>
          <w:sz w:val="24"/>
          <w:szCs w:val="24"/>
        </w:rPr>
        <w:t xml:space="preserve"> ON/OFF toggle</w:t>
      </w:r>
      <w:r w:rsidRPr="1DED6AD0" w:rsidR="2F7C8D18">
        <w:rPr>
          <w:rFonts w:ascii="Arial" w:hAnsi="Arial" w:eastAsia="Arial" w:cs="Arial"/>
          <w:sz w:val="24"/>
          <w:szCs w:val="24"/>
        </w:rPr>
        <w:t>.</w:t>
      </w:r>
    </w:p>
    <w:p w:rsidR="1F29224B" w:rsidP="1DED6AD0" w:rsidRDefault="1F29224B" w14:paraId="16928C75" w14:textId="78EBBEB7">
      <w:pPr>
        <w:pStyle w:val="Normal"/>
        <w:rPr>
          <w:rFonts w:ascii="Arial" w:hAnsi="Arial" w:eastAsia="Arial" w:cs="Arial"/>
          <w:sz w:val="24"/>
          <w:szCs w:val="24"/>
        </w:rPr>
      </w:pPr>
    </w:p>
    <w:p w:rsidR="499DDB2F" w:rsidP="1DED6AD0" w:rsidRDefault="499DDB2F" w14:paraId="58B50F3C" w14:textId="7E833281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4A077FA6">
        <w:rPr>
          <w:rFonts w:ascii="Arial" w:hAnsi="Arial" w:eastAsia="Arial" w:cs="Arial"/>
          <w:sz w:val="24"/>
          <w:szCs w:val="24"/>
        </w:rPr>
        <w:t xml:space="preserve">Ensuring users can see real-time data, such as </w:t>
      </w:r>
      <w:r w:rsidRPr="1DED6AD0" w:rsidR="238A0DFA">
        <w:rPr>
          <w:rFonts w:ascii="Arial" w:hAnsi="Arial" w:eastAsia="Arial" w:cs="Arial"/>
          <w:sz w:val="24"/>
          <w:szCs w:val="24"/>
        </w:rPr>
        <w:t>states of the different house components/devices.</w:t>
      </w:r>
    </w:p>
    <w:p w:rsidR="499DDB2F" w:rsidP="1DED6AD0" w:rsidRDefault="499DDB2F" w14:paraId="66C58A24" w14:textId="269E8DE0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4A077FA6">
        <w:rPr>
          <w:rFonts w:ascii="Arial" w:hAnsi="Arial" w:eastAsia="Arial" w:cs="Arial"/>
          <w:sz w:val="24"/>
          <w:szCs w:val="24"/>
        </w:rPr>
        <w:t>While we focus on health care and accessibility, our current implementation excludes the communication of medical data between patients and doctors, focusing strictly on house device control.</w:t>
      </w:r>
    </w:p>
    <w:p w:rsidR="1F29224B" w:rsidP="1DED6AD0" w:rsidRDefault="1F29224B" w14:paraId="0D60917A" w14:textId="52EFD447">
      <w:pPr>
        <w:pStyle w:val="Normal"/>
        <w:rPr>
          <w:rFonts w:ascii="Arial" w:hAnsi="Arial" w:eastAsia="Arial" w:cs="Arial"/>
          <w:sz w:val="24"/>
          <w:szCs w:val="24"/>
        </w:rPr>
      </w:pPr>
    </w:p>
    <w:p w:rsidR="1F29224B" w:rsidP="1F29224B" w:rsidRDefault="1F29224B" w14:paraId="1F7FF3DE" w14:textId="66E86A68">
      <w:pPr>
        <w:pStyle w:val="Normal"/>
      </w:pPr>
      <w:r w:rsidRPr="1DED6AD0" w:rsidR="54FC00C6">
        <w:rPr>
          <w:rFonts w:ascii="Arial" w:hAnsi="Arial" w:eastAsia="Arial" w:cs="Arial"/>
          <w:sz w:val="24"/>
          <w:szCs w:val="24"/>
        </w:rPr>
        <w:t xml:space="preserve">The Units subgroup consists of three developers. We work in parallel with the Server/DB and Device groups. Since we cannot and </w:t>
      </w:r>
      <w:r w:rsidRPr="1DED6AD0" w:rsidR="54FC00C6">
        <w:rPr>
          <w:rFonts w:ascii="Arial" w:hAnsi="Arial" w:eastAsia="Arial" w:cs="Arial"/>
          <w:sz w:val="24"/>
          <w:szCs w:val="24"/>
        </w:rPr>
        <w:t>shouldn’t</w:t>
      </w:r>
      <w:r w:rsidRPr="1DED6AD0" w:rsidR="54FC00C6">
        <w:rPr>
          <w:rFonts w:ascii="Arial" w:hAnsi="Arial" w:eastAsia="Arial" w:cs="Arial"/>
          <w:sz w:val="24"/>
          <w:szCs w:val="24"/>
        </w:rPr>
        <w:t xml:space="preserve"> wait for the other teams to finish, we will simulate the server environment and negotiate communication protocols with the other subgroups to ensure our interfaces work correctly during final integration.</w:t>
      </w:r>
    </w:p>
    <w:p w:rsidR="1DED6AD0" w:rsidP="1DED6AD0" w:rsidRDefault="1DED6AD0" w14:paraId="292184EE" w14:textId="0F5E41FC">
      <w:pPr>
        <w:pStyle w:val="Normal"/>
        <w:rPr>
          <w:rFonts w:ascii="Arial" w:hAnsi="Arial" w:eastAsia="Arial" w:cs="Arial"/>
          <w:sz w:val="24"/>
          <w:szCs w:val="24"/>
        </w:rPr>
      </w:pPr>
    </w:p>
    <w:p w:rsidR="1F29224B" w:rsidP="1DED6AD0" w:rsidRDefault="1F29224B" w14:paraId="285F8F06" w14:textId="513B732D">
      <w:pPr>
        <w:pStyle w:val="Rubrik2"/>
        <w:ind w:left="0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446434719" w:id="633723649"/>
      <w:r w:rsidRPr="5610AA95" w:rsidR="4FEAAFB1">
        <w:rPr>
          <w:rFonts w:ascii="Arial" w:hAnsi="Arial" w:eastAsia="Arial" w:cs="Arial"/>
          <w:b w:val="1"/>
          <w:bCs w:val="1"/>
          <w:sz w:val="24"/>
          <w:szCs w:val="24"/>
        </w:rPr>
        <w:t xml:space="preserve">5. </w:t>
      </w:r>
      <w:r w:rsidRPr="5610AA95" w:rsidR="2B6FBDB6">
        <w:rPr>
          <w:rFonts w:ascii="Arial" w:hAnsi="Arial" w:eastAsia="Arial" w:cs="Arial"/>
          <w:b w:val="1"/>
          <w:bCs w:val="1"/>
          <w:sz w:val="24"/>
          <w:szCs w:val="24"/>
        </w:rPr>
        <w:t>Stakeholders</w:t>
      </w:r>
      <w:bookmarkEnd w:id="633723649"/>
    </w:p>
    <w:p w:rsidR="5B6F1D6F" w:rsidP="1DED6AD0" w:rsidRDefault="5B6F1D6F" w14:paraId="00A414E3" w14:textId="308D0D85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2F8CE1A3">
        <w:rPr>
          <w:rFonts w:ascii="Arial" w:hAnsi="Arial" w:eastAsia="Arial" w:cs="Arial"/>
          <w:sz w:val="24"/>
          <w:szCs w:val="24"/>
        </w:rPr>
        <w:t>Our stakeholders are divided into those we report to and those we design for:</w:t>
      </w:r>
    </w:p>
    <w:p w:rsidR="5B6F1D6F" w:rsidP="1DED6AD0" w:rsidRDefault="5B6F1D6F" w14:paraId="14839896" w14:textId="3B885AA4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2F8CE1A3">
        <w:rPr>
          <w:rFonts w:ascii="Arial" w:hAnsi="Arial" w:eastAsia="Arial" w:cs="Arial"/>
          <w:sz w:val="24"/>
          <w:szCs w:val="24"/>
        </w:rPr>
        <w:t xml:space="preserve"> </w:t>
      </w:r>
    </w:p>
    <w:p w:rsidR="5B6F1D6F" w:rsidP="1DED6AD0" w:rsidRDefault="5B6F1D6F" w14:paraId="28504B83" w14:textId="04BEBF7B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2F8CE1A3">
        <w:rPr>
          <w:rFonts w:ascii="Arial" w:hAnsi="Arial" w:eastAsia="Arial" w:cs="Arial"/>
          <w:b w:val="1"/>
          <w:bCs w:val="1"/>
          <w:sz w:val="24"/>
          <w:szCs w:val="24"/>
        </w:rPr>
        <w:t xml:space="preserve">Teachers (The Customers): </w:t>
      </w:r>
      <w:r w:rsidRPr="1DED6AD0" w:rsidR="2F8CE1A3">
        <w:rPr>
          <w:rFonts w:ascii="Arial" w:hAnsi="Arial" w:eastAsia="Arial" w:cs="Arial"/>
          <w:sz w:val="24"/>
          <w:szCs w:val="24"/>
        </w:rPr>
        <w:t xml:space="preserve">Within the project organization, the teachers act as </w:t>
      </w:r>
      <w:r w:rsidRPr="1DED6AD0" w:rsidR="2F8CE1A3">
        <w:rPr>
          <w:rFonts w:ascii="Arial" w:hAnsi="Arial" w:eastAsia="Arial" w:cs="Arial"/>
          <w:sz w:val="24"/>
          <w:szCs w:val="24"/>
        </w:rPr>
        <w:t>the Super</w:t>
      </w:r>
      <w:r w:rsidRPr="1DED6AD0" w:rsidR="2F8CE1A3">
        <w:rPr>
          <w:rFonts w:ascii="Arial" w:hAnsi="Arial" w:eastAsia="Arial" w:cs="Arial"/>
          <w:sz w:val="24"/>
          <w:szCs w:val="24"/>
        </w:rPr>
        <w:t xml:space="preserve"> Project Managers and primary customers. The Units subgroup must present progress to them every two weeks and deliver a final report and presentation at the end of the course.</w:t>
      </w:r>
    </w:p>
    <w:p w:rsidR="5B6F1D6F" w:rsidP="1DED6AD0" w:rsidRDefault="5B6F1D6F" w14:paraId="1B5E596F" w14:textId="5F7D587F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2F8CE1A3">
        <w:rPr>
          <w:rFonts w:ascii="Arial" w:hAnsi="Arial" w:eastAsia="Arial" w:cs="Arial"/>
          <w:sz w:val="24"/>
          <w:szCs w:val="24"/>
        </w:rPr>
        <w:t xml:space="preserve"> </w:t>
      </w:r>
    </w:p>
    <w:p w:rsidR="5B6F1D6F" w:rsidP="1DED6AD0" w:rsidRDefault="5B6F1D6F" w14:paraId="46CA3CE1" w14:textId="17E56EF2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2F8CE1A3">
        <w:rPr>
          <w:rFonts w:ascii="Arial" w:hAnsi="Arial" w:eastAsia="Arial" w:cs="Arial"/>
          <w:b w:val="1"/>
          <w:bCs w:val="1"/>
          <w:sz w:val="24"/>
          <w:szCs w:val="24"/>
        </w:rPr>
        <w:t xml:space="preserve">Persons with Disabilities (Target Users): </w:t>
      </w:r>
      <w:r w:rsidRPr="1DED6AD0" w:rsidR="2F8CE1A3">
        <w:rPr>
          <w:rFonts w:ascii="Arial" w:hAnsi="Arial" w:eastAsia="Arial" w:cs="Arial"/>
          <w:sz w:val="24"/>
          <w:szCs w:val="24"/>
        </w:rPr>
        <w:t xml:space="preserve">While the </w:t>
      </w:r>
      <w:r w:rsidRPr="1DED6AD0" w:rsidR="2F8CE1A3">
        <w:rPr>
          <w:rFonts w:ascii="Arial" w:hAnsi="Arial" w:eastAsia="Arial" w:cs="Arial"/>
          <w:sz w:val="24"/>
          <w:szCs w:val="24"/>
        </w:rPr>
        <w:t>general public</w:t>
      </w:r>
      <w:r w:rsidRPr="1DED6AD0" w:rsidR="2F8CE1A3">
        <w:rPr>
          <w:rFonts w:ascii="Arial" w:hAnsi="Arial" w:eastAsia="Arial" w:cs="Arial"/>
          <w:sz w:val="24"/>
          <w:szCs w:val="24"/>
        </w:rPr>
        <w:t xml:space="preserve"> can use the system, our primary design focus is on individuals with high grades of disabilities who may be bounded to a bed or wheelchair. Our goal is to increase their </w:t>
      </w:r>
      <w:r w:rsidRPr="1DED6AD0" w:rsidR="004E3E59">
        <w:rPr>
          <w:rFonts w:ascii="Arial" w:hAnsi="Arial" w:eastAsia="Arial" w:cs="Arial"/>
          <w:sz w:val="24"/>
          <w:szCs w:val="24"/>
        </w:rPr>
        <w:t>independence</w:t>
      </w:r>
      <w:r w:rsidRPr="1DED6AD0" w:rsidR="2F8CE1A3">
        <w:rPr>
          <w:rFonts w:ascii="Arial" w:hAnsi="Arial" w:eastAsia="Arial" w:cs="Arial"/>
          <w:sz w:val="24"/>
          <w:szCs w:val="24"/>
        </w:rPr>
        <w:t xml:space="preserve"> and self-control.</w:t>
      </w:r>
    </w:p>
    <w:p w:rsidR="5B6F1D6F" w:rsidP="1DED6AD0" w:rsidRDefault="5B6F1D6F" w14:paraId="1B07A240" w14:textId="3410F70B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2F8CE1A3">
        <w:rPr>
          <w:rFonts w:ascii="Arial" w:hAnsi="Arial" w:eastAsia="Arial" w:cs="Arial"/>
          <w:sz w:val="24"/>
          <w:szCs w:val="24"/>
        </w:rPr>
        <w:t xml:space="preserve"> </w:t>
      </w:r>
    </w:p>
    <w:p w:rsidR="5B6F1D6F" w:rsidP="1DED6AD0" w:rsidRDefault="5B6F1D6F" w14:paraId="5A7C323A" w14:textId="636DE7FD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2F8CE1A3">
        <w:rPr>
          <w:rFonts w:ascii="Arial" w:hAnsi="Arial" w:eastAsia="Arial" w:cs="Arial"/>
          <w:b w:val="1"/>
          <w:bCs w:val="1"/>
          <w:sz w:val="24"/>
          <w:szCs w:val="24"/>
        </w:rPr>
        <w:t>Medical Staff (Future Stakeholders)</w:t>
      </w:r>
      <w:r w:rsidRPr="1DED6AD0" w:rsidR="2F8CE1A3">
        <w:rPr>
          <w:rFonts w:ascii="Arial" w:hAnsi="Arial" w:eastAsia="Arial" w:cs="Arial"/>
          <w:sz w:val="24"/>
          <w:szCs w:val="24"/>
        </w:rPr>
        <w:t xml:space="preserve">: In future iterations, medical doctors and nurses could use the web-based interfaces to </w:t>
      </w:r>
      <w:r w:rsidRPr="1DED6AD0" w:rsidR="2F8CE1A3">
        <w:rPr>
          <w:rFonts w:ascii="Arial" w:hAnsi="Arial" w:eastAsia="Arial" w:cs="Arial"/>
          <w:sz w:val="24"/>
          <w:szCs w:val="24"/>
        </w:rPr>
        <w:t>monitor</w:t>
      </w:r>
      <w:r w:rsidRPr="1DED6AD0" w:rsidR="2F8CE1A3">
        <w:rPr>
          <w:rFonts w:ascii="Arial" w:hAnsi="Arial" w:eastAsia="Arial" w:cs="Arial"/>
          <w:sz w:val="24"/>
          <w:szCs w:val="24"/>
        </w:rPr>
        <w:t xml:space="preserve"> patient health and communicate medical data.</w:t>
      </w:r>
    </w:p>
    <w:p w:rsidR="5B6F1D6F" w:rsidP="1DED6AD0" w:rsidRDefault="5B6F1D6F" w14:paraId="2DC6E182" w14:textId="297DE48C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2F8CE1A3">
        <w:rPr>
          <w:rFonts w:ascii="Arial" w:hAnsi="Arial" w:eastAsia="Arial" w:cs="Arial"/>
          <w:sz w:val="24"/>
          <w:szCs w:val="24"/>
        </w:rPr>
        <w:t xml:space="preserve"> </w:t>
      </w:r>
    </w:p>
    <w:p w:rsidR="7F2A4B83" w:rsidP="1DED6AD0" w:rsidRDefault="7F2A4B83" w14:paraId="5B280E34" w14:textId="417D30E4">
      <w:pPr>
        <w:pStyle w:val="Normal"/>
        <w:rPr>
          <w:rFonts w:ascii="Arial" w:hAnsi="Arial" w:eastAsia="Arial" w:cs="Arial"/>
          <w:sz w:val="24"/>
          <w:szCs w:val="24"/>
        </w:rPr>
      </w:pPr>
      <w:r w:rsidRPr="1DED6AD0" w:rsidR="2F8CE1A3">
        <w:rPr>
          <w:rFonts w:ascii="Arial" w:hAnsi="Arial" w:eastAsia="Arial" w:cs="Arial"/>
          <w:b w:val="1"/>
          <w:bCs w:val="1"/>
          <w:sz w:val="24"/>
          <w:szCs w:val="24"/>
        </w:rPr>
        <w:t>The Project Team</w:t>
      </w:r>
      <w:r w:rsidRPr="1DED6AD0" w:rsidR="2F8CE1A3">
        <w:rPr>
          <w:rFonts w:ascii="Arial" w:hAnsi="Arial" w:eastAsia="Arial" w:cs="Arial"/>
          <w:sz w:val="24"/>
          <w:szCs w:val="24"/>
        </w:rPr>
        <w:t>: The Project Manager (PM) and Requirements Manager (RM) oversee our subgroup to ensure our interfaces integrate correctly with the Server and Device groups.</w:t>
      </w:r>
    </w:p>
    <w:p w:rsidR="2D303CDF" w:rsidP="1DED6AD0" w:rsidRDefault="2D303CDF" w14:paraId="623BB245" w14:textId="67DC4C97">
      <w:pPr>
        <w:pStyle w:val="Normal"/>
        <w:ind/>
        <w:rPr>
          <w:rFonts w:ascii="Arial" w:hAnsi="Arial" w:eastAsia="Arial" w:cs="Arial"/>
          <w:sz w:val="24"/>
          <w:szCs w:val="24"/>
        </w:rPr>
      </w:pPr>
    </w:p>
    <w:p w:rsidR="2D303CDF" w:rsidP="1DED6AD0" w:rsidRDefault="2D303CDF" w14:paraId="2A24F2AC" w14:textId="5ADE413A">
      <w:pPr>
        <w:ind/>
      </w:pPr>
      <w:r>
        <w:br w:type="page"/>
      </w:r>
    </w:p>
    <w:p w:rsidR="2D303CDF" w:rsidP="1DED6AD0" w:rsidRDefault="2D303CDF" w14:paraId="19DA8DBD" w14:textId="7EE5BDE6">
      <w:pPr>
        <w:pStyle w:val="Rubrik2"/>
        <w:ind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bookmarkStart w:name="_Toc2141531517" w:id="1505567704"/>
      <w:r w:rsidRPr="5610AA95" w:rsidR="5D994F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6. Web Interface Perspective</w:t>
      </w:r>
      <w:bookmarkEnd w:id="1505567704"/>
    </w:p>
    <w:p w:rsidR="71E80B54" w:rsidP="1DED6AD0" w:rsidRDefault="71E80B54" w14:paraId="295D6966" w14:textId="7819E7E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5CF2977E">
        <w:rPr>
          <w:rFonts w:ascii="Arial" w:hAnsi="Arial" w:eastAsia="Arial" w:cs="Arial"/>
          <w:noProof w:val="0"/>
          <w:sz w:val="24"/>
          <w:szCs w:val="24"/>
          <w:lang w:val="en-US"/>
        </w:rPr>
        <w:t>From a Web development perspective, the Interactive House Web Client serves as the primary control dashboard for desktop and laptop users.</w:t>
      </w:r>
      <w:r w:rsidRPr="1DED6AD0" w:rsidR="4F9F8A5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DED6AD0" w:rsidR="5CF2977E">
        <w:rPr>
          <w:rFonts w:ascii="Arial" w:hAnsi="Arial" w:eastAsia="Arial" w:cs="Arial"/>
          <w:noProof w:val="0"/>
          <w:sz w:val="24"/>
          <w:szCs w:val="24"/>
          <w:lang w:val="en-US"/>
        </w:rPr>
        <w:t>The Web Interface provides a real-time dashboard for controlling smart home devices and monitoring sensor data through cloud-based synchronization.</w:t>
      </w:r>
    </w:p>
    <w:p w:rsidR="71E80B54" w:rsidP="1DED6AD0" w:rsidRDefault="71E80B54" w14:paraId="4DEAA47F" w14:textId="21CE53DA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5CF2977E">
        <w:rPr>
          <w:rFonts w:ascii="Arial" w:hAnsi="Arial" w:eastAsia="Arial" w:cs="Arial"/>
          <w:noProof w:val="0"/>
          <w:sz w:val="24"/>
          <w:szCs w:val="24"/>
          <w:lang w:val="en-US"/>
        </w:rPr>
        <w:t>The Web interface is designed using modern browser technologies (Next.js + Firebase) and focuses on:</w:t>
      </w:r>
    </w:p>
    <w:p w:rsidR="71E80B54" w:rsidP="1DED6AD0" w:rsidRDefault="71E80B54" w14:paraId="7739C366" w14:textId="14D966E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5CF2977E">
        <w:rPr>
          <w:rFonts w:ascii="Arial" w:hAnsi="Arial" w:eastAsia="Arial" w:cs="Arial"/>
          <w:noProof w:val="0"/>
          <w:sz w:val="24"/>
          <w:szCs w:val="24"/>
          <w:lang w:val="en-US"/>
        </w:rPr>
        <w:t>Secure user authentication</w:t>
      </w:r>
    </w:p>
    <w:p w:rsidR="71E80B54" w:rsidP="1DED6AD0" w:rsidRDefault="71E80B54" w14:paraId="79BE81E7" w14:textId="50F7803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5CF2977E">
        <w:rPr>
          <w:rFonts w:ascii="Arial" w:hAnsi="Arial" w:eastAsia="Arial" w:cs="Arial"/>
          <w:noProof w:val="0"/>
          <w:sz w:val="24"/>
          <w:szCs w:val="24"/>
          <w:lang w:val="en-US"/>
        </w:rPr>
        <w:t>Real-time device state synchronization</w:t>
      </w:r>
    </w:p>
    <w:p w:rsidR="71E80B54" w:rsidP="1DED6AD0" w:rsidRDefault="71E80B54" w14:paraId="5664FBCE" w14:textId="0C90DEB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5CF2977E">
        <w:rPr>
          <w:rFonts w:ascii="Arial" w:hAnsi="Arial" w:eastAsia="Arial" w:cs="Arial"/>
          <w:noProof w:val="0"/>
          <w:sz w:val="24"/>
          <w:szCs w:val="24"/>
          <w:lang w:val="en-US"/>
        </w:rPr>
        <w:t>Dynamic rendering of UI components received from the server</w:t>
      </w:r>
    </w:p>
    <w:p w:rsidR="7F2A4B83" w:rsidP="1DED6AD0" w:rsidRDefault="7F2A4B83" w14:paraId="7C96B637" w14:textId="7123469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5CF2977E">
        <w:rPr>
          <w:rFonts w:ascii="Arial" w:hAnsi="Arial" w:eastAsia="Arial" w:cs="Arial"/>
          <w:noProof w:val="0"/>
          <w:sz w:val="24"/>
          <w:szCs w:val="24"/>
          <w:lang w:val="en-US"/>
        </w:rPr>
        <w:t>Responsive layout for different screen sizes</w:t>
      </w:r>
    </w:p>
    <w:p w:rsidR="581390D3" w:rsidP="1DED6AD0" w:rsidRDefault="581390D3" w14:paraId="14DB372D" w14:textId="3B5D08C7">
      <w:pPr>
        <w:pStyle w:val="Rubrik2"/>
        <w:suppressLineNumbers w:val="0"/>
        <w:bidi w:val="0"/>
        <w:spacing w:before="160" w:beforeAutospacing="off" w:after="80" w:afterAutospacing="off" w:line="240" w:lineRule="atLeast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bookmarkStart w:name="_Toc66918426" w:id="1042936409"/>
      <w:bookmarkStart w:name="_Toc661292621" w:id="290874558"/>
      <w:r w:rsidRPr="5610AA95" w:rsidR="581390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7</w:t>
      </w:r>
      <w:r w:rsidRPr="5610AA95" w:rsidR="7EDD5D9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5610AA95" w:rsidR="2E28351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Mobile</w:t>
      </w:r>
      <w:r w:rsidRPr="5610AA95" w:rsidR="7EDD5D9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610AA95" w:rsidR="2B93BF6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App </w:t>
      </w:r>
      <w:r w:rsidRPr="5610AA95" w:rsidR="7EDD5D9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Perspective</w:t>
      </w:r>
      <w:bookmarkEnd w:id="1042936409"/>
      <w:bookmarkEnd w:id="290874558"/>
    </w:p>
    <w:p w:rsidR="35994D01" w:rsidP="1DED6AD0" w:rsidRDefault="35994D01" w14:paraId="096E9A8A" w14:textId="1C44BDEE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From a Mobile development perspective, the Interactive House Mobile application serves as the portable, gesture-driven control hub for users on Android and iOS.</w:t>
      </w:r>
    </w:p>
    <w:p w:rsidR="35994D01" w:rsidP="1DED6AD0" w:rsidRDefault="35994D01" w14:paraId="326FF829" w14:textId="5F580E18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35994D01" w:rsidP="1DED6AD0" w:rsidRDefault="35994D01" w14:paraId="2C1DE2D9" w14:textId="42C5CA77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The Mobile interface provides a</w:t>
      </w:r>
      <w:r w:rsidRPr="1DED6AD0" w:rsidR="3AE3881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fun and </w:t>
      </w:r>
      <w:r w:rsidRPr="1DED6AD0" w:rsidR="3AE3881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great 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experience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for interacting with smart home hardware, 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optimized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for on-the-go 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monitoring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and immediate sensory feedback. By 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leveraging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React Native and 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NativeWind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, the application bridges the gap between digital control and physical actuation with a focus o</w:t>
      </w:r>
      <w:r w:rsidRPr="1DED6AD0" w:rsidR="43BE560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n: </w:t>
      </w:r>
    </w:p>
    <w:p w:rsidR="35994D01" w:rsidP="1DED6AD0" w:rsidRDefault="35994D01" w14:paraId="5F3606EF" w14:textId="0B317F60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35994D01" w:rsidP="1DED6AD0" w:rsidRDefault="35994D01" w14:paraId="5443A290" w14:textId="12E22212">
      <w:pPr>
        <w:pStyle w:val="ListParagraph"/>
        <w:numPr>
          <w:ilvl w:val="0"/>
          <w:numId w:val="29"/>
        </w:numPr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Cross-Platform Performance: A unified TypeScript codebase ensuring high-performance UI 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rendering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and consistent behavior across both iOS and Android ecosystems.</w:t>
      </w:r>
    </w:p>
    <w:p w:rsidR="1DED6AD0" w:rsidP="1DED6AD0" w:rsidRDefault="1DED6AD0" w14:paraId="7B4899BF" w14:textId="6B3EA7DB">
      <w:pPr>
        <w:pStyle w:val="ListParagraph"/>
        <w:bidi w:val="0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35994D01" w:rsidP="1DED6AD0" w:rsidRDefault="35994D01" w14:paraId="58F21EEB" w14:textId="11E40A57">
      <w:pPr>
        <w:pStyle w:val="ListParagraph"/>
        <w:numPr>
          <w:ilvl w:val="0"/>
          <w:numId w:val="29"/>
        </w:numPr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Real-Time Hardware Interaction (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music.tsx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): A specialized module featuring an interactive piano simulation. This interface generates local high-fidelity audio while simultaneously communicating with the Arduino house to trigger synchronized physical responses.</w:t>
      </w:r>
    </w:p>
    <w:p w:rsidR="1DED6AD0" w:rsidP="1DED6AD0" w:rsidRDefault="1DED6AD0" w14:paraId="3244CC9D" w14:textId="727729F3">
      <w:pPr>
        <w:pStyle w:val="ListParagraph"/>
        <w:bidi w:val="0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35994D01" w:rsidP="1DED6AD0" w:rsidRDefault="35994D01" w14:paraId="0D735508" w14:textId="1D812018">
      <w:pPr>
        <w:pStyle w:val="ListParagraph"/>
        <w:numPr>
          <w:ilvl w:val="0"/>
          <w:numId w:val="29"/>
        </w:numPr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Native Sensory Feedback: 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Utilization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of mobile-specific capabilities, such as haptics and optimized touch gestures, to make device toggling and sensor 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monitoring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feel intuitive.</w:t>
      </w:r>
    </w:p>
    <w:p w:rsidR="1DED6AD0" w:rsidP="1DED6AD0" w:rsidRDefault="1DED6AD0" w14:paraId="75FCC98C" w14:textId="46B99F20">
      <w:pPr>
        <w:pStyle w:val="ListParagraph"/>
        <w:bidi w:val="0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35994D01" w:rsidP="1DED6AD0" w:rsidRDefault="35994D01" w14:paraId="41412B18" w14:textId="6BE54D2D">
      <w:pPr>
        <w:pStyle w:val="ListParagraph"/>
        <w:numPr>
          <w:ilvl w:val="0"/>
          <w:numId w:val="29"/>
        </w:numPr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Adaptive Styling: A fluid, responsive layout built with 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NativeWind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that 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>maintains</w:t>
      </w:r>
      <w:r w:rsidRPr="1DED6AD0" w:rsidR="35994D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design integrity across various mobile aspect ratios and screen densities.</w:t>
      </w:r>
    </w:p>
    <w:p w:rsidR="1DED6AD0" w:rsidP="1DED6AD0" w:rsidRDefault="1DED6AD0" w14:paraId="0631EF8F" w14:textId="444C6B8B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2D6732C" w:rsidP="1DED6AD0" w:rsidRDefault="02D6732C" w14:paraId="0374A4AB" w14:textId="414A19D2">
      <w:pPr>
        <w:pStyle w:val="Normal"/>
      </w:pPr>
      <w:r w:rsidRPr="1DED6AD0" w:rsidR="02D673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For future work </w:t>
      </w:r>
      <w:r w:rsidRPr="1DED6AD0" w:rsidR="02D6732C">
        <w:rPr>
          <w:rFonts w:ascii="Arial" w:hAnsi="Arial" w:eastAsia="Arial" w:cs="Arial"/>
          <w:noProof w:val="0"/>
          <w:sz w:val="24"/>
          <w:szCs w:val="24"/>
          <w:lang w:val="en-US"/>
        </w:rPr>
        <w:t>in</w:t>
      </w:r>
      <w:r w:rsidRPr="1DED6AD0" w:rsidR="02D673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mobile, we wish to add </w:t>
      </w:r>
      <w:r w:rsidRPr="1DED6AD0" w:rsidR="02D6732C">
        <w:rPr>
          <w:rFonts w:ascii="Arial" w:hAnsi="Arial" w:eastAsia="Arial" w:cs="Arial"/>
          <w:noProof w:val="0"/>
          <w:sz w:val="24"/>
          <w:szCs w:val="24"/>
          <w:lang w:val="en-US"/>
        </w:rPr>
        <w:t>bluetooth</w:t>
      </w:r>
      <w:r w:rsidRPr="1DED6AD0" w:rsidR="02D673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capabilities, so that in case the internet goes down, the house can still be used through </w:t>
      </w:r>
      <w:r w:rsidRPr="1DED6AD0" w:rsidR="02D6732C">
        <w:rPr>
          <w:rFonts w:ascii="Arial" w:hAnsi="Arial" w:eastAsia="Arial" w:cs="Arial"/>
          <w:noProof w:val="0"/>
          <w:sz w:val="24"/>
          <w:szCs w:val="24"/>
          <w:lang w:val="en-US"/>
        </w:rPr>
        <w:t>bluetooth.</w:t>
      </w:r>
    </w:p>
    <w:sectPr w:rsidRPr="00EE18C4" w:rsidR="00EE18C4">
      <w:headerReference w:type="default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0176E" w:rsidRDefault="0000176E" w14:paraId="6D98A12B" wp14:textId="77777777">
      <w:r>
        <w:separator/>
      </w:r>
    </w:p>
  </w:endnote>
  <w:endnote w:type="continuationSeparator" w:id="0">
    <w:p xmlns:wp14="http://schemas.microsoft.com/office/word/2010/wordml" w:rsidR="0000176E" w:rsidRDefault="0000176E" w14:paraId="2946DB8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0364BA1D" wp14:textId="77777777">
    <w:pPr>
      <w:pStyle w:val="Sidfot"/>
      <w:framePr w:wrap="around" w:hAnchor="margin" w:vAnchor="text" w:xAlign="right" w:y="1"/>
      <w:rPr>
        <w:rStyle w:val="Sidnummer"/>
      </w:rPr>
    </w:pPr>
    <w:r w:rsidRPr="1DED6AD0">
      <w:rPr>
        <w:rStyle w:val="Sidnummer"/>
      </w:rPr>
      <w:fldChar w:fldCharType="begin"/>
    </w:r>
    <w:r w:rsidRPr="1DED6AD0">
      <w:rPr>
        <w:rStyle w:val="Sidnummer"/>
      </w:rPr>
      <w:instrText xml:space="preserve">PAGE  </w:instrText>
    </w:r>
    <w:r w:rsidRPr="1DED6AD0">
      <w:rPr>
        <w:rStyle w:val="Sidnummer"/>
      </w:rPr>
      <w:fldChar w:fldCharType="separate"/>
    </w:r>
    <w:r w:rsidRPr="1DED6AD0" w:rsidR="1DED6AD0">
      <w:rPr>
        <w:rStyle w:val="Sidnummer"/>
        <w:noProof/>
      </w:rPr>
      <w:t>1</w:t>
    </w:r>
    <w:r w:rsidRPr="1DED6AD0">
      <w:rPr>
        <w:rStyle w:val="Sidnummer"/>
      </w:rPr>
      <w:fldChar w:fldCharType="end"/>
    </w:r>
  </w:p>
  <w:p xmlns:wp14="http://schemas.microsoft.com/office/word/2010/wordml" w:rsidR="00EE18C4" w:rsidRDefault="00EE18C4" w14:paraId="08CE6F91" wp14:textId="77777777">
    <w:pPr>
      <w:pStyle w:val="Sidfo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368BE" w:rsidRDefault="003368BE" w14:paraId="1F72F646" wp14:textId="77777777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368BE" w:rsidRDefault="003368BE" w14:paraId="34CE0A41" wp14:textId="77777777">
    <w:pPr>
      <w:pStyle w:val="Sidfo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61CDCEAD" wp14:textId="77777777">
    <w:pPr>
      <w:pStyle w:val="Sidfo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62EBF3C5" wp14:textId="7777777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0176E" w:rsidRDefault="0000176E" w14:paraId="110FFD37" wp14:textId="77777777">
      <w:r>
        <w:separator/>
      </w:r>
    </w:p>
  </w:footnote>
  <w:footnote w:type="continuationSeparator" w:id="0">
    <w:p xmlns:wp14="http://schemas.microsoft.com/office/word/2010/wordml" w:rsidR="0000176E" w:rsidRDefault="0000176E" w14:paraId="6B69937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368BE" w:rsidRDefault="003368BE" w14:paraId="0562CB0E" wp14:textId="7777777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3CF2D8B6" wp14:textId="77777777">
    <w:pPr>
      <w:rPr>
        <w:sz w:val="24"/>
      </w:rPr>
    </w:pPr>
  </w:p>
  <w:p xmlns:wp14="http://schemas.microsoft.com/office/word/2010/wordml" w:rsidRPr="004F38E0" w:rsidR="00EE18C4" w:rsidRDefault="00EE18C4" w14:paraId="0FB78278" wp14:textId="77777777">
    <w:pPr>
      <w:pStyle w:val="Sidhuvud"/>
      <w:rPr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368BE" w:rsidRDefault="003368BE" w14:paraId="5997CC1D" wp14:textId="77777777">
    <w:pPr>
      <w:pStyle w:val="Sidhuvu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1FC39945" wp14:textId="77777777">
    <w:pPr>
      <w:pStyle w:val="Sidhuvu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3FE9F23F" wp14:textId="77777777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61600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f005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fdb7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ae53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Rubrik1"/>
      <w:lvlText w:val="%1."/>
      <w:legacy w:legacy="1" w:legacySpace="144" w:legacyIndent="0"/>
      <w:lvlJc w:val="left"/>
      <w:pPr>
        <w:ind/>
      </w:pPr>
    </w:lvl>
    <w:lvl w:ilvl="1">
      <w:start w:val="1"/>
      <w:numFmt w:val="decimal"/>
      <w:pStyle w:val="Rubrik2"/>
      <w:lvlText w:val="%1.%2"/>
      <w:legacy w:legacy="1" w:legacySpace="144" w:legacyIndent="0"/>
      <w:lvlJc w:val="left"/>
    </w:lvl>
    <w:lvl w:ilvl="2">
      <w:start w:val="1"/>
      <w:numFmt w:val="decimal"/>
      <w:pStyle w:val="Rubrik3"/>
      <w:lvlText w:val="%1.%2.%3"/>
      <w:legacy w:legacy="1" w:legacySpace="144" w:legacyIndent="0"/>
      <w:lvlJc w:val="left"/>
    </w:lvl>
    <w:lvl w:ilvl="3">
      <w:start w:val="1"/>
      <w:numFmt w:val="decimal"/>
      <w:pStyle w:val="Rubrik4"/>
      <w:lvlText w:val="%1.%2.%3.%4"/>
      <w:legacy w:legacy="1" w:legacySpace="144" w:legacyIndent="0"/>
      <w:lvlJc w:val="left"/>
    </w:lvl>
    <w:lvl w:ilvl="4">
      <w:start w:val="1"/>
      <w:numFmt w:val="decimal"/>
      <w:pStyle w:val="Rubrik5"/>
      <w:lvlText w:val="%1.%2.%3.%4.%5"/>
      <w:legacy w:legacy="1" w:legacySpace="144" w:legacyIndent="0"/>
      <w:lvlJc w:val="left"/>
      <w:pPr>
        <w:ind/>
      </w:pPr>
    </w:lvl>
    <w:lvl w:ilvl="5">
      <w:start w:val="1"/>
      <w:numFmt w:val="decimal"/>
      <w:pStyle w:val="Rubrik6"/>
      <w:lvlText w:val="%1.%2.%3.%4.%5.%6"/>
      <w:legacy w:legacy="1" w:legacySpace="144" w:legacyIndent="0"/>
      <w:lvlJc w:val="left"/>
      <w:pPr>
        <w:ind/>
      </w:pPr>
    </w:lvl>
    <w:lvl w:ilvl="6">
      <w:start w:val="1"/>
      <w:numFmt w:val="decimal"/>
      <w:pStyle w:val="Rubrik7"/>
      <w:lvlText w:val="%1.%2.%3.%4.%5.%6.%7"/>
      <w:legacy w:legacy="1" w:legacySpace="144" w:legacyIndent="0"/>
      <w:lvlJc w:val="left"/>
      <w:pPr>
        <w:ind/>
      </w:pPr>
    </w:lvl>
    <w:lvl w:ilvl="7">
      <w:start w:val="1"/>
      <w:numFmt w:val="decimal"/>
      <w:pStyle w:val="Rubrik8"/>
      <w:lvlText w:val="%1.%2.%3.%4.%5.%6.%7.%8"/>
      <w:legacy w:legacy="1" w:legacySpace="144" w:legacyIndent="0"/>
      <w:lvlJc w:val="left"/>
      <w:pPr>
        <w:ind/>
      </w:pPr>
    </w:lvl>
    <w:lvl w:ilvl="8">
      <w:start w:val="1"/>
      <w:numFmt w:val="decimal"/>
      <w:pStyle w:val="Rubrik9"/>
      <w:lvlText w:val="%1.%2.%3.%4.%5.%6.%7.%8.%9"/>
      <w:legacy w:legacy="1" w:legacySpace="144" w:legacyIndent="0"/>
      <w:lvlJc w:val="left"/>
      <w:pPr>
        <w:ind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2D001A76"/>
    <w:multiLevelType w:val="multilevel"/>
    <w:tmpl w:val="97D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2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3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4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5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6" w15:restartNumberingAfterBreak="0">
    <w:nsid w:val="639E73D5"/>
    <w:multiLevelType w:val="hybridMultilevel"/>
    <w:tmpl w:val="2B40BA68"/>
    <w:lvl w:ilvl="0" w:tplc="041D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64460B41"/>
    <w:multiLevelType w:val="hybridMultilevel"/>
    <w:tmpl w:val="FF32EAF0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9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0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1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9">
    <w:abstractNumId w:val="26"/>
  </w:num>
  <w:num w:numId="28">
    <w:abstractNumId w:val="25"/>
  </w:num>
  <w:num w:numId="27">
    <w:abstractNumId w:val="24"/>
  </w:num>
  <w:num w:numId="26">
    <w:abstractNumId w:val="23"/>
  </w:num>
  <w:num w:numId="1" w16cid:durableId="1984038050">
    <w:abstractNumId w:val="0"/>
  </w:num>
  <w:num w:numId="2" w16cid:durableId="206728994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hint="default" w:ascii="Symbol" w:hAnsi="Symbol"/>
        </w:rPr>
      </w:lvl>
    </w:lvlOverride>
  </w:num>
  <w:num w:numId="3" w16cid:durableId="746420031">
    <w:abstractNumId w:val="10"/>
  </w:num>
  <w:num w:numId="4" w16cid:durableId="1835074235">
    <w:abstractNumId w:val="22"/>
  </w:num>
  <w:num w:numId="5" w16cid:durableId="1989092484">
    <w:abstractNumId w:val="15"/>
  </w:num>
  <w:num w:numId="6" w16cid:durableId="360207299">
    <w:abstractNumId w:val="14"/>
  </w:num>
  <w:num w:numId="7" w16cid:durableId="757487174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hint="default" w:ascii="Symbol" w:hAnsi="Symbol"/>
        </w:rPr>
      </w:lvl>
    </w:lvlOverride>
  </w:num>
  <w:num w:numId="8" w16cid:durableId="287203177">
    <w:abstractNumId w:val="2"/>
  </w:num>
  <w:num w:numId="9" w16cid:durableId="71437427">
    <w:abstractNumId w:val="21"/>
  </w:num>
  <w:num w:numId="10" w16cid:durableId="982395111">
    <w:abstractNumId w:val="3"/>
  </w:num>
  <w:num w:numId="11" w16cid:durableId="1889606782">
    <w:abstractNumId w:val="11"/>
  </w:num>
  <w:num w:numId="12" w16cid:durableId="872503224">
    <w:abstractNumId w:val="9"/>
  </w:num>
  <w:num w:numId="13" w16cid:durableId="1899245222">
    <w:abstractNumId w:val="20"/>
  </w:num>
  <w:num w:numId="14" w16cid:durableId="1234009380">
    <w:abstractNumId w:val="8"/>
  </w:num>
  <w:num w:numId="15" w16cid:durableId="326981984">
    <w:abstractNumId w:val="4"/>
  </w:num>
  <w:num w:numId="16" w16cid:durableId="153763060">
    <w:abstractNumId w:val="19"/>
  </w:num>
  <w:num w:numId="17" w16cid:durableId="664362810">
    <w:abstractNumId w:val="13"/>
  </w:num>
  <w:num w:numId="18" w16cid:durableId="254630582">
    <w:abstractNumId w:val="5"/>
  </w:num>
  <w:num w:numId="19" w16cid:durableId="1269242676">
    <w:abstractNumId w:val="12"/>
  </w:num>
  <w:num w:numId="20" w16cid:durableId="1026100001">
    <w:abstractNumId w:val="7"/>
  </w:num>
  <w:num w:numId="21" w16cid:durableId="495266551">
    <w:abstractNumId w:val="18"/>
  </w:num>
  <w:num w:numId="22" w16cid:durableId="314185905">
    <w:abstractNumId w:val="16"/>
  </w:num>
  <w:num w:numId="23" w16cid:durableId="1826430571">
    <w:abstractNumId w:val="17"/>
  </w:num>
  <w:num w:numId="24" w16cid:durableId="515848380">
    <w:abstractNumId w:val="0"/>
  </w:num>
  <w:num w:numId="25" w16cid:durableId="116215648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CA"/>
    <w:rsid w:val="0000176E"/>
    <w:rsid w:val="0003323E"/>
    <w:rsid w:val="000C3CF8"/>
    <w:rsid w:val="000C77A9"/>
    <w:rsid w:val="000D4D5F"/>
    <w:rsid w:val="000D5A44"/>
    <w:rsid w:val="000DB6E9"/>
    <w:rsid w:val="00133775"/>
    <w:rsid w:val="00151647"/>
    <w:rsid w:val="001524D0"/>
    <w:rsid w:val="00165029"/>
    <w:rsid w:val="001810D7"/>
    <w:rsid w:val="00184DE0"/>
    <w:rsid w:val="00197AED"/>
    <w:rsid w:val="001B5396"/>
    <w:rsid w:val="001D7331"/>
    <w:rsid w:val="00205B50"/>
    <w:rsid w:val="0020783F"/>
    <w:rsid w:val="00222DFB"/>
    <w:rsid w:val="00232717"/>
    <w:rsid w:val="0024792E"/>
    <w:rsid w:val="0025531E"/>
    <w:rsid w:val="00267542"/>
    <w:rsid w:val="002738C5"/>
    <w:rsid w:val="002738DC"/>
    <w:rsid w:val="0027599F"/>
    <w:rsid w:val="00286E3B"/>
    <w:rsid w:val="00290325"/>
    <w:rsid w:val="002A241F"/>
    <w:rsid w:val="003078E9"/>
    <w:rsid w:val="0033037F"/>
    <w:rsid w:val="003368BE"/>
    <w:rsid w:val="00374BE1"/>
    <w:rsid w:val="003A5C57"/>
    <w:rsid w:val="003C6BE3"/>
    <w:rsid w:val="003D4F35"/>
    <w:rsid w:val="003E0E01"/>
    <w:rsid w:val="003F1C58"/>
    <w:rsid w:val="003F568B"/>
    <w:rsid w:val="00407160"/>
    <w:rsid w:val="00407DDA"/>
    <w:rsid w:val="00407F8E"/>
    <w:rsid w:val="004406F6"/>
    <w:rsid w:val="00440EB5"/>
    <w:rsid w:val="004636AD"/>
    <w:rsid w:val="00481E81"/>
    <w:rsid w:val="004A2205"/>
    <w:rsid w:val="004A4BDA"/>
    <w:rsid w:val="004C7FFB"/>
    <w:rsid w:val="004D1AD1"/>
    <w:rsid w:val="004D3C27"/>
    <w:rsid w:val="004E3E59"/>
    <w:rsid w:val="004F38E0"/>
    <w:rsid w:val="004F430C"/>
    <w:rsid w:val="00531799"/>
    <w:rsid w:val="0053231C"/>
    <w:rsid w:val="00536A11"/>
    <w:rsid w:val="0054384F"/>
    <w:rsid w:val="00560776"/>
    <w:rsid w:val="00571BD1"/>
    <w:rsid w:val="005803DC"/>
    <w:rsid w:val="005807A5"/>
    <w:rsid w:val="00583BF5"/>
    <w:rsid w:val="005B0657"/>
    <w:rsid w:val="005B19EE"/>
    <w:rsid w:val="005B51B2"/>
    <w:rsid w:val="005C353C"/>
    <w:rsid w:val="005C4FE8"/>
    <w:rsid w:val="005D60B7"/>
    <w:rsid w:val="005D6495"/>
    <w:rsid w:val="005E0C9C"/>
    <w:rsid w:val="005F00DC"/>
    <w:rsid w:val="005F4AC0"/>
    <w:rsid w:val="00613D6C"/>
    <w:rsid w:val="006371A3"/>
    <w:rsid w:val="00641BFB"/>
    <w:rsid w:val="00642DD8"/>
    <w:rsid w:val="0065528C"/>
    <w:rsid w:val="0066084D"/>
    <w:rsid w:val="00663B2D"/>
    <w:rsid w:val="006810D2"/>
    <w:rsid w:val="00687448"/>
    <w:rsid w:val="006A242F"/>
    <w:rsid w:val="006C436E"/>
    <w:rsid w:val="006D37F6"/>
    <w:rsid w:val="006E659D"/>
    <w:rsid w:val="00714A4F"/>
    <w:rsid w:val="00724FA9"/>
    <w:rsid w:val="00762954"/>
    <w:rsid w:val="00775C74"/>
    <w:rsid w:val="00784A03"/>
    <w:rsid w:val="007A3105"/>
    <w:rsid w:val="007B5490"/>
    <w:rsid w:val="007F3F2C"/>
    <w:rsid w:val="008025FD"/>
    <w:rsid w:val="00821478"/>
    <w:rsid w:val="00870231"/>
    <w:rsid w:val="008A37FC"/>
    <w:rsid w:val="008B0262"/>
    <w:rsid w:val="008B372A"/>
    <w:rsid w:val="008D1512"/>
    <w:rsid w:val="008D4094"/>
    <w:rsid w:val="008D7D1E"/>
    <w:rsid w:val="008E72C7"/>
    <w:rsid w:val="008F5201"/>
    <w:rsid w:val="00903048"/>
    <w:rsid w:val="009059CD"/>
    <w:rsid w:val="009148CF"/>
    <w:rsid w:val="00936E5F"/>
    <w:rsid w:val="00944102"/>
    <w:rsid w:val="0095335B"/>
    <w:rsid w:val="009B5154"/>
    <w:rsid w:val="009C5D7A"/>
    <w:rsid w:val="009E540B"/>
    <w:rsid w:val="009F63E0"/>
    <w:rsid w:val="00A500DB"/>
    <w:rsid w:val="00A62AEA"/>
    <w:rsid w:val="00A773AA"/>
    <w:rsid w:val="00AA0397"/>
    <w:rsid w:val="00AF37A0"/>
    <w:rsid w:val="00B12816"/>
    <w:rsid w:val="00B34AB0"/>
    <w:rsid w:val="00B372DC"/>
    <w:rsid w:val="00B4446D"/>
    <w:rsid w:val="00B532BF"/>
    <w:rsid w:val="00B61773"/>
    <w:rsid w:val="00B70732"/>
    <w:rsid w:val="00B72530"/>
    <w:rsid w:val="00B90BCA"/>
    <w:rsid w:val="00BA5AAE"/>
    <w:rsid w:val="00BB07E6"/>
    <w:rsid w:val="00C16B02"/>
    <w:rsid w:val="00C22283"/>
    <w:rsid w:val="00C53EAF"/>
    <w:rsid w:val="00C84BA5"/>
    <w:rsid w:val="00C93EEE"/>
    <w:rsid w:val="00C958D8"/>
    <w:rsid w:val="00C97454"/>
    <w:rsid w:val="00CA0FD9"/>
    <w:rsid w:val="00CF6948"/>
    <w:rsid w:val="00D17CC4"/>
    <w:rsid w:val="00D311C4"/>
    <w:rsid w:val="00D37706"/>
    <w:rsid w:val="00D5413C"/>
    <w:rsid w:val="00D66D88"/>
    <w:rsid w:val="00D960DB"/>
    <w:rsid w:val="00D96A95"/>
    <w:rsid w:val="00DA60E5"/>
    <w:rsid w:val="00DC385F"/>
    <w:rsid w:val="00DE3D62"/>
    <w:rsid w:val="00DE6436"/>
    <w:rsid w:val="00DF4361"/>
    <w:rsid w:val="00E133EB"/>
    <w:rsid w:val="00E171AD"/>
    <w:rsid w:val="00E52A7D"/>
    <w:rsid w:val="00E56E56"/>
    <w:rsid w:val="00E9335D"/>
    <w:rsid w:val="00EC35D4"/>
    <w:rsid w:val="00EE18C4"/>
    <w:rsid w:val="00EE45E0"/>
    <w:rsid w:val="00EF6EC8"/>
    <w:rsid w:val="00F2086D"/>
    <w:rsid w:val="00F22AAB"/>
    <w:rsid w:val="00F32E55"/>
    <w:rsid w:val="00F67A3F"/>
    <w:rsid w:val="00F827A4"/>
    <w:rsid w:val="00FA2CE0"/>
    <w:rsid w:val="00FD2A6C"/>
    <w:rsid w:val="00FD46C4"/>
    <w:rsid w:val="00FF1F71"/>
    <w:rsid w:val="00FF2652"/>
    <w:rsid w:val="01569EAC"/>
    <w:rsid w:val="02812CF8"/>
    <w:rsid w:val="02D6732C"/>
    <w:rsid w:val="04122733"/>
    <w:rsid w:val="04ACBCCD"/>
    <w:rsid w:val="050EEDCF"/>
    <w:rsid w:val="07C7D06D"/>
    <w:rsid w:val="0873F188"/>
    <w:rsid w:val="08F993B6"/>
    <w:rsid w:val="09398F5F"/>
    <w:rsid w:val="0CE5E88E"/>
    <w:rsid w:val="0CFABB2A"/>
    <w:rsid w:val="0E2FA7E5"/>
    <w:rsid w:val="0F8B1516"/>
    <w:rsid w:val="1035CC60"/>
    <w:rsid w:val="10ADB835"/>
    <w:rsid w:val="117AF010"/>
    <w:rsid w:val="1329173A"/>
    <w:rsid w:val="136256FE"/>
    <w:rsid w:val="15A9B955"/>
    <w:rsid w:val="1625F0DA"/>
    <w:rsid w:val="163FBF8E"/>
    <w:rsid w:val="1720E34F"/>
    <w:rsid w:val="18FB51BF"/>
    <w:rsid w:val="1909676A"/>
    <w:rsid w:val="199AABB0"/>
    <w:rsid w:val="1A19D8D5"/>
    <w:rsid w:val="1ACA92FF"/>
    <w:rsid w:val="1D1E47B5"/>
    <w:rsid w:val="1DED6AD0"/>
    <w:rsid w:val="1F29224B"/>
    <w:rsid w:val="1FF3E95F"/>
    <w:rsid w:val="210F6F5E"/>
    <w:rsid w:val="211284E6"/>
    <w:rsid w:val="21439F52"/>
    <w:rsid w:val="22B0192F"/>
    <w:rsid w:val="230B97F8"/>
    <w:rsid w:val="23401530"/>
    <w:rsid w:val="238A0DFA"/>
    <w:rsid w:val="23B93977"/>
    <w:rsid w:val="253BC04C"/>
    <w:rsid w:val="26885E86"/>
    <w:rsid w:val="2771A154"/>
    <w:rsid w:val="28AE9989"/>
    <w:rsid w:val="299B15F2"/>
    <w:rsid w:val="2A732E57"/>
    <w:rsid w:val="2B6FBDB6"/>
    <w:rsid w:val="2B93BF6D"/>
    <w:rsid w:val="2CD60260"/>
    <w:rsid w:val="2D303CDF"/>
    <w:rsid w:val="2D42281F"/>
    <w:rsid w:val="2D72898F"/>
    <w:rsid w:val="2E283514"/>
    <w:rsid w:val="2F7C8D18"/>
    <w:rsid w:val="2F8CE1A3"/>
    <w:rsid w:val="30A51729"/>
    <w:rsid w:val="316E52AA"/>
    <w:rsid w:val="31740125"/>
    <w:rsid w:val="31C96B72"/>
    <w:rsid w:val="3207F495"/>
    <w:rsid w:val="32D06623"/>
    <w:rsid w:val="336E1DA0"/>
    <w:rsid w:val="35527852"/>
    <w:rsid w:val="35994D01"/>
    <w:rsid w:val="37C468F1"/>
    <w:rsid w:val="37FAB1BC"/>
    <w:rsid w:val="38C36D03"/>
    <w:rsid w:val="3AA0F515"/>
    <w:rsid w:val="3AE38817"/>
    <w:rsid w:val="3B663AD9"/>
    <w:rsid w:val="3B7542DD"/>
    <w:rsid w:val="3B814F2C"/>
    <w:rsid w:val="3C56DDED"/>
    <w:rsid w:val="3C916D2B"/>
    <w:rsid w:val="3D5B42E9"/>
    <w:rsid w:val="3EDA461B"/>
    <w:rsid w:val="4122379B"/>
    <w:rsid w:val="41756BB1"/>
    <w:rsid w:val="41BE37D1"/>
    <w:rsid w:val="42592371"/>
    <w:rsid w:val="428AA22D"/>
    <w:rsid w:val="432CFF5A"/>
    <w:rsid w:val="43BE5607"/>
    <w:rsid w:val="4407D6E0"/>
    <w:rsid w:val="448E173B"/>
    <w:rsid w:val="4747DF1A"/>
    <w:rsid w:val="499DDB2F"/>
    <w:rsid w:val="49C92249"/>
    <w:rsid w:val="49D38173"/>
    <w:rsid w:val="4A077FA6"/>
    <w:rsid w:val="4B1B5255"/>
    <w:rsid w:val="4C5C7020"/>
    <w:rsid w:val="4CFF0396"/>
    <w:rsid w:val="4E564C63"/>
    <w:rsid w:val="4F4B4CB6"/>
    <w:rsid w:val="4F4F3085"/>
    <w:rsid w:val="4F55E79A"/>
    <w:rsid w:val="4F55E79A"/>
    <w:rsid w:val="4F9F8A54"/>
    <w:rsid w:val="4FEAAFB1"/>
    <w:rsid w:val="50106CB2"/>
    <w:rsid w:val="53520E96"/>
    <w:rsid w:val="538DFBFC"/>
    <w:rsid w:val="549923E6"/>
    <w:rsid w:val="54FC00C6"/>
    <w:rsid w:val="55990DA8"/>
    <w:rsid w:val="55A51A74"/>
    <w:rsid w:val="55AF6A1F"/>
    <w:rsid w:val="5610AA95"/>
    <w:rsid w:val="581390D3"/>
    <w:rsid w:val="59732267"/>
    <w:rsid w:val="5B6F1D6F"/>
    <w:rsid w:val="5C5F585D"/>
    <w:rsid w:val="5CF2977E"/>
    <w:rsid w:val="5D994FD3"/>
    <w:rsid w:val="5F338897"/>
    <w:rsid w:val="60528F35"/>
    <w:rsid w:val="6060734C"/>
    <w:rsid w:val="607F6FB2"/>
    <w:rsid w:val="60D1548B"/>
    <w:rsid w:val="60F108EF"/>
    <w:rsid w:val="636678C5"/>
    <w:rsid w:val="63DB4591"/>
    <w:rsid w:val="64C29833"/>
    <w:rsid w:val="64D2E8DB"/>
    <w:rsid w:val="651FC084"/>
    <w:rsid w:val="6768117C"/>
    <w:rsid w:val="6798FFB2"/>
    <w:rsid w:val="68BD8F06"/>
    <w:rsid w:val="69661129"/>
    <w:rsid w:val="69F36213"/>
    <w:rsid w:val="69F36213"/>
    <w:rsid w:val="6A64B3D3"/>
    <w:rsid w:val="6AE929E4"/>
    <w:rsid w:val="6AEF6994"/>
    <w:rsid w:val="6B0D75D2"/>
    <w:rsid w:val="6B200AAE"/>
    <w:rsid w:val="6C9025A8"/>
    <w:rsid w:val="6C96AB87"/>
    <w:rsid w:val="6CFB272D"/>
    <w:rsid w:val="6D391DB3"/>
    <w:rsid w:val="6DA6A8C0"/>
    <w:rsid w:val="6FE6D1EB"/>
    <w:rsid w:val="71E80B54"/>
    <w:rsid w:val="723E05AB"/>
    <w:rsid w:val="73205B9E"/>
    <w:rsid w:val="73214612"/>
    <w:rsid w:val="79A261FC"/>
    <w:rsid w:val="7AD334AD"/>
    <w:rsid w:val="7B2DAE28"/>
    <w:rsid w:val="7DBE37AF"/>
    <w:rsid w:val="7EB73F98"/>
    <w:rsid w:val="7EDD5D93"/>
    <w:rsid w:val="7F2A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BBEBA93"/>
  <w15:chartTrackingRefBased/>
  <w15:docId w15:val="{9999F359-5796-4E94-9B8D-293BA8C928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sv-SE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Rubrik1">
    <w:uiPriority w:val="1"/>
    <w:name w:val="heading 1"/>
    <w:basedOn w:val="Normal"/>
    <w:next w:val="Normal"/>
    <w:link w:val="Rubrik1Char"/>
    <w:qFormat/>
    <w:rsid w:val="1DED6AD0"/>
    <w:rPr>
      <w:rFonts w:asciiTheme="majorAscii" w:hAnsiTheme="majorAscii" w:eastAsiaTheme="majorEastAsia" w:cstheme="majorBidi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Rubrik2">
    <w:uiPriority w:val="1"/>
    <w:name w:val="heading 2"/>
    <w:basedOn w:val="Rubrik1"/>
    <w:next w:val="Normal"/>
    <w:link w:val="Rubrik2Char"/>
    <w:qFormat/>
    <w:rsid w:val="1DED6AD0"/>
    <w:rPr>
      <w:sz w:val="32"/>
      <w:szCs w:val="32"/>
    </w:rPr>
    <w:pPr>
      <w:spacing w:before="160"/>
      <w:outlineLvl w:val="1"/>
    </w:pPr>
  </w:style>
  <w:style w:type="paragraph" w:styleId="Rubrik3">
    <w:uiPriority w:val="1"/>
    <w:name w:val="heading 3"/>
    <w:basedOn w:val="Rubrik1"/>
    <w:next w:val="Normal"/>
    <w:qFormat/>
    <w:rsid w:val="1DED6AD0"/>
    <w:rPr>
      <w:sz w:val="28"/>
      <w:szCs w:val="28"/>
    </w:rPr>
    <w:pPr>
      <w:spacing w:before="160"/>
      <w:outlineLvl w:val="2"/>
    </w:pPr>
  </w:style>
  <w:style w:type="paragraph" w:styleId="Rubrik4">
    <w:uiPriority w:val="1"/>
    <w:name w:val="heading 4"/>
    <w:basedOn w:val="Rubrik1"/>
    <w:next w:val="Normal"/>
    <w:qFormat/>
    <w:rsid w:val="1DED6AD0"/>
    <w:rPr>
      <w:i w:val="1"/>
      <w:iCs w:val="1"/>
    </w:rPr>
    <w:pPr>
      <w:spacing w:before="80" w:after="40"/>
      <w:outlineLvl w:val="3"/>
    </w:pPr>
  </w:style>
  <w:style w:type="paragraph" w:styleId="Rubrik5">
    <w:uiPriority w:val="1"/>
    <w:name w:val="heading 5"/>
    <w:basedOn w:val="Normal"/>
    <w:next w:val="Normal"/>
    <w:qFormat/>
    <w:rsid w:val="1DED6AD0"/>
    <w:rPr>
      <w:rFonts w:eastAsiaTheme="majorEastAsia" w:cstheme="majorBidi"/>
    </w:rPr>
    <w:pPr>
      <w:keepNext w:val="1"/>
      <w:keepLines w:val="1"/>
      <w:spacing w:before="80" w:after="40"/>
      <w:outlineLvl w:val="4"/>
    </w:pPr>
  </w:style>
  <w:style w:type="paragraph" w:styleId="Rubrik6">
    <w:uiPriority w:val="1"/>
    <w:name w:val="heading 6"/>
    <w:basedOn w:val="Normal"/>
    <w:next w:val="Normal"/>
    <w:qFormat/>
    <w:rsid w:val="1DED6AD0"/>
    <w:rPr>
      <w:rFonts w:eastAsiaTheme="majorEastAsia" w:cstheme="majorBidi"/>
      <w:i w:val="1"/>
      <w:iCs w:val="1"/>
    </w:rPr>
    <w:pPr>
      <w:keepNext w:val="1"/>
      <w:keepLines w:val="1"/>
      <w:spacing w:before="40" w:after="0"/>
      <w:outlineLvl w:val="5"/>
    </w:pPr>
  </w:style>
  <w:style w:type="paragraph" w:styleId="Rubrik7">
    <w:uiPriority w:val="1"/>
    <w:name w:val="heading 7"/>
    <w:basedOn w:val="Normal"/>
    <w:next w:val="Normal"/>
    <w:qFormat/>
    <w:rsid w:val="1DED6AD0"/>
    <w:rPr>
      <w:rFonts w:eastAsiaTheme="majorEastAsia" w:cstheme="majorBidi"/>
    </w:rPr>
    <w:pPr>
      <w:keepNext w:val="1"/>
      <w:keepLines w:val="1"/>
      <w:spacing w:before="40" w:after="0"/>
      <w:outlineLvl w:val="6"/>
    </w:pPr>
  </w:style>
  <w:style w:type="paragraph" w:styleId="Rubrik8">
    <w:uiPriority w:val="1"/>
    <w:name w:val="heading 8"/>
    <w:basedOn w:val="Normal"/>
    <w:next w:val="Normal"/>
    <w:qFormat/>
    <w:rsid w:val="1DED6AD0"/>
    <w:rPr>
      <w:rFonts w:eastAsiaTheme="majorEastAsia" w:cstheme="majorBidi"/>
      <w:i w:val="1"/>
      <w:iCs w:val="1"/>
    </w:rPr>
    <w:pPr>
      <w:keepNext w:val="1"/>
      <w:keepLines w:val="1"/>
      <w:spacing w:after="0"/>
      <w:outlineLvl w:val="7"/>
    </w:pPr>
  </w:style>
  <w:style w:type="paragraph" w:styleId="Rubrik9">
    <w:uiPriority w:val="1"/>
    <w:name w:val="heading 9"/>
    <w:basedOn w:val="Normal"/>
    <w:next w:val="Normal"/>
    <w:qFormat/>
    <w:rsid w:val="1DED6AD0"/>
    <w:rPr>
      <w:rFonts w:eastAsiaTheme="majorEastAsia" w:cstheme="majorBidi"/>
    </w:rPr>
    <w:pPr>
      <w:keepNext w:val="1"/>
      <w:keepLines w:val="1"/>
      <w:spacing w:after="0"/>
      <w:outlineLvl w:val="8"/>
    </w:pPr>
  </w:style>
  <w:style w:type="character" w:styleId="Standardstycketeckensnitt" w:default="1">
    <w:name w:val="Default Paragraph Font"/>
    <w:semiHidden/>
  </w:style>
  <w:style w:type="table" w:styleId="Normaltabel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Rubrik">
    <w:uiPriority w:val="1"/>
    <w:name w:val="Title"/>
    <w:basedOn w:val="Normal"/>
    <w:next w:val="Normal"/>
    <w:qFormat/>
    <w:rsid w:val="1DED6AD0"/>
    <w:rPr>
      <w:rFonts w:asciiTheme="majorAscii" w:hAnsiTheme="majorAscii" w:eastAsiaTheme="majorEastAsia" w:cstheme="majorBidi"/>
      <w:sz w:val="56"/>
      <w:szCs w:val="56"/>
    </w:rPr>
    <w:pPr>
      <w:spacing w:after="80" w:lineRule="auto"/>
      <w:contextualSpacing/>
    </w:pPr>
  </w:style>
  <w:style w:type="paragraph" w:styleId="Underrubrik">
    <w:uiPriority w:val="1"/>
    <w:name w:val="Subtitle"/>
    <w:basedOn w:val="Normal"/>
    <w:qFormat/>
    <w:rsid w:val="1DED6AD0"/>
    <w:rPr>
      <w:rFonts w:eastAsiaTheme="majorEastAsia" w:cstheme="majorBidi"/>
      <w:sz w:val="28"/>
      <w:szCs w:val="28"/>
    </w:rPr>
  </w:style>
  <w:style w:type="paragraph" w:styleId="Normaltindrag">
    <w:uiPriority w:val="1"/>
    <w:name w:val="Normal Indent"/>
    <w:basedOn w:val="Normal"/>
    <w:rsid w:val="1DED6AD0"/>
    <w:pPr>
      <w:ind w:left="720"/>
    </w:pPr>
  </w:style>
  <w:style w:type="paragraph" w:styleId="Innehll1">
    <w:uiPriority w:val="1"/>
    <w:name w:val="toc 1"/>
    <w:basedOn w:val="Normal"/>
    <w:next w:val="Normal"/>
    <w:semiHidden/>
    <w:rsid w:val="1DED6AD0"/>
    <w:pPr>
      <w:spacing w:after="100"/>
    </w:pPr>
  </w:style>
  <w:style w:type="paragraph" w:styleId="Innehll2">
    <w:uiPriority w:val="1"/>
    <w:name w:val="toc 2"/>
    <w:basedOn w:val="Normal"/>
    <w:next w:val="Normal"/>
    <w:semiHidden/>
    <w:rsid w:val="1DED6AD0"/>
    <w:pPr>
      <w:spacing w:after="100"/>
      <w:ind w:left="220"/>
    </w:pPr>
  </w:style>
  <w:style w:type="paragraph" w:styleId="Innehll3">
    <w:uiPriority w:val="1"/>
    <w:name w:val="toc 3"/>
    <w:basedOn w:val="Normal"/>
    <w:next w:val="Normal"/>
    <w:semiHidden/>
    <w:rsid w:val="1DED6AD0"/>
    <w:pPr>
      <w:spacing w:after="100"/>
      <w:ind w:left="440"/>
    </w:pPr>
  </w:style>
  <w:style w:type="paragraph" w:styleId="Sidhuvud">
    <w:uiPriority w:val="1"/>
    <w:name w:val="header"/>
    <w:basedOn w:val="Normal"/>
    <w:rsid w:val="1DED6AD0"/>
    <w:pPr>
      <w:tabs>
        <w:tab w:val="center" w:leader="none" w:pos="4680"/>
        <w:tab w:val="right" w:leader="none" w:pos="9360"/>
      </w:tabs>
      <w:spacing w:after="0" w:lineRule="auto"/>
    </w:pPr>
  </w:style>
  <w:style w:type="paragraph" w:styleId="Sidfot">
    <w:uiPriority w:val="1"/>
    <w:name w:val="footer"/>
    <w:basedOn w:val="Normal"/>
    <w:rsid w:val="1DED6AD0"/>
    <w:pPr>
      <w:tabs>
        <w:tab w:val="center" w:leader="none" w:pos="4680"/>
        <w:tab w:val="right" w:leader="none" w:pos="9360"/>
      </w:tabs>
      <w:spacing w:after="0" w:lineRule="auto"/>
    </w:pPr>
  </w:style>
  <w:style w:type="character" w:styleId="Sidnummer">
    <w:name w:val="page number"/>
    <w:basedOn w:val="Standardstycketeckensnitt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rdtext">
    <w:uiPriority w:val="1"/>
    <w:name w:val="Body Text"/>
    <w:basedOn w:val="Normal"/>
    <w:rsid w:val="1DED6AD0"/>
    <w:pPr>
      <w:spacing w:after="120"/>
    </w:pPr>
  </w:style>
  <w:style w:type="paragraph" w:styleId="Dokumentversikt">
    <w:uiPriority w:val="1"/>
    <w:name w:val="Document Map"/>
    <w:basedOn w:val="Normal"/>
    <w:semiHidden/>
    <w:rsid w:val="1DED6AD0"/>
    <w:rPr>
      <w:rFonts w:ascii="Segoe UI" w:hAnsi="Segoe UI" w:cs="Segoe UI"/>
      <w:sz w:val="16"/>
      <w:szCs w:val="16"/>
    </w:rPr>
    <w:pPr>
      <w:spacing w:after="0" w:lineRule="auto"/>
    </w:pPr>
  </w:style>
  <w:style w:type="character" w:styleId="Fotnotsreferens">
    <w:uiPriority w:val="1"/>
    <w:name w:val="footnote reference"/>
    <w:semiHidden/>
    <w:rsid w:val="1DED6AD0"/>
    <w:rPr>
      <w:vertAlign w:val="superscript"/>
    </w:rPr>
  </w:style>
  <w:style w:type="paragraph" w:styleId="Fotnotstext">
    <w:uiPriority w:val="1"/>
    <w:name w:val="footnote text"/>
    <w:basedOn w:val="Normal"/>
    <w:semiHidden/>
    <w:rsid w:val="1DED6AD0"/>
    <w:rPr>
      <w:sz w:val="20"/>
      <w:szCs w:val="20"/>
    </w:rPr>
    <w:pPr>
      <w:spacing w:after="0" w:lineRule="auto"/>
    </w:pPr>
  </w:style>
  <w:style w:type="paragraph" w:styleId="MainTitle" w:customStyle="1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Innehll4">
    <w:uiPriority w:val="1"/>
    <w:name w:val="toc 4"/>
    <w:basedOn w:val="Normal"/>
    <w:next w:val="Normal"/>
    <w:semiHidden/>
    <w:rsid w:val="1DED6AD0"/>
    <w:pPr>
      <w:spacing w:after="100"/>
      <w:ind w:left="660"/>
    </w:pPr>
  </w:style>
  <w:style w:type="paragraph" w:styleId="Innehll5">
    <w:uiPriority w:val="1"/>
    <w:name w:val="toc 5"/>
    <w:basedOn w:val="Normal"/>
    <w:next w:val="Normal"/>
    <w:semiHidden/>
    <w:rsid w:val="1DED6AD0"/>
    <w:pPr>
      <w:spacing w:after="100"/>
      <w:ind w:left="880"/>
    </w:pPr>
  </w:style>
  <w:style w:type="paragraph" w:styleId="Innehll6">
    <w:uiPriority w:val="1"/>
    <w:name w:val="toc 6"/>
    <w:basedOn w:val="Normal"/>
    <w:next w:val="Normal"/>
    <w:semiHidden/>
    <w:rsid w:val="1DED6AD0"/>
    <w:pPr>
      <w:spacing w:after="100"/>
      <w:ind w:left="1100"/>
    </w:pPr>
  </w:style>
  <w:style w:type="paragraph" w:styleId="Innehll7">
    <w:uiPriority w:val="1"/>
    <w:name w:val="toc 7"/>
    <w:basedOn w:val="Normal"/>
    <w:next w:val="Normal"/>
    <w:semiHidden/>
    <w:rsid w:val="1DED6AD0"/>
    <w:pPr>
      <w:spacing w:after="100"/>
      <w:ind w:left="1320"/>
    </w:pPr>
  </w:style>
  <w:style w:type="paragraph" w:styleId="Innehll8">
    <w:uiPriority w:val="1"/>
    <w:name w:val="toc 8"/>
    <w:basedOn w:val="Normal"/>
    <w:next w:val="Normal"/>
    <w:semiHidden/>
    <w:rsid w:val="1DED6AD0"/>
    <w:pPr>
      <w:spacing w:after="100"/>
      <w:ind w:left="1540"/>
    </w:pPr>
  </w:style>
  <w:style w:type="paragraph" w:styleId="Innehll9">
    <w:uiPriority w:val="1"/>
    <w:name w:val="toc 9"/>
    <w:basedOn w:val="Normal"/>
    <w:next w:val="Normal"/>
    <w:semiHidden/>
    <w:rsid w:val="1DED6AD0"/>
    <w:pPr>
      <w:spacing w:after="100"/>
      <w:ind w:left="1760"/>
    </w:pPr>
  </w:style>
  <w:style w:type="paragraph" w:styleId="Brdtext2">
    <w:uiPriority w:val="1"/>
    <w:name w:val="Body Text 2"/>
    <w:basedOn w:val="Normal"/>
    <w:rsid w:val="1DED6AD0"/>
    <w:pPr>
      <w:spacing w:after="120" w:line="480" w:lineRule="auto"/>
    </w:pPr>
  </w:style>
  <w:style w:type="paragraph" w:styleId="Brdtextmedindrag">
    <w:uiPriority w:val="1"/>
    <w:name w:val="Body Text Indent"/>
    <w:basedOn w:val="Normal"/>
    <w:rsid w:val="1DED6AD0"/>
    <w:pPr>
      <w:spacing w:after="120"/>
      <w:ind w:left="283"/>
    </w:pPr>
  </w:style>
  <w:style w:type="paragraph" w:styleId="Body" w:customStyle="1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Brdtext"/>
    <w:autoRedefine/>
    <w:pPr>
      <w:spacing w:after="120"/>
      <w:ind w:left="720"/>
    </w:pPr>
    <w:rPr>
      <w:i/>
      <w:color w:val="0000FF"/>
    </w:rPr>
  </w:style>
  <w:style w:type="character" w:styleId="Hyperlnk">
    <w:uiPriority w:val="1"/>
    <w:name w:val="Hyperlink"/>
    <w:rsid w:val="1DED6AD0"/>
    <w:rPr>
      <w:u w:val="single"/>
    </w:rPr>
  </w:style>
  <w:style w:type="table" w:styleId="Tabellrutnt">
    <w:name w:val="Table Grid"/>
    <w:basedOn w:val="Normaltabell"/>
    <w:rsid w:val="007A3105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ngtext">
    <w:uiPriority w:val="1"/>
    <w:name w:val="Balloon Text"/>
    <w:basedOn w:val="Normal"/>
    <w:semiHidden/>
    <w:rsid w:val="1DED6AD0"/>
    <w:rPr>
      <w:rFonts w:ascii="Segoe UI" w:hAnsi="Segoe UI" w:cs="Segoe UI"/>
      <w:sz w:val="18"/>
      <w:szCs w:val="18"/>
    </w:rPr>
    <w:pPr>
      <w:spacing w:after="0" w:lineRule="auto"/>
    </w:pPr>
  </w:style>
  <w:style w:type="character" w:styleId="Rubrik1Char" w:customStyle="true">
    <w:uiPriority w:val="1"/>
    <w:name w:val="Rubrik 1 Char"/>
    <w:link w:val="Rubrik1"/>
    <w:rsid w:val="1DED6AD0"/>
    <w:rPr>
      <w:rFonts w:asciiTheme="majorAscii" w:hAnsiTheme="majorAscii" w:eastAsiaTheme="majorEastAsia" w:cstheme="majorBidi"/>
      <w:sz w:val="40"/>
      <w:szCs w:val="40"/>
      <w:lang w:val="en-US" w:eastAsia="en-US"/>
    </w:rPr>
  </w:style>
  <w:style w:type="character" w:styleId="Rubrik2Char" w:customStyle="true">
    <w:uiPriority w:val="1"/>
    <w:name w:val="Rubrik 2 Char"/>
    <w:basedOn w:val="Rubrik1Char"/>
    <w:link w:val="Rubrik2"/>
    <w:rsid w:val="1DED6AD0"/>
    <w:rPr>
      <w:rFonts w:ascii="Arial" w:hAnsi="Arial"/>
      <w:b w:val="1"/>
      <w:bCs w:val="1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Quote">
    <w:uiPriority w:val="29"/>
    <w:name w:val="Quote"/>
    <w:basedOn w:val="Normal"/>
    <w:next w:val="Normal"/>
    <w:link w:val="QuoteChar"/>
    <w:qFormat/>
    <w:rsid w:val="1DED6AD0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1DED6AD0"/>
    <w:rPr>
      <w:i w:val="1"/>
      <w:iCs w:val="1"/>
      <w:color w:val="2F5496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Standardstycketeckensnitt"/>
    <w:qFormat/>
    <w:rsid w:val="1DED6AD0"/>
    <w:rPr>
      <w:smallCaps w:val="1"/>
      <w:color w:val="5A5A5A"/>
    </w:rPr>
  </w:style>
  <w:style w:type="character" w:styleId="IntenseReference">
    <w:uiPriority w:val="32"/>
    <w:name w:val="Intense Reference"/>
    <w:basedOn w:val="Standardstycketeckensnitt"/>
    <w:qFormat/>
    <w:rsid w:val="1DED6AD0"/>
    <w:rPr>
      <w:b w:val="1"/>
      <w:bCs w:val="1"/>
      <w:smallCaps w:val="1"/>
      <w:color w:val="2F5496" w:themeColor="accent1" w:themeTint="FF" w:themeShade="BF"/>
    </w:rPr>
  </w:style>
  <w:style w:type="character" w:styleId="QuoteChar" w:customStyle="true">
    <w:uiPriority w:val="29"/>
    <w:name w:val="Quote Char"/>
    <w:basedOn w:val="Standardstycketeckensnitt"/>
    <w:link w:val="Quote"/>
    <w:rsid w:val="1DED6AD0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Standardstycketeckensnitt"/>
    <w:link w:val="IntenseQuote"/>
    <w:rsid w:val="1DED6AD0"/>
    <w:rPr>
      <w:i w:val="1"/>
      <w:iCs w:val="1"/>
      <w:color w:val="2F5496" w:themeColor="accent1" w:themeTint="FF" w:themeShade="BF"/>
    </w:rPr>
  </w:style>
  <w:style w:type="paragraph" w:styleId="ListBullet2">
    <w:uiPriority w:val="99"/>
    <w:name w:val="List Bullet 2"/>
    <w:basedOn w:val="Normal"/>
    <w:unhideWhenUsed/>
    <w:rsid w:val="1DED6AD0"/>
    <w:pPr>
      <w:tabs>
        <w:tab w:val="num" w:leader="none" w:pos="643"/>
      </w:tabs>
      <w:spacing/>
      <w:ind w:left="643" w:hanging="360"/>
      <w:contextualSpacing/>
    </w:pPr>
  </w:style>
  <w:style w:type="paragraph" w:styleId="ListBullet3">
    <w:uiPriority w:val="99"/>
    <w:name w:val="List Bullet 3"/>
    <w:basedOn w:val="Normal"/>
    <w:unhideWhenUsed/>
    <w:rsid w:val="1DED6AD0"/>
    <w:pPr>
      <w:tabs>
        <w:tab w:val="num" w:leader="none" w:pos="926"/>
      </w:tabs>
      <w:spacing/>
      <w:ind w:left="926" w:hanging="360"/>
      <w:contextualSpacing/>
    </w:pPr>
  </w:style>
  <w:style w:type="paragraph" w:styleId="ListBullet4">
    <w:uiPriority w:val="99"/>
    <w:name w:val="List Bullet 4"/>
    <w:basedOn w:val="Normal"/>
    <w:unhideWhenUsed/>
    <w:rsid w:val="1DED6AD0"/>
    <w:pPr>
      <w:tabs>
        <w:tab w:val="num" w:leader="none" w:pos="1209"/>
      </w:tabs>
      <w:spacing/>
      <w:ind w:left="1209" w:hanging="360"/>
      <w:contextualSpacing/>
    </w:pPr>
  </w:style>
  <w:style w:type="paragraph" w:styleId="ListBullet5">
    <w:uiPriority w:val="99"/>
    <w:name w:val="List Bullet 5"/>
    <w:basedOn w:val="Normal"/>
    <w:unhideWhenUsed/>
    <w:rsid w:val="1DED6AD0"/>
    <w:pPr>
      <w:tabs>
        <w:tab w:val="num" w:leader="none" w:pos="1492"/>
      </w:tabs>
      <w:spacing/>
      <w:ind w:left="1492" w:hanging="360"/>
      <w:contextualSpacing/>
    </w:pPr>
  </w:style>
  <w:style w:type="paragraph" w:styleId="ListNumber2">
    <w:uiPriority w:val="99"/>
    <w:name w:val="List Number 2"/>
    <w:basedOn w:val="Normal"/>
    <w:unhideWhenUsed/>
    <w:rsid w:val="1DED6AD0"/>
    <w:pPr>
      <w:tabs>
        <w:tab w:val="num" w:leader="none" w:pos="643"/>
      </w:tabs>
      <w:spacing/>
      <w:ind w:left="643"/>
      <w:contextualSpacing/>
    </w:pPr>
  </w:style>
  <w:style w:type="paragraph" w:styleId="ListNumber3">
    <w:uiPriority w:val="99"/>
    <w:name w:val="List Number 3"/>
    <w:basedOn w:val="Normal"/>
    <w:unhideWhenUsed/>
    <w:rsid w:val="1DED6AD0"/>
    <w:pPr>
      <w:tabs>
        <w:tab w:val="num" w:leader="none" w:pos="926"/>
        <w:tab w:val="num" w:leader="none" w:pos="1080"/>
      </w:tabs>
      <w:spacing/>
      <w:ind w:left="1080" w:hanging="360"/>
      <w:contextualSpacing/>
    </w:pPr>
  </w:style>
  <w:style w:type="paragraph" w:styleId="ListNumber4">
    <w:uiPriority w:val="99"/>
    <w:name w:val="List Number 4"/>
    <w:basedOn w:val="Normal"/>
    <w:unhideWhenUsed/>
    <w:rsid w:val="1DED6AD0"/>
    <w:pPr>
      <w:tabs>
        <w:tab w:val="num" w:leader="none" w:pos="1209"/>
      </w:tabs>
      <w:spacing/>
      <w:ind w:left="1209"/>
      <w:contextualSpacing/>
    </w:pPr>
  </w:style>
  <w:style w:type="paragraph" w:styleId="ListNumber5">
    <w:uiPriority w:val="99"/>
    <w:name w:val="List Number 5"/>
    <w:basedOn w:val="Normal"/>
    <w:unhideWhenUsed/>
    <w:rsid w:val="1DED6AD0"/>
    <w:pPr>
      <w:tabs>
        <w:tab w:val="num" w:leader="none" w:pos="1492"/>
      </w:tabs>
      <w:spacing/>
      <w:ind w:left="1492"/>
      <w:contextualSpacing/>
    </w:pPr>
  </w:style>
  <w:style w:type="paragraph" w:styleId="MacroText">
    <w:uiPriority w:val="99"/>
    <w:name w:val="macro"/>
    <w:unhideWhenUsed/>
    <w:link w:val="MacroTextChar"/>
    <w:rsid w:val="1DED6AD0"/>
    <w:rPr>
      <w:rFonts w:ascii="Consolas" w:hAnsi="Consolas"/>
      <w:sz w:val="20"/>
      <w:szCs w:val="20"/>
    </w:rPr>
    <w:pPr>
      <w:spacing w:after="0"/>
    </w:pPr>
  </w:style>
  <w:style w:type="character" w:styleId="MacroTextChar" w:customStyle="true">
    <w:uiPriority w:val="99"/>
    <w:name w:val="Macro Text Char"/>
    <w:basedOn w:val="Standardstycketeckensnitt"/>
    <w:link w:val="MacroText"/>
    <w:rsid w:val="1DED6A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header" Target="header4.xm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5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header" Target="header5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footer" Target="footer4.xml" Id="rId14" /><Relationship Type="http://schemas.openxmlformats.org/officeDocument/2006/relationships/hyperlink" Target="https://github.com/DanielJ0131/interactive-house" TargetMode="External" Id="R949fd5f2629346ed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K22FX\LOCALS~1\TEMP\Vision-1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Vision-1.dot</ap:Template>
  <ap:Application>Microsoft Word for the web</ap:Application>
  <ap:DocSecurity>0</ap:DocSecurity>
  <ap:ScaleCrop>false</ap:ScaleCrop>
  <ap:Company>Institutionen för teknik, Högskolan i Kalmar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Affärsfall</dc:title>
  <dc:subject>Alis</dc:subject>
  <dc:creator>Institutionen för teknik</dc:creator>
  <keywords/>
  <dc:description/>
  <lastModifiedBy>Daniel Jönsson 0131</lastModifiedBy>
  <revision>15</revision>
  <lastPrinted>2006-02-21T18:48:00.0000000Z</lastPrinted>
  <dcterms:created xsi:type="dcterms:W3CDTF">2026-02-27T06:46:00.0000000Z</dcterms:created>
  <dcterms:modified xsi:type="dcterms:W3CDTF">2026-05-25T05:15:23.0974026Z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2021-08-11T09:19:29Z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cc074c3e-6692-4b53-ba62-86835e83f072</vt:lpwstr>
  </property>
  <property fmtid="{D5CDD505-2E9C-101B-9397-08002B2CF9AE}" pid="8" name="MSIP_Label_9144ccec-98ca-4847-b090-103d5c6592f4_ContentBits">
    <vt:lpwstr>0</vt:lpwstr>
  </property>
</Properties>
</file>