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0"/>
          <w:szCs w:val="40"/>
        </w:rPr>
      </w:pPr>
      <w:bookmarkStart w:colFirst="0" w:colLast="0" w:name="_heading=h.wi832h3skfg" w:id="0"/>
      <w:bookmarkEnd w:id="0"/>
      <w:r w:rsidDel="00000000" w:rsidR="00000000" w:rsidRPr="00000000">
        <w:rPr>
          <w:sz w:val="48"/>
          <w:szCs w:val="48"/>
          <w:rtl w:val="0"/>
        </w:rPr>
        <w:t xml:space="preserve">Risk Documentation </w:t>
      </w:r>
      <w:r w:rsidDel="00000000" w:rsidR="00000000" w:rsidRPr="00000000">
        <w:rPr>
          <w:rtl w:val="0"/>
        </w:rPr>
      </w:r>
    </w:p>
    <w:p w:rsidR="00000000" w:rsidDel="00000000" w:rsidP="00000000" w:rsidRDefault="00000000" w:rsidRPr="00000000" w14:paraId="00000002">
      <w:pPr>
        <w:pStyle w:val="Heading1"/>
        <w:rPr>
          <w:sz w:val="40"/>
          <w:szCs w:val="40"/>
        </w:rPr>
      </w:pPr>
      <w:bookmarkStart w:colFirst="0" w:colLast="0" w:name="_heading=h.uxds3dnxzza" w:id="1"/>
      <w:bookmarkEnd w:id="1"/>
      <w:r w:rsidDel="00000000" w:rsidR="00000000" w:rsidRPr="00000000">
        <w:rPr>
          <w:sz w:val="40"/>
          <w:szCs w:val="40"/>
          <w:rtl w:val="0"/>
        </w:rPr>
        <w:t xml:space="preserve">Smart House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spacing w:after="60" w:befor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Project’s Github repo link: </w:t>
      </w:r>
    </w:p>
    <w:p w:rsidR="00000000" w:rsidDel="00000000" w:rsidP="00000000" w:rsidRDefault="00000000" w:rsidRPr="00000000" w14:paraId="00000005">
      <w:pPr>
        <w:keepNext w:val="1"/>
        <w:spacing w:after="60" w:before="240" w:lineRule="auto"/>
        <w:rPr>
          <w:rFonts w:ascii="Arial" w:cs="Arial" w:eastAsia="Arial" w:hAnsi="Arial"/>
          <w:b w:val="1"/>
          <w:bCs w:val="1"/>
          <w:sz w:val="32"/>
          <w:szCs w:val="32"/>
        </w:rPr>
      </w:pPr>
      <w:hyperlink r:id="rId7">
        <w:r w:rsidDel="00000000" w:rsidR="00000000" w:rsidRPr="00000000">
          <w:rPr>
            <w:rFonts w:ascii="Arial" w:cs="Arial" w:eastAsia="Arial" w:hAnsi="Arial"/>
            <w:b w:val="1"/>
            <w:bCs w:val="1"/>
            <w:color w:val="1155cc"/>
            <w:sz w:val="32"/>
            <w:szCs w:val="32"/>
            <w:u w:val="single"/>
            <w:rtl w:val="0"/>
          </w:rPr>
          <w:t xml:space="preserve">https://github.com/DanielJ0131/interactive-house</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rPr/>
      </w:pPr>
      <w:r w:rsidDel="00000000" w:rsidR="00000000" w:rsidRPr="00000000">
        <w:rPr>
          <w:rtl w:val="0"/>
        </w:rPr>
        <w:t xml:space="preserve">Revision History</w:t>
      </w:r>
    </w:p>
    <w:p w:rsidR="00000000" w:rsidDel="00000000" w:rsidP="00000000" w:rsidRDefault="00000000" w:rsidRPr="00000000" w14:paraId="0000000B">
      <w:pPr>
        <w:rPr/>
      </w:pPr>
      <w:r w:rsidDel="00000000" w:rsidR="00000000" w:rsidRPr="00000000">
        <w:rPr>
          <w:rtl w:val="0"/>
        </w:rPr>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28"/>
        <w:gridCol w:w="1170"/>
        <w:gridCol w:w="4302"/>
        <w:gridCol w:w="2304"/>
        <w:tblGridChange w:id="0">
          <w:tblGrid>
            <w:gridCol w:w="1728"/>
            <w:gridCol w:w="1170"/>
            <w:gridCol w:w="4302"/>
            <w:gridCol w:w="2304"/>
          </w:tblGrid>
        </w:tblGridChange>
      </w:tblGrid>
      <w:tr>
        <w:trPr>
          <w:cantSplit w:val="0"/>
          <w:tblHeader w:val="0"/>
        </w:trPr>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2026-02-08</w:t>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 potential risks for the Smart House System</w:t>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Daniel Marcarini</w:t>
            </w:r>
          </w:p>
        </w:tc>
      </w:tr>
      <w:tr>
        <w:trPr>
          <w:cantSplit w:val="0"/>
          <w:tblHeader w:val="0"/>
        </w:trPr>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2026-02-24</w:t>
            </w: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AI Risk Extension (R10-R12)</w:t>
            </w: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Md Abu Taher</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AI Risk Extension (R13-R14)</w:t>
            </w: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Anitta Antony</w:t>
            </w: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2026-02-28</w:t>
            </w:r>
            <w:r w:rsidDel="00000000" w:rsidR="00000000" w:rsidRPr="00000000">
              <w:rPr>
                <w:rtl w:val="0"/>
              </w:rPr>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1.1</w:t>
            </w:r>
            <w:r w:rsidDel="00000000" w:rsidR="00000000" w:rsidRPr="00000000">
              <w:rPr>
                <w:rtl w:val="0"/>
              </w:rPr>
            </w:r>
          </w:p>
        </w:tc>
        <w:tc>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Smart Home code</w:t>
            </w:r>
            <w:r w:rsidDel="00000000" w:rsidR="00000000" w:rsidRPr="00000000">
              <w:rPr>
                <w:rtl w:val="0"/>
              </w:rPr>
            </w:r>
          </w:p>
        </w:tc>
        <w:tc>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Daniel Marcarini</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2026-02-28</w:t>
            </w:r>
          </w:p>
        </w:tc>
        <w:tc>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Speech Risk (R15)</w:t>
            </w:r>
          </w:p>
        </w:tc>
        <w:tc>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Daniel Holderik</w:t>
            </w:r>
          </w:p>
        </w:tc>
      </w:tr>
      <w:tr>
        <w:trPr>
          <w:cantSplit w:val="0"/>
          <w:tblHeader w:val="0"/>
        </w:trPr>
        <w:tc>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2026-03-28</w:t>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Updated with Web and Firebase </w:t>
            </w:r>
          </w:p>
        </w:tc>
        <w:tc>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Md Abu Taher</w:t>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Anitta Antony</w:t>
            </w:r>
          </w:p>
        </w:tc>
      </w:tr>
      <w:tr>
        <w:trPr>
          <w:cantSplit w:val="0"/>
          <w:tblHeader w:val="0"/>
        </w:trPr>
        <w:tc>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2026-03-28</w:t>
            </w:r>
          </w:p>
        </w:tc>
        <w:tc>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Testing</w:t>
            </w:r>
          </w:p>
        </w:tc>
        <w:tc>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Daniel Marcarini</w:t>
            </w:r>
          </w:p>
        </w:tc>
      </w:tr>
      <w:tr>
        <w:trPr>
          <w:cantSplit w:val="0"/>
          <w:tblHeader w:val="0"/>
        </w:trPr>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2026-04-22</w:t>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Added measurable AI response-time thresholds </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Anitta Antony</w:t>
            </w:r>
          </w:p>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Md Abu Taher</w:t>
            </w:r>
          </w:p>
        </w:tc>
      </w:tr>
      <w:tr>
        <w:trPr>
          <w:cantSplit w:val="0"/>
          <w:tblHeader w:val="0"/>
        </w:trPr>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2026-05-08</w:t>
            </w:r>
          </w:p>
        </w:tc>
        <w:tc>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Updated AI risk management status and mitigation plans </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Anitta Antony</w:t>
            </w:r>
          </w:p>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Md Abu Taher</w:t>
            </w:r>
          </w:p>
        </w:tc>
      </w:tr>
      <w:tr>
        <w:trPr>
          <w:cantSplit w:val="0"/>
          <w:tblHeader w:val="0"/>
        </w:trPr>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2026-05-08</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Updated testing risk mitigation after adding Jest automated tests and Istanbul coverage for web authentication and Firebase configuration</w:t>
            </w:r>
          </w:p>
        </w:tc>
        <w:tc>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Daniel Marcarini</w:t>
            </w:r>
          </w:p>
        </w:tc>
      </w:tr>
      <w:tr>
        <w:trPr>
          <w:cantSplit w:val="0"/>
          <w:tblHeader w:val="0"/>
        </w:trPr>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2026-05-21</w:t>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Updated R15 </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Daniel Holderik</w:t>
            </w:r>
          </w:p>
        </w:tc>
      </w:tr>
      <w:tr>
        <w:trPr>
          <w:cantSplit w:val="0"/>
          <w:tblHeader w:val="0"/>
        </w:trPr>
        <w:tc>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2026-05-23</w:t>
            </w:r>
          </w:p>
        </w:tc>
        <w:tc>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Updated final testing status and project completion evidence</w:t>
            </w:r>
          </w:p>
        </w:tc>
        <w:tc>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Daniel Marcarini</w:t>
            </w:r>
          </w:p>
        </w:tc>
      </w:tr>
    </w:tbl>
    <w:p w:rsidR="00000000" w:rsidDel="00000000" w:rsidP="00000000" w:rsidRDefault="00000000" w:rsidRPr="00000000" w14:paraId="00000043">
      <w:pPr>
        <w:pStyle w:val="Title"/>
        <w:jc w:val="left"/>
        <w:rPr/>
      </w:pPr>
      <w:r w:rsidDel="00000000" w:rsidR="00000000" w:rsidRPr="00000000">
        <w:rPr>
          <w:rtl w:val="0"/>
        </w:rPr>
      </w:r>
    </w:p>
    <w:p w:rsidR="00000000" w:rsidDel="00000000" w:rsidP="00000000" w:rsidRDefault="00000000" w:rsidRPr="00000000" w14:paraId="00000044">
      <w:pPr>
        <w:pStyle w:val="Title"/>
        <w:rPr/>
      </w:pPr>
      <w:r w:rsidDel="00000000" w:rsidR="00000000" w:rsidRPr="00000000">
        <w:rPr>
          <w:rtl w:val="0"/>
        </w:rPr>
        <w:t xml:space="preserve">Risk List</w:t>
      </w:r>
    </w:p>
    <w:p w:rsidR="00000000" w:rsidDel="00000000" w:rsidP="00000000" w:rsidRDefault="00000000" w:rsidRPr="00000000" w14:paraId="00000045">
      <w:pPr>
        <w:rPr/>
      </w:pPr>
      <w:r w:rsidDel="00000000" w:rsidR="00000000" w:rsidRPr="00000000">
        <w:rPr>
          <w:rtl w:val="0"/>
        </w:rPr>
      </w:r>
    </w:p>
    <w:tbl>
      <w:tblPr>
        <w:tblStyle w:val="Table2"/>
        <w:tblpPr w:leftFromText="180" w:rightFromText="180" w:topFromText="0" w:bottomFromText="0" w:vertAnchor="text" w:horzAnchor="text" w:tblpX="921.4999999999992" w:tblpY="149"/>
        <w:tblW w:w="9071.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7.432946079839"/>
        <w:gridCol w:w="1682.0394324718918"/>
        <w:gridCol w:w="1682.0394324718918"/>
        <w:tblGridChange w:id="0">
          <w:tblGrid>
            <w:gridCol w:w="5707.432946079839"/>
            <w:gridCol w:w="1682.0394324718918"/>
            <w:gridCol w:w="1682.0394324718918"/>
          </w:tblGrid>
        </w:tblGridChange>
      </w:tblGrid>
      <w:tr>
        <w:trPr>
          <w:cantSplit w:val="1"/>
          <w:trHeight w:val="501" w:hRule="atLeast"/>
          <w:tblHeader w:val="0"/>
        </w:trPr>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Description</w:t>
            </w:r>
          </w:p>
        </w:tc>
        <w:tc>
          <w:tcPr>
            <w:shd w:fill="f3f3f3" w:val="clear"/>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w:t>
            </w:r>
          </w:p>
        </w:tc>
        <w:tc>
          <w:tcPr>
            <w:shd w:fill="f3f3f3" w:val="clear"/>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Progress</w:t>
            </w:r>
            <w:r w:rsidDel="00000000" w:rsidR="00000000" w:rsidRPr="00000000">
              <w:rPr>
                <w:rtl w:val="0"/>
              </w:rPr>
            </w:r>
          </w:p>
        </w:tc>
      </w:tr>
      <w:tr>
        <w:trPr>
          <w:cantSplit w:val="1"/>
          <w:trHeight w:val="409" w:hRule="atLeast"/>
          <w:tblHeader w:val="0"/>
        </w:trPr>
        <w:tc>
          <w:tcPr>
            <w:vAlign w:val="center"/>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 Integration Complexity Between System Components</w:t>
            </w:r>
          </w:p>
        </w:tc>
        <w:tc>
          <w:tcPr>
            <w:vAlign w:val="center"/>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vAlign w:val="center"/>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09" w:hRule="atLeast"/>
          <w:tblHeader w:val="0"/>
        </w:trPr>
        <w:tc>
          <w:tcPr>
            <w:vAlign w:val="center"/>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 Scalability and Performance Limitations</w:t>
            </w:r>
          </w:p>
        </w:tc>
        <w:tc>
          <w:tcPr>
            <w:vAlign w:val="center"/>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Medium-High</w:t>
            </w:r>
          </w:p>
        </w:tc>
        <w:tc>
          <w:tcPr>
            <w:vAlign w:val="center"/>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09" w:hRule="atLeast"/>
          <w:tblHeader w:val="0"/>
        </w:trPr>
        <w:tc>
          <w:tcPr>
            <w:vAlign w:val="center"/>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 Incomplete or Over-Ambitious Innovation Scope</w:t>
            </w:r>
          </w:p>
        </w:tc>
        <w:tc>
          <w:tcPr>
            <w:vAlign w:val="center"/>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vAlign w:val="center"/>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09" w:hRule="atLeast"/>
          <w:tblHeader w:val="0"/>
        </w:trPr>
        <w:tc>
          <w:tcPr>
            <w:vAlign w:val="center"/>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R4. Unclear Requirements or Changing Requirements</w:t>
            </w:r>
          </w:p>
        </w:tc>
        <w:tc>
          <w:tcPr>
            <w:vAlign w:val="center"/>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c>
          <w:tcPr>
            <w:vAlign w:val="center"/>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09" w:hRule="atLeast"/>
          <w:tblHeader w:val="0"/>
        </w:trPr>
        <w:tc>
          <w:tcPr>
            <w:vAlign w:val="center"/>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R5. Unauthorized Access or Security Vulnerabilities</w:t>
            </w:r>
          </w:p>
        </w:tc>
        <w:tc>
          <w:tcPr>
            <w:vAlign w:val="center"/>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vAlign w:val="center"/>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09" w:hRule="atLeast"/>
          <w:tblHeader w:val="0"/>
        </w:trPr>
        <w:tc>
          <w:tcPr>
            <w:vAlign w:val="center"/>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R6. Data Privacy Concerns</w:t>
            </w:r>
          </w:p>
        </w:tc>
        <w:tc>
          <w:tcPr>
            <w:vAlign w:val="center"/>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Medium-High</w:t>
            </w:r>
          </w:p>
        </w:tc>
        <w:tc>
          <w:tcPr>
            <w:vAlign w:val="center"/>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09" w:hRule="atLeast"/>
          <w:tblHeader w:val="0"/>
        </w:trPr>
        <w:tc>
          <w:tcPr>
            <w:vAlign w:val="center"/>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R7. Uneven Work Distribution</w:t>
            </w:r>
          </w:p>
        </w:tc>
        <w:tc>
          <w:tcPr>
            <w:vAlign w:val="center"/>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w:t>
            </w:r>
          </w:p>
        </w:tc>
        <w:tc>
          <w:tcPr>
            <w:vAlign w:val="center"/>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86" w:hRule="atLeast"/>
          <w:tblHeader w:val="0"/>
        </w:trPr>
        <w:tc>
          <w:tcPr>
            <w:vAlign w:val="center"/>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R8. Time Constraints and Deadline Pressure</w:t>
            </w:r>
          </w:p>
        </w:tc>
        <w:tc>
          <w:tcPr>
            <w:vAlign w:val="center"/>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w:t>
            </w:r>
          </w:p>
        </w:tc>
        <w:tc>
          <w:tcPr>
            <w:vAlign w:val="center"/>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R9. Insufficient Testing</w:t>
            </w:r>
          </w:p>
        </w:tc>
        <w:tc>
          <w:tcPr>
            <w:tcBorders>
              <w:bottom w:color="000000" w:space="0" w:sz="4" w:val="single"/>
            </w:tcBorders>
            <w:vAlign w:val="center"/>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w:t>
            </w:r>
          </w:p>
        </w:tc>
        <w:tc>
          <w:tcPr>
            <w:tcBorders>
              <w:bottom w:color="000000" w:space="0" w:sz="4" w:val="single"/>
            </w:tcBorders>
            <w:vAlign w:val="center"/>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Managed</w:t>
            </w:r>
            <w:r w:rsidDel="00000000" w:rsidR="00000000" w:rsidRPr="00000000">
              <w:rPr>
                <w:rtl w:val="0"/>
              </w:rPr>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R10. AI misinterpretation of User commands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Managed</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R11. Delay in AI Response Time</w:t>
            </w:r>
          </w:p>
        </w:tc>
        <w:tc>
          <w:tcPr>
            <w:tcBorders>
              <w:bottom w:color="000000" w:space="0" w:sz="4" w:val="single"/>
            </w:tcBorders>
            <w:vAlign w:val="center"/>
          </w:tcPr>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 High</w:t>
            </w:r>
          </w:p>
        </w:tc>
        <w:tc>
          <w:tcPr>
            <w:tcBorders>
              <w:bottom w:color="000000" w:space="0" w:sz="4" w:val="single"/>
            </w:tcBorders>
            <w:vAlign w:val="center"/>
          </w:tcPr>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Managed</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R12. Over-Reliance on AI Decision Logic</w:t>
            </w:r>
          </w:p>
        </w:tc>
        <w:tc>
          <w:tcPr>
            <w:tcBorders>
              <w:bottom w:color="000000" w:space="0" w:sz="4" w:val="single"/>
            </w:tcBorders>
            <w:vAlign w:val="center"/>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tcBorders>
              <w:bottom w:color="000000" w:space="0" w:sz="4" w:val="single"/>
            </w:tcBorders>
            <w:vAlign w:val="center"/>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Managed</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6D">
            <w:pPr>
              <w:keepLines w:val="1"/>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R13. AI Service Dependency and External AI Service Failure</w:t>
            </w:r>
          </w:p>
        </w:tc>
        <w:tc>
          <w:tcPr>
            <w:tcBorders>
              <w:bottom w:color="000000" w:space="0" w:sz="4" w:val="single"/>
            </w:tcBorders>
            <w:vAlign w:val="center"/>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bottom w:color="000000" w:space="0" w:sz="4" w:val="single"/>
            </w:tcBorders>
            <w:vAlign w:val="center"/>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Managed</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R14. Incorrect AI response in safety-critical Scenarios</w:t>
            </w:r>
          </w:p>
        </w:tc>
        <w:tc>
          <w:tcPr>
            <w:tcBorders>
              <w:bottom w:color="000000" w:space="0" w:sz="4" w:val="single"/>
            </w:tcBorders>
            <w:vAlign w:val="center"/>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bottom w:color="000000" w:space="0" w:sz="4" w:val="single"/>
            </w:tcBorders>
            <w:vAlign w:val="center"/>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Managed</w:t>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73">
            <w:pPr>
              <w:rPr/>
            </w:pPr>
            <w:r w:rsidDel="00000000" w:rsidR="00000000" w:rsidRPr="00000000">
              <w:rPr>
                <w:rtl w:val="0"/>
              </w:rPr>
              <w:t xml:space="preserve">R15. Dependency on external speech recognition library</w:t>
            </w:r>
          </w:p>
        </w:tc>
        <w:tc>
          <w:tcPr>
            <w:tcBorders>
              <w:bottom w:color="000000" w:space="0" w:sz="4" w:val="single"/>
            </w:tcBorders>
            <w:vAlign w:val="center"/>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bottom w:color="000000" w:space="0" w:sz="4" w:val="single"/>
            </w:tcBorders>
            <w:vAlign w:val="center"/>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tc>
      </w:tr>
      <w:tr>
        <w:trPr>
          <w:cantSplit w:val="1"/>
          <w:trHeight w:val="486" w:hRule="atLeast"/>
          <w:tblHeader w:val="0"/>
        </w:trPr>
        <w:tc>
          <w:tcPr>
            <w:tcBorders>
              <w:bottom w:color="000000" w:space="0" w:sz="4" w:val="single"/>
            </w:tcBorders>
            <w:vAlign w:val="center"/>
          </w:tcPr>
          <w:p w:rsidR="00000000" w:rsidDel="00000000" w:rsidP="00000000" w:rsidRDefault="00000000" w:rsidRPr="00000000" w14:paraId="00000076">
            <w:pPr>
              <w:rPr/>
            </w:pPr>
            <w:r w:rsidDel="00000000" w:rsidR="00000000" w:rsidRPr="00000000">
              <w:rPr>
                <w:rtl w:val="0"/>
              </w:rPr>
              <w:t xml:space="preserve">R16. insufficient verification of web application and device-control integration</w:t>
            </w:r>
          </w:p>
        </w:tc>
        <w:tc>
          <w:tcPr>
            <w:tcBorders>
              <w:bottom w:color="000000" w:space="0" w:sz="4" w:val="single"/>
            </w:tcBorders>
            <w:vAlign w:val="center"/>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bottom w:color="000000" w:space="0" w:sz="4" w:val="single"/>
            </w:tcBorders>
            <w:vAlign w:val="center"/>
          </w:tcPr>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Managed</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Title"/>
        <w:rPr/>
      </w:pPr>
      <w:r w:rsidDel="00000000" w:rsidR="00000000" w:rsidRPr="00000000">
        <w:rPr>
          <w:rtl w:val="0"/>
        </w:rPr>
      </w:r>
    </w:p>
    <w:p w:rsidR="00000000" w:rsidDel="00000000" w:rsidP="00000000" w:rsidRDefault="00000000" w:rsidRPr="00000000" w14:paraId="00000085">
      <w:pPr>
        <w:pStyle w:val="Title"/>
        <w:rPr/>
      </w:pPr>
      <w:r w:rsidDel="00000000" w:rsidR="00000000" w:rsidRPr="00000000">
        <w:rPr>
          <w:rtl w:val="0"/>
        </w:rPr>
      </w:r>
    </w:p>
    <w:p w:rsidR="00000000" w:rsidDel="00000000" w:rsidP="00000000" w:rsidRDefault="00000000" w:rsidRPr="00000000" w14:paraId="00000086">
      <w:pPr>
        <w:pStyle w:val="Title"/>
        <w:rPr/>
      </w:pPr>
      <w:r w:rsidDel="00000000" w:rsidR="00000000" w:rsidRPr="00000000">
        <w:rPr>
          <w:rtl w:val="0"/>
        </w:rPr>
      </w:r>
    </w:p>
    <w:p w:rsidR="00000000" w:rsidDel="00000000" w:rsidP="00000000" w:rsidRDefault="00000000" w:rsidRPr="00000000" w14:paraId="00000087">
      <w:pPr>
        <w:pStyle w:val="Title"/>
        <w:rPr/>
      </w:pPr>
      <w:r w:rsidDel="00000000" w:rsidR="00000000" w:rsidRPr="00000000">
        <w:rPr>
          <w:rtl w:val="0"/>
        </w:rPr>
      </w:r>
    </w:p>
    <w:p w:rsidR="00000000" w:rsidDel="00000000" w:rsidP="00000000" w:rsidRDefault="00000000" w:rsidRPr="00000000" w14:paraId="00000088">
      <w:pPr>
        <w:pStyle w:val="Title"/>
        <w:rPr/>
      </w:pPr>
      <w:r w:rsidDel="00000000" w:rsidR="00000000" w:rsidRPr="00000000">
        <w:rPr>
          <w:rtl w:val="0"/>
        </w:rPr>
      </w:r>
    </w:p>
    <w:p w:rsidR="00000000" w:rsidDel="00000000" w:rsidP="00000000" w:rsidRDefault="00000000" w:rsidRPr="00000000" w14:paraId="00000089">
      <w:pPr>
        <w:pStyle w:val="Title"/>
        <w:rPr/>
      </w:pPr>
      <w:r w:rsidDel="00000000" w:rsidR="00000000" w:rsidRPr="00000000">
        <w:rPr>
          <w:rtl w:val="0"/>
        </w:rPr>
      </w:r>
    </w:p>
    <w:p w:rsidR="00000000" w:rsidDel="00000000" w:rsidP="00000000" w:rsidRDefault="00000000" w:rsidRPr="00000000" w14:paraId="0000008A">
      <w:pPr>
        <w:pStyle w:val="Title"/>
        <w:rPr/>
      </w:pPr>
      <w:r w:rsidDel="00000000" w:rsidR="00000000" w:rsidRPr="00000000">
        <w:rPr>
          <w:rtl w:val="0"/>
        </w:rPr>
        <w:t xml:space="preserve">Risk Handling Plans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395278723"/>
        <w:docPartObj>
          <w:docPartGallery w:val="Table of Contents"/>
          <w:docPartUnique w:val="1"/>
        </w:docPartObj>
      </w:sdtPr>
      <w:sdtConten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i832h3sk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Documentation</w:t>
              <w:tab/>
              <w:t xml:space="preserve">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xds3dnxz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House System</w:t>
              <w:tab/>
              <w:t xml:space="preserve">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43c4w7j93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Risks – SG4 Innovation</w:t>
              <w:tab/>
              <w:t xml:space="preserve">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upukjdlzf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9iv15w5nl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Risks</w:t>
              <w:tab/>
              <w:t xml:space="preserve">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i77r2w11x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1: Integration Complexity Between System Components</w:t>
              <w:tab/>
              <w:t xml:space="preserve">3</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n38ziin7j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2: Scalability and Performance Limitations</w:t>
              <w:tab/>
              <w:t xml:space="preserve">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hnp4xrye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3: Incomplete or Over-Ambitious Innovation Scope</w:t>
              <w:tab/>
              <w:t xml:space="preserve">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qfe5sb8nd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4: Unclear Requirements or Changing Requirements</w:t>
              <w:tab/>
              <w:t xml:space="preserve">4</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i4dmvm9ag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Privacy Risks</w:t>
              <w:tab/>
              <w:t xml:space="preserve">4</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708v43nd4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5: Unauthorized Access or Security Vulnerabilities</w:t>
              <w:tab/>
              <w:t xml:space="preserve">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a1eewx2p1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6: Data Privacy Concerns</w:t>
              <w:tab/>
              <w:t xml:space="preserve">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arlbc7mxo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Risks</w:t>
              <w:tab/>
              <w:t xml:space="preserve">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xqs0ns79o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7: Uneven Work Distribution</w:t>
              <w:tab/>
              <w:t xml:space="preserve">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dho5ast1z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8: Time Constraints and Deadline Pressure</w:t>
              <w:tab/>
              <w:t xml:space="preserve">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ubvjiln1x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Risks</w:t>
              <w:tab/>
              <w:t xml:space="preserve">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1k6outt3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9: Insufficient Testing</w:t>
              <w:tab/>
              <w:t xml:space="preserve">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4jrxe2s6m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w:t>
              <w:tab/>
              <w:t xml:space="preserve">6</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pStyle w:val="Heading1"/>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r>
    </w:p>
    <w:p w:rsidR="00000000" w:rsidDel="00000000" w:rsidP="00000000" w:rsidRDefault="00000000" w:rsidRPr="00000000" w14:paraId="000000A6">
      <w:pPr>
        <w:pStyle w:val="Heading1"/>
        <w:rPr/>
      </w:pPr>
      <w:bookmarkStart w:colFirst="0" w:colLast="0" w:name="_heading=h.243c4w7j93uk" w:id="2"/>
      <w:bookmarkEnd w:id="2"/>
      <w:r w:rsidDel="00000000" w:rsidR="00000000" w:rsidRPr="00000000">
        <w:rPr>
          <w:rtl w:val="0"/>
        </w:rPr>
        <w:t xml:space="preserve">Risks – SG4 Innovation</w:t>
      </w:r>
    </w:p>
    <w:p w:rsidR="00000000" w:rsidDel="00000000" w:rsidP="00000000" w:rsidRDefault="00000000" w:rsidRPr="00000000" w14:paraId="000000A7">
      <w:pPr>
        <w:pStyle w:val="Heading3"/>
        <w:rPr/>
      </w:pPr>
      <w:bookmarkStart w:colFirst="0" w:colLast="0" w:name="_heading=h.mupukjdlzf9j" w:id="3"/>
      <w:bookmarkEnd w:id="3"/>
      <w:r w:rsidDel="00000000" w:rsidR="00000000" w:rsidRPr="00000000">
        <w:rPr>
          <w:rtl w:val="0"/>
        </w:rPr>
        <w:t xml:space="preserve">1 Introduction</w:t>
      </w:r>
    </w:p>
    <w:p w:rsidR="00000000" w:rsidDel="00000000" w:rsidP="00000000" w:rsidRDefault="00000000" w:rsidRPr="00000000" w14:paraId="000000A8">
      <w:pPr>
        <w:rPr/>
      </w:pPr>
      <w:r w:rsidDel="00000000" w:rsidR="00000000" w:rsidRPr="00000000">
        <w:rPr>
          <w:rtl w:val="0"/>
        </w:rPr>
        <w:t xml:space="preserve">This section identifies and evaluates the key risks associated with the SmartHouse project, particularly those related to innovation, system complexity, and technical integration. Since SG4 focuses on innovation and refinement, several technical and project-related uncertainties must be considered to ensure successful implementation and delivery.</w:t>
      </w:r>
    </w:p>
    <w:p w:rsidR="00000000" w:rsidDel="00000000" w:rsidP="00000000" w:rsidRDefault="00000000" w:rsidRPr="00000000" w14:paraId="000000A9">
      <w:pPr>
        <w:rPr/>
      </w:pPr>
      <w:r w:rsidDel="00000000" w:rsidR="00000000" w:rsidRPr="00000000">
        <w:rPr>
          <w:rtl w:val="0"/>
        </w:rPr>
        <w:t xml:space="preserve">Each risk is evaluated in terms of: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8"/>
        </w:numPr>
        <w:ind w:left="720" w:hanging="36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AC">
      <w:pPr>
        <w:numPr>
          <w:ilvl w:val="0"/>
          <w:numId w:val="8"/>
        </w:numPr>
        <w:ind w:left="720" w:hanging="360"/>
        <w:rPr/>
      </w:pPr>
      <w:r w:rsidDel="00000000" w:rsidR="00000000" w:rsidRPr="00000000">
        <w:rPr>
          <w:b w:val="1"/>
          <w:bCs w:val="1"/>
          <w:rtl w:val="0"/>
        </w:rPr>
        <w:t xml:space="preserve">Likelihood</w:t>
      </w:r>
      <w:r w:rsidDel="00000000" w:rsidR="00000000" w:rsidRPr="00000000">
        <w:rPr>
          <w:rtl w:val="0"/>
        </w:rPr>
        <w:t xml:space="preserve"> (Low / Medium / High)</w:t>
      </w:r>
    </w:p>
    <w:p w:rsidR="00000000" w:rsidDel="00000000" w:rsidP="00000000" w:rsidRDefault="00000000" w:rsidRPr="00000000" w14:paraId="000000AD">
      <w:pPr>
        <w:numPr>
          <w:ilvl w:val="0"/>
          <w:numId w:val="8"/>
        </w:numPr>
        <w:ind w:left="720" w:hanging="360"/>
        <w:rPr/>
      </w:pPr>
      <w:r w:rsidDel="00000000" w:rsidR="00000000" w:rsidRPr="00000000">
        <w:rPr>
          <w:b w:val="1"/>
          <w:bCs w:val="1"/>
          <w:rtl w:val="0"/>
        </w:rPr>
        <w:t xml:space="preserve">Impact</w:t>
      </w:r>
      <w:r w:rsidDel="00000000" w:rsidR="00000000" w:rsidRPr="00000000">
        <w:rPr>
          <w:rtl w:val="0"/>
        </w:rPr>
        <w:t xml:space="preserve"> (Low / Medium / High)</w:t>
      </w:r>
    </w:p>
    <w:p w:rsidR="00000000" w:rsidDel="00000000" w:rsidP="00000000" w:rsidRDefault="00000000" w:rsidRPr="00000000" w14:paraId="000000AE">
      <w:pPr>
        <w:numPr>
          <w:ilvl w:val="0"/>
          <w:numId w:val="8"/>
        </w:numPr>
        <w:ind w:left="720" w:hanging="360"/>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89iv15w5nl49" w:id="4"/>
      <w:bookmarkEnd w:id="4"/>
      <w:r w:rsidDel="00000000" w:rsidR="00000000" w:rsidRPr="00000000">
        <w:rPr>
          <w:rtl w:val="0"/>
        </w:rPr>
        <w:t xml:space="preserve">Technical Risks</w:t>
      </w:r>
    </w:p>
    <w:p w:rsidR="00000000" w:rsidDel="00000000" w:rsidP="00000000" w:rsidRDefault="00000000" w:rsidRPr="00000000" w14:paraId="000000B9">
      <w:pPr>
        <w:pStyle w:val="Heading3"/>
        <w:rPr/>
      </w:pPr>
      <w:bookmarkStart w:colFirst="0" w:colLast="0" w:name="_heading=h.xi77r2w11xlb" w:id="5"/>
      <w:bookmarkEnd w:id="5"/>
      <w:r w:rsidDel="00000000" w:rsidR="00000000" w:rsidRPr="00000000">
        <w:rPr>
          <w:rtl w:val="0"/>
        </w:rPr>
        <w:t xml:space="preserve">Risk 1: Integration Complexity Between System Components</w:t>
      </w:r>
    </w:p>
    <w:p w:rsidR="00000000" w:rsidDel="00000000" w:rsidP="00000000" w:rsidRDefault="00000000" w:rsidRPr="00000000" w14:paraId="000000BA">
      <w:pPr>
        <w:rPr/>
      </w:pPr>
      <w:r w:rsidDel="00000000" w:rsidR="00000000" w:rsidRPr="00000000">
        <w:rPr>
          <w:b w:val="1"/>
          <w:bCs w:val="1"/>
          <w:rtl w:val="0"/>
        </w:rPr>
        <w:t xml:space="preserve">Description:</w:t>
      </w:r>
      <w:r w:rsidDel="00000000" w:rsidR="00000000" w:rsidRPr="00000000">
        <w:rPr>
          <w:rtl w:val="0"/>
        </w:rPr>
        <w:br w:type="textWrapping"/>
        <w:t xml:space="preserve">The SmartHouse system consists of multiple interacting components (e.g., sensors, controllers, user interface, backend logic, possible IoT simulation). Integration between these modules may introduce unexpected behavior, compatibility issues, or architectural inconsistencies.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BF">
      <w:pPr>
        <w:numPr>
          <w:ilvl w:val="0"/>
          <w:numId w:val="9"/>
        </w:numPr>
        <w:ind w:left="720" w:hanging="360"/>
        <w:rPr/>
      </w:pPr>
      <w:r w:rsidDel="00000000" w:rsidR="00000000" w:rsidRPr="00000000">
        <w:rPr>
          <w:rtl w:val="0"/>
        </w:rPr>
        <w:t xml:space="preserve">Use a modular architecture with clearly defined interfaces.</w:t>
      </w:r>
    </w:p>
    <w:p w:rsidR="00000000" w:rsidDel="00000000" w:rsidP="00000000" w:rsidRDefault="00000000" w:rsidRPr="00000000" w14:paraId="000000C0">
      <w:pPr>
        <w:numPr>
          <w:ilvl w:val="0"/>
          <w:numId w:val="9"/>
        </w:numPr>
        <w:ind w:left="720" w:hanging="360"/>
        <w:rPr/>
      </w:pPr>
      <w:r w:rsidDel="00000000" w:rsidR="00000000" w:rsidRPr="00000000">
        <w:rPr>
          <w:rtl w:val="0"/>
        </w:rPr>
        <w:t xml:space="preserve">Apply early integration testing instead of postponing integration until late stages.</w:t>
      </w:r>
    </w:p>
    <w:p w:rsidR="00000000" w:rsidDel="00000000" w:rsidP="00000000" w:rsidRDefault="00000000" w:rsidRPr="00000000" w14:paraId="000000C1">
      <w:pPr>
        <w:numPr>
          <w:ilvl w:val="0"/>
          <w:numId w:val="9"/>
        </w:numPr>
        <w:ind w:left="720" w:hanging="360"/>
        <w:rPr/>
      </w:pPr>
      <w:r w:rsidDel="00000000" w:rsidR="00000000" w:rsidRPr="00000000">
        <w:rPr>
          <w:rtl w:val="0"/>
        </w:rPr>
        <w:t xml:space="preserve">Follow consistent design principles and coding standards.</w:t>
      </w:r>
    </w:p>
    <w:p w:rsidR="00000000" w:rsidDel="00000000" w:rsidP="00000000" w:rsidRDefault="00000000" w:rsidRPr="00000000" w14:paraId="000000C2">
      <w:pPr>
        <w:numPr>
          <w:ilvl w:val="0"/>
          <w:numId w:val="9"/>
        </w:numPr>
        <w:ind w:left="720" w:hanging="360"/>
        <w:rPr/>
      </w:pPr>
      <w:r w:rsidDel="00000000" w:rsidR="00000000" w:rsidRPr="00000000">
        <w:rPr>
          <w:rtl w:val="0"/>
        </w:rPr>
        <w:t xml:space="preserve">Conduct peer code reviews.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heading=h.8n38ziin7j5c" w:id="6"/>
      <w:bookmarkEnd w:id="6"/>
      <w:r w:rsidDel="00000000" w:rsidR="00000000" w:rsidRPr="00000000">
        <w:rPr>
          <w:rtl w:val="0"/>
        </w:rPr>
        <w:t xml:space="preserve">Risk 2: Scalability and Performance Limitations</w:t>
      </w:r>
    </w:p>
    <w:p w:rsidR="00000000" w:rsidDel="00000000" w:rsidP="00000000" w:rsidRDefault="00000000" w:rsidRPr="00000000" w14:paraId="000000C6">
      <w:pPr>
        <w:rPr/>
      </w:pPr>
      <w:r w:rsidDel="00000000" w:rsidR="00000000" w:rsidRPr="00000000">
        <w:rPr>
          <w:b w:val="1"/>
          <w:bCs w:val="1"/>
          <w:rtl w:val="0"/>
        </w:rPr>
        <w:t xml:space="preserve">Description:</w:t>
      </w:r>
      <w:r w:rsidDel="00000000" w:rsidR="00000000" w:rsidRPr="00000000">
        <w:rPr>
          <w:rtl w:val="0"/>
        </w:rPr>
        <w:br w:type="textWrapping"/>
        <w:t xml:space="preserve">Innovative features (e.g., automation rules, real-time monitoring, event handling) may increase system complexity. If not properly designed, the system may experience performance degradation as the number of devices or rules increases.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Medium to High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CB">
      <w:pPr>
        <w:numPr>
          <w:ilvl w:val="0"/>
          <w:numId w:val="10"/>
        </w:numPr>
        <w:ind w:left="720" w:hanging="360"/>
        <w:rPr/>
      </w:pPr>
      <w:r w:rsidDel="00000000" w:rsidR="00000000" w:rsidRPr="00000000">
        <w:rPr>
          <w:rtl w:val="0"/>
        </w:rPr>
        <w:t xml:space="preserve">Use efficient data structures and algorithms.</w:t>
      </w:r>
    </w:p>
    <w:p w:rsidR="00000000" w:rsidDel="00000000" w:rsidP="00000000" w:rsidRDefault="00000000" w:rsidRPr="00000000" w14:paraId="000000CC">
      <w:pPr>
        <w:numPr>
          <w:ilvl w:val="0"/>
          <w:numId w:val="10"/>
        </w:numPr>
        <w:ind w:left="720" w:hanging="360"/>
        <w:rPr/>
      </w:pPr>
      <w:r w:rsidDel="00000000" w:rsidR="00000000" w:rsidRPr="00000000">
        <w:rPr>
          <w:rtl w:val="0"/>
        </w:rPr>
        <w:t xml:space="preserve">Perform early performance testing with simulated load.</w:t>
      </w:r>
    </w:p>
    <w:p w:rsidR="00000000" w:rsidDel="00000000" w:rsidP="00000000" w:rsidRDefault="00000000" w:rsidRPr="00000000" w14:paraId="000000CD">
      <w:pPr>
        <w:numPr>
          <w:ilvl w:val="0"/>
          <w:numId w:val="10"/>
        </w:numPr>
        <w:ind w:left="720" w:hanging="360"/>
        <w:rPr/>
      </w:pPr>
      <w:r w:rsidDel="00000000" w:rsidR="00000000" w:rsidRPr="00000000">
        <w:rPr>
          <w:rtl w:val="0"/>
        </w:rPr>
        <w:t xml:space="preserve">Avoid unnecessary polling or blocking operations.</w:t>
      </w:r>
    </w:p>
    <w:p w:rsidR="00000000" w:rsidDel="00000000" w:rsidP="00000000" w:rsidRDefault="00000000" w:rsidRPr="00000000" w14:paraId="000000CE">
      <w:pPr>
        <w:numPr>
          <w:ilvl w:val="0"/>
          <w:numId w:val="10"/>
        </w:numPr>
        <w:ind w:left="720" w:hanging="360"/>
        <w:rPr/>
      </w:pPr>
      <w:r w:rsidDel="00000000" w:rsidR="00000000" w:rsidRPr="00000000">
        <w:rPr>
          <w:rtl w:val="0"/>
        </w:rPr>
        <w:t xml:space="preserve">Refactor performance-critical sections when identified.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heading=h.buhnp4xryeeo" w:id="7"/>
      <w:bookmarkEnd w:id="7"/>
      <w:r w:rsidDel="00000000" w:rsidR="00000000" w:rsidRPr="00000000">
        <w:rPr>
          <w:rtl w:val="0"/>
        </w:rPr>
        <w:t xml:space="preserve">Risk 3: Incomplete or Over-Ambitious Innovation Scope</w:t>
      </w:r>
    </w:p>
    <w:p w:rsidR="00000000" w:rsidDel="00000000" w:rsidP="00000000" w:rsidRDefault="00000000" w:rsidRPr="00000000" w14:paraId="000000D9">
      <w:pPr>
        <w:rPr/>
      </w:pPr>
      <w:r w:rsidDel="00000000" w:rsidR="00000000" w:rsidRPr="00000000">
        <w:rPr>
          <w:b w:val="1"/>
          <w:bCs w:val="1"/>
          <w:rtl w:val="0"/>
        </w:rPr>
        <w:t xml:space="preserve">Description:</w:t>
      </w:r>
      <w:r w:rsidDel="00000000" w:rsidR="00000000" w:rsidRPr="00000000">
        <w:rPr>
          <w:rtl w:val="0"/>
        </w:rPr>
        <w:br w:type="textWrapping"/>
        <w:t xml:space="preserve">Since SG4 emphasizes innovation, there is a risk that the team attempts to implement overly complex or experimental features that exceed the time or technical capacity of the group.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DE">
      <w:pPr>
        <w:numPr>
          <w:ilvl w:val="0"/>
          <w:numId w:val="11"/>
        </w:numPr>
        <w:ind w:left="720" w:hanging="360"/>
        <w:rPr/>
      </w:pPr>
      <w:r w:rsidDel="00000000" w:rsidR="00000000" w:rsidRPr="00000000">
        <w:rPr>
          <w:rtl w:val="0"/>
        </w:rPr>
        <w:t xml:space="preserve">Prioritize core functionality before innovative extensions.</w:t>
      </w:r>
    </w:p>
    <w:p w:rsidR="00000000" w:rsidDel="00000000" w:rsidP="00000000" w:rsidRDefault="00000000" w:rsidRPr="00000000" w14:paraId="000000DF">
      <w:pPr>
        <w:numPr>
          <w:ilvl w:val="0"/>
          <w:numId w:val="11"/>
        </w:numPr>
        <w:ind w:left="720" w:hanging="360"/>
        <w:rPr/>
      </w:pPr>
      <w:r w:rsidDel="00000000" w:rsidR="00000000" w:rsidRPr="00000000">
        <w:rPr>
          <w:rtl w:val="0"/>
        </w:rPr>
        <w:t xml:space="preserve">Define a Minimum Viable Product (MVP).</w:t>
      </w:r>
    </w:p>
    <w:p w:rsidR="00000000" w:rsidDel="00000000" w:rsidP="00000000" w:rsidRDefault="00000000" w:rsidRPr="00000000" w14:paraId="000000E0">
      <w:pPr>
        <w:numPr>
          <w:ilvl w:val="0"/>
          <w:numId w:val="11"/>
        </w:numPr>
        <w:ind w:left="720" w:hanging="360"/>
        <w:rPr/>
      </w:pPr>
      <w:r w:rsidDel="00000000" w:rsidR="00000000" w:rsidRPr="00000000">
        <w:rPr>
          <w:rtl w:val="0"/>
        </w:rPr>
        <w:t xml:space="preserve">Time-box experimental features.</w:t>
      </w:r>
    </w:p>
    <w:p w:rsidR="00000000" w:rsidDel="00000000" w:rsidP="00000000" w:rsidRDefault="00000000" w:rsidRPr="00000000" w14:paraId="000000E1">
      <w:pPr>
        <w:numPr>
          <w:ilvl w:val="0"/>
          <w:numId w:val="11"/>
        </w:numPr>
        <w:ind w:left="720" w:hanging="360"/>
        <w:rPr/>
      </w:pPr>
      <w:r w:rsidDel="00000000" w:rsidR="00000000" w:rsidRPr="00000000">
        <w:rPr>
          <w:rtl w:val="0"/>
        </w:rPr>
        <w:t xml:space="preserve">Regularly evaluate progress against deadlines.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jqfe5sb8ndyc" w:id="8"/>
      <w:bookmarkEnd w:id="8"/>
      <w:r w:rsidDel="00000000" w:rsidR="00000000" w:rsidRPr="00000000">
        <w:rPr>
          <w:rtl w:val="0"/>
        </w:rPr>
        <w:t xml:space="preserve">Risk 4: Unclear Requirements or Changing Requirements</w:t>
      </w:r>
    </w:p>
    <w:p w:rsidR="00000000" w:rsidDel="00000000" w:rsidP="00000000" w:rsidRDefault="00000000" w:rsidRPr="00000000" w14:paraId="000000E5">
      <w:pPr>
        <w:rPr/>
      </w:pPr>
      <w:r w:rsidDel="00000000" w:rsidR="00000000" w:rsidRPr="00000000">
        <w:rPr>
          <w:b w:val="1"/>
          <w:bCs w:val="1"/>
          <w:rtl w:val="0"/>
        </w:rPr>
        <w:t xml:space="preserve">Description:</w:t>
      </w:r>
      <w:r w:rsidDel="00000000" w:rsidR="00000000" w:rsidRPr="00000000">
        <w:rPr>
          <w:rtl w:val="0"/>
        </w:rPr>
        <w:br w:type="textWrapping"/>
        <w:t xml:space="preserve">Smart house systems often involve evolving user expectations. Changes in requirements during development may cause rework and architectural instability.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EA">
      <w:pPr>
        <w:numPr>
          <w:ilvl w:val="0"/>
          <w:numId w:val="12"/>
        </w:numPr>
        <w:ind w:left="720" w:hanging="360"/>
        <w:rPr/>
      </w:pPr>
      <w:r w:rsidDel="00000000" w:rsidR="00000000" w:rsidRPr="00000000">
        <w:rPr>
          <w:rtl w:val="0"/>
        </w:rPr>
        <w:t xml:space="preserve">Clearly document functional and non-functional requirements.</w:t>
      </w:r>
    </w:p>
    <w:p w:rsidR="00000000" w:rsidDel="00000000" w:rsidP="00000000" w:rsidRDefault="00000000" w:rsidRPr="00000000" w14:paraId="000000EB">
      <w:pPr>
        <w:numPr>
          <w:ilvl w:val="0"/>
          <w:numId w:val="12"/>
        </w:numPr>
        <w:ind w:left="720" w:hanging="360"/>
        <w:rPr/>
      </w:pPr>
      <w:r w:rsidDel="00000000" w:rsidR="00000000" w:rsidRPr="00000000">
        <w:rPr>
          <w:rtl w:val="0"/>
        </w:rPr>
        <w:t xml:space="preserve">Use version control for requirement changes.</w:t>
      </w:r>
    </w:p>
    <w:p w:rsidR="00000000" w:rsidDel="00000000" w:rsidP="00000000" w:rsidRDefault="00000000" w:rsidRPr="00000000" w14:paraId="000000EC">
      <w:pPr>
        <w:numPr>
          <w:ilvl w:val="0"/>
          <w:numId w:val="12"/>
        </w:numPr>
        <w:ind w:left="720" w:hanging="360"/>
        <w:rPr/>
      </w:pPr>
      <w:r w:rsidDel="00000000" w:rsidR="00000000" w:rsidRPr="00000000">
        <w:rPr>
          <w:rtl w:val="0"/>
        </w:rPr>
        <w:t xml:space="preserve">Apply incremental development with frequent feedback.</w:t>
      </w:r>
    </w:p>
    <w:p w:rsidR="00000000" w:rsidDel="00000000" w:rsidP="00000000" w:rsidRDefault="00000000" w:rsidRPr="00000000" w14:paraId="000000ED">
      <w:pPr>
        <w:numPr>
          <w:ilvl w:val="0"/>
          <w:numId w:val="12"/>
        </w:numPr>
        <w:ind w:left="720" w:hanging="360"/>
        <w:rPr/>
      </w:pPr>
      <w:r w:rsidDel="00000000" w:rsidR="00000000" w:rsidRPr="00000000">
        <w:rPr>
          <w:rtl w:val="0"/>
        </w:rPr>
        <w:t xml:space="preserve">Maintain traceability between requirements and implementation.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heading=h.bi4dmvm9age2" w:id="9"/>
      <w:bookmarkEnd w:id="9"/>
      <w:r w:rsidDel="00000000" w:rsidR="00000000" w:rsidRPr="00000000">
        <w:rPr>
          <w:rtl w:val="0"/>
        </w:rPr>
        <w:t xml:space="preserve">Security and Privacy Risks</w:t>
      </w:r>
    </w:p>
    <w:p w:rsidR="00000000" w:rsidDel="00000000" w:rsidP="00000000" w:rsidRDefault="00000000" w:rsidRPr="00000000" w14:paraId="000000F1">
      <w:pPr>
        <w:pStyle w:val="Heading3"/>
        <w:rPr/>
      </w:pPr>
      <w:bookmarkStart w:colFirst="0" w:colLast="0" w:name="_heading=h.8708v43nd42r" w:id="10"/>
      <w:bookmarkEnd w:id="10"/>
      <w:r w:rsidDel="00000000" w:rsidR="00000000" w:rsidRPr="00000000">
        <w:rPr>
          <w:rtl w:val="0"/>
        </w:rPr>
        <w:t xml:space="preserve">Risk 5: Unauthorized Access or Security Vulnerabilities</w:t>
      </w:r>
    </w:p>
    <w:p w:rsidR="00000000" w:rsidDel="00000000" w:rsidP="00000000" w:rsidRDefault="00000000" w:rsidRPr="00000000" w14:paraId="000000F2">
      <w:pPr>
        <w:rPr/>
      </w:pPr>
      <w:r w:rsidDel="00000000" w:rsidR="00000000" w:rsidRPr="00000000">
        <w:rPr>
          <w:b w:val="1"/>
          <w:bCs w:val="1"/>
          <w:rtl w:val="0"/>
        </w:rPr>
        <w:t xml:space="preserve">Description:</w:t>
      </w:r>
      <w:r w:rsidDel="00000000" w:rsidR="00000000" w:rsidRPr="00000000">
        <w:rPr>
          <w:rtl w:val="0"/>
        </w:rPr>
        <w:br w:type="textWrapping"/>
        <w:t xml:space="preserve">A smart house system may simulate or implement authentication, device control, and user data handling. Weak security design may lead to vulnerabilities such as unauthorized access or manipulation of devices.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F7">
      <w:pPr>
        <w:numPr>
          <w:ilvl w:val="0"/>
          <w:numId w:val="13"/>
        </w:numPr>
        <w:ind w:left="720" w:hanging="360"/>
        <w:rPr/>
      </w:pPr>
      <w:r w:rsidDel="00000000" w:rsidR="00000000" w:rsidRPr="00000000">
        <w:rPr>
          <w:rtl w:val="0"/>
        </w:rPr>
        <w:t xml:space="preserve">Implement proper authentication and authorization mechanisms.</w:t>
      </w:r>
    </w:p>
    <w:p w:rsidR="00000000" w:rsidDel="00000000" w:rsidP="00000000" w:rsidRDefault="00000000" w:rsidRPr="00000000" w14:paraId="000000F8">
      <w:pPr>
        <w:numPr>
          <w:ilvl w:val="0"/>
          <w:numId w:val="13"/>
        </w:numPr>
        <w:ind w:left="720" w:hanging="360"/>
        <w:rPr/>
      </w:pPr>
      <w:r w:rsidDel="00000000" w:rsidR="00000000" w:rsidRPr="00000000">
        <w:rPr>
          <w:rtl w:val="0"/>
        </w:rPr>
        <w:t xml:space="preserve">Validate all user inputs.</w:t>
      </w:r>
    </w:p>
    <w:p w:rsidR="00000000" w:rsidDel="00000000" w:rsidP="00000000" w:rsidRDefault="00000000" w:rsidRPr="00000000" w14:paraId="000000F9">
      <w:pPr>
        <w:numPr>
          <w:ilvl w:val="0"/>
          <w:numId w:val="13"/>
        </w:numPr>
        <w:ind w:left="720" w:hanging="360"/>
        <w:rPr/>
      </w:pPr>
      <w:r w:rsidDel="00000000" w:rsidR="00000000" w:rsidRPr="00000000">
        <w:rPr>
          <w:rtl w:val="0"/>
        </w:rPr>
        <w:t xml:space="preserve">Avoid hard-coded credentials.</w:t>
      </w:r>
    </w:p>
    <w:p w:rsidR="00000000" w:rsidDel="00000000" w:rsidP="00000000" w:rsidRDefault="00000000" w:rsidRPr="00000000" w14:paraId="000000FA">
      <w:pPr>
        <w:numPr>
          <w:ilvl w:val="0"/>
          <w:numId w:val="13"/>
        </w:numPr>
        <w:ind w:left="720" w:hanging="360"/>
        <w:rPr/>
      </w:pPr>
      <w:r w:rsidDel="00000000" w:rsidR="00000000" w:rsidRPr="00000000">
        <w:rPr>
          <w:rtl w:val="0"/>
        </w:rPr>
        <w:t xml:space="preserve">Follow secure coding practices.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heading=h.ma1eewx2p1a3" w:id="11"/>
      <w:bookmarkEnd w:id="11"/>
      <w:r w:rsidDel="00000000" w:rsidR="00000000" w:rsidRPr="00000000">
        <w:rPr>
          <w:rtl w:val="0"/>
        </w:rPr>
        <w:t xml:space="preserve">Risk 6: Data Privacy Concerns</w:t>
      </w:r>
    </w:p>
    <w:p w:rsidR="00000000" w:rsidDel="00000000" w:rsidP="00000000" w:rsidRDefault="00000000" w:rsidRPr="00000000" w14:paraId="000000FD">
      <w:pPr>
        <w:rPr/>
      </w:pPr>
      <w:r w:rsidDel="00000000" w:rsidR="00000000" w:rsidRPr="00000000">
        <w:rPr>
          <w:b w:val="1"/>
          <w:bCs w:val="1"/>
          <w:rtl w:val="0"/>
        </w:rPr>
        <w:t xml:space="preserve">Description:</w:t>
      </w:r>
      <w:r w:rsidDel="00000000" w:rsidR="00000000" w:rsidRPr="00000000">
        <w:rPr>
          <w:rtl w:val="0"/>
        </w:rPr>
        <w:br w:type="textWrapping"/>
        <w:t xml:space="preserve">If the system stores user preferences, logs, or sensor data, there is a risk of mishandling sensitive information.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Likelihood:</w:t>
      </w:r>
      <w:r w:rsidDel="00000000" w:rsidR="00000000" w:rsidRPr="00000000">
        <w:rPr>
          <w:rtl w:val="0"/>
        </w:rPr>
        <w:t xml:space="preserve"> Low to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102">
      <w:pPr>
        <w:numPr>
          <w:ilvl w:val="0"/>
          <w:numId w:val="14"/>
        </w:numPr>
        <w:ind w:left="720" w:hanging="360"/>
        <w:rPr/>
      </w:pPr>
      <w:r w:rsidDel="00000000" w:rsidR="00000000" w:rsidRPr="00000000">
        <w:rPr>
          <w:rtl w:val="0"/>
        </w:rPr>
        <w:t xml:space="preserve">Minimize stored personal data.</w:t>
      </w:r>
    </w:p>
    <w:p w:rsidR="00000000" w:rsidDel="00000000" w:rsidP="00000000" w:rsidRDefault="00000000" w:rsidRPr="00000000" w14:paraId="00000103">
      <w:pPr>
        <w:numPr>
          <w:ilvl w:val="0"/>
          <w:numId w:val="14"/>
        </w:numPr>
        <w:ind w:left="720" w:hanging="360"/>
        <w:rPr/>
      </w:pPr>
      <w:r w:rsidDel="00000000" w:rsidR="00000000" w:rsidRPr="00000000">
        <w:rPr>
          <w:rtl w:val="0"/>
        </w:rPr>
        <w:t xml:space="preserve">Apply encryption if sensitive data is stored.</w:t>
      </w:r>
    </w:p>
    <w:p w:rsidR="00000000" w:rsidDel="00000000" w:rsidP="00000000" w:rsidRDefault="00000000" w:rsidRPr="00000000" w14:paraId="00000104">
      <w:pPr>
        <w:numPr>
          <w:ilvl w:val="0"/>
          <w:numId w:val="14"/>
        </w:numPr>
        <w:ind w:left="720" w:hanging="360"/>
        <w:rPr/>
      </w:pPr>
      <w:r w:rsidDel="00000000" w:rsidR="00000000" w:rsidRPr="00000000">
        <w:rPr>
          <w:rtl w:val="0"/>
        </w:rPr>
        <w:t xml:space="preserve">Clearly define data storage policies.</w:t>
      </w:r>
    </w:p>
    <w:p w:rsidR="00000000" w:rsidDel="00000000" w:rsidP="00000000" w:rsidRDefault="00000000" w:rsidRPr="00000000" w14:paraId="00000105">
      <w:pPr>
        <w:numPr>
          <w:ilvl w:val="0"/>
          <w:numId w:val="14"/>
        </w:numPr>
        <w:ind w:left="720" w:hanging="360"/>
        <w:rPr/>
      </w:pPr>
      <w:r w:rsidDel="00000000" w:rsidR="00000000" w:rsidRPr="00000000">
        <w:rPr>
          <w:rtl w:val="0"/>
        </w:rPr>
        <w:t xml:space="preserve">Restrict access to stored data.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heading=h.aarlbc7mxomf" w:id="12"/>
      <w:bookmarkEnd w:id="12"/>
      <w:r w:rsidDel="00000000" w:rsidR="00000000" w:rsidRPr="00000000">
        <w:rPr>
          <w:rtl w:val="0"/>
        </w:rPr>
        <w:t xml:space="preserve">Project Management Risks</w:t>
      </w:r>
    </w:p>
    <w:p w:rsidR="00000000" w:rsidDel="00000000" w:rsidP="00000000" w:rsidRDefault="00000000" w:rsidRPr="00000000" w14:paraId="00000109">
      <w:pPr>
        <w:pStyle w:val="Heading3"/>
        <w:rPr/>
      </w:pPr>
      <w:bookmarkStart w:colFirst="0" w:colLast="0" w:name="_heading=h.vxqs0ns79olp" w:id="13"/>
      <w:bookmarkEnd w:id="13"/>
      <w:r w:rsidDel="00000000" w:rsidR="00000000" w:rsidRPr="00000000">
        <w:rPr>
          <w:rtl w:val="0"/>
        </w:rPr>
        <w:t xml:space="preserve">Risk 7: Uneven Work Distribution</w:t>
      </w:r>
    </w:p>
    <w:p w:rsidR="00000000" w:rsidDel="00000000" w:rsidP="00000000" w:rsidRDefault="00000000" w:rsidRPr="00000000" w14:paraId="0000010A">
      <w:pPr>
        <w:rPr/>
      </w:pPr>
      <w:r w:rsidDel="00000000" w:rsidR="00000000" w:rsidRPr="00000000">
        <w:rPr>
          <w:b w:val="1"/>
          <w:bCs w:val="1"/>
          <w:rtl w:val="0"/>
        </w:rPr>
        <w:t xml:space="preserve">Description:</w:t>
      </w:r>
      <w:r w:rsidDel="00000000" w:rsidR="00000000" w:rsidRPr="00000000">
        <w:rPr>
          <w:rtl w:val="0"/>
        </w:rPr>
        <w:br w:type="textWrapping"/>
        <w:t xml:space="preserve">In group-based software engineering projects, some members may become overloaded while others contribute less, affecting quality and deadlines.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10F">
      <w:pPr>
        <w:numPr>
          <w:ilvl w:val="0"/>
          <w:numId w:val="5"/>
        </w:numPr>
        <w:ind w:left="720" w:hanging="360"/>
        <w:rPr/>
      </w:pPr>
      <w:r w:rsidDel="00000000" w:rsidR="00000000" w:rsidRPr="00000000">
        <w:rPr>
          <w:rtl w:val="0"/>
        </w:rPr>
        <w:t xml:space="preserve">Clearly define responsibilities.</w:t>
      </w:r>
    </w:p>
    <w:p w:rsidR="00000000" w:rsidDel="00000000" w:rsidP="00000000" w:rsidRDefault="00000000" w:rsidRPr="00000000" w14:paraId="00000110">
      <w:pPr>
        <w:numPr>
          <w:ilvl w:val="0"/>
          <w:numId w:val="5"/>
        </w:numPr>
        <w:ind w:left="720" w:hanging="360"/>
        <w:rPr/>
      </w:pPr>
      <w:r w:rsidDel="00000000" w:rsidR="00000000" w:rsidRPr="00000000">
        <w:rPr>
          <w:rtl w:val="0"/>
        </w:rPr>
        <w:t xml:space="preserve">Use task tracking tools.</w:t>
      </w:r>
    </w:p>
    <w:p w:rsidR="00000000" w:rsidDel="00000000" w:rsidP="00000000" w:rsidRDefault="00000000" w:rsidRPr="00000000" w14:paraId="00000111">
      <w:pPr>
        <w:numPr>
          <w:ilvl w:val="0"/>
          <w:numId w:val="5"/>
        </w:numPr>
        <w:ind w:left="720" w:hanging="360"/>
        <w:rPr/>
      </w:pPr>
      <w:r w:rsidDel="00000000" w:rsidR="00000000" w:rsidRPr="00000000">
        <w:rPr>
          <w:rtl w:val="0"/>
        </w:rPr>
        <w:t xml:space="preserve">Hold regular team meetings.</w:t>
      </w:r>
    </w:p>
    <w:p w:rsidR="00000000" w:rsidDel="00000000" w:rsidP="00000000" w:rsidRDefault="00000000" w:rsidRPr="00000000" w14:paraId="00000112">
      <w:pPr>
        <w:numPr>
          <w:ilvl w:val="0"/>
          <w:numId w:val="5"/>
        </w:numPr>
        <w:ind w:left="720" w:hanging="360"/>
        <w:rPr/>
      </w:pPr>
      <w:r w:rsidDel="00000000" w:rsidR="00000000" w:rsidRPr="00000000">
        <w:rPr>
          <w:rtl w:val="0"/>
        </w:rPr>
        <w:t xml:space="preserve">Ensure transparency in workload distribution.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heading=h.edho5ast1z7u" w:id="14"/>
      <w:bookmarkEnd w:id="14"/>
      <w:r w:rsidDel="00000000" w:rsidR="00000000" w:rsidRPr="00000000">
        <w:rPr>
          <w:rtl w:val="0"/>
        </w:rPr>
        <w:t xml:space="preserve">Risk 8: Time Constraints and Deadline Pressure</w:t>
      </w:r>
    </w:p>
    <w:p w:rsidR="00000000" w:rsidDel="00000000" w:rsidP="00000000" w:rsidRDefault="00000000" w:rsidRPr="00000000" w14:paraId="00000116">
      <w:pPr>
        <w:rPr/>
      </w:pPr>
      <w:r w:rsidDel="00000000" w:rsidR="00000000" w:rsidRPr="00000000">
        <w:rPr>
          <w:b w:val="1"/>
          <w:bCs w:val="1"/>
          <w:rtl w:val="0"/>
        </w:rPr>
        <w:t xml:space="preserve">Description:</w:t>
      </w:r>
      <w:r w:rsidDel="00000000" w:rsidR="00000000" w:rsidRPr="00000000">
        <w:rPr>
          <w:rtl w:val="0"/>
        </w:rPr>
        <w:br w:type="textWrapping"/>
        <w:t xml:space="preserve">Innovation often requires experimentation and iteration, which may conflict with fixed academic deadlines.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Likelihood:</w:t>
      </w:r>
      <w:r w:rsidDel="00000000" w:rsidR="00000000" w:rsidRPr="00000000">
        <w:rPr>
          <w:rtl w:val="0"/>
        </w:rPr>
        <w:t xml:space="preserve"> High</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11B">
      <w:pPr>
        <w:numPr>
          <w:ilvl w:val="0"/>
          <w:numId w:val="6"/>
        </w:numPr>
        <w:ind w:left="720" w:hanging="360"/>
        <w:rPr/>
      </w:pPr>
      <w:r w:rsidDel="00000000" w:rsidR="00000000" w:rsidRPr="00000000">
        <w:rPr>
          <w:rtl w:val="0"/>
        </w:rPr>
        <w:t xml:space="preserve">Create a detailed project timeline.</w:t>
      </w:r>
    </w:p>
    <w:p w:rsidR="00000000" w:rsidDel="00000000" w:rsidP="00000000" w:rsidRDefault="00000000" w:rsidRPr="00000000" w14:paraId="0000011C">
      <w:pPr>
        <w:numPr>
          <w:ilvl w:val="0"/>
          <w:numId w:val="6"/>
        </w:numPr>
        <w:ind w:left="720" w:hanging="360"/>
        <w:rPr/>
      </w:pPr>
      <w:r w:rsidDel="00000000" w:rsidR="00000000" w:rsidRPr="00000000">
        <w:rPr>
          <w:rtl w:val="0"/>
        </w:rPr>
        <w:t xml:space="preserve">Prioritize essential features.</w:t>
      </w:r>
    </w:p>
    <w:p w:rsidR="00000000" w:rsidDel="00000000" w:rsidP="00000000" w:rsidRDefault="00000000" w:rsidRPr="00000000" w14:paraId="0000011D">
      <w:pPr>
        <w:numPr>
          <w:ilvl w:val="0"/>
          <w:numId w:val="6"/>
        </w:numPr>
        <w:ind w:left="720" w:hanging="360"/>
        <w:rPr/>
      </w:pPr>
      <w:r w:rsidDel="00000000" w:rsidR="00000000" w:rsidRPr="00000000">
        <w:rPr>
          <w:rtl w:val="0"/>
        </w:rPr>
        <w:t xml:space="preserve">Reserve buffer time for testing and debugging.</w:t>
      </w:r>
    </w:p>
    <w:p w:rsidR="00000000" w:rsidDel="00000000" w:rsidP="00000000" w:rsidRDefault="00000000" w:rsidRPr="00000000" w14:paraId="0000011E">
      <w:pPr>
        <w:numPr>
          <w:ilvl w:val="0"/>
          <w:numId w:val="6"/>
        </w:numPr>
        <w:ind w:left="720" w:hanging="360"/>
        <w:rPr/>
      </w:pPr>
      <w:r w:rsidDel="00000000" w:rsidR="00000000" w:rsidRPr="00000000">
        <w:rPr>
          <w:rtl w:val="0"/>
        </w:rPr>
        <w:t xml:space="preserve">Monitor progress weekly.</w:t>
      </w:r>
    </w:p>
    <w:p w:rsidR="00000000" w:rsidDel="00000000" w:rsidP="00000000" w:rsidRDefault="00000000" w:rsidRPr="00000000" w14:paraId="0000011F">
      <w:pPr>
        <w:pStyle w:val="Heading1"/>
        <w:rPr/>
      </w:pPr>
      <w:bookmarkStart w:colFirst="0" w:colLast="0" w:name="_heading=h.uubvjiln1xh3" w:id="15"/>
      <w:bookmarkEnd w:id="15"/>
      <w:r w:rsidDel="00000000" w:rsidR="00000000" w:rsidRPr="00000000">
        <w:rPr>
          <w:rtl w:val="0"/>
        </w:rPr>
        <w:t xml:space="preserve">Quality Risks</w:t>
      </w:r>
    </w:p>
    <w:p w:rsidR="00000000" w:rsidDel="00000000" w:rsidP="00000000" w:rsidRDefault="00000000" w:rsidRPr="00000000" w14:paraId="00000120">
      <w:pPr>
        <w:pStyle w:val="Heading3"/>
        <w:rPr/>
      </w:pPr>
      <w:bookmarkStart w:colFirst="0" w:colLast="0" w:name="_heading=h.rb1k6outt333" w:id="16"/>
      <w:bookmarkEnd w:id="16"/>
      <w:r w:rsidDel="00000000" w:rsidR="00000000" w:rsidRPr="00000000">
        <w:rPr>
          <w:rtl w:val="0"/>
        </w:rPr>
        <w:t xml:space="preserve">Risk 9: Insufficient Testing</w:t>
      </w:r>
    </w:p>
    <w:p w:rsidR="00000000" w:rsidDel="00000000" w:rsidP="00000000" w:rsidRDefault="00000000" w:rsidRPr="00000000" w14:paraId="00000121">
      <w:pPr>
        <w:rPr/>
      </w:pPr>
      <w:r w:rsidDel="00000000" w:rsidR="00000000" w:rsidRPr="00000000">
        <w:rPr>
          <w:b w:val="1"/>
          <w:bCs w:val="1"/>
          <w:rtl w:val="0"/>
        </w:rPr>
        <w:t xml:space="preserve">Description:</w:t>
      </w:r>
      <w:r w:rsidDel="00000000" w:rsidR="00000000" w:rsidRPr="00000000">
        <w:rPr>
          <w:rtl w:val="0"/>
        </w:rPr>
        <w:br w:type="textWrapping"/>
        <w:t xml:space="preserve">Due to focus on innovation and feature development, testing may be deprioritized, resulting in unstable functionality.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126">
      <w:pPr>
        <w:numPr>
          <w:ilvl w:val="0"/>
          <w:numId w:val="7"/>
        </w:numPr>
        <w:ind w:left="720" w:hanging="360"/>
        <w:rPr/>
      </w:pPr>
      <w:r w:rsidDel="00000000" w:rsidR="00000000" w:rsidRPr="00000000">
        <w:rPr>
          <w:rtl w:val="0"/>
        </w:rPr>
        <w:t xml:space="preserve">Implement unit testing for core components.</w:t>
      </w:r>
    </w:p>
    <w:p w:rsidR="00000000" w:rsidDel="00000000" w:rsidP="00000000" w:rsidRDefault="00000000" w:rsidRPr="00000000" w14:paraId="00000127">
      <w:pPr>
        <w:numPr>
          <w:ilvl w:val="0"/>
          <w:numId w:val="7"/>
        </w:numPr>
        <w:ind w:left="720" w:hanging="360"/>
        <w:rPr/>
      </w:pPr>
      <w:r w:rsidDel="00000000" w:rsidR="00000000" w:rsidRPr="00000000">
        <w:rPr>
          <w:rtl w:val="0"/>
        </w:rPr>
        <w:t xml:space="preserve">Perform integration testing before delivery.</w:t>
      </w:r>
    </w:p>
    <w:p w:rsidR="00000000" w:rsidDel="00000000" w:rsidP="00000000" w:rsidRDefault="00000000" w:rsidRPr="00000000" w14:paraId="00000128">
      <w:pPr>
        <w:numPr>
          <w:ilvl w:val="0"/>
          <w:numId w:val="7"/>
        </w:numPr>
        <w:ind w:left="720" w:hanging="360"/>
        <w:rPr/>
      </w:pPr>
      <w:r w:rsidDel="00000000" w:rsidR="00000000" w:rsidRPr="00000000">
        <w:rPr>
          <w:rtl w:val="0"/>
        </w:rPr>
        <w:t xml:space="preserve">Use test cases derived from requirements.</w:t>
      </w:r>
    </w:p>
    <w:p w:rsidR="00000000" w:rsidDel="00000000" w:rsidP="00000000" w:rsidRDefault="00000000" w:rsidRPr="00000000" w14:paraId="00000129">
      <w:pPr>
        <w:numPr>
          <w:ilvl w:val="0"/>
          <w:numId w:val="7"/>
        </w:numPr>
        <w:ind w:left="720" w:hanging="360"/>
        <w:rPr/>
      </w:pPr>
      <w:r w:rsidDel="00000000" w:rsidR="00000000" w:rsidRPr="00000000">
        <w:rPr>
          <w:rtl w:val="0"/>
        </w:rPr>
        <w:t xml:space="preserve">Automate testing where possible.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Current Mitigation Status: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An initial automated test suite has been added to reduce the risk of insufficient frontend testing. The web application now uses Jest and React Testing Library to test authentication-related user flows and Firebase configuration. The current automated suite includes 14 passing tests across 4 test suites.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tests cover login rendering, login validation, successful login behavior, failed login behavior, signup rendering, signup validation, successful signup behavior, duplicate email handling, Firebase Auth configuration, and Firestore configuration.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Istanbul coverage reporting has also been enabled through Jest to make it easier to identify which parts of the source code are currently covered by automated tests.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Remaining risk</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The risk is reduced but not fully removed. Main smart house features such as hub device control, Firestore live synchronization, emergency flow, music page, AI page, and speech-related behavior still require additional automated or manual testing.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sz w:val="32"/>
          <w:szCs w:val="32"/>
        </w:rPr>
      </w:pPr>
      <w:r w:rsidDel="00000000" w:rsidR="00000000" w:rsidRPr="00000000">
        <w:rPr>
          <w:b w:val="1"/>
          <w:bCs w:val="1"/>
          <w:sz w:val="32"/>
          <w:szCs w:val="32"/>
          <w:rtl w:val="0"/>
        </w:rPr>
        <w:t xml:space="preserve">AI Risks</w:t>
      </w:r>
    </w:p>
    <w:p w:rsidR="00000000" w:rsidDel="00000000" w:rsidP="00000000" w:rsidRDefault="00000000" w:rsidRPr="00000000" w14:paraId="00000138">
      <w:pPr>
        <w:rPr/>
      </w:pPr>
      <w:r w:rsidDel="00000000" w:rsidR="00000000" w:rsidRPr="00000000">
        <w:rPr>
          <w:rtl w:val="0"/>
        </w:rPr>
        <w:t xml:space="preserve">The AI-related risks are managed by identifying possible failures in AI command interpretation, response time, external AI service dependency, safety-critical behaviour, and speech recognition support. The mitigation strategy focuses on keeping safety-critical actions outside the AI module, giving visible feedback during AI processing, providing fallback behaviour when AI or speech input is unavailable, and limiting AI control to supported device actions. Risks marked as managed have mitigation actions already included in the design or implementation. Risks marked as partially managed still depend on external platform support, browser compatibility, or future testing.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Final Mitigation Status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risk of insufficient testing was reduced by implementing an automated Jest test suite for the web application. The final suite contains 49 passing tests across 9 test suites.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tests cover authentication, Firebase configuration, shared components, static pages, guest hub, emergency flow, hub device controls, and music behavior. Istanbul coverage reporting was also generated to support visibility into tested areas.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Remaining testing risk is limited mainly to future AI and voice edge cases, browser differences, and real-device integration scenarios.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sz w:val="32"/>
          <w:szCs w:val="32"/>
        </w:rPr>
      </w:pPr>
      <w:r w:rsidDel="00000000" w:rsidR="00000000" w:rsidRPr="00000000">
        <w:rPr>
          <w:rtl w:val="0"/>
        </w:rPr>
      </w:r>
    </w:p>
    <w:p w:rsidR="00000000" w:rsidDel="00000000" w:rsidP="00000000" w:rsidRDefault="00000000" w:rsidRPr="00000000" w14:paraId="00000143">
      <w:pPr>
        <w:pStyle w:val="Heading3"/>
        <w:rPr>
          <w:sz w:val="32"/>
          <w:szCs w:val="32"/>
        </w:rPr>
      </w:pPr>
      <w:bookmarkStart w:colFirst="0" w:colLast="0" w:name="_heading=h.1gts2elywfid" w:id="17"/>
      <w:bookmarkEnd w:id="17"/>
      <w:r w:rsidDel="00000000" w:rsidR="00000000" w:rsidRPr="00000000">
        <w:rPr>
          <w:rtl w:val="0"/>
        </w:rPr>
        <w:t xml:space="preserve">Risk 10: </w:t>
      </w:r>
      <w:r w:rsidDel="00000000" w:rsidR="00000000" w:rsidRPr="00000000">
        <w:rPr>
          <w:rtl w:val="0"/>
        </w:rPr>
        <w:t xml:space="preserve">AI misinterpretation of User commands</w:t>
      </w: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Description:</w:t>
      </w:r>
    </w:p>
    <w:p w:rsidR="00000000" w:rsidDel="00000000" w:rsidP="00000000" w:rsidRDefault="00000000" w:rsidRPr="00000000" w14:paraId="00000145">
      <w:pPr>
        <w:rPr/>
      </w:pPr>
      <w:r w:rsidDel="00000000" w:rsidR="00000000" w:rsidRPr="00000000">
        <w:rPr>
          <w:rtl w:val="0"/>
        </w:rPr>
        <w:t xml:space="preserve">Since the system uses natural language input, the AI may misunderstand unclear or ambiguous user commands. This may result in an incorrect response or an unintended device-control action, such as controlling the wrong device or applying the wrong action.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Likelihood:</w:t>
      </w:r>
      <w:r w:rsidDel="00000000" w:rsidR="00000000" w:rsidRPr="00000000">
        <w:rPr>
          <w:rtl w:val="0"/>
        </w:rPr>
        <w:t xml:space="preserve"> Medium</w:t>
      </w:r>
    </w:p>
    <w:p w:rsidR="00000000" w:rsidDel="00000000" w:rsidP="00000000" w:rsidRDefault="00000000" w:rsidRPr="00000000" w14:paraId="00000148">
      <w:pPr>
        <w:rPr/>
      </w:pPr>
      <w:r w:rsidDel="00000000" w:rsidR="00000000" w:rsidRPr="00000000">
        <w:rPr>
          <w:b w:val="1"/>
          <w:bCs w:val="1"/>
          <w:rtl w:val="0"/>
        </w:rPr>
        <w:t xml:space="preserve">Impact:</w:t>
      </w:r>
      <w:r w:rsidDel="00000000" w:rsidR="00000000" w:rsidRPr="00000000">
        <w:rPr>
          <w:rtl w:val="0"/>
        </w:rPr>
        <w:t xml:space="preserve"> Medium to High</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numPr>
          <w:ilvl w:val="0"/>
          <w:numId w:val="15"/>
        </w:numPr>
        <w:ind w:left="720" w:hanging="360"/>
      </w:pPr>
      <w:r w:rsidDel="00000000" w:rsidR="00000000" w:rsidRPr="00000000">
        <w:rPr>
          <w:rtl w:val="0"/>
        </w:rPr>
        <w:t xml:space="preserve">Use structured prompting to guide the AI response.</w:t>
      </w:r>
    </w:p>
    <w:p w:rsidR="00000000" w:rsidDel="00000000" w:rsidP="00000000" w:rsidRDefault="00000000" w:rsidRPr="00000000" w14:paraId="0000014D">
      <w:pPr>
        <w:numPr>
          <w:ilvl w:val="0"/>
          <w:numId w:val="15"/>
        </w:numPr>
        <w:ind w:left="720" w:hanging="360"/>
      </w:pPr>
      <w:r w:rsidDel="00000000" w:rsidR="00000000" w:rsidRPr="00000000">
        <w:rPr>
          <w:rtl w:val="0"/>
        </w:rPr>
        <w:t xml:space="preserve">Limit AI-controlled actions to supported devices and supported commands.</w:t>
      </w:r>
    </w:p>
    <w:p w:rsidR="00000000" w:rsidDel="00000000" w:rsidP="00000000" w:rsidRDefault="00000000" w:rsidRPr="00000000" w14:paraId="0000014E">
      <w:pPr>
        <w:numPr>
          <w:ilvl w:val="0"/>
          <w:numId w:val="15"/>
        </w:numPr>
        <w:ind w:left="720" w:hanging="360"/>
      </w:pPr>
      <w:r w:rsidDel="00000000" w:rsidR="00000000" w:rsidRPr="00000000">
        <w:rPr>
          <w:rtl w:val="0"/>
        </w:rPr>
        <w:t xml:space="preserve">Display clear feedback to the user after processing a command.</w:t>
      </w:r>
    </w:p>
    <w:p w:rsidR="00000000" w:rsidDel="00000000" w:rsidP="00000000" w:rsidRDefault="00000000" w:rsidRPr="00000000" w14:paraId="0000014F">
      <w:pPr>
        <w:numPr>
          <w:ilvl w:val="0"/>
          <w:numId w:val="15"/>
        </w:numPr>
        <w:ind w:left="720" w:hanging="360"/>
      </w:pPr>
      <w:r w:rsidDel="00000000" w:rsidR="00000000" w:rsidRPr="00000000">
        <w:rPr>
          <w:rtl w:val="0"/>
        </w:rPr>
        <w:t xml:space="preserve">Treat confirmation before physical or safety-related actions as a future improvement.</w:t>
      </w:r>
      <w:r w:rsidDel="00000000" w:rsidR="00000000" w:rsidRPr="00000000">
        <w:rPr>
          <w:rtl w:val="0"/>
        </w:rPr>
      </w:r>
    </w:p>
    <w:p w:rsidR="00000000" w:rsidDel="00000000" w:rsidP="00000000" w:rsidRDefault="00000000" w:rsidRPr="00000000" w14:paraId="00000150">
      <w:pPr>
        <w:ind w:left="0" w:firstLine="0"/>
        <w:rPr>
          <w:b w:val="1"/>
          <w:bCs w:val="1"/>
          <w:sz w:val="32"/>
          <w:szCs w:val="32"/>
        </w:rPr>
      </w:pP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ind w:left="0" w:firstLine="0"/>
        <w:rPr>
          <w:b w:val="1"/>
          <w:bCs w:val="1"/>
          <w:sz w:val="26"/>
          <w:szCs w:val="26"/>
        </w:rPr>
      </w:pPr>
      <w:r w:rsidDel="00000000" w:rsidR="00000000" w:rsidRPr="00000000">
        <w:rPr>
          <w:b w:val="1"/>
          <w:bCs w:val="1"/>
          <w:sz w:val="26"/>
          <w:szCs w:val="26"/>
          <w:rtl w:val="0"/>
        </w:rPr>
        <w:t xml:space="preserve">Risk 11: Delay in AI Response Time</w:t>
      </w:r>
    </w:p>
    <w:p w:rsidR="00000000" w:rsidDel="00000000" w:rsidP="00000000" w:rsidRDefault="00000000" w:rsidRPr="00000000" w14:paraId="00000153">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54">
      <w:pPr>
        <w:ind w:left="0" w:firstLine="0"/>
        <w:rPr/>
      </w:pPr>
      <w:r w:rsidDel="00000000" w:rsidR="00000000" w:rsidRPr="00000000">
        <w:rPr>
          <w:rtl w:val="0"/>
        </w:rPr>
        <w:t xml:space="preserve">AI processing depends on communication with an external AI service, which may introduce delay. A delay becomes problematic when the user receives no feedback or when the response takes long enough for the user to think the system is not working. According to Nielsen’s usability guidance, a system should provide feedback within about 1 second to keep the user informed. Based on this, the interface should show feedback within 1 second, and AI responses taking longer than approximately 5 seconds are considered slow for this system.</w:t>
      </w:r>
    </w:p>
    <w:p w:rsidR="00000000" w:rsidDel="00000000" w:rsidP="00000000" w:rsidRDefault="00000000" w:rsidRPr="00000000" w14:paraId="00000155">
      <w:pPr>
        <w:ind w:left="0" w:firstLine="0"/>
        <w:rPr>
          <w:b w:val="1"/>
          <w:bCs w:val="1"/>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b w:val="1"/>
          <w:bCs w:val="1"/>
          <w:rtl w:val="0"/>
        </w:rPr>
        <w:t xml:space="preserve">Likelihood: </w:t>
      </w:r>
      <w:r w:rsidDel="00000000" w:rsidR="00000000" w:rsidRPr="00000000">
        <w:rPr>
          <w:rtl w:val="0"/>
        </w:rPr>
        <w:t xml:space="preserve">Medium</w:t>
      </w:r>
    </w:p>
    <w:p w:rsidR="00000000" w:rsidDel="00000000" w:rsidP="00000000" w:rsidRDefault="00000000" w:rsidRPr="00000000" w14:paraId="00000157">
      <w:pPr>
        <w:ind w:left="0" w:firstLine="0"/>
        <w:rPr/>
      </w:pPr>
      <w:r w:rsidDel="00000000" w:rsidR="00000000" w:rsidRPr="00000000">
        <w:rPr>
          <w:b w:val="1"/>
          <w:bCs w:val="1"/>
          <w:rtl w:val="0"/>
        </w:rPr>
        <w:t xml:space="preserve">Impact:</w:t>
      </w:r>
      <w:r w:rsidDel="00000000" w:rsidR="00000000" w:rsidRPr="00000000">
        <w:rPr>
          <w:rtl w:val="0"/>
        </w:rPr>
        <w:t xml:space="preserve"> Medium to high</w:t>
      </w:r>
    </w:p>
    <w:p w:rsidR="00000000" w:rsidDel="00000000" w:rsidP="00000000" w:rsidRDefault="00000000" w:rsidRPr="00000000" w14:paraId="00000158">
      <w:pPr>
        <w:ind w:left="0" w:firstLine="0"/>
        <w:rPr>
          <w:b w:val="1"/>
          <w:bCs w:val="1"/>
        </w:rPr>
      </w:pPr>
      <w:r w:rsidDel="00000000" w:rsidR="00000000" w:rsidRPr="00000000">
        <w:rPr>
          <w:rtl w:val="0"/>
        </w:rPr>
      </w:r>
    </w:p>
    <w:p w:rsidR="00000000" w:rsidDel="00000000" w:rsidP="00000000" w:rsidRDefault="00000000" w:rsidRPr="00000000" w14:paraId="00000159">
      <w:pPr>
        <w:ind w:left="0" w:firstLine="0"/>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5A">
      <w:pPr>
        <w:numPr>
          <w:ilvl w:val="0"/>
          <w:numId w:val="16"/>
        </w:numPr>
        <w:ind w:left="720" w:hanging="360"/>
      </w:pPr>
      <w:r w:rsidDel="00000000" w:rsidR="00000000" w:rsidRPr="00000000">
        <w:rPr>
          <w:rtl w:val="0"/>
        </w:rPr>
        <w:t xml:space="preserve">Display a loading indicator shortly after the user sends a request.</w:t>
      </w:r>
    </w:p>
    <w:p w:rsidR="00000000" w:rsidDel="00000000" w:rsidP="00000000" w:rsidRDefault="00000000" w:rsidRPr="00000000" w14:paraId="0000015B">
      <w:pPr>
        <w:numPr>
          <w:ilvl w:val="0"/>
          <w:numId w:val="16"/>
        </w:numPr>
        <w:ind w:left="720" w:hanging="360"/>
      </w:pPr>
      <w:r w:rsidDel="00000000" w:rsidR="00000000" w:rsidRPr="00000000">
        <w:rPr>
          <w:rtl w:val="0"/>
        </w:rPr>
        <w:t xml:space="preserve">Prevent duplicate requests while an AI request is already loading.</w:t>
      </w:r>
    </w:p>
    <w:p w:rsidR="00000000" w:rsidDel="00000000" w:rsidP="00000000" w:rsidRDefault="00000000" w:rsidRPr="00000000" w14:paraId="0000015C">
      <w:pPr>
        <w:numPr>
          <w:ilvl w:val="0"/>
          <w:numId w:val="16"/>
        </w:numPr>
        <w:ind w:left="720" w:hanging="360"/>
      </w:pPr>
      <w:r w:rsidDel="00000000" w:rsidR="00000000" w:rsidRPr="00000000">
        <w:rPr>
          <w:rtl w:val="0"/>
        </w:rPr>
        <w:t xml:space="preserve">Aim to keep most AI responses within approximately 5 seconds.</w:t>
      </w:r>
    </w:p>
    <w:p w:rsidR="00000000" w:rsidDel="00000000" w:rsidP="00000000" w:rsidRDefault="00000000" w:rsidRPr="00000000" w14:paraId="0000015D">
      <w:pPr>
        <w:numPr>
          <w:ilvl w:val="0"/>
          <w:numId w:val="16"/>
        </w:numPr>
        <w:ind w:left="720" w:hanging="360"/>
      </w:pPr>
      <w:r w:rsidDel="00000000" w:rsidR="00000000" w:rsidRPr="00000000">
        <w:rPr>
          <w:rtl w:val="0"/>
        </w:rPr>
        <w:t xml:space="preserve">Show an error or fallback message if the AI request fails or takes too long.</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ind w:left="0" w:firstLine="0"/>
        <w:rPr>
          <w:b w:val="1"/>
          <w:bCs w:val="1"/>
          <w:sz w:val="26"/>
          <w:szCs w:val="26"/>
        </w:rPr>
      </w:pPr>
      <w:r w:rsidDel="00000000" w:rsidR="00000000" w:rsidRPr="00000000">
        <w:rPr>
          <w:b w:val="1"/>
          <w:bCs w:val="1"/>
          <w:sz w:val="26"/>
          <w:szCs w:val="26"/>
          <w:rtl w:val="0"/>
        </w:rPr>
        <w:t xml:space="preserve">R12:Over-Reliance on AI Decision Logic</w:t>
      </w:r>
    </w:p>
    <w:p w:rsidR="00000000" w:rsidDel="00000000" w:rsidP="00000000" w:rsidRDefault="00000000" w:rsidRPr="00000000" w14:paraId="00000160">
      <w:pPr>
        <w:ind w:left="0" w:firstLine="0"/>
        <w:rPr>
          <w:b w:val="1"/>
          <w:bCs w:val="1"/>
        </w:rPr>
      </w:pPr>
      <w:r w:rsidDel="00000000" w:rsidR="00000000" w:rsidRPr="00000000">
        <w:rPr>
          <w:rtl w:val="0"/>
        </w:rPr>
      </w:r>
    </w:p>
    <w:p w:rsidR="00000000" w:rsidDel="00000000" w:rsidP="00000000" w:rsidRDefault="00000000" w:rsidRPr="00000000" w14:paraId="00000161">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62">
      <w:pPr>
        <w:ind w:left="0" w:firstLine="0"/>
        <w:rPr/>
      </w:pPr>
      <w:r w:rsidDel="00000000" w:rsidR="00000000" w:rsidRPr="00000000">
        <w:rPr>
          <w:rtl w:val="0"/>
        </w:rPr>
        <w:t xml:space="preserve">Relying too heavily on AI decision-making may reduce predictability and reliability. AI-generated responses may not always match strict safety or operational requirements, especially in a smart home context. </w:t>
      </w:r>
    </w:p>
    <w:p w:rsidR="00000000" w:rsidDel="00000000" w:rsidP="00000000" w:rsidRDefault="00000000" w:rsidRPr="00000000" w14:paraId="00000163">
      <w:pPr>
        <w:ind w:left="0" w:firstLine="0"/>
        <w:rPr>
          <w:b w:val="1"/>
          <w:bCs w:val="1"/>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b w:val="1"/>
          <w:bCs w:val="1"/>
          <w:rtl w:val="0"/>
        </w:rPr>
        <w:t xml:space="preserve">Likelihood: </w:t>
      </w:r>
      <w:r w:rsidDel="00000000" w:rsidR="00000000" w:rsidRPr="00000000">
        <w:rPr>
          <w:rtl w:val="0"/>
        </w:rPr>
        <w:t xml:space="preserve">Medium</w:t>
      </w:r>
    </w:p>
    <w:p w:rsidR="00000000" w:rsidDel="00000000" w:rsidP="00000000" w:rsidRDefault="00000000" w:rsidRPr="00000000" w14:paraId="00000165">
      <w:pPr>
        <w:ind w:left="0" w:firstLine="0"/>
        <w:rPr/>
      </w:pPr>
      <w:r w:rsidDel="00000000" w:rsidR="00000000" w:rsidRPr="00000000">
        <w:rPr>
          <w:b w:val="1"/>
          <w:bCs w:val="1"/>
          <w:rtl w:val="0"/>
        </w:rPr>
        <w:t xml:space="preserve">Impact:</w:t>
      </w:r>
      <w:r w:rsidDel="00000000" w:rsidR="00000000" w:rsidRPr="00000000">
        <w:rPr>
          <w:rtl w:val="0"/>
        </w:rPr>
        <w:t xml:space="preserve"> Medium</w:t>
      </w:r>
    </w:p>
    <w:p w:rsidR="00000000" w:rsidDel="00000000" w:rsidP="00000000" w:rsidRDefault="00000000" w:rsidRPr="00000000" w14:paraId="00000166">
      <w:pPr>
        <w:ind w:left="0" w:firstLine="0"/>
        <w:rPr>
          <w:b w:val="1"/>
          <w:bCs w:val="1"/>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168">
      <w:pPr>
        <w:numPr>
          <w:ilvl w:val="0"/>
          <w:numId w:val="1"/>
        </w:numPr>
        <w:ind w:left="720" w:hanging="360"/>
        <w:rPr>
          <w:u w:val="none"/>
        </w:rPr>
      </w:pPr>
      <w:r w:rsidDel="00000000" w:rsidR="00000000" w:rsidRPr="00000000">
        <w:rPr>
          <w:rtl w:val="0"/>
        </w:rPr>
        <w:t xml:space="preserve">Ensure safety-critical actions are handled outside the AI module.</w:t>
      </w:r>
    </w:p>
    <w:p w:rsidR="00000000" w:rsidDel="00000000" w:rsidP="00000000" w:rsidRDefault="00000000" w:rsidRPr="00000000" w14:paraId="00000169">
      <w:pPr>
        <w:numPr>
          <w:ilvl w:val="0"/>
          <w:numId w:val="1"/>
        </w:numPr>
        <w:ind w:left="720" w:hanging="360"/>
        <w:rPr>
          <w:u w:val="none"/>
        </w:rPr>
      </w:pPr>
      <w:r w:rsidDel="00000000" w:rsidR="00000000" w:rsidRPr="00000000">
        <w:rPr>
          <w:rtl w:val="0"/>
        </w:rPr>
        <w:t xml:space="preserve">Keep control logic within the device or system layer, independent of AI processing</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0" w:firstLine="0"/>
        <w:rPr>
          <w:b w:val="1"/>
          <w:bCs w:val="1"/>
          <w:sz w:val="26"/>
          <w:szCs w:val="26"/>
        </w:rPr>
      </w:pPr>
      <w:r w:rsidDel="00000000" w:rsidR="00000000" w:rsidRPr="00000000">
        <w:rPr>
          <w:b w:val="1"/>
          <w:bCs w:val="1"/>
          <w:sz w:val="26"/>
          <w:szCs w:val="26"/>
          <w:rtl w:val="0"/>
        </w:rPr>
        <w:t xml:space="preserve">R13: AI Service Dependency and External AI Service Failure</w:t>
      </w:r>
    </w:p>
    <w:p w:rsidR="00000000" w:rsidDel="00000000" w:rsidP="00000000" w:rsidRDefault="00000000" w:rsidRPr="00000000" w14:paraId="0000016C">
      <w:pPr>
        <w:ind w:lef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16D">
      <w:pPr>
        <w:spacing w:after="240" w:before="240" w:lineRule="auto"/>
        <w:rPr/>
      </w:pPr>
      <w:r w:rsidDel="00000000" w:rsidR="00000000" w:rsidRPr="00000000">
        <w:rPr>
          <w:rtl w:val="0"/>
        </w:rPr>
        <w:t xml:space="preserve">The system depends on an external AI service. If the service becomes unavailable, unstable, or slow, AI-based command processing may fail or be delayed. From the user’s perspective, a response not received within approximately 5–10 seconds may be experienced as a system failure. </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b w:val="1"/>
          <w:bCs w:val="1"/>
          <w:rtl w:val="0"/>
        </w:rPr>
        <w:t xml:space="preserve">Likelihood:</w:t>
      </w:r>
      <w:r w:rsidDel="00000000" w:rsidR="00000000" w:rsidRPr="00000000">
        <w:rPr>
          <w:rtl w:val="0"/>
        </w:rPr>
        <w:t xml:space="preserve"> Medium</w:t>
      </w:r>
    </w:p>
    <w:p w:rsidR="00000000" w:rsidDel="00000000" w:rsidP="00000000" w:rsidRDefault="00000000" w:rsidRPr="00000000" w14:paraId="00000170">
      <w:pPr>
        <w:ind w:left="0" w:firstLine="0"/>
        <w:rPr/>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73">
      <w:pPr>
        <w:numPr>
          <w:ilvl w:val="0"/>
          <w:numId w:val="18"/>
        </w:numPr>
        <w:ind w:left="720" w:hanging="360"/>
      </w:pPr>
      <w:r w:rsidDel="00000000" w:rsidR="00000000" w:rsidRPr="00000000">
        <w:rPr>
          <w:rtl w:val="0"/>
        </w:rPr>
        <w:t xml:space="preserve">Display a fallback response when the AI service fails or times out.</w:t>
      </w:r>
    </w:p>
    <w:p w:rsidR="00000000" w:rsidDel="00000000" w:rsidP="00000000" w:rsidRDefault="00000000" w:rsidRPr="00000000" w14:paraId="00000174">
      <w:pPr>
        <w:numPr>
          <w:ilvl w:val="0"/>
          <w:numId w:val="18"/>
        </w:numPr>
        <w:ind w:left="720" w:hanging="360"/>
      </w:pPr>
      <w:r w:rsidDel="00000000" w:rsidR="00000000" w:rsidRPr="00000000">
        <w:rPr>
          <w:rtl w:val="0"/>
        </w:rPr>
        <w:t xml:space="preserve">Inform the user when network or backend connectivity may be causing the issue.</w:t>
      </w:r>
    </w:p>
    <w:p w:rsidR="00000000" w:rsidDel="00000000" w:rsidP="00000000" w:rsidRDefault="00000000" w:rsidRPr="00000000" w14:paraId="00000175">
      <w:pPr>
        <w:numPr>
          <w:ilvl w:val="0"/>
          <w:numId w:val="18"/>
        </w:numPr>
        <w:ind w:left="720" w:hanging="360"/>
      </w:pPr>
      <w:r w:rsidDel="00000000" w:rsidR="00000000" w:rsidRPr="00000000">
        <w:rPr>
          <w:rtl w:val="0"/>
        </w:rPr>
        <w:t xml:space="preserve">Keep normal manual device-control features available even if AI is unavailable.</w:t>
      </w:r>
    </w:p>
    <w:p w:rsidR="00000000" w:rsidDel="00000000" w:rsidP="00000000" w:rsidRDefault="00000000" w:rsidRPr="00000000" w14:paraId="00000176">
      <w:pPr>
        <w:numPr>
          <w:ilvl w:val="0"/>
          <w:numId w:val="18"/>
        </w:numPr>
        <w:ind w:left="720" w:hanging="360"/>
      </w:pPr>
      <w:r w:rsidDel="00000000" w:rsidR="00000000" w:rsidRPr="00000000">
        <w:rPr>
          <w:rtl w:val="0"/>
        </w:rPr>
        <w:t xml:space="preserve">Log or observe failures during testing for future improvement.</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sz w:val="26"/>
          <w:szCs w:val="26"/>
        </w:rPr>
      </w:pPr>
      <w:r w:rsidDel="00000000" w:rsidR="00000000" w:rsidRPr="00000000">
        <w:rPr>
          <w:b w:val="1"/>
          <w:bCs w:val="1"/>
          <w:sz w:val="26"/>
          <w:szCs w:val="26"/>
          <w:rtl w:val="0"/>
        </w:rPr>
        <w:t xml:space="preserve">R14. Incorrect AI response in safety-critical Scenarios</w:t>
      </w:r>
    </w:p>
    <w:p w:rsidR="00000000" w:rsidDel="00000000" w:rsidP="00000000" w:rsidRDefault="00000000" w:rsidRPr="00000000" w14:paraId="0000017A">
      <w:pPr>
        <w:rPr>
          <w:b w:val="1"/>
          <w:bCs w:val="1"/>
        </w:rPr>
      </w:pPr>
      <w:r w:rsidDel="00000000" w:rsidR="00000000" w:rsidRPr="00000000">
        <w:rPr>
          <w:b w:val="1"/>
          <w:bCs w:val="1"/>
          <w:rtl w:val="0"/>
        </w:rPr>
        <w:t xml:space="preserve">Description:</w:t>
      </w:r>
    </w:p>
    <w:p w:rsidR="00000000" w:rsidDel="00000000" w:rsidP="00000000" w:rsidRDefault="00000000" w:rsidRPr="00000000" w14:paraId="0000017B">
      <w:pPr>
        <w:rPr/>
      </w:pPr>
      <w:r w:rsidDel="00000000" w:rsidR="00000000" w:rsidRPr="00000000">
        <w:rPr>
          <w:rtl w:val="0"/>
        </w:rPr>
        <w:t xml:space="preserve">If the AI gives an incorrect response related to safety situations such as fire, gas leakage, or emergency conditions, it may mislead the user or delay appropriate action. In safety-critical situations, actions must not depend on AI interpretation.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Likelihood:</w:t>
      </w:r>
      <w:r w:rsidDel="00000000" w:rsidR="00000000" w:rsidRPr="00000000">
        <w:rPr>
          <w:rtl w:val="0"/>
        </w:rPr>
        <w:t xml:space="preserve"> Low to medium</w:t>
      </w:r>
    </w:p>
    <w:p w:rsidR="00000000" w:rsidDel="00000000" w:rsidP="00000000" w:rsidRDefault="00000000" w:rsidRPr="00000000" w14:paraId="0000017E">
      <w:pPr>
        <w:rPr/>
      </w:pP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81">
      <w:pPr>
        <w:numPr>
          <w:ilvl w:val="0"/>
          <w:numId w:val="3"/>
        </w:numPr>
        <w:ind w:left="720" w:hanging="360"/>
      </w:pPr>
      <w:r w:rsidDel="00000000" w:rsidR="00000000" w:rsidRPr="00000000">
        <w:rPr>
          <w:rtl w:val="0"/>
        </w:rPr>
        <w:t xml:space="preserve">Do not allow AI to directly control emergency responses.</w:t>
      </w:r>
    </w:p>
    <w:p w:rsidR="00000000" w:rsidDel="00000000" w:rsidP="00000000" w:rsidRDefault="00000000" w:rsidRPr="00000000" w14:paraId="00000182">
      <w:pPr>
        <w:numPr>
          <w:ilvl w:val="0"/>
          <w:numId w:val="3"/>
        </w:numPr>
        <w:ind w:left="720" w:hanging="360"/>
      </w:pPr>
      <w:r w:rsidDel="00000000" w:rsidR="00000000" w:rsidRPr="00000000">
        <w:rPr>
          <w:rtl w:val="0"/>
        </w:rPr>
        <w:t xml:space="preserve">Ensure fire, gas, and alarm responses are handled by the sensor/device subsystem.</w:t>
      </w:r>
    </w:p>
    <w:p w:rsidR="00000000" w:rsidDel="00000000" w:rsidP="00000000" w:rsidRDefault="00000000" w:rsidRPr="00000000" w14:paraId="00000183">
      <w:pPr>
        <w:numPr>
          <w:ilvl w:val="0"/>
          <w:numId w:val="3"/>
        </w:numPr>
        <w:ind w:left="720" w:hanging="360"/>
      </w:pPr>
      <w:r w:rsidDel="00000000" w:rsidR="00000000" w:rsidRPr="00000000">
        <w:rPr>
          <w:rtl w:val="0"/>
        </w:rPr>
        <w:t xml:space="preserve">Use AI only for guidance, explanation, or non-critical user interaction.</w:t>
      </w:r>
    </w:p>
    <w:p w:rsidR="00000000" w:rsidDel="00000000" w:rsidP="00000000" w:rsidRDefault="00000000" w:rsidRPr="00000000" w14:paraId="00000184">
      <w:pPr>
        <w:numPr>
          <w:ilvl w:val="0"/>
          <w:numId w:val="3"/>
        </w:numPr>
        <w:ind w:left="720" w:hanging="360"/>
      </w:pPr>
      <w:r w:rsidDel="00000000" w:rsidR="00000000" w:rsidRPr="00000000">
        <w:rPr>
          <w:rtl w:val="0"/>
        </w:rPr>
        <w:t xml:space="preserve">Prioritize automatic safety logic over AI-generated responses.</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rPr>
          <w:b w:val="1"/>
          <w:bCs w:val="1"/>
          <w:sz w:val="26"/>
          <w:szCs w:val="26"/>
        </w:rPr>
      </w:pPr>
      <w:r w:rsidDel="00000000" w:rsidR="00000000" w:rsidRPr="00000000">
        <w:rPr>
          <w:b w:val="1"/>
          <w:bCs w:val="1"/>
          <w:sz w:val="26"/>
          <w:szCs w:val="26"/>
          <w:rtl w:val="0"/>
        </w:rPr>
        <w:t xml:space="preserve">R15 – Dependency on external speech recognition library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voice-control system depends on browser-based speech recognition through the Web Speech API. Browser compatibility differences, microphone permission restrictions, or unsupported browsers may affect reliability or prevent speech recognition from functioning correctly. Speech recognition may also behave inconsistently depending on network connectivity and browser implementation.</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Likelihood:</w:t>
      </w:r>
      <w:r w:rsidDel="00000000" w:rsidR="00000000" w:rsidRPr="00000000">
        <w:rPr>
          <w:rtl w:val="0"/>
        </w:rPr>
        <w:t xml:space="preserve"> Medium</w:t>
        <w:br w:type="textWrapping"/>
      </w:r>
      <w:r w:rsidDel="00000000" w:rsidR="00000000" w:rsidRPr="00000000">
        <w:rPr>
          <w:b w:val="1"/>
          <w:bCs w:val="1"/>
          <w:rtl w:val="0"/>
        </w:rPr>
        <w:t xml:space="preserve">Impact:</w:t>
      </w:r>
      <w:r w:rsidDel="00000000" w:rsidR="00000000" w:rsidRPr="00000000">
        <w:rPr>
          <w:rtl w:val="0"/>
        </w:rPr>
        <w:t xml:space="preserve"> Medium to High</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Mitigation Strategy:</w:t>
      </w:r>
    </w:p>
    <w:p w:rsidR="00000000" w:rsidDel="00000000" w:rsidP="00000000" w:rsidRDefault="00000000" w:rsidRPr="00000000" w14:paraId="0000018D">
      <w:pPr>
        <w:numPr>
          <w:ilvl w:val="0"/>
          <w:numId w:val="17"/>
        </w:numPr>
        <w:spacing w:after="0" w:afterAutospacing="0" w:before="240" w:lineRule="auto"/>
        <w:ind w:left="720" w:hanging="360"/>
        <w:rPr/>
      </w:pPr>
      <w:r w:rsidDel="00000000" w:rsidR="00000000" w:rsidRPr="00000000">
        <w:rPr>
          <w:rtl w:val="0"/>
        </w:rPr>
        <w:t xml:space="preserve">Test speech recognition functionality on supported browsers such as Chrome and Edge</w:t>
      </w:r>
    </w:p>
    <w:p w:rsidR="00000000" w:rsidDel="00000000" w:rsidP="00000000" w:rsidRDefault="00000000" w:rsidRPr="00000000" w14:paraId="0000018E">
      <w:pPr>
        <w:numPr>
          <w:ilvl w:val="0"/>
          <w:numId w:val="17"/>
        </w:numPr>
        <w:spacing w:after="0" w:afterAutospacing="0" w:before="0" w:beforeAutospacing="0" w:lineRule="auto"/>
        <w:ind w:left="720" w:hanging="360"/>
        <w:rPr/>
      </w:pPr>
      <w:r w:rsidDel="00000000" w:rsidR="00000000" w:rsidRPr="00000000">
        <w:rPr>
          <w:rtl w:val="0"/>
        </w:rPr>
        <w:t xml:space="preserve">Provide visible transcript feedback to confirm recognized speech input</w:t>
      </w:r>
    </w:p>
    <w:p w:rsidR="00000000" w:rsidDel="00000000" w:rsidP="00000000" w:rsidRDefault="00000000" w:rsidRPr="00000000" w14:paraId="0000018F">
      <w:pPr>
        <w:numPr>
          <w:ilvl w:val="0"/>
          <w:numId w:val="17"/>
        </w:numPr>
        <w:spacing w:after="0" w:afterAutospacing="0" w:before="0" w:beforeAutospacing="0" w:lineRule="auto"/>
        <w:ind w:left="720" w:hanging="360"/>
        <w:rPr/>
      </w:pPr>
      <w:r w:rsidDel="00000000" w:rsidR="00000000" w:rsidRPr="00000000">
        <w:rPr>
          <w:rtl w:val="0"/>
        </w:rPr>
        <w:t xml:space="preserve">Automatically stop listening after command execution to reduce unintended repeated commands</w:t>
      </w:r>
    </w:p>
    <w:p w:rsidR="00000000" w:rsidDel="00000000" w:rsidP="00000000" w:rsidRDefault="00000000" w:rsidRPr="00000000" w14:paraId="00000190">
      <w:pPr>
        <w:numPr>
          <w:ilvl w:val="0"/>
          <w:numId w:val="17"/>
        </w:numPr>
        <w:spacing w:after="0" w:afterAutospacing="0" w:before="0" w:beforeAutospacing="0" w:lineRule="auto"/>
        <w:ind w:left="720" w:hanging="360"/>
        <w:rPr/>
      </w:pPr>
      <w:r w:rsidDel="00000000" w:rsidR="00000000" w:rsidRPr="00000000">
        <w:rPr>
          <w:rtl w:val="0"/>
        </w:rPr>
        <w:t xml:space="preserve">Keep standard manual controls available if speech recognition fails</w:t>
      </w:r>
    </w:p>
    <w:p w:rsidR="00000000" w:rsidDel="00000000" w:rsidP="00000000" w:rsidRDefault="00000000" w:rsidRPr="00000000" w14:paraId="00000191">
      <w:pPr>
        <w:numPr>
          <w:ilvl w:val="0"/>
          <w:numId w:val="17"/>
        </w:numPr>
        <w:spacing w:after="240" w:before="0" w:beforeAutospacing="0" w:lineRule="auto"/>
        <w:ind w:left="720" w:hanging="360"/>
        <w:rPr/>
      </w:pPr>
      <w:r w:rsidDel="00000000" w:rsidR="00000000" w:rsidRPr="00000000">
        <w:rPr>
          <w:rtl w:val="0"/>
        </w:rPr>
        <w:t xml:space="preserve">Inform users when browser support is unavailable or limited</w:t>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R16 - Insufficient verification of web application and device-control integration</w:t>
      </w:r>
    </w:p>
    <w:p w:rsidR="00000000" w:rsidDel="00000000" w:rsidP="00000000" w:rsidRDefault="00000000" w:rsidRPr="00000000" w14:paraId="00000195">
      <w:pPr>
        <w:spacing w:after="240" w:before="240" w:lineRule="auto"/>
        <w:rPr/>
      </w:pPr>
      <w:r w:rsidDel="00000000" w:rsidR="00000000" w:rsidRPr="00000000">
        <w:rPr>
          <w:b w:val="1"/>
          <w:bCs w:val="1"/>
          <w:rtl w:val="0"/>
        </w:rPr>
        <w:br w:type="textWrapping"/>
        <w:t xml:space="preserve">Description:</w:t>
        <w:br w:type="textWrapping"/>
      </w:r>
      <w:r w:rsidDel="00000000" w:rsidR="00000000" w:rsidRPr="00000000">
        <w:rPr>
          <w:rtl w:val="0"/>
        </w:rPr>
        <w:t xml:space="preserve">There is a risk that the web application appears to function correctly at interface level while the underlying device-control flow behaves incorrectly when connected to Firebase and the device state backend. This may lead to incorrect updates, inconsistent displayed states, or unnoticed faults in integration between the web interface and the device-control logic.</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Medium</w:t>
        <w:br w:type="textWrapping"/>
        <w:t xml:space="preserve"> </w:t>
      </w:r>
      <w:r w:rsidDel="00000000" w:rsidR="00000000" w:rsidRPr="00000000">
        <w:rPr>
          <w:b w:val="1"/>
          <w:bCs w:val="1"/>
          <w:rtl w:val="0"/>
        </w:rPr>
        <w:t xml:space="preserve">Impact:</w:t>
      </w:r>
      <w:r w:rsidDel="00000000" w:rsidR="00000000" w:rsidRPr="00000000">
        <w:rPr>
          <w:rtl w:val="0"/>
        </w:rPr>
        <w:t xml:space="preserve"> High</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R16 – Browser compatibility and Web Speech API limitations</w:t>
      </w: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99">
      <w:pPr>
        <w:spacing w:after="240" w:before="240" w:lineRule="auto"/>
        <w:rPr/>
      </w:pPr>
      <w:r w:rsidDel="00000000" w:rsidR="00000000" w:rsidRPr="00000000">
        <w:rPr>
          <w:rtl w:val="0"/>
        </w:rPr>
        <w:t xml:space="preserve">The Web Speech API is not supported consistently across all browsers and devices.  Differences in implementation or lack of support may affect speech recognition reliability.</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19C">
      <w:pPr>
        <w:spacing w:after="240" w:before="240" w:lineRule="auto"/>
        <w:rPr/>
      </w:pPr>
      <w:r w:rsidDel="00000000" w:rsidR="00000000" w:rsidRPr="00000000">
        <w:rPr>
          <w:rtl w:val="0"/>
        </w:rPr>
        <w:t xml:space="preserve">Test functionality across supported browsers.</w:t>
      </w:r>
    </w:p>
    <w:p w:rsidR="00000000" w:rsidDel="00000000" w:rsidP="00000000" w:rsidRDefault="00000000" w:rsidRPr="00000000" w14:paraId="0000019D">
      <w:pPr>
        <w:spacing w:after="240" w:before="240" w:lineRule="auto"/>
        <w:rPr/>
      </w:pPr>
      <w:r w:rsidDel="00000000" w:rsidR="00000000" w:rsidRPr="00000000">
        <w:rPr>
          <w:rtl w:val="0"/>
        </w:rPr>
        <w:t xml:space="preserve">Provide fallback to text input where speech is unavailable.</w:t>
      </w:r>
    </w:p>
    <w:p w:rsidR="00000000" w:rsidDel="00000000" w:rsidP="00000000" w:rsidRDefault="00000000" w:rsidRPr="00000000" w14:paraId="0000019E">
      <w:pPr>
        <w:spacing w:after="240" w:before="240" w:lineRule="auto"/>
        <w:rPr/>
      </w:pPr>
      <w:r w:rsidDel="00000000" w:rsidR="00000000" w:rsidRPr="00000000">
        <w:rPr>
          <w:rtl w:val="0"/>
        </w:rPr>
        <w:t xml:space="preserve">Inform users when speech recognition is not supported.</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Probability</w:t>
      </w:r>
      <w:r w:rsidDel="00000000" w:rsidR="00000000" w:rsidRPr="00000000">
        <w:rPr>
          <w:rtl w:val="0"/>
        </w:rPr>
        <w:t xml:space="preserve">: Low</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Impact </w:t>
      </w:r>
      <w:r w:rsidDel="00000000" w:rsidR="00000000" w:rsidRPr="00000000">
        <w:rPr>
          <w:rtl w:val="0"/>
        </w:rPr>
        <w:t xml:space="preserve">:High</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Handling Plan:</w:t>
      </w:r>
    </w:p>
    <w:p w:rsidR="00000000" w:rsidDel="00000000" w:rsidP="00000000" w:rsidRDefault="00000000" w:rsidRPr="00000000" w14:paraId="000001A3">
      <w:pPr>
        <w:numPr>
          <w:ilvl w:val="0"/>
          <w:numId w:val="2"/>
        </w:numPr>
        <w:spacing w:after="0" w:afterAutospacing="0" w:before="240" w:lineRule="auto"/>
        <w:ind w:left="720" w:hanging="360"/>
      </w:pPr>
      <w:r w:rsidDel="00000000" w:rsidR="00000000" w:rsidRPr="00000000">
        <w:rPr>
          <w:rtl w:val="0"/>
        </w:rPr>
        <w:t xml:space="preserve">Perform manual integration testing on the implemented web application flows</w:t>
        <w:br w:type="textWrapping"/>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Verify that frontend actions result in correct Firestore updates</w:t>
        <w:br w:type="textWrapping"/>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rtl w:val="0"/>
        </w:rPr>
        <w:t xml:space="preserve">Verify that Firestore state changes are reflected correctly in the hub interface</w:t>
        <w:br w:type="textWrapping"/>
      </w:r>
    </w:p>
    <w:p w:rsidR="00000000" w:rsidDel="00000000" w:rsidP="00000000" w:rsidRDefault="00000000" w:rsidRPr="00000000" w14:paraId="000001A6">
      <w:pPr>
        <w:numPr>
          <w:ilvl w:val="0"/>
          <w:numId w:val="2"/>
        </w:numPr>
        <w:spacing w:after="0" w:afterAutospacing="0" w:before="0" w:beforeAutospacing="0" w:lineRule="auto"/>
        <w:ind w:left="720" w:hanging="360"/>
      </w:pPr>
      <w:r w:rsidDel="00000000" w:rsidR="00000000" w:rsidRPr="00000000">
        <w:rPr>
          <w:rtl w:val="0"/>
        </w:rPr>
        <w:t xml:space="preserve">Prioritize testing of login, signup, guest access, hub loading, and toggle actions</w:t>
        <w:br w:type="textWrapping"/>
      </w:r>
    </w:p>
    <w:p w:rsidR="00000000" w:rsidDel="00000000" w:rsidP="00000000" w:rsidRDefault="00000000" w:rsidRPr="00000000" w14:paraId="000001A7">
      <w:pPr>
        <w:numPr>
          <w:ilvl w:val="0"/>
          <w:numId w:val="2"/>
        </w:numPr>
        <w:spacing w:after="0" w:afterAutospacing="0" w:before="0" w:beforeAutospacing="0" w:lineRule="auto"/>
        <w:ind w:left="720" w:hanging="360"/>
      </w:pPr>
      <w:r w:rsidDel="00000000" w:rsidR="00000000" w:rsidRPr="00000000">
        <w:rPr>
          <w:rtl w:val="0"/>
        </w:rPr>
        <w:t xml:space="preserve">Record defects and perform retesting after fixes</w:t>
        <w:br w:type="textWrapping"/>
      </w:r>
    </w:p>
    <w:p w:rsidR="00000000" w:rsidDel="00000000" w:rsidP="00000000" w:rsidRDefault="00000000" w:rsidRPr="00000000" w14:paraId="000001A8">
      <w:pPr>
        <w:numPr>
          <w:ilvl w:val="0"/>
          <w:numId w:val="2"/>
        </w:numPr>
        <w:spacing w:after="240" w:before="0" w:beforeAutospacing="0" w:lineRule="auto"/>
        <w:ind w:left="720" w:hanging="360"/>
      </w:pPr>
      <w:r w:rsidDel="00000000" w:rsidR="00000000" w:rsidRPr="00000000">
        <w:rPr>
          <w:rtl w:val="0"/>
        </w:rPr>
        <w:t xml:space="preserve">Consider lightweight unit testing for frontend validation logic in a later step</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Updated Handling Status: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Initial automated testing has been implemented for the web application. The current tests verify the authentication and Firebase configuration foundation used by the web application. This improves confidence that the login and signup flows behave correctly and that Firebase Auth and Firestore configuration objects are exported correctly.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However, the complete device-control integration flow is not yet fully automated. Additional tests should be added for the hub page, device toggles, Firestore update calls, and snapshot-based synchronization before this risk can be considered fully managed.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Final Handling Status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 verification risk for web application and device-control integration was reduced significantly. Automated tests now verify hub state display, device-control update calls, Firestore interaction, emergency navigation, and music behavior using mocked services.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device-control verification is considered managed for the final web prototype scope.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pStyle w:val="Heading1"/>
        <w:rPr/>
      </w:pPr>
      <w:bookmarkStart w:colFirst="0" w:colLast="0" w:name="_heading=h.q4jrxe2s6mqx" w:id="18"/>
      <w:bookmarkEnd w:id="18"/>
      <w:r w:rsidDel="00000000" w:rsidR="00000000" w:rsidRPr="00000000">
        <w:rPr>
          <w:rtl w:val="0"/>
        </w:rPr>
        <w:t xml:space="preserve">Summary</w:t>
      </w:r>
    </w:p>
    <w:p w:rsidR="00000000" w:rsidDel="00000000" w:rsidP="00000000" w:rsidRDefault="00000000" w:rsidRPr="00000000" w14:paraId="000001B8">
      <w:pPr>
        <w:rPr/>
      </w:pPr>
      <w:r w:rsidDel="00000000" w:rsidR="00000000" w:rsidRPr="00000000">
        <w:rPr>
          <w:rtl w:val="0"/>
        </w:rPr>
        <w:t xml:space="preserve">The SmartHouse project involves technical integration, innovative feature development, and collaborative software engineering. The most critical risks relate to integration complexity, time constraints, and over-ambitious innovation goals. By applying structured planning, modular design, continuous testing, and clear team coordination, these risks can be significantly reduced.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Proper risk management ensures that innovation enhances the project rather than jeopardizes delivery, quality, or maintainability.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Title"/>
        <w:rPr/>
      </w:pPr>
      <w:bookmarkStart w:colFirst="0" w:colLast="0" w:name="_heading=h.pahq1nkezhbo" w:id="19"/>
      <w:bookmarkEnd w:id="19"/>
      <w:r w:rsidDel="00000000" w:rsidR="00000000" w:rsidRPr="00000000">
        <w:rPr>
          <w:rtl w:val="0"/>
        </w:rPr>
        <w:t xml:space="preserve">Daniel Marcarini - Smart Home code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3"/>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1905"/>
        <w:tblGridChange w:id="0">
          <w:tblGrid>
            <w:gridCol w:w="5790"/>
            <w:gridCol w:w="190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ind w:left="140" w:right="1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Risk Description</w:t>
            </w:r>
          </w:p>
        </w:tc>
        <w:tc>
          <w:tcPr>
            <w:tcBorders>
              <w:top w:color="000000" w:space="0" w:sz="8" w:val="single"/>
              <w:left w:color="000000" w:space="0" w:sz="0" w:val="nil"/>
              <w:bottom w:color="000000" w:space="0" w:sz="8" w:val="single"/>
              <w:right w:color="000000" w:space="0" w:sz="8" w:val="single"/>
            </w:tcBorders>
            <w:shd w:fill="f3f3f3" w:val="clear"/>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ind w:left="140" w:right="1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R1. Servo power overload and voltage drop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R2. Blocking code affecting emergency response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R3.Sensor false positives or missed detection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R4. State machine logic errors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Medium-High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R5. Hardware component failure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R6. Electrical wiring instability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R7. Limited hardware scalability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ind w:left="140" w:righ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R8. Insufficient embedded testing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ind w:left="140" w:right="14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pPr>
      <w:bookmarkStart w:colFirst="0" w:colLast="0" w:name="_heading=h.f66z9slby58d" w:id="20"/>
      <w:bookmarkEnd w:id="20"/>
      <w:r w:rsidDel="00000000" w:rsidR="00000000" w:rsidRPr="00000000">
        <w:rPr>
          <w:rtl w:val="0"/>
        </w:rPr>
        <w:t xml:space="preserve">Risk Handling Plans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keepNext w:val="0"/>
        <w:spacing w:after="80" w:before="360" w:lineRule="auto"/>
        <w:rPr>
          <w:rFonts w:ascii="Times New Roman" w:cs="Times New Roman" w:eastAsia="Times New Roman" w:hAnsi="Times New Roman"/>
          <w:i w:val="0"/>
          <w:iCs w:val="0"/>
          <w:sz w:val="34"/>
          <w:szCs w:val="34"/>
        </w:rPr>
      </w:pPr>
      <w:bookmarkStart w:colFirst="0" w:colLast="0" w:name="_heading=h.f2e42xefuhwn" w:id="21"/>
      <w:bookmarkEnd w:id="21"/>
      <w:r w:rsidDel="00000000" w:rsidR="00000000" w:rsidRPr="00000000">
        <w:rPr>
          <w:rFonts w:ascii="Times New Roman" w:cs="Times New Roman" w:eastAsia="Times New Roman" w:hAnsi="Times New Roman"/>
          <w:i w:val="0"/>
          <w:iCs w:val="0"/>
          <w:sz w:val="34"/>
          <w:szCs w:val="34"/>
          <w:rtl w:val="0"/>
        </w:rPr>
        <w:t xml:space="preserve">1 Introduction</w:t>
      </w:r>
    </w:p>
    <w:p w:rsidR="00000000" w:rsidDel="00000000" w:rsidP="00000000" w:rsidRDefault="00000000" w:rsidRPr="00000000" w14:paraId="000001D9">
      <w:pPr>
        <w:spacing w:after="240" w:before="240" w:lineRule="auto"/>
        <w:rPr/>
      </w:pPr>
      <w:r w:rsidDel="00000000" w:rsidR="00000000" w:rsidRPr="00000000">
        <w:rPr>
          <w:rtl w:val="0"/>
        </w:rPr>
        <w:t xml:space="preserve">This section identifies and evaluates the technical risks associated with the embedded Smart House implementation. Since the system relies on hardware integration, real-time monitoring, and state-based logic, both software and hardware risks must be considered.</w:t>
      </w:r>
    </w:p>
    <w:p w:rsidR="00000000" w:rsidDel="00000000" w:rsidP="00000000" w:rsidRDefault="00000000" w:rsidRPr="00000000" w14:paraId="000001DA">
      <w:pPr>
        <w:spacing w:after="240" w:before="240" w:lineRule="auto"/>
        <w:rPr/>
      </w:pPr>
      <w:r w:rsidDel="00000000" w:rsidR="00000000" w:rsidRPr="00000000">
        <w:rPr>
          <w:rtl w:val="0"/>
        </w:rPr>
        <w:t xml:space="preserve">Each risk is evaluated in terms of:</w:t>
      </w:r>
    </w:p>
    <w:p w:rsidR="00000000" w:rsidDel="00000000" w:rsidP="00000000" w:rsidRDefault="00000000" w:rsidRPr="00000000" w14:paraId="000001DB">
      <w:pPr>
        <w:spacing w:after="240" w:before="240" w:lineRule="auto"/>
        <w:rPr/>
      </w:pPr>
      <w:r w:rsidDel="00000000" w:rsidR="00000000" w:rsidRPr="00000000">
        <w:rPr>
          <w:rtl w:val="0"/>
        </w:rPr>
        <w:t xml:space="preserve">● Description</w:t>
        <w:br w:type="textWrapping"/>
        <w:t xml:space="preserve"> ● Likelihood (Low / Medium / High)</w:t>
        <w:br w:type="textWrapping"/>
        <w:t xml:space="preserve"> ● Impact (Low / Medium / High)</w:t>
        <w:br w:type="textWrapping"/>
        <w:t xml:space="preserve"> ● Mitigation Strategy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rPr/>
      </w:pPr>
      <w:bookmarkStart w:colFirst="0" w:colLast="0" w:name="_heading=h.zcpztwykfkba" w:id="22"/>
      <w:bookmarkEnd w:id="22"/>
      <w:r w:rsidDel="00000000" w:rsidR="00000000" w:rsidRPr="00000000">
        <w:rPr>
          <w:rtl w:val="0"/>
        </w:rPr>
        <w:t xml:space="preserve">Technical Risks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keepNext w:val="0"/>
        <w:spacing w:after="80" w:before="280" w:lineRule="auto"/>
        <w:rPr>
          <w:rFonts w:ascii="Times New Roman" w:cs="Times New Roman" w:eastAsia="Times New Roman" w:hAnsi="Times New Roman"/>
        </w:rPr>
      </w:pPr>
      <w:bookmarkStart w:colFirst="0" w:colLast="0" w:name="_heading=h.pqkc0oe7xox8" w:id="23"/>
      <w:bookmarkEnd w:id="23"/>
      <w:r w:rsidDel="00000000" w:rsidR="00000000" w:rsidRPr="00000000">
        <w:rPr>
          <w:rFonts w:ascii="Times New Roman" w:cs="Times New Roman" w:eastAsia="Times New Roman" w:hAnsi="Times New Roman"/>
          <w:rtl w:val="0"/>
        </w:rPr>
        <w:t xml:space="preserve">Risk 1: Servo Power Overload and Voltage Drop</w:t>
      </w:r>
    </w:p>
    <w:p w:rsidR="00000000" w:rsidDel="00000000" w:rsidP="00000000" w:rsidRDefault="00000000" w:rsidRPr="00000000" w14:paraId="000001E1">
      <w:pPr>
        <w:spacing w:after="240" w:before="240" w:lineRule="auto"/>
        <w:rPr/>
      </w:pPr>
      <w:r w:rsidDel="00000000" w:rsidR="00000000" w:rsidRPr="00000000">
        <w:rPr>
          <w:rtl w:val="0"/>
        </w:rPr>
        <w:t xml:space="preserve">Description:</w:t>
        <w:br w:type="textWrapping"/>
        <w:t xml:space="preserve"> Servo motors draw significantly more current than other components. Simultaneous activation of servos and alarm systems may cause voltage instability, unexpected resets, or system malfunction.</w:t>
      </w:r>
    </w:p>
    <w:p w:rsidR="00000000" w:rsidDel="00000000" w:rsidP="00000000" w:rsidRDefault="00000000" w:rsidRPr="00000000" w14:paraId="000001E2">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1E3">
      <w:pPr>
        <w:spacing w:after="240" w:before="240" w:lineRule="auto"/>
        <w:rPr/>
      </w:pPr>
      <w:r w:rsidDel="00000000" w:rsidR="00000000" w:rsidRPr="00000000">
        <w:rPr>
          <w:rtl w:val="0"/>
        </w:rPr>
        <w:t xml:space="preserve">Mitigation Strategy:</w:t>
        <w:br w:type="textWrapping"/>
        <w:t xml:space="preserve"> ● Avoid activating multiple high-current components simultaneously.</w:t>
        <w:br w:type="textWrapping"/>
        <w:t xml:space="preserve"> ● Sequence actuator operations when possible.</w:t>
        <w:br w:type="textWrapping"/>
        <w:t xml:space="preserve"> ● Ensure stable and sufficient power supply.</w:t>
        <w:br w:type="textWrapping"/>
        <w:t xml:space="preserve"> ● Test system behavior under peak load conditions.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keepNext w:val="0"/>
        <w:spacing w:after="80" w:before="280" w:lineRule="auto"/>
        <w:rPr>
          <w:rFonts w:ascii="Times New Roman" w:cs="Times New Roman" w:eastAsia="Times New Roman" w:hAnsi="Times New Roman"/>
        </w:rPr>
      </w:pPr>
      <w:bookmarkStart w:colFirst="0" w:colLast="0" w:name="_heading=h.r7clggvapcps" w:id="24"/>
      <w:bookmarkEnd w:id="24"/>
      <w:r w:rsidDel="00000000" w:rsidR="00000000" w:rsidRPr="00000000">
        <w:rPr>
          <w:rFonts w:ascii="Times New Roman" w:cs="Times New Roman" w:eastAsia="Times New Roman" w:hAnsi="Times New Roman"/>
          <w:rtl w:val="0"/>
        </w:rPr>
        <w:t xml:space="preserve">Risk 2: Blocking Code Affecting Emergency Response</w:t>
      </w:r>
    </w:p>
    <w:p w:rsidR="00000000" w:rsidDel="00000000" w:rsidP="00000000" w:rsidRDefault="00000000" w:rsidRPr="00000000" w14:paraId="000001E6">
      <w:pPr>
        <w:spacing w:after="240" w:before="240" w:lineRule="auto"/>
        <w:rPr/>
      </w:pPr>
      <w:r w:rsidDel="00000000" w:rsidR="00000000" w:rsidRPr="00000000">
        <w:rPr>
          <w:rtl w:val="0"/>
        </w:rPr>
        <w:t xml:space="preserve">Description:</w:t>
        <w:br w:type="textWrapping"/>
        <w:t xml:space="preserve"> If blocking delays are used in the main loop, the system may become temporarily unresponsive. This may delay safety-critical responses such as gas alarm activation.</w:t>
      </w:r>
    </w:p>
    <w:p w:rsidR="00000000" w:rsidDel="00000000" w:rsidP="00000000" w:rsidRDefault="00000000" w:rsidRPr="00000000" w14:paraId="000001E7">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1E8">
      <w:pPr>
        <w:spacing w:after="240" w:before="240" w:lineRule="auto"/>
        <w:rPr/>
      </w:pPr>
      <w:r w:rsidDel="00000000" w:rsidR="00000000" w:rsidRPr="00000000">
        <w:rPr>
          <w:rtl w:val="0"/>
        </w:rPr>
        <w:t xml:space="preserve">Mitigation Strategy:</w:t>
        <w:br w:type="textWrapping"/>
        <w:t xml:space="preserve"> ● Use non-blocking timing mechanisms.</w:t>
        <w:br w:type="textWrapping"/>
        <w:t xml:space="preserve"> ● Avoid delay-based logic in emergency procedures.</w:t>
        <w:br w:type="textWrapping"/>
        <w:t xml:space="preserve"> ● Continuously test responsiveness under multiple simultaneous conditions.</w:t>
      </w:r>
    </w:p>
    <w:p w:rsidR="00000000" w:rsidDel="00000000" w:rsidP="00000000" w:rsidRDefault="00000000" w:rsidRPr="00000000" w14:paraId="000001E9">
      <w:pPr>
        <w:pStyle w:val="Heading3"/>
        <w:keepNext w:val="0"/>
        <w:spacing w:after="80" w:before="280" w:lineRule="auto"/>
        <w:rPr>
          <w:rFonts w:ascii="Times New Roman" w:cs="Times New Roman" w:eastAsia="Times New Roman" w:hAnsi="Times New Roman"/>
        </w:rPr>
      </w:pPr>
      <w:bookmarkStart w:colFirst="0" w:colLast="0" w:name="_heading=h.iqvxjcbo7ce6" w:id="25"/>
      <w:bookmarkEnd w:id="25"/>
      <w:r w:rsidDel="00000000" w:rsidR="00000000" w:rsidRPr="00000000">
        <w:rPr>
          <w:rFonts w:ascii="Times New Roman" w:cs="Times New Roman" w:eastAsia="Times New Roman" w:hAnsi="Times New Roman"/>
          <w:rtl w:val="0"/>
        </w:rPr>
        <w:t xml:space="preserve">Risk 3: Sensor False Positives or Missed Detection</w:t>
      </w:r>
    </w:p>
    <w:p w:rsidR="00000000" w:rsidDel="00000000" w:rsidP="00000000" w:rsidRDefault="00000000" w:rsidRPr="00000000" w14:paraId="000001EA">
      <w:pPr>
        <w:spacing w:after="240" w:before="240" w:lineRule="auto"/>
        <w:rPr/>
      </w:pPr>
      <w:r w:rsidDel="00000000" w:rsidR="00000000" w:rsidRPr="00000000">
        <w:rPr>
          <w:rtl w:val="0"/>
        </w:rPr>
        <w:t xml:space="preserve">Description:</w:t>
        <w:br w:type="textWrapping"/>
        <w:t xml:space="preserve"> Gas and environmental sensors may produce unstable readings due to noise, environmental interference, or improper calibration. This may lead to false alarms or missed hazard detection.</w:t>
      </w:r>
    </w:p>
    <w:p w:rsidR="00000000" w:rsidDel="00000000" w:rsidP="00000000" w:rsidRDefault="00000000" w:rsidRPr="00000000" w14:paraId="000001EB">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1EC">
      <w:pPr>
        <w:spacing w:after="240" w:before="240" w:lineRule="auto"/>
        <w:rPr/>
      </w:pPr>
      <w:r w:rsidDel="00000000" w:rsidR="00000000" w:rsidRPr="00000000">
        <w:rPr>
          <w:rtl w:val="0"/>
        </w:rPr>
        <w:t xml:space="preserve">Mitigation Strategy:</w:t>
        <w:br w:type="textWrapping"/>
        <w:t xml:space="preserve"> ● Calibrate sensors properly.</w:t>
        <w:br w:type="textWrapping"/>
        <w:t xml:space="preserve"> ● Use threshold validation and stable detection logic.</w:t>
        <w:br w:type="textWrapping"/>
        <w:t xml:space="preserve"> ● Implement state flags to prevent repeated triggering.</w:t>
        <w:br w:type="textWrapping"/>
        <w:t xml:space="preserve"> ● Test under various environmental conditions.</w:t>
      </w:r>
    </w:p>
    <w:p w:rsidR="00000000" w:rsidDel="00000000" w:rsidP="00000000" w:rsidRDefault="00000000" w:rsidRPr="00000000" w14:paraId="000001ED">
      <w:pPr>
        <w:pStyle w:val="Heading3"/>
        <w:keepNext w:val="0"/>
        <w:spacing w:after="80" w:before="280" w:lineRule="auto"/>
        <w:rPr>
          <w:rFonts w:ascii="Times New Roman" w:cs="Times New Roman" w:eastAsia="Times New Roman" w:hAnsi="Times New Roman"/>
        </w:rPr>
      </w:pPr>
      <w:bookmarkStart w:colFirst="0" w:colLast="0" w:name="_heading=h.w2js4w6rw4mk" w:id="26"/>
      <w:bookmarkEnd w:id="26"/>
      <w:r w:rsidDel="00000000" w:rsidR="00000000" w:rsidRPr="00000000">
        <w:rPr>
          <w:rFonts w:ascii="Times New Roman" w:cs="Times New Roman" w:eastAsia="Times New Roman" w:hAnsi="Times New Roman"/>
          <w:rtl w:val="0"/>
        </w:rPr>
        <w:t xml:space="preserve">Risk 4: State Machine Logic Errors</w:t>
      </w:r>
    </w:p>
    <w:p w:rsidR="00000000" w:rsidDel="00000000" w:rsidP="00000000" w:rsidRDefault="00000000" w:rsidRPr="00000000" w14:paraId="000001EE">
      <w:pPr>
        <w:spacing w:after="240" w:before="240" w:lineRule="auto"/>
        <w:rPr/>
      </w:pPr>
      <w:r w:rsidDel="00000000" w:rsidR="00000000" w:rsidRPr="00000000">
        <w:rPr>
          <w:rtl w:val="0"/>
        </w:rPr>
        <w:t xml:space="preserve">Description:</w:t>
        <w:br w:type="textWrapping"/>
        <w:t xml:space="preserve"> Incorrect state transitions may cause repeated emergency activation, inconsistent window states, or incorrect alarm behavior.</w:t>
      </w:r>
    </w:p>
    <w:p w:rsidR="00000000" w:rsidDel="00000000" w:rsidP="00000000" w:rsidRDefault="00000000" w:rsidRPr="00000000" w14:paraId="000001EF">
      <w:pPr>
        <w:spacing w:after="240" w:before="240" w:lineRule="auto"/>
        <w:rPr/>
      </w:pPr>
      <w:r w:rsidDel="00000000" w:rsidR="00000000" w:rsidRPr="00000000">
        <w:rPr>
          <w:rtl w:val="0"/>
        </w:rPr>
        <w:t xml:space="preserve">Likelihood: Low to Medium</w:t>
        <w:br w:type="textWrapping"/>
        <w:t xml:space="preserve"> Impact: High</w:t>
      </w:r>
    </w:p>
    <w:p w:rsidR="00000000" w:rsidDel="00000000" w:rsidP="00000000" w:rsidRDefault="00000000" w:rsidRPr="00000000" w14:paraId="000001F0">
      <w:pPr>
        <w:spacing w:after="240" w:before="240" w:lineRule="auto"/>
        <w:rPr/>
      </w:pPr>
      <w:r w:rsidDel="00000000" w:rsidR="00000000" w:rsidRPr="00000000">
        <w:rPr>
          <w:rtl w:val="0"/>
        </w:rPr>
        <w:t xml:space="preserve">Mitigation Strategy:</w:t>
        <w:br w:type="textWrapping"/>
        <w:t xml:space="preserve"> ● Use clearly defined state variables.</w:t>
        <w:br w:type="textWrapping"/>
        <w:t xml:space="preserve"> ● Validate transitions during testing.</w:t>
        <w:br w:type="textWrapping"/>
        <w:t xml:space="preserve"> ● Document state logic clearly in design documentation.</w:t>
        <w:br w:type="textWrapping"/>
        <w:t xml:space="preserve"> ● Perform scenario-based testing.</w:t>
      </w:r>
    </w:p>
    <w:p w:rsidR="00000000" w:rsidDel="00000000" w:rsidP="00000000" w:rsidRDefault="00000000" w:rsidRPr="00000000" w14:paraId="000001F1">
      <w:pPr>
        <w:spacing w:after="240" w:before="240" w:lineRule="auto"/>
        <w:rPr/>
      </w:pPr>
      <w:r w:rsidDel="00000000" w:rsidR="00000000" w:rsidRPr="00000000">
        <w:rPr>
          <w:rtl w:val="0"/>
        </w:rPr>
      </w:r>
    </w:p>
    <w:p w:rsidR="00000000" w:rsidDel="00000000" w:rsidP="00000000" w:rsidRDefault="00000000" w:rsidRPr="00000000" w14:paraId="000001F2">
      <w:pPr>
        <w:pStyle w:val="Heading3"/>
        <w:keepNext w:val="0"/>
        <w:spacing w:after="80" w:before="280" w:lineRule="auto"/>
        <w:rPr>
          <w:rFonts w:ascii="Times New Roman" w:cs="Times New Roman" w:eastAsia="Times New Roman" w:hAnsi="Times New Roman"/>
        </w:rPr>
      </w:pPr>
      <w:bookmarkStart w:colFirst="0" w:colLast="0" w:name="_heading=h.8czojnrg0pbv" w:id="27"/>
      <w:bookmarkEnd w:id="27"/>
      <w:r w:rsidDel="00000000" w:rsidR="00000000" w:rsidRPr="00000000">
        <w:rPr>
          <w:rFonts w:ascii="Times New Roman" w:cs="Times New Roman" w:eastAsia="Times New Roman" w:hAnsi="Times New Roman"/>
          <w:rtl w:val="0"/>
        </w:rPr>
        <w:t xml:space="preserve">Risk 5: Hardware Component Failure</w:t>
      </w:r>
    </w:p>
    <w:p w:rsidR="00000000" w:rsidDel="00000000" w:rsidP="00000000" w:rsidRDefault="00000000" w:rsidRPr="00000000" w14:paraId="000001F3">
      <w:pPr>
        <w:spacing w:after="240" w:before="240" w:lineRule="auto"/>
        <w:rPr/>
      </w:pPr>
      <w:r w:rsidDel="00000000" w:rsidR="00000000" w:rsidRPr="00000000">
        <w:rPr>
          <w:rtl w:val="0"/>
        </w:rPr>
        <w:t xml:space="preserve">Description:</w:t>
        <w:br w:type="textWrapping"/>
        <w:t xml:space="preserve"> Failure of a servo motor, sensor, LCD, or buzzer may reduce system functionality or compromise monitoring capabilities.</w:t>
      </w:r>
    </w:p>
    <w:p w:rsidR="00000000" w:rsidDel="00000000" w:rsidP="00000000" w:rsidRDefault="00000000" w:rsidRPr="00000000" w14:paraId="000001F4">
      <w:pPr>
        <w:spacing w:after="240" w:before="240" w:lineRule="auto"/>
        <w:rPr/>
      </w:pPr>
      <w:r w:rsidDel="00000000" w:rsidR="00000000" w:rsidRPr="00000000">
        <w:rPr>
          <w:rtl w:val="0"/>
        </w:rPr>
        <w:t xml:space="preserve">Likelihood: Medium</w:t>
        <w:br w:type="textWrapping"/>
        <w:t xml:space="preserve"> Impact: Medium to High</w:t>
      </w:r>
    </w:p>
    <w:p w:rsidR="00000000" w:rsidDel="00000000" w:rsidP="00000000" w:rsidRDefault="00000000" w:rsidRPr="00000000" w14:paraId="000001F5">
      <w:pPr>
        <w:spacing w:after="240" w:before="240" w:lineRule="auto"/>
        <w:rPr/>
      </w:pPr>
      <w:r w:rsidDel="00000000" w:rsidR="00000000" w:rsidRPr="00000000">
        <w:rPr>
          <w:rtl w:val="0"/>
        </w:rPr>
        <w:t xml:space="preserve">Mitigation Strategy:</w:t>
        <w:br w:type="textWrapping"/>
        <w:t xml:space="preserve"> ● Isolate safety-critical logic from non-critical components.</w:t>
        <w:br w:type="textWrapping"/>
        <w:t xml:space="preserve"> ● Validate hardware components before integration.</w:t>
        <w:br w:type="textWrapping"/>
        <w:t xml:space="preserve"> ● Replace faulty components promptly.</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pStyle w:val="Heading3"/>
        <w:keepNext w:val="0"/>
        <w:spacing w:after="80" w:before="280" w:lineRule="auto"/>
        <w:rPr>
          <w:rFonts w:ascii="Times New Roman" w:cs="Times New Roman" w:eastAsia="Times New Roman" w:hAnsi="Times New Roman"/>
        </w:rPr>
      </w:pPr>
      <w:bookmarkStart w:colFirst="0" w:colLast="0" w:name="_heading=h.iu9wl6tkb8pd" w:id="28"/>
      <w:bookmarkEnd w:id="28"/>
      <w:r w:rsidDel="00000000" w:rsidR="00000000" w:rsidRPr="00000000">
        <w:rPr>
          <w:rFonts w:ascii="Times New Roman" w:cs="Times New Roman" w:eastAsia="Times New Roman" w:hAnsi="Times New Roman"/>
          <w:rtl w:val="0"/>
        </w:rPr>
        <w:t xml:space="preserve">Risk 6: Electrical Wiring Instability</w:t>
      </w:r>
    </w:p>
    <w:p w:rsidR="00000000" w:rsidDel="00000000" w:rsidP="00000000" w:rsidRDefault="00000000" w:rsidRPr="00000000" w14:paraId="000001F9">
      <w:pPr>
        <w:spacing w:after="240" w:before="240" w:lineRule="auto"/>
        <w:rPr/>
      </w:pPr>
      <w:r w:rsidDel="00000000" w:rsidR="00000000" w:rsidRPr="00000000">
        <w:rPr>
          <w:rtl w:val="0"/>
        </w:rPr>
        <w:t xml:space="preserve">Description:</w:t>
        <w:br w:type="textWrapping"/>
        <w:t xml:space="preserve"> Loose wiring, poor grounding, or incorrect connections may cause unstable readings or system malfunction.</w:t>
      </w:r>
    </w:p>
    <w:p w:rsidR="00000000" w:rsidDel="00000000" w:rsidP="00000000" w:rsidRDefault="00000000" w:rsidRPr="00000000" w14:paraId="000001FA">
      <w:pPr>
        <w:spacing w:after="240" w:before="240" w:lineRule="auto"/>
        <w:rPr/>
      </w:pPr>
      <w:r w:rsidDel="00000000" w:rsidR="00000000" w:rsidRPr="00000000">
        <w:rPr>
          <w:rtl w:val="0"/>
        </w:rPr>
        <w:t xml:space="preserve">Likelihood: Medium</w:t>
        <w:br w:type="textWrapping"/>
        <w:t xml:space="preserve"> Impact: Medium</w:t>
      </w:r>
    </w:p>
    <w:p w:rsidR="00000000" w:rsidDel="00000000" w:rsidP="00000000" w:rsidRDefault="00000000" w:rsidRPr="00000000" w14:paraId="000001FB">
      <w:pPr>
        <w:spacing w:after="240" w:before="240" w:lineRule="auto"/>
        <w:rPr/>
      </w:pPr>
      <w:r w:rsidDel="00000000" w:rsidR="00000000" w:rsidRPr="00000000">
        <w:rPr>
          <w:rtl w:val="0"/>
        </w:rPr>
        <w:t xml:space="preserve">Mitigation Strategy:</w:t>
        <w:br w:type="textWrapping"/>
        <w:t xml:space="preserve"> ● Use organized wiring layout.</w:t>
        <w:br w:type="textWrapping"/>
        <w:t xml:space="preserve"> ● Secure physical connections.</w:t>
        <w:br w:type="textWrapping"/>
        <w:t xml:space="preserve"> ● Test wiring integrity before deployment.</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pStyle w:val="Heading3"/>
        <w:keepNext w:val="0"/>
        <w:spacing w:after="80" w:before="280" w:lineRule="auto"/>
        <w:rPr>
          <w:rFonts w:ascii="Times New Roman" w:cs="Times New Roman" w:eastAsia="Times New Roman" w:hAnsi="Times New Roman"/>
        </w:rPr>
      </w:pPr>
      <w:bookmarkStart w:colFirst="0" w:colLast="0" w:name="_heading=h.m3xbop8m3uvx" w:id="29"/>
      <w:bookmarkEnd w:id="29"/>
      <w:r w:rsidDel="00000000" w:rsidR="00000000" w:rsidRPr="00000000">
        <w:rPr>
          <w:rFonts w:ascii="Times New Roman" w:cs="Times New Roman" w:eastAsia="Times New Roman" w:hAnsi="Times New Roman"/>
          <w:rtl w:val="0"/>
        </w:rPr>
        <w:t xml:space="preserve">Risk 7: Limited Hardware Scalability</w:t>
      </w:r>
    </w:p>
    <w:p w:rsidR="00000000" w:rsidDel="00000000" w:rsidP="00000000" w:rsidRDefault="00000000" w:rsidRPr="00000000" w14:paraId="00000201">
      <w:pPr>
        <w:spacing w:after="240" w:before="240" w:lineRule="auto"/>
        <w:rPr/>
      </w:pPr>
      <w:r w:rsidDel="00000000" w:rsidR="00000000" w:rsidRPr="00000000">
        <w:rPr>
          <w:rtl w:val="0"/>
        </w:rPr>
        <w:t xml:space="preserve">Description:</w:t>
        <w:br w:type="textWrapping"/>
        <w:t xml:space="preserve"> The Arduino Uno platform has limited memory and processing power. Adding additional sensors or complex logic may exceed hardware limitations.</w:t>
      </w:r>
    </w:p>
    <w:p w:rsidR="00000000" w:rsidDel="00000000" w:rsidP="00000000" w:rsidRDefault="00000000" w:rsidRPr="00000000" w14:paraId="00000202">
      <w:pPr>
        <w:spacing w:after="240" w:before="240" w:lineRule="auto"/>
        <w:rPr/>
      </w:pPr>
      <w:r w:rsidDel="00000000" w:rsidR="00000000" w:rsidRPr="00000000">
        <w:rPr>
          <w:rtl w:val="0"/>
        </w:rPr>
        <w:t xml:space="preserve">Likelihood: Medium</w:t>
        <w:br w:type="textWrapping"/>
        <w:t xml:space="preserve"> Impact: Medium</w:t>
      </w:r>
    </w:p>
    <w:p w:rsidR="00000000" w:rsidDel="00000000" w:rsidP="00000000" w:rsidRDefault="00000000" w:rsidRPr="00000000" w14:paraId="00000203">
      <w:pPr>
        <w:spacing w:after="240" w:before="240" w:lineRule="auto"/>
        <w:rPr/>
      </w:pPr>
      <w:r w:rsidDel="00000000" w:rsidR="00000000" w:rsidRPr="00000000">
        <w:rPr>
          <w:rtl w:val="0"/>
        </w:rPr>
        <w:t xml:space="preserve">Mitigation Strategy:</w:t>
        <w:br w:type="textWrapping"/>
        <w:t xml:space="preserve"> ● Optimize code efficiency.</w:t>
        <w:br w:type="textWrapping"/>
        <w:t xml:space="preserve"> ● Avoid unnecessary memory usage.</w:t>
        <w:br w:type="textWrapping"/>
        <w:t xml:space="preserve"> ● Plan hardware expansion carefully.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keepNext w:val="0"/>
        <w:spacing w:after="80" w:before="280" w:lineRule="auto"/>
        <w:rPr>
          <w:rFonts w:ascii="Times New Roman" w:cs="Times New Roman" w:eastAsia="Times New Roman" w:hAnsi="Times New Roman"/>
        </w:rPr>
      </w:pPr>
      <w:bookmarkStart w:colFirst="0" w:colLast="0" w:name="_heading=h.p69k4jhjvf49" w:id="30"/>
      <w:bookmarkEnd w:id="30"/>
      <w:r w:rsidDel="00000000" w:rsidR="00000000" w:rsidRPr="00000000">
        <w:rPr>
          <w:rFonts w:ascii="Times New Roman" w:cs="Times New Roman" w:eastAsia="Times New Roman" w:hAnsi="Times New Roman"/>
          <w:rtl w:val="0"/>
        </w:rPr>
        <w:t xml:space="preserve">Risk 8: Insufficient Embedded Testing</w:t>
      </w:r>
    </w:p>
    <w:p w:rsidR="00000000" w:rsidDel="00000000" w:rsidP="00000000" w:rsidRDefault="00000000" w:rsidRPr="00000000" w14:paraId="00000206">
      <w:pPr>
        <w:spacing w:after="240" w:before="240" w:lineRule="auto"/>
        <w:rPr/>
      </w:pPr>
      <w:r w:rsidDel="00000000" w:rsidR="00000000" w:rsidRPr="00000000">
        <w:rPr>
          <w:rtl w:val="0"/>
        </w:rPr>
        <w:t xml:space="preserve">Description:</w:t>
        <w:br w:type="textWrapping"/>
        <w:t xml:space="preserve"> Embedded systems interact directly with hardware. Insufficient real-world testing may result in unstable or unsafe system behavior.</w:t>
      </w:r>
    </w:p>
    <w:p w:rsidR="00000000" w:rsidDel="00000000" w:rsidP="00000000" w:rsidRDefault="00000000" w:rsidRPr="00000000" w14:paraId="00000207">
      <w:pPr>
        <w:spacing w:after="240" w:before="240" w:lineRule="auto"/>
        <w:rPr/>
      </w:pPr>
      <w:r w:rsidDel="00000000" w:rsidR="00000000" w:rsidRPr="00000000">
        <w:rPr>
          <w:rtl w:val="0"/>
        </w:rPr>
        <w:t xml:space="preserve">Likelihood: Medium</w:t>
        <w:br w:type="textWrapping"/>
        <w:t xml:space="preserve"> Impact: High</w:t>
      </w:r>
    </w:p>
    <w:p w:rsidR="00000000" w:rsidDel="00000000" w:rsidP="00000000" w:rsidRDefault="00000000" w:rsidRPr="00000000" w14:paraId="00000208">
      <w:pPr>
        <w:spacing w:after="240" w:before="240" w:lineRule="auto"/>
        <w:rPr/>
      </w:pPr>
      <w:r w:rsidDel="00000000" w:rsidR="00000000" w:rsidRPr="00000000">
        <w:rPr>
          <w:rtl w:val="0"/>
        </w:rPr>
        <w:t xml:space="preserve">Mitigation Strategy:</w:t>
        <w:br w:type="textWrapping"/>
        <w:t xml:space="preserve"> ● Test each subsystem independently.</w:t>
        <w:br w:type="textWrapping"/>
        <w:t xml:space="preserve"> ● Perform full integration testing.</w:t>
        <w:br w:type="textWrapping"/>
        <w:t xml:space="preserve"> ● Simulate emergency conditions during validation.</w:t>
        <w:br w:type="textWrapping"/>
        <w:t xml:space="preserve"> ● Validate behavior under long-running operation.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REFERNCES</w:t>
      </w:r>
    </w:p>
    <w:p w:rsidR="00000000" w:rsidDel="00000000" w:rsidP="00000000" w:rsidRDefault="00000000" w:rsidRPr="00000000" w14:paraId="0000022D">
      <w:pPr>
        <w:numPr>
          <w:ilvl w:val="0"/>
          <w:numId w:val="4"/>
        </w:numPr>
        <w:ind w:left="720" w:hanging="360"/>
        <w:rPr>
          <w:u w:val="none"/>
        </w:rPr>
      </w:pPr>
      <w:r w:rsidDel="00000000" w:rsidR="00000000" w:rsidRPr="00000000">
        <w:rPr>
          <w:rtl w:val="0"/>
        </w:rPr>
        <w:t xml:space="preserve">Nielsen, J. (1993). </w:t>
      </w:r>
      <w:r w:rsidDel="00000000" w:rsidR="00000000" w:rsidRPr="00000000">
        <w:rPr>
          <w:i w:val="1"/>
          <w:iCs w:val="1"/>
          <w:rtl w:val="0"/>
        </w:rPr>
        <w:t xml:space="preserve">Usability Engineering</w:t>
      </w:r>
      <w:r w:rsidDel="00000000" w:rsidR="00000000" w:rsidRPr="00000000">
        <w:rPr>
          <w:rtl w:val="0"/>
        </w:rPr>
        <w:t xml:space="preserve">. Morgan Kaufmann.</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Play" w:cs="Play" w:eastAsia="Play" w:hAnsi="Play"/>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text" w:customStyle="1">
    <w:name w:val="Tabletext"/>
    <w:basedOn w:val="Normal"/>
    <w:rsid w:val="00A56D18"/>
    <w:pPr>
      <w:keepLines w:val="1"/>
      <w:widowControl w:val="0"/>
      <w:spacing w:after="120" w:line="240" w:lineRule="atLeast"/>
    </w:pPr>
    <w:rPr>
      <w:sz w:val="20"/>
      <w:szCs w:val="20"/>
      <w:lang w:eastAsia="en-US" w:val="en-US"/>
    </w:rPr>
  </w:style>
  <w:style w:type="paragraph" w:styleId="BodyText">
    <w:name w:val="Body Text"/>
    <w:basedOn w:val="Normal"/>
    <w:rsid w:val="00A56D18"/>
    <w:pPr>
      <w:keepLines w:val="1"/>
      <w:widowControl w:val="0"/>
      <w:spacing w:after="120" w:line="240" w:lineRule="atLeast"/>
      <w:ind w:left="720"/>
    </w:pPr>
    <w:rPr>
      <w:sz w:val="20"/>
      <w:szCs w:val="20"/>
      <w:lang w:eastAsia="en-US" w:val="en-US"/>
    </w:rPr>
  </w:style>
  <w:style w:type="character" w:styleId="Heading3Char" w:customStyle="1">
    <w:name w:val="Heading 3 Char"/>
    <w:link w:val="Heading3"/>
    <w:rsid w:val="00A56D18"/>
    <w:rPr>
      <w:rFonts w:ascii="Arial" w:cs="Arial" w:hAnsi="Arial"/>
      <w:b w:val="1"/>
      <w:bCs w:val="1"/>
      <w:sz w:val="26"/>
      <w:szCs w:val="26"/>
      <w:lang w:bidi="ar-SA" w:eastAsia="sv-SE" w:val="sv-SE"/>
    </w:rPr>
  </w:style>
  <w:style w:type="character" w:styleId="Heading2Char" w:customStyle="1">
    <w:name w:val="Heading 2 Char"/>
    <w:basedOn w:val="DefaultParagraphFont"/>
    <w:link w:val="Heading2"/>
    <w:uiPriority w:val="9"/>
    <w:semiHidden w:val="1"/>
    <w:rsid w:val="002835AC"/>
    <w:rPr>
      <w:rFonts w:asciiTheme="majorHAnsi" w:cstheme="majorBidi" w:eastAsiaTheme="majorEastAsia" w:hAnsiTheme="majorHAnsi"/>
      <w:b w:val="1"/>
      <w:bCs w:val="1"/>
      <w:i w:val="1"/>
      <w:iCs w:val="1"/>
      <w:sz w:val="28"/>
      <w:szCs w:val="28"/>
      <w:lang w:eastAsia="sv-SE" w:val="sv-SE"/>
    </w:rPr>
  </w:style>
  <w:style w:type="paragraph" w:styleId="TOCHeading">
    <w:name w:val="TOC Heading"/>
    <w:basedOn w:val="Heading1"/>
    <w:next w:val="Normal"/>
    <w:uiPriority w:val="39"/>
    <w:unhideWhenUsed w:val="1"/>
    <w:qFormat w:val="1"/>
    <w:rsid w:val="00D60B0A"/>
    <w:pPr>
      <w:keepLines w:val="1"/>
      <w:spacing w:after="0" w:line="259" w:lineRule="auto"/>
      <w:outlineLvl w:val="9"/>
    </w:pPr>
    <w:rPr>
      <w:rFonts w:ascii="Aptos Display" w:cs="Times New Roman" w:hAnsi="Aptos Display"/>
      <w:b w:val="0"/>
      <w:bCs w:val="0"/>
      <w:color w:val="0f4761"/>
      <w:kern w:val="0"/>
      <w:lang w:eastAsia="en-US" w:val="en-US"/>
    </w:rPr>
  </w:style>
  <w:style w:type="paragraph" w:styleId="TOC1">
    <w:name w:val="toc 1"/>
    <w:basedOn w:val="Normal"/>
    <w:next w:val="Normal"/>
    <w:autoRedefine w:val="1"/>
    <w:uiPriority w:val="39"/>
    <w:unhideWhenUsed w:val="1"/>
    <w:rsid w:val="00D60B0A"/>
  </w:style>
  <w:style w:type="paragraph" w:styleId="TOC3">
    <w:name w:val="toc 3"/>
    <w:basedOn w:val="Normal"/>
    <w:next w:val="Normal"/>
    <w:autoRedefine w:val="1"/>
    <w:uiPriority w:val="39"/>
    <w:unhideWhenUsed w:val="1"/>
    <w:rsid w:val="00D60B0A"/>
    <w:pPr>
      <w:ind w:left="480"/>
    </w:pPr>
  </w:style>
  <w:style w:type="character" w:styleId="Hyperlink">
    <w:name w:val="Hyperlink"/>
    <w:uiPriority w:val="99"/>
    <w:unhideWhenUsed w:val="1"/>
    <w:rsid w:val="00D60B0A"/>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anielJ0131/interactive-hou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7EwllDjUcQSl97TKQukW48ndA==">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2026-02-08T11:25:00Z</dcterms:created>
  <dc:creator>Daniel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2021-08-11T09:18:45Z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9a2ba427-ed3c-4f48-8041-d491b6303bbb</vt:lpwstr>
  </property>
  <property fmtid="{D5CDD505-2E9C-101B-9397-08002B2CF9AE}" pid="8" name="MSIP_Label_9144ccec-98ca-4847-b090-103d5c6592f4_ContentBits">
    <vt:lpwstr>0</vt:lpwstr>
  </property>
</Properties>
</file>