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spacing w:after="60" w:before="240" w:line="360" w:lineRule="auto"/>
        <w:rPr>
          <w:sz w:val="60"/>
          <w:szCs w:val="60"/>
          <w:vertAlign w:val="baseline"/>
        </w:rPr>
      </w:pPr>
      <w:bookmarkStart w:colFirst="0" w:colLast="0" w:name="_heading=h.fszxvi5jg2jt" w:id="0"/>
      <w:bookmarkEnd w:id="0"/>
      <w:r w:rsidDel="00000000" w:rsidR="00000000" w:rsidRPr="00000000">
        <w:rPr>
          <w:sz w:val="60"/>
          <w:szCs w:val="60"/>
          <w:vertAlign w:val="baseline"/>
          <w:rtl w:val="0"/>
        </w:rPr>
        <w:t xml:space="preserve">Design Documentation</w:t>
      </w:r>
    </w:p>
    <w:p w:rsidR="00000000" w:rsidDel="00000000" w:rsidP="00000000" w:rsidRDefault="00000000" w:rsidRPr="00000000" w14:paraId="00000002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sdt>
      <w:sdtPr>
        <w:id w:val="112022928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h3bgimsw27bx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2qkf9kece508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item List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wf74h9gyypi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Item Descriptions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wcjtj19ot4p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D1. High-Level Architecture (Device → Gateway → Server → UI)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nk8lhcjgkld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D2. Arduino Device Component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99y3mn9mzo3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D3. Serial Communication Protocol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7rka6i5rc8uj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D4. Interaction Flow – UI Command to Device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1p7k0sc50d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D5 Fault Handling &amp; Safe Behaviour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C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h3bgimsw27bx" w:id="1"/>
      <w:bookmarkEnd w:id="1"/>
      <w:r w:rsidDel="00000000" w:rsidR="00000000" w:rsidRPr="00000000">
        <w:rPr>
          <w:vertAlign w:val="baseline"/>
          <w:rtl w:val="0"/>
        </w:rPr>
        <w:t xml:space="preserve">Revision History</w:t>
      </w:r>
    </w:p>
    <w:p w:rsidR="00000000" w:rsidDel="00000000" w:rsidP="00000000" w:rsidRDefault="00000000" w:rsidRPr="00000000" w14:paraId="00000011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Ind w:w="-108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2026-02-19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Initial design document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2026-03-10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Minor terminology refinement for clarity and consistency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2026-04-14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Add refactored Gateway 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Patrick Nordahl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2026-05-08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Refactored Arduino architecture with Observer Pattern; updated Gateway to Node.js.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Mustafa Al-Bayati</w:t>
            </w:r>
          </w:p>
          <w:p w:rsidR="00000000" w:rsidDel="00000000" w:rsidP="00000000" w:rsidRDefault="00000000" w:rsidRPr="00000000" w14:paraId="00000026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Ryad Hazin</w:t>
            </w:r>
          </w:p>
          <w:p w:rsidR="00000000" w:rsidDel="00000000" w:rsidP="00000000" w:rsidRDefault="00000000" w:rsidRPr="00000000" w14:paraId="00000027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Tony Nguyen</w:t>
            </w:r>
          </w:p>
          <w:p w:rsidR="00000000" w:rsidDel="00000000" w:rsidP="00000000" w:rsidRDefault="00000000" w:rsidRPr="00000000" w14:paraId="00000028">
            <w:pPr>
              <w:keepNext w:val="0"/>
              <w:keepLines w:val="1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36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Sergej Macut</w:t>
            </w:r>
          </w:p>
        </w:tc>
      </w:tr>
    </w:tbl>
    <w:p w:rsidR="00000000" w:rsidDel="00000000" w:rsidP="00000000" w:rsidRDefault="00000000" w:rsidRPr="00000000" w14:paraId="0000002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2qkf9kece508" w:id="2"/>
      <w:bookmarkEnd w:id="2"/>
      <w:r w:rsidDel="00000000" w:rsidR="00000000" w:rsidRPr="00000000">
        <w:rPr>
          <w:vertAlign w:val="baseline"/>
          <w:rtl w:val="0"/>
        </w:rPr>
        <w:t xml:space="preserve">Design item List</w:t>
      </w:r>
    </w:p>
    <w:tbl>
      <w:tblPr>
        <w:tblStyle w:val="Table2"/>
        <w:tblpPr w:leftFromText="180" w:rightFromText="180" w:topFromText="0" w:bottomFromText="0" w:vertAnchor="text" w:horzAnchor="text" w:tblpX="0" w:tblpY="489"/>
        <w:tblW w:w="9212.0" w:type="dxa"/>
        <w:jc w:val="left"/>
        <w:tblInd w:w="-7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306"/>
        <w:gridCol w:w="3906"/>
        <w:tblGridChange w:id="0">
          <w:tblGrid>
            <w:gridCol w:w="5306"/>
            <w:gridCol w:w="3906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Requirement Name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F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Cardo" w:cs="Cardo" w:eastAsia="Cardo" w:hAnsi="Cardo"/>
                <w:vertAlign w:val="baseline"/>
                <w:rtl w:val="0"/>
              </w:rPr>
              <w:t xml:space="preserve">D1. High-Level Architecture (Device → Gateway → Server → UI)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1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D2. Arduino Device Component Design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3">
            <w:pPr>
              <w:tabs>
                <w:tab w:val="right" w:leader="none" w:pos="3617"/>
              </w:tabs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D3. Serial Communication Protocol (Message types + structured format)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Cardo" w:cs="Cardo" w:eastAsia="Cardo" w:hAnsi="Cardo"/>
                <w:vertAlign w:val="baseline"/>
                <w:rtl w:val="0"/>
              </w:rPr>
              <w:t xml:space="preserve">D4. Interaction Flow </w:t>
            </w:r>
            <w:r w:rsidDel="00000000" w:rsidR="00000000" w:rsidRPr="00000000">
              <w:rPr>
                <w:rFonts w:ascii="Cardo" w:cs="Cardo" w:eastAsia="Cardo" w:hAnsi="Cardo"/>
                <w:rtl w:val="0"/>
              </w:rPr>
              <w:t xml:space="preserve">UI command to Devices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7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D5. Fault Handling &amp; Safe State Behavior (Communication failure strategy)</w:t>
            </w:r>
          </w:p>
          <w:p w:rsidR="00000000" w:rsidDel="00000000" w:rsidP="00000000" w:rsidRDefault="00000000" w:rsidRPr="00000000" w14:paraId="00000038">
            <w:pPr>
              <w:spacing w:after="120" w:before="120" w:line="360" w:lineRule="auto"/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Essential</w:t>
            </w:r>
          </w:p>
        </w:tc>
      </w:tr>
    </w:tbl>
    <w:p w:rsidR="00000000" w:rsidDel="00000000" w:rsidP="00000000" w:rsidRDefault="00000000" w:rsidRPr="00000000" w14:paraId="0000003A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widowControl w:val="0"/>
        <w:spacing w:line="360" w:lineRule="auto"/>
        <w:jc w:val="center"/>
        <w:rPr>
          <w:vertAlign w:val="baseline"/>
        </w:rPr>
      </w:pPr>
      <w:bookmarkStart w:colFirst="0" w:colLast="0" w:name="_heading=h.wf74h9gyypi0" w:id="3"/>
      <w:bookmarkEnd w:id="3"/>
      <w:r w:rsidDel="00000000" w:rsidR="00000000" w:rsidRPr="00000000">
        <w:rPr>
          <w:vertAlign w:val="baseline"/>
          <w:rtl w:val="0"/>
        </w:rPr>
        <w:t xml:space="preserve">Design Item Descriptions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wcjtj19ot4py" w:id="4"/>
      <w:bookmarkEnd w:id="4"/>
      <w:sdt>
        <w:sdtPr>
          <w:id w:val="1045847880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sz w:val="28"/>
              <w:szCs w:val="28"/>
              <w:rtl w:val="0"/>
            </w:rPr>
            <w:t xml:space="preserve">D1. High-Level Architecture (Device → Gateway → Server → UI)</w:t>
          </w:r>
        </w:sdtContent>
      </w:sdt>
    </w:p>
    <w:p w:rsidR="00000000" w:rsidDel="00000000" w:rsidP="00000000" w:rsidRDefault="00000000" w:rsidRPr="00000000" w14:paraId="0000003E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</w:r>
      <w:r w:rsidDel="00000000" w:rsidR="00000000" w:rsidRPr="00000000">
        <w:rPr>
          <w:rtl w:val="0"/>
        </w:rPr>
        <w:t xml:space="preserve"> The system follows a layered architecture designed for modularity and asynchronous data flow. Communication is routed through a dedicated </w:t>
      </w:r>
      <w:r w:rsidDel="00000000" w:rsidR="00000000" w:rsidRPr="00000000">
        <w:rPr>
          <w:b w:val="1"/>
          <w:bCs w:val="1"/>
          <w:rtl w:val="0"/>
        </w:rPr>
        <w:t xml:space="preserve">Gateway</w:t>
      </w:r>
      <w:r w:rsidDel="00000000" w:rsidR="00000000" w:rsidRPr="00000000">
        <w:rPr>
          <w:rtl w:val="0"/>
        </w:rPr>
        <w:t xml:space="preserve">, which has been refactored from a Python-based script to a </w:t>
      </w:r>
      <w:r w:rsidDel="00000000" w:rsidR="00000000" w:rsidRPr="00000000">
        <w:rPr>
          <w:b w:val="1"/>
          <w:bCs w:val="1"/>
          <w:rtl w:val="0"/>
        </w:rPr>
        <w:t xml:space="preserve">Node.js (JavaScript)</w:t>
      </w:r>
      <w:r w:rsidDel="00000000" w:rsidR="00000000" w:rsidRPr="00000000">
        <w:rPr>
          <w:rtl w:val="0"/>
        </w:rPr>
        <w:t xml:space="preserve"> environment. This change leverages Node’s non-blocking I/O to handle simultaneous Serial and WebSocket communication more efficiently.</w:t>
      </w:r>
    </w:p>
    <w:p w:rsidR="00000000" w:rsidDel="00000000" w:rsidP="00000000" w:rsidRDefault="00000000" w:rsidRPr="00000000" w14:paraId="0000003F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architecture consists of four logical layers: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Device Layer (Arduino):</w:t>
      </w:r>
      <w:r w:rsidDel="00000000" w:rsidR="00000000" w:rsidRPr="00000000">
        <w:rPr>
          <w:rtl w:val="0"/>
        </w:rPr>
        <w:t xml:space="preserve"> Handles real-time sensor acquisition and actuator control. It utilizes a modular C++ structure with dedicated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.h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.cpp</w:t>
      </w:r>
      <w:r w:rsidDel="00000000" w:rsidR="00000000" w:rsidRPr="00000000">
        <w:rPr>
          <w:rtl w:val="0"/>
        </w:rPr>
        <w:t xml:space="preserve"> files for each component.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Gateway Layer (Node.js):</w:t>
      </w:r>
      <w:r w:rsidDel="00000000" w:rsidR="00000000" w:rsidRPr="00000000">
        <w:rPr>
          <w:rtl w:val="0"/>
        </w:rPr>
        <w:t xml:space="preserve"> Acts as the middleman. It parses structured Serial messages (OBS/ACK), validates the data, and forwards it to the Server Layer via HTTP/WebSockets.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Server Layer:</w:t>
      </w:r>
      <w:r w:rsidDel="00000000" w:rsidR="00000000" w:rsidRPr="00000000">
        <w:rPr>
          <w:rtl w:val="0"/>
        </w:rPr>
        <w:t xml:space="preserve"> Centralizes system state and manages command distribution to clients.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User Interface Layer:</w:t>
      </w:r>
      <w:r w:rsidDel="00000000" w:rsidR="00000000" w:rsidRPr="00000000">
        <w:rPr>
          <w:rtl w:val="0"/>
        </w:rPr>
        <w:t xml:space="preserve"> Provides the dashboard for real-time monitoring and manual overrides.</w:t>
      </w:r>
    </w:p>
    <w:p w:rsidR="00000000" w:rsidDel="00000000" w:rsidP="00000000" w:rsidRDefault="00000000" w:rsidRPr="00000000" w14:paraId="00000044">
      <w:pPr>
        <w:spacing w:line="360" w:lineRule="auto"/>
        <w:ind w:left="360" w:firstLine="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left="360" w:firstLine="0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638800" cy="375285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752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Architecture/Component Diagram (D1)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design ensures separation of concerns and supports interoperability through the middleman architecture.</w:t>
      </w:r>
    </w:p>
    <w:p w:rsidR="00000000" w:rsidDel="00000000" w:rsidP="00000000" w:rsidRDefault="00000000" w:rsidRPr="00000000" w14:paraId="0000004B">
      <w:pPr>
        <w:spacing w:line="36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nk8lhcjgkld" w:id="5"/>
      <w:bookmarkEnd w:id="5"/>
      <w:r w:rsidDel="00000000" w:rsidR="00000000" w:rsidRPr="00000000">
        <w:rPr>
          <w:sz w:val="28"/>
          <w:szCs w:val="28"/>
          <w:rtl w:val="0"/>
        </w:rPr>
        <w:t xml:space="preserve">D2. Arduino Device Component Design</w:t>
      </w:r>
    </w:p>
    <w:p w:rsidR="00000000" w:rsidDel="00000000" w:rsidP="00000000" w:rsidRDefault="00000000" w:rsidRPr="00000000" w14:paraId="0000004D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Description: The Arduino firmware has been refactored into a modular, object-oriented structure to ensure scalability and maintainability. Each hardware component (e.g.,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DoorDevice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GasSafety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LCDManager</w:t>
      </w:r>
      <w:r w:rsidDel="00000000" w:rsidR="00000000" w:rsidRPr="00000000">
        <w:rPr>
          <w:sz w:val="26"/>
          <w:szCs w:val="26"/>
          <w:rtl w:val="0"/>
        </w:rPr>
        <w:t xml:space="preserve">) is encapsulated in its own class across separate header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.h</w:t>
      </w:r>
      <w:r w:rsidDel="00000000" w:rsidR="00000000" w:rsidRPr="00000000">
        <w:rPr>
          <w:sz w:val="26"/>
          <w:szCs w:val="26"/>
          <w:rtl w:val="0"/>
        </w:rPr>
        <w:t xml:space="preserve">) and source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.cpp</w:t>
      </w:r>
      <w:r w:rsidDel="00000000" w:rsidR="00000000" w:rsidRPr="00000000">
        <w:rPr>
          <w:sz w:val="26"/>
          <w:szCs w:val="26"/>
          <w:rtl w:val="0"/>
        </w:rPr>
        <w:t xml:space="preserve">) files.</w:t>
      </w:r>
    </w:p>
    <w:p w:rsidR="00000000" w:rsidDel="00000000" w:rsidP="00000000" w:rsidRDefault="00000000" w:rsidRPr="00000000" w14:paraId="0000004E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Key Architecture: Observer Design Pattern To reduce coupling between sensors and actuators, the system implements the Observer Design Pattern: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Subjects (Sensors/Logic): Components like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GasSafety</w:t>
      </w:r>
      <w:r w:rsidDel="00000000" w:rsidR="00000000" w:rsidRPr="00000000">
        <w:rPr>
          <w:sz w:val="26"/>
          <w:szCs w:val="26"/>
          <w:rtl w:val="0"/>
        </w:rPr>
        <w:t xml:space="preserve"> and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SteamSensor</w:t>
      </w:r>
      <w:r w:rsidDel="00000000" w:rsidR="00000000" w:rsidRPr="00000000">
        <w:rPr>
          <w:sz w:val="26"/>
          <w:szCs w:val="26"/>
          <w:rtl w:val="0"/>
        </w:rPr>
        <w:t xml:space="preserve"> act as Subjects. They monitor thresholds and "notify" a list of subscribers when an event occurs.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Observers (Actuators): Devices like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Fan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Buzzer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Door</w:t>
      </w:r>
      <w:r w:rsidDel="00000000" w:rsidR="00000000" w:rsidRPr="00000000">
        <w:rPr>
          <w:sz w:val="26"/>
          <w:szCs w:val="26"/>
          <w:rtl w:val="0"/>
        </w:rPr>
        <w:t xml:space="preserve">, and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Window</w:t>
      </w:r>
      <w:r w:rsidDel="00000000" w:rsidR="00000000" w:rsidRPr="00000000">
        <w:rPr>
          <w:sz w:val="26"/>
          <w:szCs w:val="26"/>
          <w:rtl w:val="0"/>
        </w:rPr>
        <w:t xml:space="preserve"> implement an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Observer</w:t>
      </w:r>
      <w:r w:rsidDel="00000000" w:rsidR="00000000" w:rsidRPr="00000000">
        <w:rPr>
          <w:sz w:val="26"/>
          <w:szCs w:val="26"/>
          <w:rtl w:val="0"/>
        </w:rPr>
        <w:t xml:space="preserve"> interface. They wait for notifications and react independently when triggered.</w:t>
      </w:r>
    </w:p>
    <w:p w:rsidR="00000000" w:rsidDel="00000000" w:rsidP="00000000" w:rsidRDefault="00000000" w:rsidRPr="00000000" w14:paraId="00000051">
      <w:pPr>
        <w:spacing w:after="240" w:before="240" w:line="3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Modular Components: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Core Logic (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Observer.h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color w:val="188038"/>
          <w:sz w:val="26"/>
          <w:szCs w:val="26"/>
          <w:rtl w:val="0"/>
        </w:rPr>
        <w:t xml:space="preserve">Subject.h</w:t>
      </w:r>
      <w:r w:rsidDel="00000000" w:rsidR="00000000" w:rsidRPr="00000000">
        <w:rPr>
          <w:sz w:val="26"/>
          <w:szCs w:val="26"/>
          <w:rtl w:val="0"/>
        </w:rPr>
        <w:t xml:space="preserve">): Provides the base classes for the event-driven system.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Sensors &amp; Safety: Encapsulates the logic for threshold checking and state notification.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Devices: Individual classes for actuators that handle physical hardware changes (PWM, digital writes).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240" w:before="0" w:before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LCDManager: A dedicated display controller that aggregates "Active States" from the system to provide real-time user feedback.</w:t>
      </w:r>
    </w:p>
    <w:p w:rsidR="00000000" w:rsidDel="00000000" w:rsidP="00000000" w:rsidRDefault="00000000" w:rsidRPr="00000000" w14:paraId="00000056">
      <w:pPr>
        <w:spacing w:line="360" w:lineRule="auto"/>
        <w:rPr>
          <w:rFonts w:ascii="Arial" w:cs="Arial" w:eastAsia="Arial" w:hAnsi="Arial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spacing w:after="60" w:before="240" w:line="360" w:lineRule="auto"/>
        <w:rPr>
          <w:sz w:val="28"/>
          <w:szCs w:val="28"/>
          <w:vertAlign w:val="baseline"/>
        </w:rPr>
      </w:pPr>
      <w:bookmarkStart w:colFirst="0" w:colLast="0" w:name="_heading=h.99y3mn9mzo3y" w:id="6"/>
      <w:bookmarkEnd w:id="6"/>
      <w:r w:rsidDel="00000000" w:rsidR="00000000" w:rsidRPr="00000000">
        <w:rPr>
          <w:sz w:val="28"/>
          <w:szCs w:val="28"/>
          <w:vertAlign w:val="baseline"/>
          <w:rtl w:val="0"/>
        </w:rPr>
        <w:t xml:space="preserve">D3. Serial Communication Protocol</w:t>
      </w:r>
    </w:p>
    <w:p w:rsidR="00000000" w:rsidDel="00000000" w:rsidP="00000000" w:rsidRDefault="00000000" w:rsidRPr="00000000" w14:paraId="00000058">
      <w:pPr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Description</w:t>
      </w:r>
      <w:r w:rsidDel="00000000" w:rsidR="00000000" w:rsidRPr="00000000">
        <w:rPr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59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Structured Serial communication is used between the Arduino device and the gateway to ensure reliable data exchange.</w:t>
      </w:r>
    </w:p>
    <w:p w:rsidR="00000000" w:rsidDel="00000000" w:rsidP="00000000" w:rsidRDefault="00000000" w:rsidRPr="00000000" w14:paraId="0000005A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Three conceptual message types are defined: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OBS (Observation) – Sent from device to gateway (sensor values + state).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CMD (Command) – Sent from gateway to device (state change request).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ACK (Acknowledgement) – Sent from device to confirm applied command.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Example key-value format: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obs;gas=312;motion=1;light=0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cmd;light=1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line="360" w:lineRule="auto"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ack;light=1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Final message format (JSON or key-value) remains an open design decision.</w:t>
      </w:r>
    </w:p>
    <w:p w:rsidR="00000000" w:rsidDel="00000000" w:rsidP="00000000" w:rsidRDefault="00000000" w:rsidRPr="00000000" w14:paraId="00000065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Structured messaging reduces integration risks and supports validation.</w:t>
      </w:r>
    </w:p>
    <w:p w:rsidR="00000000" w:rsidDel="00000000" w:rsidP="00000000" w:rsidRDefault="00000000" w:rsidRPr="00000000" w14:paraId="00000066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759450" cy="399288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92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2.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Class diagram (D2+D3)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4992581" cy="4091526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2581" cy="409152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360" w:lineRule="auto"/>
        <w:rPr>
          <w:sz w:val="20"/>
          <w:szCs w:val="20"/>
        </w:rPr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Figure 3. </w:t>
      </w:r>
      <w:r w:rsidDel="00000000" w:rsidR="00000000" w:rsidRPr="00000000">
        <w:rPr>
          <w:sz w:val="20"/>
          <w:szCs w:val="20"/>
          <w:rtl w:val="0"/>
        </w:rPr>
        <w:t xml:space="preserve">Refactored Gateway Architecture.</w:t>
      </w:r>
    </w:p>
    <w:p w:rsidR="00000000" w:rsidDel="00000000" w:rsidP="00000000" w:rsidRDefault="00000000" w:rsidRPr="00000000" w14:paraId="0000006D">
      <w:pPr>
        <w:spacing w:line="360" w:lineRule="auto"/>
        <w:rPr/>
      </w:pPr>
      <w:r w:rsidDel="00000000" w:rsidR="00000000" w:rsidRPr="00000000">
        <w:rPr>
          <w:rtl w:val="0"/>
        </w:rPr>
        <w:tab/>
        <w:tab/>
        <w:tab/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line="360" w:lineRule="auto"/>
        <w:rPr>
          <w:sz w:val="28"/>
          <w:szCs w:val="28"/>
        </w:rPr>
      </w:pPr>
      <w:bookmarkStart w:colFirst="0" w:colLast="0" w:name="_heading=h.7rka6i5rc8uj" w:id="7"/>
      <w:bookmarkEnd w:id="7"/>
      <w:r w:rsidDel="00000000" w:rsidR="00000000" w:rsidRPr="00000000">
        <w:rPr>
          <w:sz w:val="28"/>
          <w:szCs w:val="28"/>
          <w:rtl w:val="0"/>
        </w:rPr>
        <w:t xml:space="preserve">D4. Interaction Flow – UI Command to Device</w:t>
      </w:r>
    </w:p>
    <w:p w:rsidR="00000000" w:rsidDel="00000000" w:rsidP="00000000" w:rsidRDefault="00000000" w:rsidRPr="00000000" w14:paraId="0000006F">
      <w:pPr>
        <w:spacing w:after="240" w:before="24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Description:</w:t>
      </w:r>
      <w:r w:rsidDel="00000000" w:rsidR="00000000" w:rsidRPr="00000000">
        <w:rPr>
          <w:rtl w:val="0"/>
        </w:rPr>
        <w:t xml:space="preserve"> The interaction flow describes how the system synchronizes state between the high-level UI and the low-level hardware using an event-driven approach.</w:t>
      </w:r>
    </w:p>
    <w:p w:rsidR="00000000" w:rsidDel="00000000" w:rsidP="00000000" w:rsidRDefault="00000000" w:rsidRPr="00000000" w14:paraId="00000070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Scenario 1: Automated Event (Sensor Trigger)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Detection: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SteamSensor</w:t>
      </w:r>
      <w:r w:rsidDel="00000000" w:rsidR="00000000" w:rsidRPr="00000000">
        <w:rPr>
          <w:rtl w:val="0"/>
        </w:rPr>
        <w:t xml:space="preserve"> detects moisture (Rain).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Notification:</w:t>
      </w:r>
      <w:r w:rsidDel="00000000" w:rsidR="00000000" w:rsidRPr="00000000">
        <w:rPr>
          <w:rtl w:val="0"/>
        </w:rPr>
        <w:t xml:space="preserve"> The sensor (Subject) calls its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notify()</w:t>
      </w:r>
      <w:r w:rsidDel="00000000" w:rsidR="00000000" w:rsidRPr="00000000">
        <w:rPr>
          <w:rtl w:val="0"/>
        </w:rPr>
        <w:t xml:space="preserve"> method.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Update:</w:t>
      </w:r>
      <w:r w:rsidDel="00000000" w:rsidR="00000000" w:rsidRPr="00000000">
        <w:rPr>
          <w:rtl w:val="0"/>
        </w:rPr>
        <w:t xml:space="preserve"> All attached Observers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DoorDevice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WindowDevice</w:t>
      </w:r>
      <w:r w:rsidDel="00000000" w:rsidR="00000000" w:rsidRPr="00000000">
        <w:rPr>
          <w:rtl w:val="0"/>
        </w:rPr>
        <w:t xml:space="preserve">) receive the update and trigger their "Close" logic.</w:t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Feedback:</w:t>
      </w:r>
      <w:r w:rsidDel="00000000" w:rsidR="00000000" w:rsidRPr="00000000">
        <w:rPr>
          <w:rtl w:val="0"/>
        </w:rPr>
        <w:t xml:space="preserve"> The Arduino sends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OBS</w:t>
      </w:r>
      <w:r w:rsidDel="00000000" w:rsidR="00000000" w:rsidRPr="00000000">
        <w:rPr>
          <w:rtl w:val="0"/>
        </w:rPr>
        <w:t xml:space="preserve"> (Observation)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ACK</w:t>
      </w:r>
      <w:r w:rsidDel="00000000" w:rsidR="00000000" w:rsidRPr="00000000">
        <w:rPr>
          <w:rtl w:val="0"/>
        </w:rPr>
        <w:t xml:space="preserve"> message through the </w:t>
      </w:r>
      <w:r w:rsidDel="00000000" w:rsidR="00000000" w:rsidRPr="00000000">
        <w:rPr>
          <w:b w:val="1"/>
          <w:bCs w:val="1"/>
          <w:rtl w:val="0"/>
        </w:rPr>
        <w:t xml:space="preserve">Node.js Gateway</w:t>
      </w:r>
      <w:r w:rsidDel="00000000" w:rsidR="00000000" w:rsidRPr="00000000">
        <w:rPr>
          <w:rtl w:val="0"/>
        </w:rPr>
        <w:t xml:space="preserve"> to update the UI state.</w:t>
      </w:r>
    </w:p>
    <w:p w:rsidR="00000000" w:rsidDel="00000000" w:rsidP="00000000" w:rsidRDefault="00000000" w:rsidRPr="00000000" w14:paraId="00000075">
      <w:pPr>
        <w:spacing w:after="240" w:before="24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Scenario 2: Manual Command (UI Toggle)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UI:</w:t>
      </w:r>
      <w:r w:rsidDel="00000000" w:rsidR="00000000" w:rsidRPr="00000000">
        <w:rPr>
          <w:rtl w:val="0"/>
        </w:rPr>
        <w:t xml:space="preserve"> User clicks "Toggle Light."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Gateway:</w:t>
      </w:r>
      <w:r w:rsidDel="00000000" w:rsidR="00000000" w:rsidRPr="00000000">
        <w:rPr>
          <w:rtl w:val="0"/>
        </w:rPr>
        <w:t xml:space="preserve"> The Node.js gateway receives the command from the server and writes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CMD;light=1</w:t>
      </w:r>
      <w:r w:rsidDel="00000000" w:rsidR="00000000" w:rsidRPr="00000000">
        <w:rPr>
          <w:rtl w:val="0"/>
        </w:rPr>
        <w:t xml:space="preserve"> string to the Serial port.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Arduino:</w:t>
      </w:r>
      <w:r w:rsidDel="00000000" w:rsidR="00000000" w:rsidRPr="00000000">
        <w:rPr>
          <w:rtl w:val="0"/>
        </w:rPr>
        <w:t xml:space="preserve">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CommandHandler</w:t>
      </w:r>
      <w:r w:rsidDel="00000000" w:rsidR="00000000" w:rsidRPr="00000000">
        <w:rPr>
          <w:rtl w:val="0"/>
        </w:rPr>
        <w:t xml:space="preserve"> decodes the message and instructs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ActuatorManager</w:t>
      </w:r>
      <w:r w:rsidDel="00000000" w:rsidR="00000000" w:rsidRPr="00000000">
        <w:rPr>
          <w:rtl w:val="0"/>
        </w:rPr>
        <w:t xml:space="preserve"> to apply the state change.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Verification:</w:t>
      </w:r>
      <w:r w:rsidDel="00000000" w:rsidR="00000000" w:rsidRPr="00000000">
        <w:rPr>
          <w:rtl w:val="0"/>
        </w:rPr>
        <w:t xml:space="preserve"> The system sends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ACK</w:t>
      </w:r>
      <w:r w:rsidDel="00000000" w:rsidR="00000000" w:rsidRPr="00000000">
        <w:rPr>
          <w:rtl w:val="0"/>
        </w:rPr>
        <w:t xml:space="preserve"> back to ensure the UI reflects the actual hardware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4895850" cy="329565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3295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3.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Sequence Diagram (D4)</w:t>
      </w:r>
    </w:p>
    <w:p w:rsidR="00000000" w:rsidDel="00000000" w:rsidP="00000000" w:rsidRDefault="00000000" w:rsidRPr="00000000" w14:paraId="0000007D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1"/>
        <w:rPr>
          <w:vertAlign w:val="baseline"/>
        </w:rPr>
      </w:pPr>
      <w:r w:rsidDel="00000000" w:rsidR="00000000" w:rsidRPr="00000000">
        <w:rPr>
          <w:vertAlign w:val="baseline"/>
        </w:rPr>
        <w:drawing>
          <wp:inline distB="0" distT="0" distL="114300" distR="114300">
            <wp:extent cx="5763895" cy="24923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3895" cy="2492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4" w:right="0" w:firstLine="1304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Figure 4.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State Diagram (Arduino Device)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flow ensures end-to-end synchronization between UI, server and device.</w:t>
      </w:r>
    </w:p>
    <w:p w:rsidR="00000000" w:rsidDel="00000000" w:rsidP="00000000" w:rsidRDefault="00000000" w:rsidRPr="00000000" w14:paraId="00000085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1"/>
        <w:spacing w:after="60" w:before="240" w:line="360" w:lineRule="auto"/>
        <w:rPr>
          <w:sz w:val="28"/>
          <w:szCs w:val="28"/>
          <w:vertAlign w:val="baseline"/>
        </w:rPr>
      </w:pPr>
      <w:bookmarkStart w:colFirst="0" w:colLast="0" w:name="_heading=h.1p7k0sc50dd" w:id="8"/>
      <w:bookmarkEnd w:id="8"/>
      <w:r w:rsidDel="00000000" w:rsidR="00000000" w:rsidRPr="00000000">
        <w:rPr>
          <w:sz w:val="28"/>
          <w:szCs w:val="28"/>
          <w:vertAlign w:val="baseline"/>
          <w:rtl w:val="0"/>
        </w:rPr>
        <w:t xml:space="preserve">D5 Fault Handling &amp; Safe Behaviour</w:t>
      </w:r>
    </w:p>
    <w:p w:rsidR="00000000" w:rsidDel="00000000" w:rsidP="00000000" w:rsidRDefault="00000000" w:rsidRPr="00000000" w14:paraId="00000087">
      <w:pPr>
        <w:spacing w:line="360" w:lineRule="auto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To improve reliability, the device must handle communication failures gracefully.</w:t>
      </w:r>
    </w:p>
    <w:p w:rsidR="00000000" w:rsidDel="00000000" w:rsidP="00000000" w:rsidRDefault="00000000" w:rsidRPr="00000000" w14:paraId="00000089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If Serial communication is interrupted or corrupted:</w:t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The Arduino continues operating in its last known safe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Incoming commands must be validated before actuation.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Invalid messages </w:t>
      </w:r>
      <w:r w:rsidDel="00000000" w:rsidR="00000000" w:rsidRPr="00000000">
        <w:rPr>
          <w:rtl w:val="0"/>
        </w:rPr>
        <w:t xml:space="preserve">are ignored</w:t>
      </w:r>
      <w:r w:rsidDel="00000000" w:rsidR="00000000" w:rsidRPr="00000000">
        <w:rPr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The gateway is responsible for dropping corrupted data and logging errors.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This design reduces the impact of communication instability and addresses identified integration and reliability risks.</w:t>
      </w:r>
    </w:p>
    <w:p w:rsidR="00000000" w:rsidDel="00000000" w:rsidP="00000000" w:rsidRDefault="00000000" w:rsidRPr="00000000" w14:paraId="00000090">
      <w:pPr>
        <w:spacing w:line="360" w:lineRule="auto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sS67DHMBI1yqtJeXAbmKx9g15g==">CgMxLjAaEgoBMBINCgsIB0IHEgVDYXJkbzIOaC5mc3p4dmk1amcyanQyDmguaDNiZ2ltc3cyN2J4Mg5oLjJxa2Y5a2VjZTUwODIOaC53Zjc0aDlneXlwaTAyDmgud2NqdGoxOW90NHB5Mg1oLm5rOGxoY2pna2xkMg5oLjk5eTNtbjltem8zeTIOaC43cmthNmk1cmM4dWoyDWguMXA3azBzYzUwZGQ4AHIhMUt5Zm1TdTNqS25oMmMtRVZDamF3NWM3czlEQ21HZTJv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