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F827A4" w:rsidP="00536A11" w:rsidRDefault="00625D5F" w14:paraId="66E0C6BC" wp14:textId="77777777">
      <w:pPr>
        <w:pStyle w:val="MainTitle"/>
        <w:jc w:val="left"/>
        <w:rPr>
          <w:lang w:val="en-GB"/>
        </w:rPr>
      </w:pPr>
      <w:r>
        <w:rPr>
          <w:lang w:val="en-GB"/>
        </w:rPr>
        <w:t>Test Plan</w:t>
      </w:r>
      <w:r w:rsidR="00F827A4">
        <w:rPr>
          <w:lang w:val="en-GB"/>
        </w:rPr>
        <w:t xml:space="preserve"> Documentation</w:t>
      </w:r>
    </w:p>
    <w:p xmlns:wp14="http://schemas.microsoft.com/office/word/2010/wordml" w:rsidR="00F827A4" w:rsidP="00536A11" w:rsidRDefault="006865AF" w14:paraId="29D6B04F" wp14:textId="77777777">
      <w:pPr>
        <w:pStyle w:val="MainTitle"/>
        <w:jc w:val="left"/>
        <w:rPr>
          <w:lang w:val="en-GB"/>
        </w:rPr>
      </w:pPr>
      <w:r w:rsidRPr="6E041CAB" w:rsidR="006865AF">
        <w:rPr>
          <w:lang w:val="en-GB"/>
        </w:rPr>
        <w:t xml:space="preserve"> </w:t>
      </w:r>
    </w:p>
    <w:p w:rsidR="42E3FD7B" w:rsidP="6E041CAB" w:rsidRDefault="42E3FD7B" w14:paraId="54BE4E10" w14:textId="3E2D86C0">
      <w:pPr>
        <w:pStyle w:val="MainTitle"/>
        <w:suppressLineNumbers w:val="0"/>
        <w:bidi w:val="0"/>
        <w:spacing w:before="480" w:beforeAutospacing="off" w:after="60" w:afterAutospacing="off" w:line="240" w:lineRule="auto"/>
        <w:ind w:left="0" w:right="0"/>
        <w:jc w:val="left"/>
      </w:pPr>
      <w:r w:rsidRPr="6E041CAB" w:rsidR="42E3FD7B">
        <w:rPr>
          <w:lang w:val="en-GB"/>
        </w:rPr>
        <w:t>Interactive House – SG2 Units</w:t>
      </w:r>
    </w:p>
    <w:p xmlns:wp14="http://schemas.microsoft.com/office/word/2010/wordml" w:rsidR="00F827A4" w:rsidP="00F827A4" w:rsidRDefault="00F827A4" w14:paraId="5DAB6C7B" wp14:textId="77777777">
      <w:pPr>
        <w:rPr>
          <w:lang w:val="en-GB"/>
        </w:rPr>
      </w:pPr>
    </w:p>
    <w:p xmlns:wp14="http://schemas.microsoft.com/office/word/2010/wordml" w:rsidR="00536A11" w:rsidP="00F827A4" w:rsidRDefault="00536A11" w14:paraId="02EB378F" wp14:textId="77777777">
      <w:pPr>
        <w:rPr>
          <w:lang w:val="en-GB"/>
        </w:rPr>
      </w:pPr>
    </w:p>
    <w:p xmlns:wp14="http://schemas.microsoft.com/office/word/2010/wordml" w:rsidR="00536A11" w:rsidP="00F827A4" w:rsidRDefault="00536A11" w14:paraId="6A05A809" wp14:textId="77777777">
      <w:pPr>
        <w:rPr>
          <w:lang w:val="en-GB"/>
        </w:rPr>
      </w:pPr>
    </w:p>
    <w:p xmlns:wp14="http://schemas.microsoft.com/office/word/2010/wordml" w:rsidR="00F827A4" w:rsidP="00F827A4" w:rsidRDefault="00F827A4" w14:paraId="5A39BBE3" wp14:textId="77777777">
      <w:pPr>
        <w:rPr>
          <w:lang w:val="en-GB"/>
        </w:rPr>
      </w:pPr>
    </w:p>
    <w:p xmlns:wp14="http://schemas.microsoft.com/office/word/2010/wordml" w:rsidRPr="00997E1E" w:rsidR="00F827A4" w:rsidP="00F827A4" w:rsidRDefault="00F827A4" w14:paraId="4B08E8BD" wp14:textId="77777777">
      <w:pPr>
        <w:pStyle w:val="Rubrik"/>
      </w:pPr>
      <w:r w:rsidRPr="007D7011">
        <w:t>Revision History</w:t>
      </w:r>
    </w:p>
    <w:p xmlns:wp14="http://schemas.microsoft.com/office/word/2010/wordml" w:rsidRPr="00D30F65" w:rsidR="00F827A4" w:rsidP="00F827A4" w:rsidRDefault="00F827A4" w14:paraId="41C8F396" wp14:textId="77777777">
      <w:pPr>
        <w:rPr>
          <w:lang w:val="en-GB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7D7011" w:rsidR="00F827A4" w:rsidTr="3A2E03E5" w14:paraId="515F3EA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491072FA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Date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6B814A1E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Version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31FF54C8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Description</w:t>
            </w:r>
          </w:p>
        </w:tc>
        <w:tc>
          <w:tcPr>
            <w:tcW w:w="2304" w:type="dxa"/>
            <w:tcMar/>
          </w:tcPr>
          <w:p w:rsidRPr="007D7011" w:rsidR="00F827A4" w:rsidP="00C16B02" w:rsidRDefault="00F827A4" w14:paraId="1C7DF0E4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Author</w:t>
            </w:r>
          </w:p>
        </w:tc>
      </w:tr>
      <w:tr xmlns:wp14="http://schemas.microsoft.com/office/word/2010/wordml" w:rsidRPr="007D7011" w:rsidR="00F827A4" w:rsidTr="3A2E03E5" w14:paraId="6C252DE8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69CB272E" wp14:textId="174AB825">
            <w:pPr>
              <w:pStyle w:val="Tabletext"/>
            </w:pPr>
            <w:r w:rsidR="37C0582C">
              <w:rPr/>
              <w:t>15</w:t>
            </w:r>
            <w:r w:rsidR="00F827A4">
              <w:rPr/>
              <w:t>/</w:t>
            </w:r>
            <w:r w:rsidR="168508BB">
              <w:rPr/>
              <w:t>Mar</w:t>
            </w:r>
            <w:r w:rsidR="00F827A4">
              <w:rPr/>
              <w:t>/</w:t>
            </w:r>
            <w:r w:rsidR="35502F61">
              <w:rPr/>
              <w:t>26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48C30AFF" wp14:textId="36926B10">
            <w:pPr>
              <w:pStyle w:val="Tabletext"/>
            </w:pPr>
            <w:r w:rsidR="4E9991B2">
              <w:rPr/>
              <w:t>1.0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18A20BDF" wp14:textId="35A8B789">
            <w:pPr>
              <w:pStyle w:val="Tabletext"/>
            </w:pPr>
            <w:r w:rsidR="4E9991B2">
              <w:rPr/>
              <w:t>Initial Test Plan for React Native/Expo Using Jest</w:t>
            </w:r>
            <w:r w:rsidR="26353B1E">
              <w:rPr/>
              <w:t xml:space="preserve"> (1. General and 2. Mobile)</w:t>
            </w:r>
          </w:p>
        </w:tc>
        <w:tc>
          <w:tcPr>
            <w:tcW w:w="2304" w:type="dxa"/>
            <w:tcMar/>
          </w:tcPr>
          <w:p w:rsidRPr="007D7011" w:rsidR="00F827A4" w:rsidP="6E041CAB" w:rsidRDefault="00F827A4" w14:paraId="4A427750" wp14:textId="732B71B7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</w:pPr>
            <w:r w:rsidR="4E9991B2">
              <w:rPr/>
              <w:t>Daniel Jönsson</w:t>
            </w:r>
            <w:r w:rsidR="6DE833AE">
              <w:rPr/>
              <w:t xml:space="preserve"> &amp; </w:t>
            </w:r>
            <w:r>
              <w:br/>
            </w:r>
            <w:r w:rsidR="6DE833AE">
              <w:rPr/>
              <w:t>Ali Daoud</w:t>
            </w:r>
          </w:p>
        </w:tc>
      </w:tr>
      <w:tr xmlns:wp14="http://schemas.microsoft.com/office/word/2010/wordml" w:rsidRPr="007D7011" w:rsidR="00F827A4" w:rsidTr="3A2E03E5" w14:paraId="72A3D3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0D0B940D" wp14:textId="77777777">
            <w:pPr>
              <w:pStyle w:val="Tabletext"/>
            </w:pPr>
          </w:p>
        </w:tc>
        <w:tc>
          <w:tcPr>
            <w:tcW w:w="1152" w:type="dxa"/>
            <w:tcMar/>
          </w:tcPr>
          <w:p w:rsidRPr="007D7011" w:rsidR="00F827A4" w:rsidP="00C16B02" w:rsidRDefault="00F827A4" w14:paraId="0E27B00A" wp14:textId="77777777">
            <w:pPr>
              <w:pStyle w:val="Tabletext"/>
            </w:pPr>
          </w:p>
        </w:tc>
        <w:tc>
          <w:tcPr>
            <w:tcW w:w="3744" w:type="dxa"/>
            <w:tcMar/>
          </w:tcPr>
          <w:p w:rsidRPr="007D7011" w:rsidR="00F827A4" w:rsidP="00C16B02" w:rsidRDefault="00F827A4" w14:paraId="60061E4C" wp14:textId="77777777">
            <w:pPr>
              <w:pStyle w:val="Tabletext"/>
            </w:pPr>
          </w:p>
        </w:tc>
        <w:tc>
          <w:tcPr>
            <w:tcW w:w="2304" w:type="dxa"/>
            <w:tcMar/>
          </w:tcPr>
          <w:p w:rsidRPr="007D7011" w:rsidR="00F827A4" w:rsidP="00C16B02" w:rsidRDefault="00F827A4" w14:paraId="44EAFD9C" wp14:textId="77777777">
            <w:pPr>
              <w:pStyle w:val="Tabletext"/>
            </w:pPr>
          </w:p>
        </w:tc>
      </w:tr>
      <w:tr xmlns:wp14="http://schemas.microsoft.com/office/word/2010/wordml" w:rsidRPr="007D7011" w:rsidR="00F827A4" w:rsidTr="3A2E03E5" w14:paraId="4B94D5A5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3DEEC669" wp14:textId="77777777">
            <w:pPr>
              <w:pStyle w:val="Tabletext"/>
            </w:pPr>
          </w:p>
        </w:tc>
        <w:tc>
          <w:tcPr>
            <w:tcW w:w="1152" w:type="dxa"/>
            <w:tcMar/>
          </w:tcPr>
          <w:p w:rsidRPr="007D7011" w:rsidR="00F827A4" w:rsidP="00C16B02" w:rsidRDefault="00F827A4" w14:paraId="3656B9AB" wp14:textId="77777777">
            <w:pPr>
              <w:pStyle w:val="Tabletext"/>
            </w:pPr>
          </w:p>
        </w:tc>
        <w:tc>
          <w:tcPr>
            <w:tcW w:w="3744" w:type="dxa"/>
            <w:tcMar/>
          </w:tcPr>
          <w:p w:rsidRPr="007D7011" w:rsidR="00F827A4" w:rsidP="00C16B02" w:rsidRDefault="00F827A4" w14:paraId="45FB0818" wp14:textId="77777777">
            <w:pPr>
              <w:pStyle w:val="Tabletext"/>
            </w:pPr>
          </w:p>
        </w:tc>
        <w:tc>
          <w:tcPr>
            <w:tcW w:w="2304" w:type="dxa"/>
            <w:tcMar/>
          </w:tcPr>
          <w:p w:rsidRPr="007D7011" w:rsidR="00F827A4" w:rsidP="00C16B02" w:rsidRDefault="00F827A4" w14:paraId="049F31CB" wp14:textId="77777777">
            <w:pPr>
              <w:pStyle w:val="Tabletext"/>
            </w:pPr>
          </w:p>
        </w:tc>
      </w:tr>
      <w:tr xmlns:wp14="http://schemas.microsoft.com/office/word/2010/wordml" w:rsidRPr="007D7011" w:rsidR="00F827A4" w:rsidTr="3A2E03E5" w14:paraId="53128261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62486C05" wp14:textId="77777777">
            <w:pPr>
              <w:pStyle w:val="Tabletext"/>
            </w:pPr>
          </w:p>
        </w:tc>
        <w:tc>
          <w:tcPr>
            <w:tcW w:w="1152" w:type="dxa"/>
            <w:tcMar/>
          </w:tcPr>
          <w:p w:rsidRPr="007D7011" w:rsidR="00F827A4" w:rsidP="00C16B02" w:rsidRDefault="00F827A4" w14:paraId="4101652C" wp14:textId="77777777">
            <w:pPr>
              <w:pStyle w:val="Tabletext"/>
            </w:pPr>
          </w:p>
        </w:tc>
        <w:tc>
          <w:tcPr>
            <w:tcW w:w="3744" w:type="dxa"/>
            <w:tcMar/>
          </w:tcPr>
          <w:p w:rsidRPr="007D7011" w:rsidR="00F827A4" w:rsidP="00C16B02" w:rsidRDefault="00F827A4" w14:paraId="4B99056E" wp14:textId="77777777">
            <w:pPr>
              <w:pStyle w:val="Tabletext"/>
            </w:pPr>
          </w:p>
        </w:tc>
        <w:tc>
          <w:tcPr>
            <w:tcW w:w="2304" w:type="dxa"/>
            <w:tcMar/>
          </w:tcPr>
          <w:p w:rsidRPr="007D7011" w:rsidR="00F827A4" w:rsidP="00C16B02" w:rsidRDefault="00F827A4" w14:paraId="1299C43A" wp14:textId="77777777">
            <w:pPr>
              <w:pStyle w:val="Tabletext"/>
            </w:pPr>
          </w:p>
        </w:tc>
      </w:tr>
    </w:tbl>
    <w:p xmlns:wp14="http://schemas.microsoft.com/office/word/2010/wordml" w:rsidRPr="001B5396" w:rsidR="00290325" w:rsidRDefault="00290325" w14:paraId="4DDBEF00" wp14:textId="77777777">
      <w:pPr>
        <w:sectPr w:rsidRPr="001B5396" w:rsidR="002903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orient="portrait" w:code="1"/>
          <w:pgMar w:top="1440" w:right="1440" w:bottom="1440" w:left="1440" w:header="720" w:footer="720" w:gutter="0"/>
          <w:cols w:space="720"/>
          <w:vAlign w:val="center"/>
        </w:sectPr>
      </w:pPr>
    </w:p>
    <w:p xmlns:wp14="http://schemas.microsoft.com/office/word/2010/wordml" w:rsidR="008D7D1E" w:rsidP="6E041CAB" w:rsidRDefault="008D7D1E" w14:paraId="3461D779" wp14:textId="77777777">
      <w:pPr>
        <w:pStyle w:val="Rubrik"/>
        <w:jc w:val="left"/>
        <w:rPr>
          <w:rFonts w:ascii="Arial" w:hAnsi="Arial" w:eastAsia="Arial" w:cs="Arial"/>
          <w:sz w:val="24"/>
          <w:szCs w:val="24"/>
        </w:rPr>
      </w:pPr>
    </w:p>
    <w:p w:rsidR="00625D5F" w:rsidP="6E041CAB" w:rsidRDefault="00625D5F" w14:paraId="79453654" w14:textId="58C8AA0C">
      <w:pPr>
        <w:pStyle w:val="MainTitle"/>
        <w:rPr>
          <w:rFonts w:ascii="Arial" w:hAnsi="Arial" w:eastAsia="Arial" w:cs="Arial"/>
          <w:sz w:val="24"/>
          <w:szCs w:val="24"/>
        </w:rPr>
      </w:pPr>
      <w:bookmarkStart w:name="_Toc130200185" w:id="0"/>
      <w:bookmarkStart w:name="OLE_LINK1" w:id="1"/>
      <w:r w:rsidRPr="6E041CAB" w:rsidR="00625D5F">
        <w:rPr>
          <w:rFonts w:ascii="Arial" w:hAnsi="Arial" w:eastAsia="Arial" w:cs="Arial"/>
          <w:sz w:val="24"/>
          <w:szCs w:val="24"/>
        </w:rPr>
        <w:t>Test Plan</w:t>
      </w:r>
    </w:p>
    <w:p w:rsidR="604014A7" w:rsidP="6E041CAB" w:rsidRDefault="604014A7" w14:paraId="6549BC06" w14:textId="2F897F62">
      <w:pPr>
        <w:pStyle w:val="Rubrik1"/>
        <w:rPr>
          <w:rFonts w:ascii="Arial" w:hAnsi="Arial" w:eastAsia="Arial" w:cs="Arial"/>
          <w:sz w:val="24"/>
          <w:szCs w:val="24"/>
        </w:rPr>
      </w:pPr>
      <w:r w:rsidRPr="6E041CAB" w:rsidR="604014A7">
        <w:rPr>
          <w:rFonts w:ascii="Arial" w:hAnsi="Arial" w:eastAsia="Arial" w:cs="Arial"/>
          <w:sz w:val="24"/>
          <w:szCs w:val="24"/>
        </w:rPr>
        <w:t>General</w:t>
      </w:r>
    </w:p>
    <w:p w:rsidR="604014A7" w:rsidP="6E041CAB" w:rsidRDefault="604014A7" w14:paraId="52B60A1C" w14:textId="0F6B3ED9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604014A7">
        <w:rPr>
          <w:rFonts w:ascii="Arial" w:hAnsi="Arial" w:eastAsia="Arial" w:cs="Arial"/>
          <w:sz w:val="24"/>
          <w:szCs w:val="24"/>
        </w:rPr>
        <w:t xml:space="preserve">In our role as the Units subgroup, we </w:t>
      </w:r>
      <w:r w:rsidRPr="6E041CAB" w:rsidR="604014A7">
        <w:rPr>
          <w:rFonts w:ascii="Arial" w:hAnsi="Arial" w:eastAsia="Arial" w:cs="Arial"/>
          <w:sz w:val="24"/>
          <w:szCs w:val="24"/>
        </w:rPr>
        <w:t>are responsible for</w:t>
      </w:r>
      <w:r w:rsidRPr="6E041CAB" w:rsidR="604014A7">
        <w:rPr>
          <w:rFonts w:ascii="Arial" w:hAnsi="Arial" w:eastAsia="Arial" w:cs="Arial"/>
          <w:sz w:val="24"/>
          <w:szCs w:val="24"/>
        </w:rPr>
        <w:t xml:space="preserve"> the mobile app and web interface that communicates with the server and database.</w:t>
      </w:r>
      <w:r w:rsidRPr="6E041CAB" w:rsidR="2B9652CC">
        <w:rPr>
          <w:rFonts w:ascii="Arial" w:hAnsi="Arial" w:eastAsia="Arial" w:cs="Arial"/>
          <w:sz w:val="24"/>
          <w:szCs w:val="24"/>
        </w:rPr>
        <w:t xml:space="preserve"> </w:t>
      </w:r>
      <w:r w:rsidRPr="6E041CAB" w:rsidR="604014A7">
        <w:rPr>
          <w:rFonts w:ascii="Arial" w:hAnsi="Arial" w:eastAsia="Arial" w:cs="Arial"/>
          <w:noProof w:val="0"/>
          <w:sz w:val="24"/>
          <w:szCs w:val="24"/>
          <w:lang w:val="en-US"/>
        </w:rPr>
        <w:t>We will test the data exchange between our unit and the database to ensure commands are sent accurately. In line with SDG 3 and SDG 10, we will test the interface to ensure it supports users with high grades of disabilities, emphasizing self-control and independence.</w:t>
      </w:r>
    </w:p>
    <w:p w:rsidR="6E041CAB" w:rsidP="6E041CAB" w:rsidRDefault="6E041CAB" w14:paraId="7C40D947" w14:textId="066C16EE">
      <w:pPr>
        <w:pStyle w:val="Normal"/>
        <w:rPr>
          <w:rFonts w:ascii="Arial" w:hAnsi="Arial" w:eastAsia="Arial" w:cs="Arial"/>
          <w:sz w:val="24"/>
          <w:szCs w:val="24"/>
        </w:rPr>
      </w:pPr>
    </w:p>
    <w:p w:rsidR="2BB369EC" w:rsidP="6E041CAB" w:rsidRDefault="2BB369EC" w14:paraId="4124E713" w14:textId="4815E886">
      <w:pPr>
        <w:pStyle w:val="Rubrik1"/>
        <w:rPr>
          <w:rFonts w:ascii="Arial" w:hAnsi="Arial" w:eastAsia="Arial" w:cs="Arial"/>
          <w:sz w:val="24"/>
          <w:szCs w:val="24"/>
        </w:rPr>
      </w:pPr>
      <w:r w:rsidRPr="6E041CAB" w:rsidR="2BB369EC">
        <w:rPr>
          <w:rFonts w:ascii="Arial" w:hAnsi="Arial" w:eastAsia="Arial" w:cs="Arial"/>
          <w:sz w:val="24"/>
          <w:szCs w:val="24"/>
        </w:rPr>
        <w:t>Mobile</w:t>
      </w:r>
    </w:p>
    <w:p w:rsidR="2BB369EC" w:rsidP="6E041CAB" w:rsidRDefault="2BB369EC" w14:paraId="6F032533" w14:textId="773AD22A">
      <w:pPr>
        <w:pStyle w:val="Rubrik2"/>
        <w:rPr>
          <w:rFonts w:ascii="Arial" w:hAnsi="Arial" w:eastAsia="Arial" w:cs="Arial"/>
          <w:sz w:val="24"/>
          <w:szCs w:val="24"/>
        </w:rPr>
      </w:pPr>
      <w:r w:rsidRPr="6E041CAB" w:rsidR="2BB369EC">
        <w:rPr>
          <w:rFonts w:ascii="Arial" w:hAnsi="Arial" w:eastAsia="Arial" w:cs="Arial"/>
          <w:sz w:val="24"/>
          <w:szCs w:val="24"/>
        </w:rPr>
        <w:t>Scope</w:t>
      </w:r>
    </w:p>
    <w:p w:rsidR="2BB369EC" w:rsidP="6E041CAB" w:rsidRDefault="2BB369EC" w14:paraId="73136E3A" w14:textId="386BEDF1">
      <w:pPr>
        <w:pStyle w:val="Normal"/>
        <w:suppressLineNumbers w:val="0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2BB369EC">
        <w:rPr>
          <w:rFonts w:ascii="Arial" w:hAnsi="Arial" w:eastAsia="Arial" w:cs="Arial"/>
          <w:sz w:val="24"/>
          <w:szCs w:val="24"/>
        </w:rPr>
        <w:t xml:space="preserve">Our testing focuses on ensuring that our React Native application can successfully: Receive and render dynamic User Interfaces (UIs) distributed by the server </w:t>
      </w:r>
      <w:r w:rsidRPr="6E041CAB" w:rsidR="4C68A59C">
        <w:rPr>
          <w:rFonts w:ascii="Arial" w:hAnsi="Arial" w:eastAsia="Arial" w:cs="Arial"/>
          <w:sz w:val="24"/>
          <w:szCs w:val="24"/>
        </w:rPr>
        <w:t xml:space="preserve">and database </w:t>
      </w:r>
      <w:r w:rsidRPr="6E041CAB" w:rsidR="2BB369EC">
        <w:rPr>
          <w:rFonts w:ascii="Arial" w:hAnsi="Arial" w:eastAsia="Arial" w:cs="Arial"/>
          <w:sz w:val="24"/>
          <w:szCs w:val="24"/>
        </w:rPr>
        <w:t>from the observed device states in the Arduino Smart Home, such as data from the temperature sensor</w:t>
      </w:r>
      <w:r w:rsidRPr="6E041CAB" w:rsidR="24D03DF2">
        <w:rPr>
          <w:rFonts w:ascii="Arial" w:hAnsi="Arial" w:eastAsia="Arial" w:cs="Arial"/>
          <w:sz w:val="24"/>
          <w:szCs w:val="24"/>
        </w:rPr>
        <w:t xml:space="preserve"> </w:t>
      </w:r>
      <w:r w:rsidRPr="6E041CAB" w:rsidR="628797A3">
        <w:rPr>
          <w:rFonts w:ascii="Arial" w:hAnsi="Arial" w:eastAsia="Arial" w:cs="Arial"/>
          <w:sz w:val="24"/>
          <w:szCs w:val="24"/>
        </w:rPr>
        <w:t xml:space="preserve">or </w:t>
      </w:r>
      <w:r w:rsidRPr="6E041CAB" w:rsidR="24D03DF2">
        <w:rPr>
          <w:rFonts w:ascii="Arial" w:hAnsi="Arial" w:eastAsia="Arial" w:cs="Arial"/>
          <w:sz w:val="24"/>
          <w:szCs w:val="24"/>
        </w:rPr>
        <w:t>c</w:t>
      </w:r>
      <w:r w:rsidRPr="6E041CAB" w:rsidR="2BB369EC">
        <w:rPr>
          <w:rFonts w:ascii="Arial" w:hAnsi="Arial" w:eastAsia="Arial" w:cs="Arial"/>
          <w:sz w:val="24"/>
          <w:szCs w:val="24"/>
        </w:rPr>
        <w:t xml:space="preserve">ontrol house devices, such as toggling the light "ON" or "OFF" through the </w:t>
      </w:r>
      <w:r w:rsidRPr="6E041CAB" w:rsidR="0FCC034E">
        <w:rPr>
          <w:rFonts w:ascii="Arial" w:hAnsi="Arial" w:eastAsia="Arial" w:cs="Arial"/>
          <w:sz w:val="24"/>
          <w:szCs w:val="24"/>
        </w:rPr>
        <w:t>database</w:t>
      </w:r>
      <w:r w:rsidRPr="6E041CAB" w:rsidR="2BB369EC">
        <w:rPr>
          <w:rFonts w:ascii="Arial" w:hAnsi="Arial" w:eastAsia="Arial" w:cs="Arial"/>
          <w:sz w:val="24"/>
          <w:szCs w:val="24"/>
        </w:rPr>
        <w:t>.</w:t>
      </w:r>
      <w:r w:rsidRPr="6E041CAB" w:rsidR="7A1DC15E">
        <w:rPr>
          <w:rFonts w:ascii="Arial" w:hAnsi="Arial" w:eastAsia="Arial" w:cs="Arial"/>
          <w:sz w:val="24"/>
          <w:szCs w:val="24"/>
        </w:rPr>
        <w:t xml:space="preserve"> We will also verify that the UI adapts correctly to the mobile phone's touch screen or alternative inputs like speech recognition.</w:t>
      </w:r>
    </w:p>
    <w:p w:rsidR="6E041CAB" w:rsidP="6E041CAB" w:rsidRDefault="6E041CAB" w14:paraId="4390A52D" w14:textId="7B2C1795">
      <w:pPr>
        <w:pStyle w:val="Normal"/>
        <w:rPr>
          <w:rFonts w:ascii="Arial" w:hAnsi="Arial" w:eastAsia="Arial" w:cs="Arial"/>
          <w:sz w:val="24"/>
          <w:szCs w:val="24"/>
        </w:rPr>
      </w:pPr>
    </w:p>
    <w:p w:rsidR="2BB369EC" w:rsidP="6E041CAB" w:rsidRDefault="2BB369EC" w14:paraId="6E297F95" w14:textId="3EDCC036">
      <w:pPr>
        <w:pStyle w:val="Rubrik2"/>
        <w:suppressLineNumbers w:val="0"/>
        <w:bidi w:val="0"/>
        <w:spacing w:before="120" w:beforeAutospacing="off" w:after="60" w:afterAutospacing="off" w:line="240" w:lineRule="atLeast"/>
        <w:ind w:left="0" w:right="0" w:hanging="72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>Testing Approach &amp; Tools</w:t>
      </w:r>
    </w:p>
    <w:p w:rsidR="2BB369EC" w:rsidP="3A2E03E5" w:rsidRDefault="2BB369EC" w14:paraId="5865B203" w14:textId="06258EDE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A2E03E5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We will use </w:t>
      </w:r>
      <w:r w:rsidRPr="3A2E03E5" w:rsidR="7ED2E77D">
        <w:rPr>
          <w:rFonts w:ascii="Arial" w:hAnsi="Arial" w:eastAsia="Arial" w:cs="Arial"/>
          <w:noProof w:val="0"/>
          <w:sz w:val="24"/>
          <w:szCs w:val="24"/>
          <w:lang w:val="en-US"/>
        </w:rPr>
        <w:t>the “</w:t>
      </w:r>
      <w:r w:rsidRPr="3A2E03E5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Jest </w:t>
      </w:r>
      <w:r w:rsidRPr="3A2E03E5" w:rsidR="75E6ADB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Framework” </w:t>
      </w:r>
      <w:r w:rsidRPr="3A2E03E5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to perform </w:t>
      </w:r>
      <w:r w:rsidRPr="3A2E03E5" w:rsidR="102509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both </w:t>
      </w:r>
      <w:r w:rsidRPr="3A2E03E5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Unit </w:t>
      </w:r>
      <w:r w:rsidRPr="3A2E03E5" w:rsidR="320BE1D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UI </w:t>
      </w:r>
      <w:r w:rsidRPr="3A2E03E5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>Testing on individual React Native components and logic functions.</w:t>
      </w:r>
      <w:r w:rsidRPr="3A2E03E5" w:rsidR="014D92B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We </w:t>
      </w:r>
      <w:r w:rsidRPr="3A2E03E5" w:rsidR="02118E5B">
        <w:rPr>
          <w:rFonts w:ascii="Arial" w:hAnsi="Arial" w:eastAsia="Arial" w:cs="Arial"/>
          <w:noProof w:val="0"/>
          <w:sz w:val="24"/>
          <w:szCs w:val="24"/>
          <w:lang w:val="en-US"/>
        </w:rPr>
        <w:t>will</w:t>
      </w:r>
      <w:r w:rsidRPr="3A2E03E5" w:rsidR="014D92B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also </w:t>
      </w:r>
      <w:r w:rsidRPr="3A2E03E5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>use the Expo Go environment t</w:t>
      </w:r>
      <w:r w:rsidRPr="3A2E03E5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>o</w:t>
      </w:r>
      <w:r w:rsidRPr="3A2E03E5" w:rsidR="7398387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manually</w:t>
      </w:r>
      <w:r w:rsidRPr="3A2E03E5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A2E03E5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>validate</w:t>
      </w:r>
      <w:r w:rsidRPr="3A2E03E5" w:rsidR="2BB369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that the touch-screen interactions (buttons, gestures) work as intended on mobile hardware.</w:t>
      </w:r>
    </w:p>
    <w:p w:rsidR="2BB369EC" w:rsidP="3A2E03E5" w:rsidRDefault="2BB369EC" w14:paraId="322A8C42" w14:textId="11923DF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All tests run locally using: </w:t>
      </w:r>
      <w:r w:rsidRPr="3A2E03E5" w:rsidR="4C99C499">
        <w:rPr>
          <w:rFonts w:ascii="Arial" w:hAnsi="Arial" w:eastAsia="Arial" w:cs="Arial"/>
          <w:noProof w:val="0"/>
          <w:sz w:val="24"/>
          <w:szCs w:val="24"/>
          <w:lang w:val="en-US"/>
        </w:rPr>
        <w:t>“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>npm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test</w:t>
      </w:r>
      <w:r w:rsidRPr="3A2E03E5" w:rsidR="458A8880">
        <w:rPr>
          <w:rFonts w:ascii="Arial" w:hAnsi="Arial" w:eastAsia="Arial" w:cs="Arial"/>
          <w:noProof w:val="0"/>
          <w:sz w:val="24"/>
          <w:szCs w:val="24"/>
          <w:lang w:val="en-US"/>
        </w:rPr>
        <w:t>”</w:t>
      </w:r>
    </w:p>
    <w:p w:rsidR="2BB369EC" w:rsidP="3A2E03E5" w:rsidRDefault="2BB369EC" w14:paraId="720AAC20" w14:textId="6508594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test setup is configured using Jest with Expo support. 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following development dependencies are used for testing: 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>jest</w:t>
      </w:r>
      <w:r w:rsidRPr="3A2E03E5" w:rsidR="0B33718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>jest-expo</w:t>
      </w:r>
      <w:r w:rsidRPr="3A2E03E5" w:rsidR="73CE90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>@testing-library/react-native</w:t>
      </w:r>
      <w:r w:rsidRPr="3A2E03E5" w:rsidR="437A2A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>
        <w:br/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>react-test-renderer</w:t>
      </w:r>
      <w:r w:rsidRPr="3A2E03E5" w:rsidR="7DA2AB3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>@types/jest</w:t>
      </w:r>
      <w:r w:rsidRPr="3A2E03E5" w:rsidR="5C9190C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2BB369EC" w:rsidP="3A2E03E5" w:rsidRDefault="2BB369EC" w14:paraId="2FC5F2F5" w14:textId="37A6ED7F">
      <w:pPr>
        <w:spacing w:before="240" w:beforeAutospacing="off" w:after="240" w:afterAutospacing="off"/>
      </w:pP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>jest.setup.ts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A2E03E5" w:rsidR="0BA8EF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is used 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for environment setup and required mocks. 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Test files 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>located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 the </w:t>
      </w:r>
      <w:r w:rsidRPr="3A2E03E5" w:rsidR="6983C5BA">
        <w:rPr>
          <w:rFonts w:ascii="Arial" w:hAnsi="Arial" w:eastAsia="Arial" w:cs="Arial"/>
          <w:noProof w:val="0"/>
          <w:sz w:val="24"/>
          <w:szCs w:val="24"/>
          <w:lang w:val="en-US"/>
        </w:rPr>
        <w:t>__</w:t>
      </w:r>
      <w:r w:rsidRPr="3A2E03E5" w:rsidR="7F66105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tests</w:t>
      </w:r>
      <w:r w:rsidRPr="3A2E03E5" w:rsidR="52ED144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__ </w:t>
      </w:r>
      <w:r w:rsidRPr="3A2E03E5" w:rsidR="7F66105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directory. </w:t>
      </w:r>
      <w:r w:rsidRPr="3A2E03E5" w:rsidR="7F661058">
        <w:rPr>
          <w:rFonts w:ascii="Arial" w:hAnsi="Arial" w:eastAsia="Arial" w:cs="Arial"/>
          <w:noProof w:val="0"/>
          <w:sz w:val="24"/>
          <w:szCs w:val="24"/>
          <w:lang w:val="en-US"/>
        </w:rPr>
        <w:t>The testing environment is isolated from production configuration files</w:t>
      </w:r>
      <w:r w:rsidRPr="3A2E03E5" w:rsidR="0A16F4DD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2BB369EC" w:rsidP="6E041CAB" w:rsidRDefault="2BB369EC" w14:paraId="64A852A9" w14:textId="269C4BCB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A2E03E5" w:rsidP="3A2E03E5" w:rsidRDefault="3A2E03E5" w14:paraId="6E0EC219" w14:textId="126809BC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E041CAB" w:rsidP="6E041CAB" w:rsidRDefault="6E041CAB" w14:paraId="215ED898" w14:textId="6D36E450">
      <w:pPr>
        <w:pStyle w:val="Normal"/>
        <w:rPr>
          <w:sz w:val="24"/>
          <w:szCs w:val="24"/>
        </w:rPr>
      </w:pPr>
    </w:p>
    <w:p w:rsidR="45E20E5C" w:rsidP="6E041CAB" w:rsidRDefault="45E20E5C" w14:paraId="5A2A02C5" w14:textId="652F0A4A">
      <w:pPr>
        <w:pStyle w:val="Normal"/>
        <w:jc w:val="center"/>
        <w:rPr>
          <w:sz w:val="24"/>
          <w:szCs w:val="24"/>
        </w:rPr>
      </w:pPr>
      <w:r w:rsidR="45E20E5C">
        <w:drawing>
          <wp:inline wp14:editId="76407878" wp14:anchorId="3FE0C5A2">
            <wp:extent cx="3353268" cy="1095528"/>
            <wp:effectExtent l="0" t="0" r="0" b="0"/>
            <wp:docPr id="564348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348782" name="Picture 564348782"/>
                    <pic:cNvPicPr/>
                  </pic:nvPicPr>
                  <pic:blipFill>
                    <a:blip xmlns:r="http://schemas.openxmlformats.org/officeDocument/2006/relationships" r:embed="rId1474793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78599E" w:rsidP="6E041CAB" w:rsidRDefault="3178599E" w14:paraId="1979AFF2" w14:textId="2F083694">
      <w:pPr>
        <w:pStyle w:val="Normal"/>
        <w:jc w:val="center"/>
        <w:rPr>
          <w:sz w:val="24"/>
          <w:szCs w:val="24"/>
        </w:rPr>
      </w:pPr>
      <w:r w:rsidRPr="6E041CAB" w:rsidR="3178599E">
        <w:rPr>
          <w:sz w:val="24"/>
          <w:szCs w:val="24"/>
        </w:rPr>
        <w:t>Figure 1: Test Files &amp; File Structure</w:t>
      </w:r>
    </w:p>
    <w:p w:rsidR="6E041CAB" w:rsidP="6E041CAB" w:rsidRDefault="6E041CAB" w14:paraId="727E0D9A" w14:textId="1CB4DD42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4E6CEC17" w:rsidP="6E041CAB" w:rsidRDefault="4E6CEC17" w14:paraId="03E896BB" w14:textId="53F9C12A">
      <w:pPr>
        <w:pStyle w:val="Rubrik2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4E6CEC17">
        <w:rPr>
          <w:rFonts w:ascii="Arial" w:hAnsi="Arial" w:eastAsia="Arial" w:cs="Arial"/>
          <w:noProof w:val="0"/>
          <w:sz w:val="24"/>
          <w:szCs w:val="24"/>
          <w:lang w:val="en-US"/>
        </w:rPr>
        <w:t>Verification &amp; Validation (V&amp;V)</w:t>
      </w:r>
    </w:p>
    <w:p w:rsidR="4E6CEC17" w:rsidP="6E041CAB" w:rsidRDefault="4E6CEC17" w14:paraId="073E67B7" w14:textId="1088BC9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4E6CEC1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For the verification part, we will use </w:t>
      </w:r>
      <w:r w:rsidRPr="6E041CAB" w:rsidR="6927C52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</w:t>
      </w:r>
      <w:r w:rsidRPr="6E041CAB" w:rsidR="4E6CEC1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Jest </w:t>
      </w:r>
      <w:r w:rsidRPr="6E041CAB" w:rsidR="6719BA1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UI/Unit Test Framework </w:t>
      </w:r>
      <w:r w:rsidRPr="6E041CAB" w:rsidR="4E6CEC1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to verify that our internal logic meets the requirements defined in our Requirement </w:t>
      </w:r>
      <w:r w:rsidRPr="6E041CAB" w:rsidR="4E6CEC1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Document. </w:t>
      </w:r>
    </w:p>
    <w:p w:rsidR="4E6CEC17" w:rsidP="6E041CAB" w:rsidRDefault="4E6CEC17" w14:paraId="7169DE95" w14:textId="6D2ED21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4E6CEC1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For the validation part, we will assess if the final mobile interface successfully </w:t>
      </w:r>
      <w:r w:rsidRPr="6E041CAB" w:rsidR="3F40FB50">
        <w:rPr>
          <w:rFonts w:ascii="Arial" w:hAnsi="Arial" w:eastAsia="Arial" w:cs="Arial"/>
          <w:noProof w:val="0"/>
          <w:sz w:val="24"/>
          <w:szCs w:val="24"/>
          <w:lang w:val="en-US"/>
        </w:rPr>
        <w:t>supports users with high grades of disabilities.</w:t>
      </w:r>
    </w:p>
    <w:p w:rsidR="306E5DF6" w:rsidP="6E041CAB" w:rsidRDefault="306E5DF6" w14:paraId="00664663" w14:textId="1FEFC820">
      <w:pPr>
        <w:pStyle w:val="Rubrik2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306E5DF6">
        <w:rPr>
          <w:rFonts w:ascii="Arial" w:hAnsi="Arial" w:eastAsia="Arial" w:cs="Arial"/>
          <w:noProof w:val="0"/>
          <w:sz w:val="24"/>
          <w:szCs w:val="24"/>
          <w:lang w:val="en-US"/>
        </w:rPr>
        <w:t>Test Examples</w:t>
      </w:r>
    </w:p>
    <w:p w:rsidR="1DB12ADB" w:rsidP="6E041CAB" w:rsidRDefault="1DB12ADB" w14:paraId="4DF1A9C0" w14:textId="4578E816">
      <w:pPr>
        <w:pStyle w:val="Rubrik3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Authentication and Access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Control</w:t>
      </w:r>
    </w:p>
    <w:p w:rsidR="1DB12ADB" w:rsidP="6E041CAB" w:rsidRDefault="1DB12ADB" w14:paraId="3F92F6DA" w14:textId="4A075B08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Because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our project focuses on a </w:t>
      </w:r>
      <w:r w:rsidRPr="6E041CAB" w:rsidR="7866E0FD">
        <w:rPr>
          <w:rFonts w:ascii="Arial" w:hAnsi="Arial" w:eastAsia="Arial" w:cs="Arial"/>
          <w:noProof w:val="0"/>
          <w:sz w:val="24"/>
          <w:szCs w:val="24"/>
          <w:lang w:val="en-US"/>
        </w:rPr>
        <w:t>smart home control center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context, ensuring only authorized users can access the system is a primary </w:t>
      </w:r>
      <w:r w:rsidRPr="6E041CAB" w:rsidR="4049FF07">
        <w:rPr>
          <w:rFonts w:ascii="Arial" w:hAnsi="Arial" w:eastAsia="Arial" w:cs="Arial"/>
          <w:noProof w:val="0"/>
          <w:sz w:val="24"/>
          <w:szCs w:val="24"/>
          <w:lang w:val="en-US"/>
        </w:rPr>
        <w:t>requirement.</w:t>
      </w:r>
    </w:p>
    <w:p w:rsidR="6E041CAB" w:rsidP="6E041CAB" w:rsidRDefault="6E041CAB" w14:paraId="5C471CD7" w14:textId="3BDB74C6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DB12ADB" w:rsidP="6E041CAB" w:rsidRDefault="1DB12ADB" w14:paraId="6490A6CE" w14:textId="0714E013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We test that the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signInWithEmailAndPassword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function correctly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identifies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valid users and provides specific error codes for invalid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att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empts.</w:t>
      </w:r>
    </w:p>
    <w:p w:rsidR="6E041CAB" w:rsidP="6E041CAB" w:rsidRDefault="6E041CAB" w14:paraId="6E3885EB" w14:textId="718EC695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DB12ADB" w:rsidP="6E041CAB" w:rsidRDefault="1DB12ADB" w14:paraId="4AEF8F91" w14:textId="1AFA3371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To support the anytime and everywhere</w:t>
      </w:r>
      <w:r w:rsidRPr="6E041CAB" w:rsidR="0F309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nature of ubiquitous computing, we implemented a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wi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thTimeout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est. This verifies that the app provides immediate feedback if the house server is unreachable,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maintaining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user's sense of self-control and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in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dependence.</w:t>
      </w:r>
    </w:p>
    <w:p w:rsidR="6E041CAB" w:rsidP="6E041CAB" w:rsidRDefault="6E041CAB" w14:paraId="53A1F0C0" w14:textId="7933610B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DB12ADB" w:rsidP="6E041CAB" w:rsidRDefault="1DB12ADB" w14:paraId="7D153C84" w14:textId="1FB375C0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We verify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onAuthStateChanged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 ensure the app accurately tracks whether a user is currently logged in.</w:t>
      </w:r>
    </w:p>
    <w:p w:rsidR="6E041CAB" w:rsidP="6E041CAB" w:rsidRDefault="6E041CAB" w14:paraId="5F94EA69" w14:textId="0304DB45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DB12ADB" w:rsidP="6E041CAB" w:rsidRDefault="1DB12ADB" w14:paraId="1F05F808" w14:textId="627DFD98">
      <w:pPr>
        <w:pStyle w:val="Rubrik3"/>
        <w:bidi w:val="0"/>
        <w:rPr>
          <w:noProof w:val="0"/>
          <w:sz w:val="24"/>
          <w:szCs w:val="24"/>
          <w:lang w:val="en-US"/>
        </w:rPr>
      </w:pPr>
      <w:r w:rsidRPr="6E041CAB" w:rsidR="1DB12ADB">
        <w:rPr>
          <w:noProof w:val="0"/>
          <w:sz w:val="24"/>
          <w:szCs w:val="24"/>
          <w:lang w:val="en-US"/>
        </w:rPr>
        <w:t xml:space="preserve">Real-time Observation and Device </w:t>
      </w:r>
      <w:r w:rsidRPr="6E041CAB" w:rsidR="1DB12ADB">
        <w:rPr>
          <w:noProof w:val="0"/>
          <w:sz w:val="24"/>
          <w:szCs w:val="24"/>
          <w:lang w:val="en-US"/>
        </w:rPr>
        <w:t>Control</w:t>
      </w:r>
    </w:p>
    <w:p w:rsidR="1DB12ADB" w:rsidP="6E041CAB" w:rsidRDefault="1DB12ADB" w14:paraId="0A8C281E" w14:textId="668667A0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major purpose of this project is to study how to communicate with and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observe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house devices. Our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Firestore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tests </w:t>
      </w:r>
      <w:r w:rsidRPr="6E041CAB" w:rsidR="5F9E71D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 mobile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validate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this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interaction</w:t>
      </w:r>
      <w:r w:rsidRPr="6E041CAB" w:rsidR="5E972FD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6E041CAB" w:rsidP="6E041CAB" w:rsidRDefault="6E041CAB" w14:paraId="25E29D2F" w14:textId="7277A371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DB12ADB" w:rsidP="6E041CAB" w:rsidRDefault="1DB12ADB" w14:paraId="43A26D32" w14:textId="2E888B0E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We use Jest</w:t>
      </w:r>
      <w:r w:rsidRPr="6E041CAB" w:rsidR="04307D3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here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 mock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onSnapshot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listeners. This ensures that the mobile unit correctly reflects the status of devices as they change in the database, allowing the user to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observe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house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remotely.</w:t>
      </w:r>
    </w:p>
    <w:p w:rsidR="6E041CAB" w:rsidP="6E041CAB" w:rsidRDefault="6E041CAB" w14:paraId="5052119C" w14:textId="7F5BDAD9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1DB12ADB" w:rsidP="6E041CAB" w:rsidRDefault="1DB12ADB" w14:paraId="1F2FBECB" w14:textId="0598494A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We </w:t>
      </w:r>
      <w:r w:rsidRPr="6E041CAB" w:rsidR="37AA534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also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test the control aspect of the project by verifying that toggling a switch in our React Native UI sends the correct update command </w:t>
      </w:r>
      <w:r w:rsidRPr="6E041CAB" w:rsidR="7E39067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like 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turning a light "off" to the </w:t>
      </w:r>
      <w:r w:rsidRPr="6E041CAB" w:rsidR="67021174">
        <w:rPr>
          <w:rFonts w:ascii="Arial" w:hAnsi="Arial" w:eastAsia="Arial" w:cs="Arial"/>
          <w:noProof w:val="0"/>
          <w:sz w:val="24"/>
          <w:szCs w:val="24"/>
          <w:lang w:val="en-US"/>
        </w:rPr>
        <w:t>database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6E041CAB" w:rsidP="6E041CAB" w:rsidRDefault="6E041CAB" w14:paraId="153F06A5" w14:textId="7B94BD54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434CC6FD" w:rsidP="6E041CAB" w:rsidRDefault="434CC6FD" w14:paraId="5894FFD8" w14:textId="3E867F66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434CC6FD">
        <w:rPr>
          <w:rFonts w:ascii="Arial" w:hAnsi="Arial" w:eastAsia="Arial" w:cs="Arial"/>
          <w:noProof w:val="0"/>
          <w:sz w:val="24"/>
          <w:szCs w:val="24"/>
          <w:lang w:val="en-US"/>
        </w:rPr>
        <w:t>For the error handling,</w:t>
      </w:r>
      <w:r w:rsidRPr="6E041CAB" w:rsidR="61BDD15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</w:t>
      </w:r>
      <w:r w:rsidRPr="6E041CAB" w:rsidR="1DB12ADB">
        <w:rPr>
          <w:rFonts w:ascii="Arial" w:hAnsi="Arial" w:eastAsia="Arial" w:cs="Arial"/>
          <w:noProof w:val="0"/>
          <w:sz w:val="24"/>
          <w:szCs w:val="24"/>
          <w:lang w:val="en-US"/>
        </w:rPr>
        <w:t>e test how the app reacts to missing device configurations or database permission error</w:t>
      </w:r>
      <w:r w:rsidRPr="6E041CAB" w:rsidR="35D4DCC1">
        <w:rPr>
          <w:rFonts w:ascii="Arial" w:hAnsi="Arial" w:eastAsia="Arial" w:cs="Arial"/>
          <w:noProof w:val="0"/>
          <w:sz w:val="24"/>
          <w:szCs w:val="24"/>
          <w:lang w:val="en-US"/>
        </w:rPr>
        <w:t>s.</w:t>
      </w:r>
    </w:p>
    <w:p w:rsidR="6E041CAB" w:rsidP="6E041CAB" w:rsidRDefault="6E041CAB" w14:paraId="4BB2BBC8" w14:textId="7B7C4B5E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4DB355B8" w:rsidP="6E041CAB" w:rsidRDefault="4DB355B8" w14:paraId="65F242D0" w14:textId="2F7DD6FA">
      <w:pPr>
        <w:pStyle w:val="Normal"/>
        <w:bidi w:val="0"/>
        <w:spacing w:before="0" w:beforeAutospacing="off" w:after="0" w:afterAutospacing="off" w:line="240" w:lineRule="atLeast"/>
        <w:ind w:left="0" w:right="0"/>
        <w:jc w:val="center"/>
        <w:rPr>
          <w:sz w:val="24"/>
          <w:szCs w:val="24"/>
        </w:rPr>
      </w:pPr>
      <w:r w:rsidR="4DB355B8">
        <w:drawing>
          <wp:inline wp14:editId="65650723" wp14:anchorId="5C5A43F8">
            <wp:extent cx="3677163" cy="1124107"/>
            <wp:effectExtent l="0" t="0" r="0" b="0"/>
            <wp:docPr id="103312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12923" name="Picture 103312923"/>
                    <pic:cNvPicPr/>
                  </pic:nvPicPr>
                  <pic:blipFill>
                    <a:blip xmlns:r="http://schemas.openxmlformats.org/officeDocument/2006/relationships" r:embed="rId2143168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1D4A4A" w:rsidP="6E041CAB" w:rsidRDefault="5C1D4A4A" w14:paraId="169AF69D" w14:textId="2AD9C0AD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center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041CAB" w:rsidR="5C1D4A4A">
        <w:rPr>
          <w:rFonts w:ascii="Arial" w:hAnsi="Arial" w:eastAsia="Arial" w:cs="Arial"/>
          <w:noProof w:val="0"/>
          <w:sz w:val="24"/>
          <w:szCs w:val="24"/>
          <w:lang w:val="en-US"/>
        </w:rPr>
        <w:t>Figure 2: Total Tests for initially testing Mobile app</w:t>
      </w:r>
    </w:p>
    <w:p xmlns:wp14="http://schemas.microsoft.com/office/word/2010/wordml" w:rsidR="00EE18C4" w:rsidP="6E041CAB" w:rsidRDefault="00EE18C4" w14:paraId="3CF2D8B6" wp14:textId="77777777">
      <w:pPr>
        <w:rPr>
          <w:rFonts w:ascii="Arial" w:hAnsi="Arial" w:eastAsia="Arial" w:cs="Arial"/>
          <w:sz w:val="24"/>
          <w:szCs w:val="24"/>
        </w:rPr>
      </w:pPr>
    </w:p>
    <w:bookmarkEnd w:id="0"/>
    <w:bookmarkEnd w:id="1"/>
    <w:p xmlns:wp14="http://schemas.microsoft.com/office/word/2010/wordml" w:rsidRPr="00EE18C4" w:rsidR="00EE18C4" w:rsidP="6E041CAB" w:rsidRDefault="00EE18C4" w14:paraId="0FB78278" wp14:textId="77777777">
      <w:pPr>
        <w:rPr>
          <w:rFonts w:ascii="Arial" w:hAnsi="Arial" w:eastAsia="Arial" w:cs="Arial"/>
          <w:sz w:val="24"/>
          <w:szCs w:val="24"/>
        </w:rPr>
      </w:pPr>
    </w:p>
    <w:sectPr w:rsidRPr="00EE18C4" w:rsidR="00EE18C4">
      <w:headerReference w:type="default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54569" w:rsidRDefault="00E54569" w14:paraId="5997CC1D" wp14:textId="77777777">
      <w:r>
        <w:separator/>
      </w:r>
    </w:p>
  </w:endnote>
  <w:endnote w:type="continuationSeparator" w:id="0">
    <w:p xmlns:wp14="http://schemas.microsoft.com/office/word/2010/wordml" w:rsidR="00E54569" w:rsidRDefault="00E54569" w14:paraId="110FFD3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0364BA1D" wp14:textId="77777777">
    <w:pPr>
      <w:pStyle w:val="Sidfot"/>
      <w:framePr w:wrap="around" w:hAnchor="margin" w:vAnchor="text" w:xAlign="right" w:y="1"/>
      <w:rPr>
        <w:rStyle w:val="Sidnummer"/>
      </w:rPr>
    </w:pPr>
    <w:r>
      <w:rPr>
        <w:rStyle w:val="Sidnummer"/>
      </w:rPr>
      <w:fldChar w:fldCharType="begin"/>
    </w:r>
    <w:r>
      <w:rPr>
        <w:rStyle w:val="Sidnummer"/>
      </w:rPr>
      <w:instrText xml:space="preserve">PAGE  </w:instrText>
    </w:r>
    <w:r>
      <w:rPr>
        <w:rStyle w:val="Sidnummer"/>
      </w:rPr>
      <w:fldChar w:fldCharType="separate"/>
    </w:r>
    <w:r>
      <w:rPr>
        <w:rStyle w:val="Sidnummer"/>
        <w:noProof/>
      </w:rPr>
      <w:t>1</w:t>
    </w:r>
    <w:r>
      <w:rPr>
        <w:rStyle w:val="Sidnummer"/>
      </w:rPr>
      <w:fldChar w:fldCharType="end"/>
    </w:r>
  </w:p>
  <w:p xmlns:wp14="http://schemas.microsoft.com/office/word/2010/wordml" w:rsidR="00EE18C4" w:rsidRDefault="00EE18C4" w14:paraId="6BB9E253" wp14:textId="77777777">
    <w:pPr>
      <w:pStyle w:val="Sidfo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3013" w:rsidRDefault="00EB3013" w14:paraId="61CDCEAD" wp14:textId="77777777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3013" w:rsidRDefault="00EB3013" w14:paraId="6D98A12B" wp14:textId="77777777">
    <w:pPr>
      <w:pStyle w:val="Sidfo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23DE523C" wp14:textId="77777777">
    <w:pPr>
      <w:pStyle w:val="Sidfo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2946DB82" wp14:textId="7777777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54569" w:rsidRDefault="00E54569" w14:paraId="3FE9F23F" wp14:textId="77777777">
      <w:r>
        <w:separator/>
      </w:r>
    </w:p>
  </w:footnote>
  <w:footnote w:type="continuationSeparator" w:id="0">
    <w:p xmlns:wp14="http://schemas.microsoft.com/office/word/2010/wordml" w:rsidR="00E54569" w:rsidRDefault="00E54569" w14:paraId="1F72F64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3013" w:rsidRDefault="00EB3013" w14:paraId="62EBF3C5" wp14:textId="7777777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1FC39945" wp14:textId="77777777">
    <w:pPr>
      <w:rPr>
        <w:sz w:val="24"/>
      </w:rPr>
    </w:pPr>
  </w:p>
  <w:p xmlns:wp14="http://schemas.microsoft.com/office/word/2010/wordml" w:rsidRPr="004F38E0" w:rsidR="00EE18C4" w:rsidRDefault="00EE18C4" w14:paraId="0562CB0E" wp14:textId="77777777">
    <w:pPr>
      <w:pStyle w:val="Sidhuvud"/>
      <w:rPr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3013" w:rsidRDefault="00EB3013" w14:paraId="6B699379" wp14:textId="77777777">
    <w:pPr>
      <w:pStyle w:val="Sidhuvu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34CE0A41" wp14:textId="77777777">
    <w:pPr>
      <w:pStyle w:val="Sidhuvu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08CE6F91" wp14:textId="7777777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1fb548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230c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bf0d4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Rubrik1"/>
      <w:lvlText w:val="%1."/>
      <w:legacy w:legacy="1" w:legacySpace="144" w:legacyIndent="0"/>
      <w:lvlJc w:val="left"/>
    </w:lvl>
    <w:lvl w:ilvl="1">
      <w:start w:val="1"/>
      <w:numFmt w:val="decimal"/>
      <w:pStyle w:val="Rubrik2"/>
      <w:lvlText w:val="%1.%2"/>
      <w:legacy w:legacy="1" w:legacySpace="144" w:legacyIndent="0"/>
      <w:lvlJc w:val="left"/>
    </w:lvl>
    <w:lvl w:ilvl="2">
      <w:start w:val="1"/>
      <w:numFmt w:val="decimal"/>
      <w:pStyle w:val="Rubrik3"/>
      <w:lvlText w:val="%1.%2.%3"/>
      <w:legacy w:legacy="1" w:legacySpace="144" w:legacyIndent="0"/>
      <w:lvlJc w:val="left"/>
    </w:lvl>
    <w:lvl w:ilvl="3">
      <w:start w:val="1"/>
      <w:numFmt w:val="decimal"/>
      <w:pStyle w:val="Rubrik4"/>
      <w:lvlText w:val="%1.%2.%3.%4"/>
      <w:legacy w:legacy="1" w:legacySpace="144" w:legacyIndent="0"/>
      <w:lvlJc w:val="left"/>
    </w:lvl>
    <w:lvl w:ilvl="4">
      <w:start w:val="1"/>
      <w:numFmt w:val="decimal"/>
      <w:pStyle w:val="Rubrik5"/>
      <w:lvlText w:val="%1.%2.%3.%4.%5"/>
      <w:legacy w:legacy="1" w:legacySpace="144" w:legacyIndent="0"/>
      <w:lvlJc w:val="left"/>
    </w:lvl>
    <w:lvl w:ilvl="5">
      <w:start w:val="1"/>
      <w:numFmt w:val="decimal"/>
      <w:pStyle w:val="Rubrik6"/>
      <w:lvlText w:val="%1.%2.%3.%4.%5.%6"/>
      <w:legacy w:legacy="1" w:legacySpace="144" w:legacyIndent="0"/>
      <w:lvlJc w:val="left"/>
    </w:lvl>
    <w:lvl w:ilvl="6">
      <w:start w:val="1"/>
      <w:numFmt w:val="decimal"/>
      <w:pStyle w:val="Rubrik7"/>
      <w:lvlText w:val="%1.%2.%3.%4.%5.%6.%7"/>
      <w:legacy w:legacy="1" w:legacySpace="144" w:legacyIndent="0"/>
      <w:lvlJc w:val="left"/>
    </w:lvl>
    <w:lvl w:ilvl="7">
      <w:start w:val="1"/>
      <w:numFmt w:val="decimal"/>
      <w:pStyle w:val="Rubrik8"/>
      <w:lvlText w:val="%1.%2.%3.%4.%5.%6.%7.%8"/>
      <w:legacy w:legacy="1" w:legacySpace="144" w:legacyIndent="0"/>
      <w:lvlJc w:val="left"/>
    </w:lvl>
    <w:lvl w:ilvl="8">
      <w:start w:val="1"/>
      <w:numFmt w:val="decimal"/>
      <w:pStyle w:val="Rubrik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2D001A76"/>
    <w:multiLevelType w:val="multilevel"/>
    <w:tmpl w:val="97D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2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3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4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6" w15:restartNumberingAfterBreak="0">
    <w:nsid w:val="597D50CB"/>
    <w:multiLevelType w:val="hybridMultilevel"/>
    <w:tmpl w:val="861E959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39E73D5"/>
    <w:multiLevelType w:val="hybridMultilevel"/>
    <w:tmpl w:val="2B40BA68"/>
    <w:lvl w:ilvl="0" w:tplc="041D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64460B41"/>
    <w:multiLevelType w:val="hybridMultilevel"/>
    <w:tmpl w:val="FF32EAF0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0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1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2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3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9">
    <w:abstractNumId w:val="26"/>
  </w:num>
  <w:num w:numId="28">
    <w:abstractNumId w:val="25"/>
  </w:num>
  <w:num w:numId="27">
    <w:abstractNumId w:val="24"/>
  </w:num>
  <w:num w:numId="1" w16cid:durableId="1760757415">
    <w:abstractNumId w:val="0"/>
  </w:num>
  <w:num w:numId="2" w16cid:durableId="138872685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hint="default" w:ascii="Symbol" w:hAnsi="Symbol"/>
        </w:rPr>
      </w:lvl>
    </w:lvlOverride>
  </w:num>
  <w:num w:numId="3" w16cid:durableId="933630051">
    <w:abstractNumId w:val="10"/>
  </w:num>
  <w:num w:numId="4" w16cid:durableId="1760981407">
    <w:abstractNumId w:val="23"/>
  </w:num>
  <w:num w:numId="5" w16cid:durableId="892498667">
    <w:abstractNumId w:val="15"/>
  </w:num>
  <w:num w:numId="6" w16cid:durableId="1982273298">
    <w:abstractNumId w:val="14"/>
  </w:num>
  <w:num w:numId="7" w16cid:durableId="107415969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hint="default" w:ascii="Symbol" w:hAnsi="Symbol"/>
        </w:rPr>
      </w:lvl>
    </w:lvlOverride>
  </w:num>
  <w:num w:numId="8" w16cid:durableId="1777943827">
    <w:abstractNumId w:val="2"/>
  </w:num>
  <w:num w:numId="9" w16cid:durableId="524757873">
    <w:abstractNumId w:val="22"/>
  </w:num>
  <w:num w:numId="10" w16cid:durableId="1177889876">
    <w:abstractNumId w:val="3"/>
  </w:num>
  <w:num w:numId="11" w16cid:durableId="1550264254">
    <w:abstractNumId w:val="11"/>
  </w:num>
  <w:num w:numId="12" w16cid:durableId="1516459273">
    <w:abstractNumId w:val="9"/>
  </w:num>
  <w:num w:numId="13" w16cid:durableId="2044816667">
    <w:abstractNumId w:val="21"/>
  </w:num>
  <w:num w:numId="14" w16cid:durableId="110436840">
    <w:abstractNumId w:val="8"/>
  </w:num>
  <w:num w:numId="15" w16cid:durableId="209418397">
    <w:abstractNumId w:val="4"/>
  </w:num>
  <w:num w:numId="16" w16cid:durableId="1791893446">
    <w:abstractNumId w:val="20"/>
  </w:num>
  <w:num w:numId="17" w16cid:durableId="334573749">
    <w:abstractNumId w:val="13"/>
  </w:num>
  <w:num w:numId="18" w16cid:durableId="1397162981">
    <w:abstractNumId w:val="5"/>
  </w:num>
  <w:num w:numId="19" w16cid:durableId="359013298">
    <w:abstractNumId w:val="12"/>
  </w:num>
  <w:num w:numId="20" w16cid:durableId="1134175283">
    <w:abstractNumId w:val="7"/>
  </w:num>
  <w:num w:numId="21" w16cid:durableId="1782994620">
    <w:abstractNumId w:val="19"/>
  </w:num>
  <w:num w:numId="22" w16cid:durableId="970789057">
    <w:abstractNumId w:val="17"/>
  </w:num>
  <w:num w:numId="23" w16cid:durableId="2127239163">
    <w:abstractNumId w:val="18"/>
  </w:num>
  <w:num w:numId="24" w16cid:durableId="971179299">
    <w:abstractNumId w:val="0"/>
  </w:num>
  <w:num w:numId="25" w16cid:durableId="847255315">
    <w:abstractNumId w:val="6"/>
  </w:num>
  <w:num w:numId="26" w16cid:durableId="1835484831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CA"/>
    <w:rsid w:val="0003323E"/>
    <w:rsid w:val="0005680B"/>
    <w:rsid w:val="000C3CF8"/>
    <w:rsid w:val="000C77A9"/>
    <w:rsid w:val="000D4D5F"/>
    <w:rsid w:val="000D5A44"/>
    <w:rsid w:val="000F5B70"/>
    <w:rsid w:val="00133775"/>
    <w:rsid w:val="00151647"/>
    <w:rsid w:val="001524D0"/>
    <w:rsid w:val="00165029"/>
    <w:rsid w:val="001810D7"/>
    <w:rsid w:val="00184DE0"/>
    <w:rsid w:val="00197AED"/>
    <w:rsid w:val="001B5396"/>
    <w:rsid w:val="001D7331"/>
    <w:rsid w:val="00205B50"/>
    <w:rsid w:val="0020783F"/>
    <w:rsid w:val="00222DFB"/>
    <w:rsid w:val="00232717"/>
    <w:rsid w:val="0024792E"/>
    <w:rsid w:val="0025531E"/>
    <w:rsid w:val="00267542"/>
    <w:rsid w:val="002738C5"/>
    <w:rsid w:val="002738DC"/>
    <w:rsid w:val="0027599F"/>
    <w:rsid w:val="00286E3B"/>
    <w:rsid w:val="00290325"/>
    <w:rsid w:val="002A241F"/>
    <w:rsid w:val="003078E9"/>
    <w:rsid w:val="0033037F"/>
    <w:rsid w:val="00374BE1"/>
    <w:rsid w:val="003A5C57"/>
    <w:rsid w:val="003C6BE3"/>
    <w:rsid w:val="003D4F35"/>
    <w:rsid w:val="003E0E01"/>
    <w:rsid w:val="003F1C58"/>
    <w:rsid w:val="003F568B"/>
    <w:rsid w:val="00407160"/>
    <w:rsid w:val="00407DDA"/>
    <w:rsid w:val="00407F8E"/>
    <w:rsid w:val="004406F6"/>
    <w:rsid w:val="00440EB5"/>
    <w:rsid w:val="004636AD"/>
    <w:rsid w:val="00481E81"/>
    <w:rsid w:val="004A2205"/>
    <w:rsid w:val="004A4BDA"/>
    <w:rsid w:val="004C7FFB"/>
    <w:rsid w:val="004D1AD1"/>
    <w:rsid w:val="004D3C27"/>
    <w:rsid w:val="004F38E0"/>
    <w:rsid w:val="004F430C"/>
    <w:rsid w:val="00531799"/>
    <w:rsid w:val="0053231C"/>
    <w:rsid w:val="00536A11"/>
    <w:rsid w:val="0054384F"/>
    <w:rsid w:val="00560776"/>
    <w:rsid w:val="00571BD1"/>
    <w:rsid w:val="005803DC"/>
    <w:rsid w:val="005807A5"/>
    <w:rsid w:val="00583BF5"/>
    <w:rsid w:val="00586D5F"/>
    <w:rsid w:val="005A1B3E"/>
    <w:rsid w:val="005B0657"/>
    <w:rsid w:val="005B19EE"/>
    <w:rsid w:val="005B51B2"/>
    <w:rsid w:val="005C353C"/>
    <w:rsid w:val="005C4FE8"/>
    <w:rsid w:val="005D60B7"/>
    <w:rsid w:val="005D6495"/>
    <w:rsid w:val="005E0C9C"/>
    <w:rsid w:val="005F00DC"/>
    <w:rsid w:val="005F4AC0"/>
    <w:rsid w:val="00613D6C"/>
    <w:rsid w:val="00625D5F"/>
    <w:rsid w:val="006371A3"/>
    <w:rsid w:val="00641BFB"/>
    <w:rsid w:val="00642DD8"/>
    <w:rsid w:val="0065528C"/>
    <w:rsid w:val="0066084D"/>
    <w:rsid w:val="00663B2D"/>
    <w:rsid w:val="006810D2"/>
    <w:rsid w:val="006865AF"/>
    <w:rsid w:val="00687448"/>
    <w:rsid w:val="006A242F"/>
    <w:rsid w:val="006C436E"/>
    <w:rsid w:val="006D37F6"/>
    <w:rsid w:val="0070041B"/>
    <w:rsid w:val="00714A4F"/>
    <w:rsid w:val="00724FA9"/>
    <w:rsid w:val="00762954"/>
    <w:rsid w:val="00775C74"/>
    <w:rsid w:val="00784A03"/>
    <w:rsid w:val="007A3105"/>
    <w:rsid w:val="007B0C6C"/>
    <w:rsid w:val="007B5490"/>
    <w:rsid w:val="007F3F2C"/>
    <w:rsid w:val="008025FD"/>
    <w:rsid w:val="00821478"/>
    <w:rsid w:val="00853400"/>
    <w:rsid w:val="00870231"/>
    <w:rsid w:val="008A37FC"/>
    <w:rsid w:val="008B0262"/>
    <w:rsid w:val="008B372A"/>
    <w:rsid w:val="008D4094"/>
    <w:rsid w:val="008D7D1E"/>
    <w:rsid w:val="008E72C7"/>
    <w:rsid w:val="008F5201"/>
    <w:rsid w:val="00903048"/>
    <w:rsid w:val="009059CD"/>
    <w:rsid w:val="009148CF"/>
    <w:rsid w:val="00936E5F"/>
    <w:rsid w:val="00944102"/>
    <w:rsid w:val="0095335B"/>
    <w:rsid w:val="009B5154"/>
    <w:rsid w:val="009C5D7A"/>
    <w:rsid w:val="009E540B"/>
    <w:rsid w:val="009E5D81"/>
    <w:rsid w:val="009F63E0"/>
    <w:rsid w:val="00A500DB"/>
    <w:rsid w:val="00A62AEA"/>
    <w:rsid w:val="00A773AA"/>
    <w:rsid w:val="00AA0397"/>
    <w:rsid w:val="00AF37A0"/>
    <w:rsid w:val="00B34AB0"/>
    <w:rsid w:val="00B372DC"/>
    <w:rsid w:val="00B4446D"/>
    <w:rsid w:val="00B532BF"/>
    <w:rsid w:val="00B61773"/>
    <w:rsid w:val="00B70732"/>
    <w:rsid w:val="00B72530"/>
    <w:rsid w:val="00B90BCA"/>
    <w:rsid w:val="00BA5AAE"/>
    <w:rsid w:val="00BB07E6"/>
    <w:rsid w:val="00C16B02"/>
    <w:rsid w:val="00C22283"/>
    <w:rsid w:val="00C53EAF"/>
    <w:rsid w:val="00C84BA5"/>
    <w:rsid w:val="00C93EEE"/>
    <w:rsid w:val="00C958D8"/>
    <w:rsid w:val="00C97454"/>
    <w:rsid w:val="00CA0FD9"/>
    <w:rsid w:val="00CF6948"/>
    <w:rsid w:val="00D17CC4"/>
    <w:rsid w:val="00D311C4"/>
    <w:rsid w:val="00D37706"/>
    <w:rsid w:val="00D5413C"/>
    <w:rsid w:val="00D66D88"/>
    <w:rsid w:val="00D960DB"/>
    <w:rsid w:val="00D96A95"/>
    <w:rsid w:val="00DA60E5"/>
    <w:rsid w:val="00DC385F"/>
    <w:rsid w:val="00DE6436"/>
    <w:rsid w:val="00DF4361"/>
    <w:rsid w:val="00E133EB"/>
    <w:rsid w:val="00E171AD"/>
    <w:rsid w:val="00E51248"/>
    <w:rsid w:val="00E52A7D"/>
    <w:rsid w:val="00E54569"/>
    <w:rsid w:val="00E56E56"/>
    <w:rsid w:val="00E9335D"/>
    <w:rsid w:val="00EB3013"/>
    <w:rsid w:val="00EC35D4"/>
    <w:rsid w:val="00EE18C4"/>
    <w:rsid w:val="00EE45E0"/>
    <w:rsid w:val="00EF6EC8"/>
    <w:rsid w:val="00F2086D"/>
    <w:rsid w:val="00F22AAB"/>
    <w:rsid w:val="00F32E55"/>
    <w:rsid w:val="00F67A3F"/>
    <w:rsid w:val="00F827A4"/>
    <w:rsid w:val="00FA2CE0"/>
    <w:rsid w:val="00FD2A6C"/>
    <w:rsid w:val="00FD46C4"/>
    <w:rsid w:val="00FF1F71"/>
    <w:rsid w:val="00FF2652"/>
    <w:rsid w:val="014D92BF"/>
    <w:rsid w:val="02118E5B"/>
    <w:rsid w:val="04307D3A"/>
    <w:rsid w:val="0A16F4DD"/>
    <w:rsid w:val="0A56334A"/>
    <w:rsid w:val="0B33718B"/>
    <w:rsid w:val="0BA8EFB5"/>
    <w:rsid w:val="0BAECD20"/>
    <w:rsid w:val="0D99C155"/>
    <w:rsid w:val="0F309732"/>
    <w:rsid w:val="0FCC034E"/>
    <w:rsid w:val="10250902"/>
    <w:rsid w:val="10BF44D6"/>
    <w:rsid w:val="122D8540"/>
    <w:rsid w:val="1606B96E"/>
    <w:rsid w:val="165EA924"/>
    <w:rsid w:val="168508BB"/>
    <w:rsid w:val="16A98109"/>
    <w:rsid w:val="16B67660"/>
    <w:rsid w:val="181D789A"/>
    <w:rsid w:val="18D9BB4D"/>
    <w:rsid w:val="1DB12ADB"/>
    <w:rsid w:val="1F27A30F"/>
    <w:rsid w:val="222B4726"/>
    <w:rsid w:val="24D03DF2"/>
    <w:rsid w:val="26353B1E"/>
    <w:rsid w:val="27858BF6"/>
    <w:rsid w:val="27CA0C72"/>
    <w:rsid w:val="289CDE0B"/>
    <w:rsid w:val="2B9652CC"/>
    <w:rsid w:val="2BB369EC"/>
    <w:rsid w:val="2EC8A953"/>
    <w:rsid w:val="306E5DF6"/>
    <w:rsid w:val="30F1C397"/>
    <w:rsid w:val="313B4762"/>
    <w:rsid w:val="3178599E"/>
    <w:rsid w:val="320BE1DC"/>
    <w:rsid w:val="3225BF00"/>
    <w:rsid w:val="339E1DE4"/>
    <w:rsid w:val="34A29F5F"/>
    <w:rsid w:val="35502F61"/>
    <w:rsid w:val="35D4DCC1"/>
    <w:rsid w:val="37AA5349"/>
    <w:rsid w:val="37C0582C"/>
    <w:rsid w:val="3A058AD4"/>
    <w:rsid w:val="3A2E03E5"/>
    <w:rsid w:val="3AD24883"/>
    <w:rsid w:val="3B195E20"/>
    <w:rsid w:val="3D05DC41"/>
    <w:rsid w:val="3F40FB50"/>
    <w:rsid w:val="4049FF07"/>
    <w:rsid w:val="415D9097"/>
    <w:rsid w:val="42E3FD7B"/>
    <w:rsid w:val="434CC6FD"/>
    <w:rsid w:val="437A2A66"/>
    <w:rsid w:val="44B37727"/>
    <w:rsid w:val="458A8880"/>
    <w:rsid w:val="45E20E5C"/>
    <w:rsid w:val="47BA9B74"/>
    <w:rsid w:val="4C68A59C"/>
    <w:rsid w:val="4C99C499"/>
    <w:rsid w:val="4DB355B8"/>
    <w:rsid w:val="4E6CEC17"/>
    <w:rsid w:val="4E9991B2"/>
    <w:rsid w:val="503526F5"/>
    <w:rsid w:val="5104A18D"/>
    <w:rsid w:val="52ED1448"/>
    <w:rsid w:val="54900C8E"/>
    <w:rsid w:val="57131EE1"/>
    <w:rsid w:val="5966A7EF"/>
    <w:rsid w:val="5C1D4A4A"/>
    <w:rsid w:val="5C9190C3"/>
    <w:rsid w:val="5E972FD6"/>
    <w:rsid w:val="5F9E71D7"/>
    <w:rsid w:val="604014A7"/>
    <w:rsid w:val="61BDD153"/>
    <w:rsid w:val="625BEDC6"/>
    <w:rsid w:val="628797A3"/>
    <w:rsid w:val="637D243A"/>
    <w:rsid w:val="67021174"/>
    <w:rsid w:val="6719BA1D"/>
    <w:rsid w:val="6927C522"/>
    <w:rsid w:val="6983C5BA"/>
    <w:rsid w:val="69A4B995"/>
    <w:rsid w:val="69E8B51B"/>
    <w:rsid w:val="6D1C5775"/>
    <w:rsid w:val="6DE833AE"/>
    <w:rsid w:val="6E041CAB"/>
    <w:rsid w:val="6E0FAEAF"/>
    <w:rsid w:val="6FBCCB71"/>
    <w:rsid w:val="7259C168"/>
    <w:rsid w:val="73983877"/>
    <w:rsid w:val="73CE9013"/>
    <w:rsid w:val="741BF479"/>
    <w:rsid w:val="752A8929"/>
    <w:rsid w:val="75E6ADB7"/>
    <w:rsid w:val="7866E0FD"/>
    <w:rsid w:val="79D05F1B"/>
    <w:rsid w:val="7A1DC15E"/>
    <w:rsid w:val="7B5352B6"/>
    <w:rsid w:val="7D4E2247"/>
    <w:rsid w:val="7DA2AB38"/>
    <w:rsid w:val="7E39067B"/>
    <w:rsid w:val="7ED2E77D"/>
    <w:rsid w:val="7F66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0FEB5"/>
  <w15:chartTrackingRefBased/>
  <w15:docId w15:val="{1727BB9F-BE14-4349-BBA9-14450DFE91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sv-SE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Rubrik1">
    <w:name w:val="heading 1"/>
    <w:basedOn w:val="Normal"/>
    <w:next w:val="Normal"/>
    <w:link w:val="Rubrik1Ch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Rubrik2">
    <w:name w:val="heading 2"/>
    <w:basedOn w:val="Rubrik1"/>
    <w:next w:val="Normal"/>
    <w:link w:val="Rubrik2Char"/>
    <w:qFormat/>
    <w:pPr>
      <w:numPr>
        <w:ilvl w:val="1"/>
      </w:numPr>
      <w:ind w:left="0" w:firstLine="0"/>
      <w:outlineLvl w:val="1"/>
    </w:pPr>
    <w:rPr>
      <w:sz w:val="20"/>
    </w:rPr>
  </w:style>
  <w:style w:type="paragraph" w:styleId="Rubrik3">
    <w:name w:val="heading 3"/>
    <w:basedOn w:val="Rubrik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Rubrik4">
    <w:name w:val="heading 4"/>
    <w:basedOn w:val="Rubrik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Rubrik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Rubrik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Rubrik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Rubrik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Rubrik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styleId="Standardstycketeckensnitt" w:default="1">
    <w:name w:val="Default Paragraph Font"/>
    <w:semiHidden/>
  </w:style>
  <w:style w:type="table" w:styleId="Normaltabel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Rubrik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Underrubrik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tindrag">
    <w:name w:val="Normal Indent"/>
    <w:basedOn w:val="Normal"/>
    <w:pPr>
      <w:ind w:left="900" w:hanging="900"/>
    </w:pPr>
  </w:style>
  <w:style w:type="paragraph" w:styleId="Innehll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Innehll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Innehll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bCs/>
      <w:noProof/>
    </w:rPr>
  </w:style>
  <w:style w:type="paragraph" w:styleId="Sidhuvud">
    <w:name w:val="header"/>
    <w:basedOn w:val="Normal"/>
    <w:pPr>
      <w:tabs>
        <w:tab w:val="center" w:pos="4320"/>
        <w:tab w:val="right" w:pos="8640"/>
      </w:tabs>
    </w:pPr>
  </w:style>
  <w:style w:type="paragraph" w:styleId="Sidfot">
    <w:name w:val="footer"/>
    <w:basedOn w:val="Normal"/>
    <w:pPr>
      <w:tabs>
        <w:tab w:val="center" w:pos="4320"/>
        <w:tab w:val="right" w:pos="8640"/>
      </w:tabs>
    </w:pPr>
  </w:style>
  <w:style w:type="character" w:styleId="Sidnummer">
    <w:name w:val="page number"/>
    <w:basedOn w:val="Standardstycketeckensnitt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rdtext">
    <w:name w:val="Body Text"/>
    <w:basedOn w:val="Normal"/>
    <w:pPr>
      <w:keepLines/>
      <w:spacing w:after="120"/>
      <w:ind w:left="720"/>
    </w:pPr>
  </w:style>
  <w:style w:type="paragraph" w:styleId="Dokumentversikt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tnotsreferens">
    <w:name w:val="footnote reference"/>
    <w:semiHidden/>
    <w:rPr>
      <w:sz w:val="20"/>
      <w:vertAlign w:val="superscript"/>
    </w:rPr>
  </w:style>
  <w:style w:type="paragraph" w:styleId="Fotnotstext">
    <w:name w:val="footnote text"/>
    <w:basedOn w:val="Normal"/>
    <w:semiHidden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Innehll4">
    <w:name w:val="toc 4"/>
    <w:basedOn w:val="Normal"/>
    <w:next w:val="Normal"/>
    <w:autoRedefine/>
    <w:semiHidden/>
    <w:pPr>
      <w:ind w:left="600"/>
    </w:pPr>
  </w:style>
  <w:style w:type="paragraph" w:styleId="Innehll5">
    <w:name w:val="toc 5"/>
    <w:basedOn w:val="Normal"/>
    <w:next w:val="Normal"/>
    <w:autoRedefine/>
    <w:semiHidden/>
    <w:pPr>
      <w:ind w:left="800"/>
    </w:pPr>
  </w:style>
  <w:style w:type="paragraph" w:styleId="Innehll6">
    <w:name w:val="toc 6"/>
    <w:basedOn w:val="Normal"/>
    <w:next w:val="Normal"/>
    <w:autoRedefine/>
    <w:semiHidden/>
    <w:pPr>
      <w:ind w:left="1000"/>
    </w:pPr>
  </w:style>
  <w:style w:type="paragraph" w:styleId="Innehll7">
    <w:name w:val="toc 7"/>
    <w:basedOn w:val="Normal"/>
    <w:next w:val="Normal"/>
    <w:autoRedefine/>
    <w:semiHidden/>
    <w:pPr>
      <w:ind w:left="1200"/>
    </w:pPr>
  </w:style>
  <w:style w:type="paragraph" w:styleId="Innehll8">
    <w:name w:val="toc 8"/>
    <w:basedOn w:val="Normal"/>
    <w:next w:val="Normal"/>
    <w:autoRedefine/>
    <w:semiHidden/>
    <w:pPr>
      <w:ind w:left="1400"/>
    </w:pPr>
  </w:style>
  <w:style w:type="paragraph" w:styleId="Innehll9">
    <w:name w:val="toc 9"/>
    <w:basedOn w:val="Normal"/>
    <w:next w:val="Normal"/>
    <w:autoRedefine/>
    <w:semiHidden/>
    <w:pPr>
      <w:ind w:left="1600"/>
    </w:pPr>
  </w:style>
  <w:style w:type="paragraph" w:styleId="Brdtext2">
    <w:name w:val="Body Text 2"/>
    <w:basedOn w:val="Normal"/>
    <w:rPr>
      <w:i/>
      <w:color w:val="0000FF"/>
    </w:rPr>
  </w:style>
  <w:style w:type="paragraph" w:styleId="Brdtextmedindrag">
    <w:name w:val="Body Text Indent"/>
    <w:basedOn w:val="Normal"/>
    <w:pPr>
      <w:ind w:left="720"/>
    </w:pPr>
    <w:rPr>
      <w:i/>
      <w:color w:val="0000FF"/>
      <w:u w:val="single"/>
    </w:rPr>
  </w:style>
  <w:style w:type="paragraph" w:styleId="Body" w:customStyle="1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rdtext"/>
    <w:autoRedefine/>
    <w:pPr>
      <w:spacing w:after="120"/>
      <w:ind w:left="720"/>
    </w:pPr>
    <w:rPr>
      <w:i/>
      <w:color w:val="0000FF"/>
    </w:rPr>
  </w:style>
  <w:style w:type="character" w:styleId="Hyperlnk">
    <w:name w:val="Hyperlink"/>
    <w:rPr>
      <w:color w:val="0000FF"/>
      <w:u w:val="single"/>
    </w:rPr>
  </w:style>
  <w:style w:type="table" w:styleId="Tabellrutnt">
    <w:name w:val="Table Grid"/>
    <w:basedOn w:val="Normaltabell"/>
    <w:rsid w:val="007A3105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ngtext">
    <w:name w:val="Balloon Text"/>
    <w:basedOn w:val="Normal"/>
    <w:semiHidden/>
    <w:rsid w:val="009148CF"/>
    <w:rPr>
      <w:rFonts w:ascii="Tahoma" w:hAnsi="Tahoma" w:cs="Tahoma"/>
      <w:sz w:val="16"/>
      <w:szCs w:val="16"/>
    </w:rPr>
  </w:style>
  <w:style w:type="character" w:styleId="Rubrik1Char" w:customStyle="1">
    <w:name w:val="Rubrik 1 Char"/>
    <w:link w:val="Rubrik1"/>
    <w:rsid w:val="0020783F"/>
    <w:rPr>
      <w:rFonts w:ascii="Arial" w:hAnsi="Arial"/>
      <w:b/>
      <w:sz w:val="24"/>
      <w:lang w:val="en-US" w:eastAsia="en-US" w:bidi="ar-SA"/>
    </w:rPr>
  </w:style>
  <w:style w:type="character" w:styleId="Rubrik2Char" w:customStyle="1">
    <w:name w:val="Rubrik 2 Char"/>
    <w:basedOn w:val="Rubrik1Char"/>
    <w:link w:val="Rubrik2"/>
    <w:rsid w:val="0020783F"/>
    <w:rPr>
      <w:rFonts w:ascii="Arial" w:hAnsi="Arial"/>
      <w:b/>
      <w:sz w:val="24"/>
      <w:lang w:val="en-US" w:eastAsia="en-US" w:bidi="ar-SA"/>
    </w:rPr>
  </w:style>
  <w:style w:type="paragraph" w:styleId="ListParagraph">
    <w:uiPriority w:val="34"/>
    <w:name w:val="List Paragraph"/>
    <w:basedOn w:val="Normal"/>
    <w:qFormat/>
    <w:rsid w:val="6E041C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header" Target="header4.xm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5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header" Target="header5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footer" Target="footer4.xml" Id="rId14" /><Relationship Type="http://schemas.openxmlformats.org/officeDocument/2006/relationships/image" Target="/media/image.png" Id="rId1474793448" /><Relationship Type="http://schemas.openxmlformats.org/officeDocument/2006/relationships/image" Target="/media/image2.png" Id="rId2143168118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K22FX\LOCALS~1\TEMP\Vision-1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Vision-1.dot</ap:Template>
  <ap:Application>Microsoft Word for the web</ap:Application>
  <ap:DocSecurity>0</ap:DocSecurity>
  <ap:ScaleCrop>false</ap:ScaleCrop>
  <ap:Company>Institutionen för teknik, Högskolan i Kalmar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Affärsfall</dc:title>
  <dc:subject>Alis</dc:subject>
  <dc:creator>Institutionen för teknik</dc:creator>
  <keywords/>
  <dc:description/>
  <lastModifiedBy>Daniel Jönsson 0131</lastModifiedBy>
  <revision>11</revision>
  <lastPrinted>2006-02-21T18:48:00.0000000Z</lastPrinted>
  <dcterms:created xsi:type="dcterms:W3CDTF">2026-03-15T16:02:00.0000000Z</dcterms:created>
  <dcterms:modified xsi:type="dcterms:W3CDTF">2026-03-15T19:09:53.4277827Z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2021-08-11T09:19:15Z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ef30a085-f033-4814-bf3b-038b6e67928a</vt:lpwstr>
  </property>
  <property fmtid="{D5CDD505-2E9C-101B-9397-08002B2CF9AE}" pid="8" name="MSIP_Label_9144ccec-98ca-4847-b090-103d5c6592f4_ContentBits">
    <vt:lpwstr>0</vt:lpwstr>
  </property>
</Properties>
</file>