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2"/>
          <w:szCs w:val="32"/>
        </w:rPr>
      </w:pPr>
      <w:r>
        <w:rPr>
          <w:rtl w:val="0"/>
        </w:rPr>
      </w:r>
    </w:p>
    <w:p w:rsidR="00000000" w:rsidDel="00000000" w:rsidP="00000000" w:rsidRDefault="00000000" w:rsidRPr="00000000" w14:paraId="00000002">
      <w:pPr>
        <w:jc w:val="center"/>
        <w:rPr>
          <w:b w:val="1"/>
          <w:bCs w:val="1"/>
          <w:sz w:val="32"/>
          <w:szCs w:val="32"/>
        </w:rPr>
      </w:pPr>
      <w:r>
        <w:rPr>
          <w:rtl w:val="0"/>
        </w:rPr>
      </w:r>
    </w:p>
    <w:p w:rsidR="00000000" w:rsidDel="00000000" w:rsidP="00000000" w:rsidRDefault="00000000" w:rsidRPr="00000000" w14:paraId="00000003">
      <w:pPr>
        <w:jc w:val="left"/>
        <w:rPr>
          <w:b w:val="1"/>
          <w:bCs w:val="1"/>
          <w:sz w:val="32"/>
          <w:szCs w:val="32"/>
        </w:rPr>
      </w:pPr>
      <w:r>
        <w:rPr>
          <w:rtl w:val="0"/>
        </w:rPr>
      </w:r>
    </w:p>
    <w:p w:rsidR="00000000" w:rsidDel="00000000" w:rsidP="00000000" w:rsidRDefault="00000000" w:rsidRPr="00000000" w14:paraId="00000004">
      <w:pPr>
        <w:jc w:val="center"/>
        <w:rPr>
          <w:b w:val="1"/>
          <w:bCs w:val="1"/>
          <w:sz w:val="32"/>
          <w:szCs w:val="32"/>
        </w:rPr>
      </w:pPr>
      <w:r>
        <w:rPr>
          <w:rtl w:val="0"/>
        </w:rPr>
      </w:r>
    </w:p>
    <w:p w:rsidR="00000000" w:rsidDel="00000000" w:rsidP="00000000" w:rsidRDefault="00000000" w:rsidRPr="00000000" w14:paraId="00000005">
      <w:pPr>
        <w:jc w:val="left"/>
        <w:rPr>
          <w:b w:val="1"/>
          <w:bCs w:val="1"/>
          <w:sz w:val="32"/>
          <w:szCs w:val="32"/>
        </w:rPr>
      </w:pPr>
      <w:r>
        <w:rPr>
          <w:rtl w:val="0"/>
        </w:rPr>
      </w:r>
    </w:p>
    <w:p w:rsidR="00000000" w:rsidDel="00000000" w:rsidP="00000000" w:rsidRDefault="00000000" w:rsidRPr="00000000" w14:paraId="00000006">
      <w:pPr>
        <w:jc w:val="center"/>
        <w:rPr>
          <w:b w:val="1"/>
          <w:bCs w:val="1"/>
          <w:sz w:val="46"/>
          <w:szCs w:val="46"/>
        </w:rPr>
      </w:pPr>
      <w:r>
        <w:rPr>
          <w:b w:val="1"/>
          <w:bCs w:val="1"/>
          <w:sz w:val="32"/>
          <w:szCs w:val="32"/>
          <w:rtl w:val="0"/>
        </w:rPr>
        <w:t xml:space="preserve">QuindioFlix — Plataforma de Streaming de Contenido Multimedia</w:t>
      </w:r>
      <w:r>
        <w:rPr>
          <w:rtl w:val="0"/>
        </w:rPr>
      </w:r>
    </w:p>
    <w:p w:rsidR="00000000" w:rsidDel="00000000" w:rsidP="00000000" w:rsidRDefault="00000000" w:rsidRPr="00000000" w14:paraId="00000007">
      <w:pPr>
        <w:jc w:val="center"/>
        <w:rPr>
          <w:b w:val="1"/>
          <w:bCs w:val="1"/>
          <w:sz w:val="32"/>
          <w:szCs w:val="32"/>
        </w:rPr>
      </w:pPr>
      <w:r>
        <w:rPr>
          <w:b w:val="1"/>
          <w:bCs w:val="1"/>
          <w:sz w:val="32"/>
          <w:szCs w:val="32"/>
          <w:rtl w:val="0"/>
        </w:rPr>
        <w:t xml:space="preserve">Documento de Definición del Proyecto (DP)</w:t>
      </w:r>
    </w:p>
    <w:p w:rsidR="00000000" w:rsidDel="00000000" w:rsidP="00000000" w:rsidRDefault="00000000" w:rsidRPr="00000000" w14:paraId="00000008">
      <w:pPr>
        <w:jc w:val="center"/>
        <w:rPr>
          <w:sz w:val="32"/>
          <w:szCs w:val="32"/>
        </w:rPr>
      </w:pPr>
      <w:r>
        <w:rPr>
          <w:sz w:val="32"/>
          <w:szCs w:val="32"/>
          <w:rtl w:val="0"/>
        </w:rPr>
        <w:t xml:space="preserve">Versión 1.3</w:t>
      </w:r>
    </w:p>
    <w:p w:rsidR="00000000" w:rsidDel="00000000" w:rsidP="00000000" w:rsidRDefault="00000000" w:rsidRPr="00000000" w14:paraId="00000009">
      <w:pPr>
        <w:jc w:val="center"/>
        <w:rPr>
          <w:sz w:val="32"/>
          <w:szCs w:val="32"/>
        </w:rPr>
      </w:pPr>
      <w:r>
        <w:rPr>
          <w:rtl w:val="0"/>
        </w:rPr>
      </w:r>
    </w:p>
    <w:p w:rsidR="00000000" w:rsidDel="00000000" w:rsidP="00000000" w:rsidRDefault="00000000" w:rsidRPr="00000000" w14:paraId="0000000A">
      <w:pPr>
        <w:jc w:val="center"/>
        <w:rPr>
          <w:sz w:val="32"/>
          <w:szCs w:val="32"/>
        </w:rPr>
      </w:pPr>
      <w:r>
        <w:rPr>
          <w:rtl w:val="0"/>
        </w:rPr>
      </w:r>
    </w:p>
    <w:p w:rsidR="00000000" w:rsidDel="00000000" w:rsidP="00000000" w:rsidRDefault="00000000" w:rsidRPr="00000000" w14:paraId="0000000B">
      <w:pPr>
        <w:jc w:val="center"/>
        <w:rPr>
          <w:sz w:val="32"/>
          <w:szCs w:val="32"/>
        </w:rPr>
      </w:pPr>
      <w:r>
        <w:rPr>
          <w:rtl w:val="0"/>
        </w:rPr>
      </w:r>
    </w:p>
    <w:p w:rsidR="00000000" w:rsidDel="00000000" w:rsidP="00000000" w:rsidRDefault="00000000" w:rsidRPr="00000000" w14:paraId="0000000C">
      <w:pPr>
        <w:jc w:val="left"/>
        <w:rPr>
          <w:sz w:val="32"/>
          <w:szCs w:val="32"/>
        </w:rPr>
      </w:pPr>
      <w:r>
        <w:rPr>
          <w:rtl w:val="0"/>
        </w:rPr>
      </w:r>
    </w:p>
    <w:p w:rsidR="00000000" w:rsidDel="00000000" w:rsidP="00000000" w:rsidRDefault="00000000" w:rsidRPr="00000000" w14:paraId="0000000D">
      <w:pPr>
        <w:jc w:val="left"/>
        <w:rPr>
          <w:sz w:val="32"/>
          <w:szCs w:val="32"/>
        </w:rPr>
      </w:pPr>
      <w:r>
        <w:rPr>
          <w:rtl w:val="0"/>
        </w:rPr>
      </w:r>
    </w:p>
    <w:p w:rsidR="00000000" w:rsidDel="00000000" w:rsidP="00000000" w:rsidRDefault="00000000" w:rsidRPr="00000000" w14:paraId="0000000E">
      <w:pPr>
        <w:jc w:val="left"/>
        <w:rPr>
          <w:sz w:val="32"/>
          <w:szCs w:val="32"/>
        </w:rPr>
      </w:pPr>
      <w:r>
        <w:rPr>
          <w:rtl w:val="0"/>
        </w:rPr>
      </w:r>
    </w:p>
    <w:p w:rsidR="00000000" w:rsidDel="00000000" w:rsidP="00000000" w:rsidRDefault="00000000" w:rsidRPr="00000000" w14:paraId="0000000F">
      <w:pPr>
        <w:jc w:val="center"/>
        <w:rPr>
          <w:sz w:val="28"/>
          <w:szCs w:val="28"/>
        </w:rPr>
      </w:pPr>
      <w:r>
        <w:rPr>
          <w:sz w:val="28"/>
          <w:szCs w:val="28"/>
          <w:rtl w:val="0"/>
        </w:rPr>
        <w:t xml:space="preserve">Preparado por:</w:t>
      </w:r>
    </w:p>
    <w:p w:rsidR="00000000" w:rsidDel="00000000" w:rsidP="00000000" w:rsidRDefault="00000000" w:rsidRPr="00000000" w14:paraId="00000010">
      <w:pPr>
        <w:jc w:val="center"/>
        <w:rPr>
          <w:sz w:val="28"/>
          <w:szCs w:val="28"/>
        </w:rPr>
      </w:pPr>
      <w:r>
        <w:rPr>
          <w:rtl w:val="0"/>
        </w:rPr>
      </w:r>
    </w:p>
    <w:p w:rsidR="00000000" w:rsidDel="00000000" w:rsidP="00000000" w:rsidRDefault="00000000" w:rsidRPr="00000000" w14:paraId="00000011">
      <w:pPr>
        <w:jc w:val="center"/>
        <w:rPr>
          <w:sz w:val="28"/>
          <w:szCs w:val="28"/>
        </w:rPr>
      </w:pPr>
      <w:r>
        <w:rPr>
          <w:sz w:val="28"/>
          <w:szCs w:val="28"/>
          <w:rtl w:val="0"/>
        </w:rPr>
        <w:t xml:space="preserve">Cristhian Eduardo Osorio Restrepo</w:t>
        <w:br w:type="textWrapping"/>
        <w:t xml:space="preserve">CC 1092850782</w:t>
        <w:br w:type="textWrapping"/>
        <w:br w:type="textWrapping"/>
        <w:t xml:space="preserve">Daniel Josué Narváez Hincapié</w:t>
        <w:br w:type="textWrapping"/>
        <w:t xml:space="preserve">CC 1090273355</w:t>
      </w:r>
    </w:p>
    <w:p w:rsidR="00000000" w:rsidDel="00000000" w:rsidP="00000000" w:rsidRDefault="00000000" w:rsidRPr="00000000" w14:paraId="00000012">
      <w:pPr>
        <w:jc w:val="center"/>
        <w:rPr>
          <w:sz w:val="28"/>
          <w:szCs w:val="28"/>
        </w:rPr>
      </w:pPr>
      <w:r>
        <w:rPr>
          <w:rtl w:val="0"/>
        </w:rPr>
      </w:r>
    </w:p>
    <w:p w:rsidR="00000000" w:rsidDel="00000000" w:rsidP="00000000" w:rsidRDefault="00000000" w:rsidRPr="00000000" w14:paraId="00000013">
      <w:pPr>
        <w:jc w:val="center"/>
        <w:rPr>
          <w:sz w:val="34"/>
          <w:szCs w:val="34"/>
        </w:rPr>
      </w:pPr>
      <w:r>
        <w:rPr>
          <w:sz w:val="28"/>
          <w:szCs w:val="28"/>
          <w:rtl w:val="0"/>
        </w:rPr>
        <w:t xml:space="preserve">Juan Diego García Albarracín</w:t>
        <w:br w:type="textWrapping"/>
        <w:t xml:space="preserve">CC 1090273470</w:t>
      </w:r>
      <w:r>
        <w:rPr>
          <w:rtl w:val="0"/>
        </w:rPr>
      </w:r>
    </w:p>
    <w:p w:rsidR="00000000" w:rsidDel="00000000" w:rsidP="00000000" w:rsidRDefault="00000000" w:rsidRPr="00000000" w14:paraId="00000014">
      <w:pPr>
        <w:jc w:val="left"/>
        <w:rPr>
          <w:sz w:val="28"/>
          <w:szCs w:val="28"/>
        </w:rPr>
      </w:pPr>
      <w:r>
        <w:rPr>
          <w:rtl w:val="0"/>
        </w:rPr>
      </w:r>
    </w:p>
    <w:p w:rsidR="00000000" w:rsidDel="00000000" w:rsidP="00000000" w:rsidRDefault="00000000" w:rsidRPr="00000000" w14:paraId="00000015">
      <w:pPr>
        <w:jc w:val="left"/>
        <w:rPr>
          <w:sz w:val="28"/>
          <w:szCs w:val="28"/>
        </w:rPr>
      </w:pPr>
      <w:r>
        <w:rPr>
          <w:rtl w:val="0"/>
        </w:rPr>
      </w:r>
    </w:p>
    <w:p w:rsidR="00000000" w:rsidDel="00000000" w:rsidP="00000000" w:rsidRDefault="00000000" w:rsidRPr="00000000" w14:paraId="00000016">
      <w:pPr>
        <w:jc w:val="center"/>
        <w:rPr>
          <w:sz w:val="28"/>
          <w:szCs w:val="28"/>
        </w:rPr>
      </w:pPr>
      <w:r>
        <w:rPr>
          <w:rtl w:val="0"/>
        </w:rPr>
      </w:r>
    </w:p>
    <w:p w:rsidR="00000000" w:rsidDel="00000000" w:rsidP="00000000" w:rsidRDefault="00000000" w:rsidRPr="00000000" w14:paraId="00000017">
      <w:pPr>
        <w:jc w:val="left"/>
        <w:rPr>
          <w:sz w:val="28"/>
          <w:szCs w:val="28"/>
        </w:rPr>
      </w:pPr>
      <w:r>
        <w:rPr>
          <w:rtl w:val="0"/>
        </w:rPr>
      </w:r>
    </w:p>
    <w:p w:rsidR="00000000" w:rsidDel="00000000" w:rsidP="00000000" w:rsidRDefault="00000000" w:rsidRPr="00000000" w14:paraId="00000018">
      <w:pPr>
        <w:jc w:val="center"/>
        <w:rPr>
          <w:sz w:val="28"/>
          <w:szCs w:val="28"/>
        </w:rPr>
      </w:pPr>
      <w:r>
        <w:rPr>
          <w:rtl w:val="0"/>
        </w:rPr>
      </w:r>
    </w:p>
    <w:p w:rsidR="00000000" w:rsidDel="00000000" w:rsidP="00000000" w:rsidRDefault="00000000" w:rsidRPr="00000000" w14:paraId="00000019">
      <w:pPr>
        <w:jc w:val="center"/>
        <w:rPr>
          <w:sz w:val="28"/>
          <w:szCs w:val="28"/>
        </w:rPr>
      </w:pPr>
      <w:r>
        <w:rPr>
          <w:sz w:val="28"/>
          <w:szCs w:val="28"/>
          <w:rtl w:val="0"/>
        </w:rPr>
        <w:t xml:space="preserve">Universidad del Quindío</w:t>
      </w:r>
    </w:p>
    <w:p w:rsidR="00000000" w:rsidDel="00000000" w:rsidP="00000000" w:rsidRDefault="00000000" w:rsidRPr="00000000" w14:paraId="0000001A">
      <w:pPr>
        <w:jc w:val="center"/>
        <w:rPr>
          <w:sz w:val="28"/>
          <w:szCs w:val="28"/>
        </w:rPr>
      </w:pPr>
      <w:r>
        <w:rPr>
          <w:sz w:val="28"/>
          <w:szCs w:val="28"/>
          <w:rtl w:val="0"/>
        </w:rPr>
        <w:t xml:space="preserve">Facultad de Ingeniería de Sistemas y Computación</w:t>
      </w:r>
    </w:p>
    <w:p w:rsidR="00000000" w:rsidDel="00000000" w:rsidP="00000000" w:rsidRDefault="00000000" w:rsidRPr="00000000" w14:paraId="0000001B">
      <w:pPr>
        <w:jc w:val="center"/>
        <w:rPr>
          <w:sz w:val="28"/>
          <w:szCs w:val="28"/>
        </w:rPr>
      </w:pPr>
      <w:r>
        <w:rPr>
          <w:sz w:val="28"/>
          <w:szCs w:val="28"/>
          <w:rtl w:val="0"/>
        </w:rPr>
        <w:t xml:space="preserve">Armenia - Quindío</w:t>
      </w:r>
    </w:p>
    <w:p w:rsidR="00000000" w:rsidDel="00000000" w:rsidP="00000000" w:rsidRDefault="00000000" w:rsidRPr="00000000" w14:paraId="0000001C">
      <w:pPr>
        <w:jc w:val="center"/>
        <w:rPr>
          <w:sz w:val="28"/>
          <w:szCs w:val="28"/>
        </w:rPr>
      </w:pPr>
      <w:r>
        <w:rPr>
          <w:sz w:val="28"/>
          <w:szCs w:val="28"/>
          <w:rtl w:val="0"/>
        </w:rPr>
        <w:t xml:space="preserve">2026</w:t>
      </w:r>
      <w:r>
        <w:br w:type="page"/>
      </w:r>
      <w:r>
        <w:rPr>
          <w:rtl w:val="0"/>
        </w:rPr>
      </w:r>
    </w:p>
    <w:p w:rsidR="00000000" w:rsidDel="00000000" w:rsidP="00000000" w:rsidRDefault="00000000" w:rsidRPr="00000000" w14:paraId="0000001D">
      <w:pPr>
        <w:widowControl w:val="0"/>
        <w:spacing w:after="200" w:before="0" w:line="240" w:lineRule="auto"/>
        <w:jc w:val="center"/>
        <w:rPr>
          <w:b w:val="1"/>
          <w:bCs w:val="1"/>
          <w:sz w:val="24"/>
          <w:szCs w:val="24"/>
        </w:rPr>
      </w:pPr>
      <w:r>
        <w:rPr>
          <w:b w:val="1"/>
          <w:bCs w:val="1"/>
          <w:sz w:val="24"/>
          <w:szCs w:val="24"/>
          <w:rtl w:val="0"/>
        </w:rPr>
        <w:t xml:space="preserve">Historial de Revisiones</w:t>
      </w:r>
    </w:p>
    <w:tbl>
      <w:tblPr>
        <w:tblStyle w:val="Table1"/>
        <w:tblW w:w="9014.0" w:type="dxa"/>
        <w:jc w:val="center"/>
        <w:tblLayout w:type="fixed"/>
        <w:tblLook w:val="0600"/>
      </w:tblPr>
      <w:tblGrid>
        <w:gridCol w:w="1559"/>
        <w:gridCol w:w="1351"/>
        <w:gridCol w:w="3661"/>
        <w:gridCol w:w="2443"/>
        <w:tblGridChange w:id="0">
          <w:tblGrid>
            <w:gridCol w:w="1559"/>
            <w:gridCol w:w="1351"/>
            <w:gridCol w:w="3661"/>
            <w:gridCol w:w="244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01E">
            <w:pPr>
              <w:keepNext w:val="0"/>
              <w:keepLines w:val="0"/>
              <w:widowControl w:val="0"/>
              <w:shd w:fill="auto" w:val="clear"/>
              <w:spacing w:after="0" w:before="0" w:line="240" w:lineRule="auto"/>
              <w:ind w:left="0" w:right="0" w:firstLine="0"/>
              <w:jc w:val="center"/>
              <w:rPr>
                <w:b w:val="1"/>
                <w:bCs w:val="1"/>
                <w:sz w:val="24"/>
                <w:szCs w:val="24"/>
              </w:rPr>
            </w:pPr>
            <w:r>
              <w:rPr>
                <w:b w:val="1"/>
                <w:bCs w:val="1"/>
                <w:sz w:val="24"/>
                <w:szCs w:val="24"/>
                <w:rtl w:val="0"/>
              </w:rPr>
              <w:t xml:space="preserve">Fecha</w:t>
            </w:r>
          </w:p>
        </w:tc>
        <w:tc>
          <w:tcPr>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01F">
            <w:pPr>
              <w:keepNext w:val="0"/>
              <w:keepLines w:val="0"/>
              <w:widowControl w:val="0"/>
              <w:shd w:fill="auto" w:val="clear"/>
              <w:spacing w:after="0" w:before="0" w:line="240" w:lineRule="auto"/>
              <w:ind w:left="0" w:right="0" w:firstLine="0"/>
              <w:jc w:val="center"/>
              <w:rPr>
                <w:b w:val="1"/>
                <w:bCs w:val="1"/>
                <w:sz w:val="24"/>
                <w:szCs w:val="24"/>
              </w:rPr>
            </w:pPr>
            <w:r>
              <w:rPr>
                <w:b w:val="1"/>
                <w:bCs w:val="1"/>
                <w:sz w:val="24"/>
                <w:szCs w:val="24"/>
                <w:rtl w:val="0"/>
              </w:rPr>
              <w:t xml:space="preserve">Versión</w:t>
            </w:r>
          </w:p>
        </w:tc>
        <w:tc>
          <w:tcPr>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020">
            <w:pPr>
              <w:widowControl w:val="0"/>
              <w:spacing w:line="240" w:lineRule="auto"/>
              <w:jc w:val="center"/>
              <w:rPr>
                <w:b w:val="1"/>
                <w:bCs w:val="1"/>
                <w:sz w:val="24"/>
                <w:szCs w:val="24"/>
              </w:rPr>
            </w:pPr>
            <w:r>
              <w:rPr>
                <w:b w:val="1"/>
                <w:bCs w:val="1"/>
                <w:sz w:val="24"/>
                <w:szCs w:val="24"/>
                <w:rtl w:val="0"/>
              </w:rPr>
              <w:t xml:space="preserve">Descripción</w:t>
            </w:r>
          </w:p>
        </w:tc>
        <w:tc>
          <w:tcPr>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021">
            <w:pPr>
              <w:keepNext w:val="0"/>
              <w:keepLines w:val="0"/>
              <w:widowControl w:val="0"/>
              <w:shd w:fill="auto" w:val="clear"/>
              <w:spacing w:after="0" w:before="0" w:line="240" w:lineRule="auto"/>
              <w:ind w:left="0" w:right="0" w:firstLine="0"/>
              <w:jc w:val="center"/>
              <w:rPr>
                <w:b w:val="1"/>
                <w:bCs w:val="1"/>
                <w:sz w:val="24"/>
                <w:szCs w:val="24"/>
              </w:rPr>
            </w:pPr>
            <w:r>
              <w:rPr>
                <w:b w:val="1"/>
                <w:bCs w:val="1"/>
                <w:sz w:val="24"/>
                <w:szCs w:val="24"/>
                <w:rtl w:val="0"/>
              </w:rPr>
              <w:t xml:space="preserve">Autor</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22">
            <w:pPr>
              <w:spacing w:line="240" w:lineRule="auto"/>
              <w:jc w:val="both"/>
              <w:rPr>
                <w:sz w:val="24"/>
                <w:szCs w:val="24"/>
              </w:rPr>
            </w:pPr>
            <w:r>
              <w:rPr>
                <w:color w:val="111111"/>
                <w:sz w:val="20"/>
                <w:szCs w:val="20"/>
                <w:rtl w:val="0"/>
              </w:rPr>
              <w:t xml:space="preserve">30/03/2026</w:t>
            </w:r>
            <w:r>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23">
            <w:pPr>
              <w:spacing w:line="240" w:lineRule="auto"/>
              <w:jc w:val="center"/>
              <w:rPr>
                <w:sz w:val="24"/>
                <w:szCs w:val="24"/>
              </w:rPr>
            </w:pPr>
            <w:r>
              <w:rPr>
                <w:color w:val="111111"/>
                <w:sz w:val="20"/>
                <w:szCs w:val="20"/>
                <w:rtl w:val="0"/>
              </w:rPr>
              <w:t xml:space="preserve">1.0</w:t>
            </w:r>
            <w:r>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24">
            <w:pPr>
              <w:spacing w:line="240" w:lineRule="auto"/>
              <w:jc w:val="both"/>
              <w:rPr>
                <w:sz w:val="24"/>
                <w:szCs w:val="24"/>
              </w:rPr>
            </w:pPr>
            <w:r>
              <w:rPr>
                <w:color w:val="111111"/>
                <w:sz w:val="20"/>
                <w:szCs w:val="20"/>
                <w:rtl w:val="0"/>
              </w:rPr>
              <w:t xml:space="preserve">Creación inicial del documento. Sección 1 (descripción empresa) y Sección 2 (modelo relacional) completadas. la 1 sujeta a cambios por MOD-8</w:t>
            </w:r>
            <w:r>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25">
            <w:pPr>
              <w:spacing w:line="240" w:lineRule="auto"/>
              <w:jc w:val="both"/>
              <w:rPr>
                <w:sz w:val="24"/>
                <w:szCs w:val="24"/>
              </w:rPr>
            </w:pPr>
            <w:r>
              <w:rPr>
                <w:color w:val="111111"/>
                <w:sz w:val="20"/>
                <w:szCs w:val="20"/>
                <w:rtl w:val="0"/>
              </w:rPr>
              <w:t xml:space="preserve">Daniel Narváez</w:t>
            </w:r>
            <w:r>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26">
            <w:pPr>
              <w:keepNext w:val="0"/>
              <w:keepLines w:val="0"/>
              <w:widowControl w:val="0"/>
              <w:shd w:fill="auto" w:val="clear"/>
              <w:spacing w:after="0" w:before="0" w:line="240" w:lineRule="auto"/>
              <w:ind w:left="0" w:right="0" w:firstLine="0"/>
              <w:jc w:val="center"/>
              <w:rPr>
                <w:sz w:val="20"/>
                <w:szCs w:val="20"/>
              </w:rPr>
            </w:pPr>
            <w:r>
              <w:rPr>
                <w:sz w:val="20"/>
                <w:szCs w:val="20"/>
                <w:rtl w:val="0"/>
              </w:rPr>
              <w:t xml:space="preserve">31/03/2026</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27">
            <w:pPr>
              <w:keepNext w:val="0"/>
              <w:keepLines w:val="0"/>
              <w:widowControl w:val="0"/>
              <w:shd w:fill="auto" w:val="clear"/>
              <w:spacing w:after="0" w:before="0" w:line="240" w:lineRule="auto"/>
              <w:ind w:left="0" w:right="0" w:firstLine="0"/>
              <w:jc w:val="center"/>
              <w:rPr>
                <w:sz w:val="20"/>
                <w:szCs w:val="20"/>
              </w:rPr>
            </w:pPr>
            <w:r>
              <w:rPr>
                <w:sz w:val="20"/>
                <w:szCs w:val="20"/>
                <w:rtl w:val="0"/>
              </w:rPr>
              <w:t xml:space="preserve">1.1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28">
            <w:pPr>
              <w:keepNext w:val="0"/>
              <w:keepLines w:val="0"/>
              <w:widowControl w:val="0"/>
              <w:shd w:fill="auto" w:val="clear"/>
              <w:spacing w:after="0" w:before="0" w:line="240" w:lineRule="auto"/>
              <w:ind w:left="0" w:right="0" w:firstLine="0"/>
              <w:jc w:val="center"/>
              <w:rPr>
                <w:sz w:val="20"/>
                <w:szCs w:val="20"/>
              </w:rPr>
            </w:pPr>
            <w:r>
              <w:rPr>
                <w:sz w:val="20"/>
                <w:szCs w:val="20"/>
                <w:rtl w:val="0"/>
              </w:rPr>
              <w:t xml:space="preserve">MOD-2</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29">
            <w:pPr>
              <w:keepNext w:val="0"/>
              <w:keepLines w:val="0"/>
              <w:widowControl w:val="0"/>
              <w:shd w:fill="auto" w:val="clear"/>
              <w:spacing w:after="0" w:before="0" w:line="240" w:lineRule="auto"/>
              <w:ind w:left="0" w:right="0" w:firstLine="0"/>
              <w:jc w:val="center"/>
              <w:rPr>
                <w:sz w:val="20"/>
                <w:szCs w:val="20"/>
              </w:rPr>
            </w:pPr>
            <w:r>
              <w:rPr>
                <w:sz w:val="20"/>
                <w:szCs w:val="20"/>
                <w:rtl w:val="0"/>
              </w:rPr>
              <w:t xml:space="preserve">Cristhian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2A">
            <w:pPr>
              <w:keepNext w:val="0"/>
              <w:keepLines w:val="0"/>
              <w:widowControl w:val="0"/>
              <w:shd w:fill="auto" w:val="clear"/>
              <w:spacing w:after="0" w:before="0" w:line="240" w:lineRule="auto"/>
              <w:ind w:left="0" w:right="0" w:firstLine="0"/>
              <w:jc w:val="center"/>
              <w:rPr>
                <w:sz w:val="20"/>
                <w:szCs w:val="20"/>
              </w:rPr>
            </w:pPr>
            <w:r>
              <w:rPr>
                <w:sz w:val="20"/>
                <w:szCs w:val="20"/>
                <w:rtl w:val="0"/>
              </w:rPr>
              <w:t xml:space="preserve">02/04/2026</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2B">
            <w:pPr>
              <w:keepNext w:val="0"/>
              <w:keepLines w:val="0"/>
              <w:widowControl w:val="0"/>
              <w:shd w:fill="auto" w:val="clear"/>
              <w:spacing w:after="0" w:before="0" w:line="240" w:lineRule="auto"/>
              <w:ind w:left="0" w:right="0" w:firstLine="0"/>
              <w:jc w:val="center"/>
              <w:rPr>
                <w:sz w:val="20"/>
                <w:szCs w:val="20"/>
              </w:rPr>
            </w:pPr>
            <w:r>
              <w:rPr>
                <w:sz w:val="20"/>
                <w:szCs w:val="20"/>
                <w:rtl w:val="0"/>
              </w:rPr>
              <w:t xml:space="preserve">1.2</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2C">
            <w:pPr>
              <w:keepNext w:val="0"/>
              <w:keepLines w:val="0"/>
              <w:widowControl w:val="0"/>
              <w:shd w:fill="auto" w:val="clear"/>
              <w:spacing w:after="0" w:before="0" w:line="240" w:lineRule="auto"/>
              <w:ind w:left="0" w:right="0" w:firstLine="0"/>
              <w:jc w:val="center"/>
              <w:rPr>
                <w:sz w:val="20"/>
                <w:szCs w:val="20"/>
              </w:rPr>
            </w:pPr>
            <w:r>
              <w:rPr>
                <w:sz w:val="20"/>
                <w:szCs w:val="20"/>
                <w:rtl w:val="0"/>
              </w:rPr>
              <w:t xml:space="preserve">MOD-3: V2__create_tables.sql — 17 tablas con restricciones, comentarios y particionamiento. </w:t>
            </w:r>
          </w:p>
          <w:p w:rsidR="00000000" w:rsidDel="00000000" w:rsidP="00000000" w:rsidRDefault="00000000" w:rsidRPr="00000000" w14:paraId="0000002D">
            <w:pPr>
              <w:keepNext w:val="0"/>
              <w:keepLines w:val="0"/>
              <w:widowControl w:val="0"/>
              <w:shd w:fill="auto" w:val="clear"/>
              <w:spacing w:after="0" w:before="0" w:line="240" w:lineRule="auto"/>
              <w:ind w:left="0" w:right="0" w:firstLine="0"/>
              <w:jc w:val="center"/>
              <w:rPr>
                <w:sz w:val="20"/>
                <w:szCs w:val="20"/>
              </w:rPr>
            </w:pPr>
            <w:r>
              <w:rPr>
                <w:sz w:val="20"/>
                <w:szCs w:val="20"/>
                <w:rtl w:val="0"/>
              </w:rPr>
              <w:t xml:space="preserve">MOD-5: V3__datos_maestros.sql — datos de prueba tablas maestras.</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2E">
            <w:pPr>
              <w:keepNext w:val="0"/>
              <w:keepLines w:val="0"/>
              <w:widowControl w:val="0"/>
              <w:shd w:fill="auto" w:val="clear"/>
              <w:spacing w:after="0" w:before="0" w:line="240" w:lineRule="auto"/>
              <w:ind w:left="0" w:right="0" w:firstLine="0"/>
              <w:jc w:val="center"/>
              <w:rPr>
                <w:sz w:val="20"/>
                <w:szCs w:val="20"/>
              </w:rPr>
            </w:pPr>
            <w:r>
              <w:rPr>
                <w:sz w:val="20"/>
                <w:szCs w:val="20"/>
                <w:rtl w:val="0"/>
              </w:rPr>
              <w:t xml:space="preserve">Juan Diego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2F">
            <w:pPr>
              <w:keepNext w:val="0"/>
              <w:keepLines w:val="0"/>
              <w:widowControl w:val="0"/>
              <w:shd w:fill="auto" w:val="clear"/>
              <w:spacing w:after="0" w:before="0" w:line="240" w:lineRule="auto"/>
              <w:ind w:left="0" w:right="0" w:firstLine="0"/>
              <w:jc w:val="center"/>
              <w:rPr>
                <w:sz w:val="20"/>
                <w:szCs w:val="20"/>
              </w:rPr>
            </w:pPr>
            <w:r>
              <w:rPr>
                <w:sz w:val="20"/>
                <w:szCs w:val="20"/>
                <w:rtl w:val="0"/>
              </w:rPr>
              <w:t xml:space="preserve">25/04/2026</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30">
            <w:pPr>
              <w:keepNext w:val="0"/>
              <w:keepLines w:val="0"/>
              <w:widowControl w:val="0"/>
              <w:shd w:fill="auto" w:val="clear"/>
              <w:spacing w:after="0" w:before="0" w:line="240" w:lineRule="auto"/>
              <w:ind w:left="0" w:right="0" w:firstLine="0"/>
              <w:jc w:val="center"/>
              <w:rPr>
                <w:sz w:val="20"/>
                <w:szCs w:val="20"/>
              </w:rPr>
            </w:pPr>
            <w:r>
              <w:rPr>
                <w:sz w:val="20"/>
                <w:szCs w:val="20"/>
                <w:rtl w:val="0"/>
              </w:rPr>
              <w:t xml:space="preserve">1.3</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31">
            <w:pPr>
              <w:keepNext w:val="0"/>
              <w:keepLines w:val="0"/>
              <w:widowControl w:val="0"/>
              <w:shd w:fill="auto" w:val="clear"/>
              <w:spacing w:after="0" w:before="0" w:line="240" w:lineRule="auto"/>
              <w:ind w:left="0" w:right="0" w:firstLine="0"/>
              <w:jc w:val="center"/>
              <w:rPr>
                <w:sz w:val="20"/>
                <w:szCs w:val="20"/>
              </w:rPr>
            </w:pPr>
            <w:r>
              <w:rPr>
                <w:sz w:val="20"/>
                <w:szCs w:val="20"/>
                <w:rtl w:val="0"/>
              </w:rPr>
              <w:t xml:space="preserve">Sección 4 y 6</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32">
            <w:pPr>
              <w:keepNext w:val="0"/>
              <w:keepLines w:val="0"/>
              <w:widowControl w:val="0"/>
              <w:shd w:fill="auto" w:val="clear"/>
              <w:spacing w:after="0" w:before="0" w:line="240" w:lineRule="auto"/>
              <w:ind w:left="0" w:right="0" w:firstLine="0"/>
              <w:jc w:val="center"/>
              <w:rPr>
                <w:sz w:val="20"/>
                <w:szCs w:val="20"/>
              </w:rPr>
            </w:pPr>
            <w:r>
              <w:rPr>
                <w:sz w:val="20"/>
                <w:szCs w:val="20"/>
                <w:rtl w:val="0"/>
              </w:rPr>
              <w:t xml:space="preserve">Daniel Narváez</w:t>
            </w:r>
          </w:p>
        </w:tc>
      </w:tr>
    </w:tbl>
    <w:p w:rsidR="00000000" w:rsidDel="00000000" w:rsidP="00000000" w:rsidRDefault="00000000" w:rsidRPr="00000000" w14:paraId="00000033">
      <w:pPr>
        <w:jc w:val="center"/>
        <w:rPr>
          <w:sz w:val="28"/>
          <w:szCs w:val="28"/>
        </w:rPr>
      </w:pPr>
      <w:r>
        <w:br w:type="page"/>
      </w:r>
      <w:r>
        <w:rPr>
          <w:rtl w:val="0"/>
        </w:rPr>
      </w:r>
    </w:p>
    <w:p w:rsidR="00000000" w:rsidDel="00000000" w:rsidP="00000000" w:rsidRDefault="00000000" w:rsidRPr="00000000" w14:paraId="00000034">
      <w:pPr>
        <w:widowControl w:val="0"/>
        <w:spacing w:after="200" w:before="0" w:line="480" w:lineRule="auto"/>
        <w:jc w:val="both"/>
        <w:rPr>
          <w:color w:val="17365d"/>
        </w:rPr>
      </w:pPr>
      <w:r>
        <w:rPr>
          <w:b w:val="1"/>
          <w:bCs w:val="1"/>
          <w:rtl w:val="0"/>
        </w:rPr>
        <w:t xml:space="preserve">Objetivo</w:t>
      </w:r>
      <w:r>
        <w:rPr>
          <w:rtl w:val="0"/>
        </w:rPr>
        <w:t xml:space="preserve">:  </w:t>
      </w:r>
      <w:r>
        <w:rPr>
          <w:i w:val="1"/>
          <w:iCs w:val="1"/>
          <w:rtl w:val="0"/>
        </w:rPr>
        <w:t xml:space="preserve">Definir el modelo de datos, esquema de almacenamiento, roles, consultas y métodos implementados para el sistema de base de datos de la plataforma de streaming QuindioFlix, aplicando los cinco núcleos temáticos del curso Bases de Datos II.</w:t>
      </w:r>
      <w:r>
        <w:rPr>
          <w:rtl w:val="0"/>
        </w:rPr>
      </w:r>
    </w:p>
    <w:p w:rsidR="00000000" w:rsidDel="00000000" w:rsidP="00000000" w:rsidRDefault="00000000" w:rsidRPr="00000000" w14:paraId="00000035">
      <w:pPr>
        <w:widowControl w:val="0"/>
        <w:spacing w:after="200" w:before="400" w:line="480" w:lineRule="auto"/>
        <w:jc w:val="both"/>
        <w:rPr>
          <w:b w:val="1"/>
          <w:bCs w:val="1"/>
        </w:rPr>
      </w:pPr>
      <w:r>
        <w:rPr>
          <w:b w:val="1"/>
          <w:bCs w:val="1"/>
          <w:rtl w:val="0"/>
        </w:rPr>
        <w:t xml:space="preserve">ASPECTOS A DOCUMENTAR</w:t>
      </w:r>
    </w:p>
    <w:p w:rsidR="00000000" w:rsidDel="00000000" w:rsidP="00000000" w:rsidRDefault="00000000" w:rsidRPr="00000000" w14:paraId="00000036">
      <w:pPr>
        <w:pStyle w:val="Heading1"/>
        <w:keepNext w:val="0"/>
        <w:keepLines w:val="0"/>
        <w:widowControl w:val="0"/>
        <w:numPr>
          <w:ilvl w:val="0"/>
          <w:numId w:val="1"/>
        </w:numPr>
        <w:spacing w:after="200" w:before="400" w:line="480" w:lineRule="auto"/>
        <w:ind w:left="720" w:hanging="360"/>
        <w:jc w:val="both"/>
        <w:rPr>
          <w:sz w:val="22"/>
          <w:szCs w:val="22"/>
        </w:rPr>
      </w:pPr>
      <w:bookmarkStart w:colFirst="0" w:colLast="0" w:name="_heading=h.1mce15ssgost" w:id="0"/>
      <w:bookmarkEnd w:id="0"/>
      <w:r>
        <w:rPr>
          <w:b w:val="1"/>
          <w:bCs w:val="1"/>
          <w:sz w:val="22"/>
          <w:szCs w:val="22"/>
          <w:rtl w:val="0"/>
        </w:rPr>
        <w:t xml:space="preserve">DESCRIPCIÓN DE LA EMPRESA</w:t>
      </w:r>
      <w:r>
        <w:rPr>
          <w:rtl w:val="0"/>
        </w:rPr>
      </w:r>
    </w:p>
    <w:p w:rsidR="00000000" w:rsidDel="00000000" w:rsidP="00000000" w:rsidRDefault="00000000" w:rsidRPr="00000000" w14:paraId="00000037">
      <w:pPr>
        <w:spacing w:after="80" w:before="80" w:line="480" w:lineRule="auto"/>
        <w:jc w:val="both"/>
        <w:rPr/>
      </w:pPr>
      <w:r>
        <w:rPr>
          <w:color w:val="111111"/>
          <w:rtl w:val="0"/>
        </w:rPr>
        <w:t xml:space="preserve">QuindioFlix es una plataforma colombiana de streaming de contenido multimedia que ofrece películas, series, documentales, música y podcasts. La empresa opera bajo un modelo de suscripción mensual con tres planes diferenciados: Básico (1 pantalla, calidad SD, $14.900/mes), Estandar (2 pantallas, calidad HD, $24.900/mes) y Premium (4 pantallas, calidad 4K, $34.900/mes).</w:t>
      </w:r>
      <w:r>
        <w:rPr>
          <w:rtl w:val="0"/>
        </w:rPr>
      </w:r>
    </w:p>
    <w:p w:rsidR="00000000" w:rsidDel="00000000" w:rsidP="00000000" w:rsidRDefault="00000000" w:rsidRPr="00000000" w14:paraId="00000038">
      <w:pPr>
        <w:spacing w:after="80" w:before="80" w:line="480" w:lineRule="auto"/>
        <w:jc w:val="both"/>
        <w:rPr/>
      </w:pPr>
      <w:r>
        <w:rPr>
          <w:rtl w:val="0"/>
        </w:rPr>
      </w:r>
    </w:p>
    <w:p w:rsidR="00000000" w:rsidDel="00000000" w:rsidP="00000000" w:rsidRDefault="00000000" w:rsidRPr="00000000" w14:paraId="00000039">
      <w:pPr>
        <w:spacing w:after="80" w:before="80" w:line="480" w:lineRule="auto"/>
        <w:jc w:val="both"/>
        <w:rPr/>
      </w:pPr>
      <w:r>
        <w:rPr>
          <w:color w:val="111111"/>
          <w:rtl w:val="0"/>
        </w:rPr>
        <w:t xml:space="preserve">Cada usuario registrado puede crear múltiples perfiles bajo su cuenta, con un máximo determinado por el plan contratado. Los perfiles se clasifican como adulto o infantil; los perfiles infantiles tienen acceso restringido a contenido con clasificación TP, +7 o +13 únicamente. La plataforma soporta un programa de referidos mediante el cual los usuarios que refieren a nuevos suscriptores reciben descuentos en su próximo pago mensual.</w:t>
      </w:r>
      <w:r>
        <w:rPr>
          <w:rtl w:val="0"/>
        </w:rPr>
      </w:r>
    </w:p>
    <w:p w:rsidR="00000000" w:rsidDel="00000000" w:rsidP="00000000" w:rsidRDefault="00000000" w:rsidRPr="00000000" w14:paraId="0000003A">
      <w:pPr>
        <w:spacing w:after="80" w:before="80" w:line="480" w:lineRule="auto"/>
        <w:jc w:val="both"/>
        <w:rPr/>
      </w:pPr>
      <w:r>
        <w:rPr>
          <w:rtl w:val="0"/>
        </w:rPr>
      </w:r>
    </w:p>
    <w:p w:rsidR="00000000" w:rsidDel="00000000" w:rsidP="00000000" w:rsidRDefault="00000000" w:rsidRPr="00000000" w14:paraId="0000003B">
      <w:pPr>
        <w:spacing w:after="80" w:before="80" w:line="480" w:lineRule="auto"/>
        <w:jc w:val="both"/>
        <w:rPr/>
      </w:pPr>
      <w:r>
        <w:rPr>
          <w:color w:val="111111"/>
          <w:rtl w:val="0"/>
        </w:rPr>
        <w:t xml:space="preserve">El catálogo de contenido se organiza por categorías y géneros. Las series y podcasts se estructuran en temporadas y episodios, mientras que las películas, documentales y música no tienen esta jerarquía. QuindioFlix distingue entre contenido de producción propia (original QuindioFlix) y contenido licenciado. Además, permite registrar relaciones entre contenidos del mismo o diferente tipo, como secuelas, precuelas, remakes y spin-offs.</w:t>
      </w:r>
      <w:r>
        <w:rPr>
          <w:rtl w:val="0"/>
        </w:rPr>
      </w:r>
    </w:p>
    <w:p w:rsidR="00000000" w:rsidDel="00000000" w:rsidP="00000000" w:rsidRDefault="00000000" w:rsidRPr="00000000" w14:paraId="0000003C">
      <w:pPr>
        <w:spacing w:after="80" w:before="80" w:line="480" w:lineRule="auto"/>
        <w:jc w:val="both"/>
        <w:rPr/>
      </w:pPr>
      <w:r>
        <w:rPr>
          <w:rtl w:val="0"/>
        </w:rPr>
      </w:r>
    </w:p>
    <w:p w:rsidR="00000000" w:rsidDel="00000000" w:rsidP="00000000" w:rsidRDefault="00000000" w:rsidRPr="00000000" w14:paraId="0000003D">
      <w:pPr>
        <w:spacing w:after="80" w:before="80" w:line="480" w:lineRule="auto"/>
        <w:jc w:val="both"/>
        <w:rPr/>
      </w:pPr>
      <w:r>
        <w:rPr>
          <w:color w:val="111111"/>
          <w:rtl w:val="0"/>
        </w:rPr>
        <w:t xml:space="preserve">Cada reproducción queda registrada con la fecha y hora de inicio y fin, el dispositivo utilizado (celular, tablet, TV o computador), el porcentaje de avance y, si aplica, el episodio específico reproducido. Los perfiles pueden calificar el contenido con estrellas del 1 al 5, dejar reseñas escritas, agregar contenido a listas de favoritos y reportar contenido inapropiado. Los reportes son atendidos por moderadores, que son usuarios con un rol especial dentro del sistema.</w:t>
      </w:r>
      <w:r>
        <w:rPr>
          <w:rtl w:val="0"/>
        </w:rPr>
      </w:r>
    </w:p>
    <w:p w:rsidR="00000000" w:rsidDel="00000000" w:rsidP="00000000" w:rsidRDefault="00000000" w:rsidRPr="00000000" w14:paraId="0000003E">
      <w:pPr>
        <w:spacing w:after="80" w:before="80" w:line="480" w:lineRule="auto"/>
        <w:jc w:val="both"/>
        <w:rPr/>
      </w:pPr>
      <w:r>
        <w:rPr>
          <w:rtl w:val="0"/>
        </w:rPr>
      </w:r>
    </w:p>
    <w:p w:rsidR="00000000" w:rsidDel="00000000" w:rsidP="00000000" w:rsidRDefault="00000000" w:rsidRPr="00000000" w14:paraId="0000003F">
      <w:pPr>
        <w:spacing w:after="80" w:before="80" w:line="480" w:lineRule="auto"/>
        <w:jc w:val="both"/>
        <w:rPr/>
      </w:pPr>
      <w:r>
        <w:rPr>
          <w:color w:val="111111"/>
          <w:rtl w:val="0"/>
        </w:rPr>
        <w:t xml:space="preserve">El equipo de trabajo de QuindioFlix se organiza en cinco departamentos: Tecnología, Contenido, Marketing, Soporte y Finanzas. Cada departamento tiene un jefe que es empleado del mismo departamento, y existe una jerarquía de supervisión interna donde cada empleado tiene a lo sumo un supervisor directo. Los empleados del departamento de Contenido son responsables de publicar y gestionar el catálogo; cada contenido tiene un empleado responsable de su publicación. Los empleados de Soporte son quienes resuelven los reportes de contenido inapropiado.</w:t>
      </w:r>
      <w:r>
        <w:rPr>
          <w:rtl w:val="0"/>
        </w:rPr>
      </w:r>
    </w:p>
    <w:p w:rsidR="00000000" w:rsidDel="00000000" w:rsidP="00000000" w:rsidRDefault="00000000" w:rsidRPr="00000000" w14:paraId="00000040">
      <w:pPr>
        <w:spacing w:after="80" w:before="80" w:line="480" w:lineRule="auto"/>
        <w:jc w:val="both"/>
        <w:rPr/>
      </w:pPr>
      <w:r>
        <w:rPr>
          <w:rtl w:val="0"/>
        </w:rPr>
      </w:r>
    </w:p>
    <w:p w:rsidR="00000000" w:rsidDel="00000000" w:rsidP="00000000" w:rsidRDefault="00000000" w:rsidRPr="00000000" w14:paraId="00000041">
      <w:pPr>
        <w:spacing w:after="80" w:before="80" w:line="480" w:lineRule="auto"/>
        <w:jc w:val="both"/>
        <w:rPr>
          <w:color w:val="111111"/>
        </w:rPr>
      </w:pPr>
      <w:r>
        <w:rPr>
          <w:color w:val="111111"/>
          <w:rtl w:val="0"/>
        </w:rPr>
        <w:t xml:space="preserve">Los pagos se registran con fecha, monto, método de pago y estado. Si un usuario no paga en los 30 días siguientes a su fecha de vencimiento, su cuenta se desactiva automáticamente. La gerencia requiere reportes de consumo por ciudad, categoría, género, dispositivo, plan y periodo de tiempo, además de reportes financieros y de rendimiento del equipo de trabajo.</w:t>
      </w:r>
    </w:p>
    <w:p w:rsidR="00000000" w:rsidDel="00000000" w:rsidP="00000000" w:rsidRDefault="00000000" w:rsidRPr="00000000" w14:paraId="00000042">
      <w:pPr>
        <w:pBdr>
          <w:left w:color="aaaaaa" w:space="10" w:sz="12" w:val="single"/>
        </w:pBdr>
        <w:spacing w:after="80" w:before="80" w:line="480" w:lineRule="auto"/>
        <w:jc w:val="both"/>
        <w:rPr>
          <w:color w:val="111111"/>
        </w:rPr>
      </w:pPr>
      <w:r>
        <w:rPr>
          <w:i w:val="1"/>
          <w:iCs w:val="1"/>
          <w:rtl w:val="0"/>
        </w:rPr>
        <w:t xml:space="preserve">Pendiente de revisión o refactorización — se completará con la realización de la tarea MOD-8 donde se definirá todo el modelo de negocio.</w:t>
      </w:r>
      <w:r>
        <w:rPr>
          <w:rtl w:val="0"/>
        </w:rPr>
      </w:r>
    </w:p>
    <w:p w:rsidR="00000000" w:rsidDel="00000000" w:rsidP="00000000" w:rsidRDefault="00000000" w:rsidRPr="00000000" w14:paraId="00000043">
      <w:pPr>
        <w:pStyle w:val="Heading1"/>
        <w:keepNext w:val="0"/>
        <w:keepLines w:val="0"/>
        <w:pageBreakBefore w:val="0"/>
        <w:widowControl w:val="0"/>
        <w:numPr>
          <w:ilvl w:val="0"/>
          <w:numId w:val="1"/>
        </w:numPr>
        <w:shd w:fill="auto" w:val="clear"/>
        <w:spacing w:after="200" w:before="600" w:line="480" w:lineRule="auto"/>
        <w:ind w:left="720" w:right="0" w:hanging="360"/>
        <w:jc w:val="both"/>
        <w:rPr>
          <w:sz w:val="22"/>
          <w:szCs w:val="22"/>
        </w:rPr>
      </w:pPr>
      <w:bookmarkStart w:colFirst="0" w:colLast="0" w:name="_heading=h.kczp3yqz4eoy" w:id="1"/>
      <w:bookmarkEnd w:id="1"/>
      <w:r>
        <w:rPr>
          <w:b w:val="1"/>
          <w:bCs w:val="1"/>
          <w:sz w:val="22"/>
          <w:szCs w:val="22"/>
          <w:rtl w:val="0"/>
        </w:rPr>
        <w:t xml:space="preserve">MODELO RELACIONAL</w:t>
      </w:r>
      <w:r>
        <w:rPr>
          <w:rtl w:val="0"/>
        </w:rPr>
      </w:r>
    </w:p>
    <w:p w:rsidR="00000000" w:rsidDel="00000000" w:rsidP="00000000" w:rsidRDefault="00000000" w:rsidRPr="00000000" w14:paraId="00000044">
      <w:pPr>
        <w:spacing w:after="80" w:before="80" w:line="480" w:lineRule="auto"/>
        <w:jc w:val="both"/>
        <w:rPr/>
      </w:pPr>
      <w:r>
        <w:rPr>
          <w:color w:val="111111"/>
          <w:rtl w:val="0"/>
        </w:rPr>
        <w:t xml:space="preserve">El diagrama Entidad-Relación de QuindioFlix fue construido con notación Pata de Gallo (Crow's Foot) usando la herramienta PlantUML. El modelo refleja la totalidad de los objetos de negocio descritos en la definición del proyecto, incluyendo las relaciones reflexivas y las tablas intermedias N:M requeridas por la complejidad del dominio.</w:t>
      </w:r>
      <w:r>
        <w:rPr>
          <w:rtl w:val="0"/>
        </w:rPr>
      </w:r>
    </w:p>
    <w:p w:rsidR="00000000" w:rsidDel="00000000" w:rsidP="00000000" w:rsidRDefault="00000000" w:rsidRPr="00000000" w14:paraId="00000045">
      <w:pPr>
        <w:spacing w:after="80" w:before="80" w:line="480" w:lineRule="auto"/>
        <w:jc w:val="both"/>
        <w:rPr/>
      </w:pPr>
      <w:r>
        <w:rPr>
          <w:rtl w:val="0"/>
        </w:rPr>
      </w:r>
    </w:p>
    <w:p w:rsidR="00000000" w:rsidDel="00000000" w:rsidP="00000000" w:rsidRDefault="00000000" w:rsidRPr="00000000" w14:paraId="00000046">
      <w:pPr>
        <w:spacing w:after="80" w:before="120" w:line="480" w:lineRule="auto"/>
        <w:jc w:val="both"/>
        <w:rPr/>
      </w:pPr>
      <w:r>
        <w:rPr/>
        <w:drawing>
          <wp:inline distB="0" distT="0" distL="0" distR="0">
            <wp:extent cx="5731510" cy="3657600"/>
            <wp:effectExtent b="0" l="0" r="0" t="0"/>
            <wp:docPr id="3"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731510" cy="3657600"/>
                    </a:xfrm>
                    <a:prstGeom prst="rect"/>
                    <a:ln/>
                  </pic:spPr>
                </pic:pic>
              </a:graphicData>
            </a:graphic>
          </wp:inline>
        </w:drawing>
      </w:r>
      <w:r>
        <w:rPr>
          <w:rtl w:val="0"/>
        </w:rPr>
      </w:r>
    </w:p>
    <w:p w:rsidR="00000000" w:rsidDel="00000000" w:rsidP="00000000" w:rsidRDefault="00000000" w:rsidRPr="00000000" w14:paraId="00000047">
      <w:pPr>
        <w:spacing w:after="120" w:before="40" w:line="480" w:lineRule="auto"/>
        <w:jc w:val="both"/>
        <w:rPr/>
      </w:pPr>
      <w:r>
        <w:rPr>
          <w:b w:val="1"/>
          <w:bCs w:val="1"/>
          <w:i w:val="1"/>
          <w:iCs w:val="1"/>
          <w:rtl w:val="0"/>
        </w:rPr>
        <w:t xml:space="preserve">Figura 1. </w:t>
      </w:r>
      <w:r>
        <w:rPr>
          <w:i w:val="1"/>
          <w:iCs w:val="1"/>
          <w:rtl w:val="0"/>
        </w:rPr>
        <w:t xml:space="preserve">Modelo Entidad-Relacion QuindioFlix — Notación Pata de Gallo (PlantUML)</w:t>
      </w:r>
      <w:r>
        <w:rPr>
          <w:rtl w:val="0"/>
        </w:rPr>
      </w:r>
    </w:p>
    <w:p w:rsidR="00000000" w:rsidDel="00000000" w:rsidP="00000000" w:rsidRDefault="00000000" w:rsidRPr="00000000" w14:paraId="00CC0001">
      <w:pPr>
        <w:spacing w:after="80" w:before="120" w:line="480" w:lineRule="auto"/>
        <w:jc w:val="both"/>
        <w:rPr/>
      </w:pPr>
      <w:r>
        <w:rPr/>
        <w:drawing>
          <wp:inline distB="0" distT="0" distL="0" distR="0">
            <wp:extent cx="5943600" cy="1425451"/>
            <wp:effectExtent b="0" l="0" r="0" t="0"/>
            <wp:docPr id="99" name="mer_oracle_dm.png"/>
            <a:graphic>
              <a:graphicData uri="http://schemas.openxmlformats.org/drawingml/2006/picture">
                <pic:pic>
                  <pic:nvPicPr>
                    <pic:cNvPr id="0" name="mer_oracle_dm.png"/>
                    <pic:cNvPicPr preferRelativeResize="0"/>
                  </pic:nvPicPr>
                  <pic:blipFill>
                    <a:blip r:embed="rId20"/>
                    <a:srcRect b="0" l="0" r="0" t="0"/>
                    <a:stretch>
                      <a:fillRect/>
                    </a:stretch>
                  </pic:blipFill>
                  <pic:spPr>
                    <a:xfrm>
                      <a:off x="0" y="0"/>
                      <a:ext cx="5943600" cy="1425451"/>
                    </a:xfrm>
                    <a:prstGeom prst="rect"/>
                    <a:ln/>
                  </pic:spPr>
                </pic:pic>
              </a:graphicData>
            </a:graphic>
          </wp:inline>
        </w:drawing>
      </w:r>
    </w:p>
    <w:p w:rsidR="00000000" w:rsidDel="00000000" w:rsidP="00000000" w:rsidRDefault="00000000" w:rsidRPr="00000000" w14:paraId="00CC0002">
      <w:pPr>
        <w:spacing w:after="120" w:before="40" w:line="480" w:lineRule="auto"/>
        <w:jc w:val="both"/>
        <w:rPr/>
      </w:pPr>
      <w:r>
        <w:rPr>
          <w:b w:val="1"/>
          <w:bCs w:val="1"/>
          <w:i w:val="1"/>
          <w:iCs w:val="1"/>
          <w:rtl w:val="0"/>
        </w:rPr>
        <w:t xml:space="preserve">Figura 2. </w:t>
      </w:r>
      <w:r>
        <w:rPr>
          <w:i w:val="1"/>
          <w:iCs w:val="1"/>
          <w:rtl w:val="0"/>
        </w:rPr>
        <w:t xml:space="preserve">Modelo Relacional QuindioFlix — Esquema físico Oracle Data Modeler (notación Crow’s Foot)</w:t>
      </w:r>
    </w:p>
    <w:p w:rsidR="00000000" w:rsidDel="00000000" w:rsidP="00000000" w:rsidRDefault="00000000" w:rsidRPr="00000000" w14:paraId="00000048">
      <w:pPr>
        <w:spacing w:after="80" w:before="80" w:line="480" w:lineRule="auto"/>
        <w:jc w:val="both"/>
        <w:rPr/>
      </w:pPr>
      <w:r>
        <w:rPr>
          <w:rtl w:val="0"/>
        </w:rPr>
      </w:r>
    </w:p>
    <w:p w:rsidR="00000000" w:rsidDel="00000000" w:rsidP="00000000" w:rsidRDefault="00000000" w:rsidRPr="00000000" w14:paraId="00000049">
      <w:pPr>
        <w:pStyle w:val="Heading2"/>
        <w:keepNext w:val="0"/>
        <w:keepLines w:val="0"/>
        <w:spacing w:after="80" w:before="200" w:line="480" w:lineRule="auto"/>
        <w:jc w:val="both"/>
        <w:rPr>
          <w:b w:val="1"/>
          <w:bCs w:val="1"/>
          <w:sz w:val="22"/>
          <w:szCs w:val="22"/>
        </w:rPr>
      </w:pPr>
      <w:r>
        <w:rPr>
          <w:b w:val="1"/>
          <w:bCs w:val="1"/>
          <w:sz w:val="22"/>
          <w:szCs w:val="22"/>
          <w:rtl w:val="0"/>
        </w:rPr>
        <w:t xml:space="preserve">2.1 Entidades del Modelo</w:t>
      </w:r>
    </w:p>
    <w:p w:rsidR="00000000" w:rsidDel="00000000" w:rsidP="00000000" w:rsidRDefault="00000000" w:rsidRPr="00000000" w14:paraId="0000004A">
      <w:pPr>
        <w:spacing w:after="80" w:before="80" w:line="480" w:lineRule="auto"/>
        <w:jc w:val="both"/>
        <w:rPr/>
      </w:pPr>
      <w:r>
        <w:rPr>
          <w:color w:val="111111"/>
          <w:rtl w:val="0"/>
        </w:rPr>
        <w:t xml:space="preserve">El modelo está compuesto por 17 entidades:</w:t>
      </w:r>
      <w:r>
        <w:rPr>
          <w:rtl w:val="0"/>
        </w:rPr>
      </w:r>
    </w:p>
    <w:tbl>
      <w:tblPr>
        <w:tblStyle w:val="Table2"/>
        <w:tblW w:w="9360.0" w:type="dxa"/>
        <w:jc w:val="left"/>
        <w:tblInd w:w="-120.0" w:type="dxa"/>
        <w:tblLayout w:type="fixed"/>
        <w:tblLook w:val="0000"/>
      </w:tblPr>
      <w:tblGrid>
        <w:gridCol w:w="2198"/>
        <w:gridCol w:w="4500"/>
        <w:gridCol w:w="2662"/>
        <w:tblGridChange w:id="0">
          <w:tblGrid>
            <w:gridCol w:w="2198"/>
            <w:gridCol w:w="4500"/>
            <w:gridCol w:w="2662"/>
          </w:tblGrid>
        </w:tblGridChange>
      </w:tblGrid>
      <w:tr>
        <w:trPr>
          <w:cantSplit w:val="0"/>
          <w:tblHeader w:val="0"/>
        </w:trPr>
        <w:tc>
          <w:tcPr>
            <w:tcBorders>
              <w:top w:color="aabbcc" w:space="0" w:sz="4" w:val="single"/>
              <w:left w:color="aabbcc" w:space="0" w:sz="4" w:val="single"/>
              <w:bottom w:color="aabbcc" w:space="0" w:sz="4" w:val="single"/>
              <w:right w:color="aabbcc" w:space="0" w:sz="4" w:val="single"/>
            </w:tcBorders>
            <w:shd w:fill="1f3864" w:val="clear"/>
          </w:tcPr>
          <w:p w:rsidR="00000000" w:rsidDel="00000000" w:rsidP="00000000" w:rsidRDefault="00000000" w:rsidRPr="00000000" w14:paraId="0000004B">
            <w:pPr>
              <w:spacing w:line="480" w:lineRule="auto"/>
              <w:jc w:val="both"/>
              <w:rPr/>
            </w:pPr>
            <w:r>
              <w:rPr>
                <w:b w:val="1"/>
                <w:bCs w:val="1"/>
                <w:color w:val="ffffff"/>
                <w:rtl w:val="0"/>
              </w:rPr>
              <w:t xml:space="preserve">Entidad</w:t>
            </w:r>
            <w:r>
              <w:rPr>
                <w:rtl w:val="0"/>
              </w:rPr>
            </w:r>
          </w:p>
        </w:tc>
        <w:tc>
          <w:tcPr>
            <w:tcBorders>
              <w:top w:color="aabbcc" w:space="0" w:sz="4" w:val="single"/>
              <w:left w:color="aabbcc" w:space="0" w:sz="4" w:val="single"/>
              <w:bottom w:color="aabbcc" w:space="0" w:sz="4" w:val="single"/>
              <w:right w:color="aabbcc" w:space="0" w:sz="4" w:val="single"/>
            </w:tcBorders>
            <w:shd w:fill="1f3864" w:val="clear"/>
          </w:tcPr>
          <w:p w:rsidR="00000000" w:rsidDel="00000000" w:rsidP="00000000" w:rsidRDefault="00000000" w:rsidRPr="00000000" w14:paraId="0000004C">
            <w:pPr>
              <w:spacing w:line="480" w:lineRule="auto"/>
              <w:jc w:val="both"/>
              <w:rPr/>
            </w:pPr>
            <w:r>
              <w:rPr>
                <w:b w:val="1"/>
                <w:bCs w:val="1"/>
                <w:color w:val="ffffff"/>
                <w:rtl w:val="0"/>
              </w:rPr>
              <w:t xml:space="preserve">Descripción</w:t>
            </w:r>
            <w:r>
              <w:rPr>
                <w:rtl w:val="0"/>
              </w:rPr>
            </w:r>
          </w:p>
        </w:tc>
        <w:tc>
          <w:tcPr>
            <w:tcBorders>
              <w:top w:color="aabbcc" w:space="0" w:sz="4" w:val="single"/>
              <w:left w:color="aabbcc" w:space="0" w:sz="4" w:val="single"/>
              <w:bottom w:color="aabbcc" w:space="0" w:sz="4" w:val="single"/>
              <w:right w:color="aabbcc" w:space="0" w:sz="4" w:val="single"/>
            </w:tcBorders>
            <w:shd w:fill="1f3864" w:val="clear"/>
          </w:tcPr>
          <w:p w:rsidR="00000000" w:rsidDel="00000000" w:rsidP="00000000" w:rsidRDefault="00000000" w:rsidRPr="00000000" w14:paraId="0000004D">
            <w:pPr>
              <w:spacing w:line="480" w:lineRule="auto"/>
              <w:jc w:val="both"/>
              <w:rPr/>
            </w:pPr>
            <w:r>
              <w:rPr>
                <w:b w:val="1"/>
                <w:bCs w:val="1"/>
                <w:color w:val="ffffff"/>
                <w:rtl w:val="0"/>
              </w:rPr>
              <w:t xml:space="preserve">Atributos clave</w:t>
            </w:r>
            <w:r>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4E">
            <w:pPr>
              <w:spacing w:line="480" w:lineRule="auto"/>
              <w:jc w:val="both"/>
              <w:rPr/>
            </w:pPr>
            <w:r>
              <w:rPr>
                <w:color w:val="111111"/>
                <w:rtl w:val="0"/>
              </w:rPr>
              <w:t xml:space="preserve">PLANES</w:t>
            </w:r>
            <w:r>
              <w:rPr>
                <w:rtl w:val="0"/>
              </w:rPr>
            </w:r>
          </w:p>
        </w:tc>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4F">
            <w:pPr>
              <w:spacing w:line="480" w:lineRule="auto"/>
              <w:jc w:val="both"/>
              <w:rPr/>
            </w:pPr>
            <w:r>
              <w:rPr>
                <w:color w:val="111111"/>
                <w:rtl w:val="0"/>
              </w:rPr>
              <w:t xml:space="preserve">Define los tres planes de suscripción con sus características y límites.</w:t>
            </w:r>
            <w:r>
              <w:rPr>
                <w:rtl w:val="0"/>
              </w:rPr>
            </w:r>
          </w:p>
        </w:tc>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50">
            <w:pPr>
              <w:spacing w:line="480" w:lineRule="auto"/>
              <w:jc w:val="both"/>
              <w:rPr/>
            </w:pPr>
            <w:r>
              <w:rPr>
                <w:color w:val="111111"/>
                <w:rtl w:val="0"/>
              </w:rPr>
              <w:t xml:space="preserve">nombre, precio_mensual, max_pantallas, calidad_video, max_perfiles</w:t>
            </w:r>
            <w:r>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51">
            <w:pPr>
              <w:spacing w:line="480" w:lineRule="auto"/>
              <w:jc w:val="both"/>
              <w:rPr/>
            </w:pPr>
            <w:r>
              <w:rPr>
                <w:color w:val="111111"/>
                <w:rtl w:val="0"/>
              </w:rPr>
              <w:t xml:space="preserve">USUARIOS</w:t>
            </w:r>
            <w:r>
              <w:rPr>
                <w:rtl w:val="0"/>
              </w:rPr>
            </w:r>
          </w:p>
        </w:tc>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52">
            <w:pPr>
              <w:spacing w:line="480" w:lineRule="auto"/>
              <w:jc w:val="both"/>
              <w:rPr/>
            </w:pPr>
            <w:r>
              <w:rPr>
                <w:color w:val="111111"/>
                <w:rtl w:val="0"/>
              </w:rPr>
              <w:t xml:space="preserve">Registra los datos personales, estado de cuenta, rol de moderador y referido.</w:t>
            </w:r>
            <w:r>
              <w:rPr>
                <w:rtl w:val="0"/>
              </w:rPr>
            </w:r>
          </w:p>
        </w:tc>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53">
            <w:pPr>
              <w:spacing w:line="480" w:lineRule="auto"/>
              <w:jc w:val="both"/>
              <w:rPr/>
            </w:pPr>
            <w:r>
              <w:rPr>
                <w:color w:val="111111"/>
                <w:rtl w:val="0"/>
              </w:rPr>
              <w:t xml:space="preserve">email (UNIQUE), estado_cuenta, es_moderador, id_referidor (FK reflexiva)</w:t>
            </w:r>
            <w:r>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54">
            <w:pPr>
              <w:spacing w:line="480" w:lineRule="auto"/>
              <w:jc w:val="both"/>
              <w:rPr/>
            </w:pPr>
            <w:r>
              <w:rPr>
                <w:color w:val="111111"/>
                <w:rtl w:val="0"/>
              </w:rPr>
              <w:t xml:space="preserve">PERFILES</w:t>
            </w:r>
            <w:r>
              <w:rPr>
                <w:rtl w:val="0"/>
              </w:rPr>
            </w:r>
          </w:p>
        </w:tc>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55">
            <w:pPr>
              <w:spacing w:line="480" w:lineRule="auto"/>
              <w:jc w:val="both"/>
              <w:rPr/>
            </w:pPr>
            <w:r>
              <w:rPr>
                <w:color w:val="111111"/>
                <w:rtl w:val="0"/>
              </w:rPr>
              <w:t xml:space="preserve">Perfiles por cuenta con tipo adulto/infantil que determina acceso al catálogo.</w:t>
            </w:r>
            <w:r>
              <w:rPr>
                <w:rtl w:val="0"/>
              </w:rPr>
            </w:r>
          </w:p>
        </w:tc>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56">
            <w:pPr>
              <w:spacing w:line="480" w:lineRule="auto"/>
              <w:jc w:val="both"/>
              <w:rPr/>
            </w:pPr>
            <w:r>
              <w:rPr>
                <w:color w:val="111111"/>
                <w:rtl w:val="0"/>
              </w:rPr>
              <w:t xml:space="preserve">tipo_perfil, avatar, id_usuario</w:t>
            </w:r>
            <w:r>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57">
            <w:pPr>
              <w:spacing w:line="480" w:lineRule="auto"/>
              <w:jc w:val="both"/>
              <w:rPr/>
            </w:pPr>
            <w:r>
              <w:rPr>
                <w:color w:val="111111"/>
                <w:rtl w:val="0"/>
              </w:rPr>
              <w:t xml:space="preserve">PAGOS</w:t>
            </w:r>
            <w:r>
              <w:rPr>
                <w:rtl w:val="0"/>
              </w:rPr>
            </w:r>
          </w:p>
        </w:tc>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58">
            <w:pPr>
              <w:spacing w:line="480" w:lineRule="auto"/>
              <w:jc w:val="both"/>
              <w:rPr/>
            </w:pPr>
            <w:r>
              <w:rPr>
                <w:color w:val="111111"/>
                <w:rtl w:val="0"/>
              </w:rPr>
              <w:t xml:space="preserve">Registro de cada cobro mensual con método, estado y descuento por referido.</w:t>
            </w:r>
            <w:r>
              <w:rPr>
                <w:rtl w:val="0"/>
              </w:rPr>
            </w:r>
          </w:p>
        </w:tc>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59">
            <w:pPr>
              <w:spacing w:line="480" w:lineRule="auto"/>
              <w:jc w:val="both"/>
              <w:rPr/>
            </w:pPr>
            <w:r>
              <w:rPr>
                <w:color w:val="111111"/>
                <w:rtl w:val="0"/>
              </w:rPr>
              <w:t xml:space="preserve">metodo_pago, estado_pago, descuento_aplicado</w:t>
            </w:r>
            <w:r>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5A">
            <w:pPr>
              <w:spacing w:line="480" w:lineRule="auto"/>
              <w:jc w:val="both"/>
              <w:rPr/>
            </w:pPr>
            <w:r>
              <w:rPr>
                <w:color w:val="111111"/>
                <w:rtl w:val="0"/>
              </w:rPr>
              <w:t xml:space="preserve">CATEGORIAS</w:t>
            </w:r>
            <w:r>
              <w:rPr>
                <w:rtl w:val="0"/>
              </w:rPr>
            </w:r>
          </w:p>
        </w:tc>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5B">
            <w:pPr>
              <w:spacing w:line="480" w:lineRule="auto"/>
              <w:jc w:val="both"/>
              <w:rPr/>
            </w:pPr>
            <w:r>
              <w:rPr>
                <w:color w:val="111111"/>
                <w:rtl w:val="0"/>
              </w:rPr>
              <w:t xml:space="preserve">Clasifica el contenido en Películas, Series, Documentales, Música, Podcasts.</w:t>
            </w:r>
            <w:r>
              <w:rPr>
                <w:rtl w:val="0"/>
              </w:rPr>
            </w:r>
          </w:p>
        </w:tc>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5C">
            <w:pPr>
              <w:spacing w:line="480" w:lineRule="auto"/>
              <w:jc w:val="both"/>
              <w:rPr/>
            </w:pPr>
            <w:r>
              <w:rPr>
                <w:color w:val="111111"/>
                <w:rtl w:val="0"/>
              </w:rPr>
              <w:t xml:space="preserve">nombre</w:t>
            </w:r>
            <w:r>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5D">
            <w:pPr>
              <w:spacing w:line="480" w:lineRule="auto"/>
              <w:jc w:val="both"/>
              <w:rPr/>
            </w:pPr>
            <w:r>
              <w:rPr>
                <w:color w:val="111111"/>
                <w:rtl w:val="0"/>
              </w:rPr>
              <w:t xml:space="preserve">GENEROS</w:t>
            </w:r>
            <w:r>
              <w:rPr>
                <w:rtl w:val="0"/>
              </w:rPr>
            </w:r>
          </w:p>
        </w:tc>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5E">
            <w:pPr>
              <w:spacing w:line="480" w:lineRule="auto"/>
              <w:jc w:val="both"/>
              <w:rPr/>
            </w:pPr>
            <w:r>
              <w:rPr>
                <w:color w:val="111111"/>
                <w:rtl w:val="0"/>
              </w:rPr>
              <w:t xml:space="preserve">Géneros disponibles: Acción, Comedia, Drama, Suspenso, Ciencia Ficción, etc.</w:t>
            </w:r>
            <w:r>
              <w:rPr>
                <w:rtl w:val="0"/>
              </w:rPr>
            </w:r>
          </w:p>
        </w:tc>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5F">
            <w:pPr>
              <w:spacing w:line="480" w:lineRule="auto"/>
              <w:jc w:val="both"/>
              <w:rPr/>
            </w:pPr>
            <w:r>
              <w:rPr>
                <w:color w:val="111111"/>
                <w:rtl w:val="0"/>
              </w:rPr>
              <w:t xml:space="preserve">nombre</w:t>
            </w:r>
            <w:r>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60">
            <w:pPr>
              <w:spacing w:line="480" w:lineRule="auto"/>
              <w:jc w:val="both"/>
              <w:rPr/>
            </w:pPr>
            <w:r>
              <w:rPr>
                <w:color w:val="111111"/>
                <w:rtl w:val="0"/>
              </w:rPr>
              <w:t xml:space="preserve">CONTENIDO</w:t>
            </w:r>
            <w:r>
              <w:rPr>
                <w:rtl w:val="0"/>
              </w:rPr>
            </w:r>
          </w:p>
        </w:tc>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61">
            <w:pPr>
              <w:spacing w:line="480" w:lineRule="auto"/>
              <w:jc w:val="both"/>
              <w:rPr/>
            </w:pPr>
            <w:r>
              <w:rPr>
                <w:color w:val="111111"/>
                <w:rtl w:val="0"/>
              </w:rPr>
              <w:t xml:space="preserve">Entidad central del catálogo con todos los atributos de cualquier tipo de media.</w:t>
            </w:r>
            <w:r>
              <w:rPr>
                <w:rtl w:val="0"/>
              </w:rPr>
            </w:r>
          </w:p>
        </w:tc>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62">
            <w:pPr>
              <w:spacing w:line="480" w:lineRule="auto"/>
              <w:jc w:val="both"/>
              <w:rPr/>
            </w:pPr>
            <w:r>
              <w:rPr>
                <w:color w:val="111111"/>
                <w:rtl w:val="0"/>
              </w:rPr>
              <w:t xml:space="preserve">titulo, clasificacion_edad, es_original_quindioflix, popularidad, id_empleado_publicacion</w:t>
            </w:r>
            <w:r>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63">
            <w:pPr>
              <w:spacing w:line="480" w:lineRule="auto"/>
              <w:jc w:val="both"/>
              <w:rPr/>
            </w:pPr>
            <w:r>
              <w:rPr>
                <w:color w:val="111111"/>
                <w:rtl w:val="0"/>
              </w:rPr>
              <w:t xml:space="preserve">CONTENIDO_GENEROS</w:t>
            </w:r>
            <w:r>
              <w:rPr>
                <w:rtl w:val="0"/>
              </w:rPr>
            </w:r>
          </w:p>
        </w:tc>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64">
            <w:pPr>
              <w:spacing w:line="480" w:lineRule="auto"/>
              <w:jc w:val="both"/>
              <w:rPr/>
            </w:pPr>
            <w:r>
              <w:rPr>
                <w:color w:val="111111"/>
                <w:rtl w:val="0"/>
              </w:rPr>
              <w:t xml:space="preserve">Tabla intermedia N:M: un contenido puede pertenecer a varios géneros.</w:t>
            </w:r>
            <w:r>
              <w:rPr>
                <w:rtl w:val="0"/>
              </w:rPr>
            </w:r>
          </w:p>
        </w:tc>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65">
            <w:pPr>
              <w:spacing w:line="480" w:lineRule="auto"/>
              <w:jc w:val="both"/>
              <w:rPr/>
            </w:pPr>
            <w:r>
              <w:rPr>
                <w:color w:val="111111"/>
                <w:rtl w:val="0"/>
              </w:rPr>
              <w:t xml:space="preserve">PK compuesta (id_contenido, id_genero)</w:t>
            </w:r>
            <w:r>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66">
            <w:pPr>
              <w:spacing w:line="480" w:lineRule="auto"/>
              <w:jc w:val="both"/>
              <w:rPr/>
            </w:pPr>
            <w:r>
              <w:rPr>
                <w:color w:val="111111"/>
                <w:rtl w:val="0"/>
              </w:rPr>
              <w:t xml:space="preserve">CONTENIDO_RELACIONADO</w:t>
            </w:r>
            <w:r>
              <w:rPr>
                <w:rtl w:val="0"/>
              </w:rPr>
            </w:r>
          </w:p>
        </w:tc>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67">
            <w:pPr>
              <w:spacing w:line="480" w:lineRule="auto"/>
              <w:jc w:val="both"/>
              <w:rPr/>
            </w:pPr>
            <w:r>
              <w:rPr>
                <w:color w:val="111111"/>
                <w:rtl w:val="0"/>
              </w:rPr>
              <w:t xml:space="preserve">Tabla intermedia N:M reflexiva: relaciona contenidos entre sí (secuelas, remakes...).</w:t>
            </w:r>
            <w:r>
              <w:rPr>
                <w:rtl w:val="0"/>
              </w:rPr>
            </w:r>
          </w:p>
        </w:tc>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68">
            <w:pPr>
              <w:spacing w:line="480" w:lineRule="auto"/>
              <w:jc w:val="both"/>
              <w:rPr/>
            </w:pPr>
            <w:r>
              <w:rPr>
                <w:color w:val="111111"/>
                <w:rtl w:val="0"/>
              </w:rPr>
              <w:t xml:space="preserve">PK compuesta (id_origen, id_destino), tipo_relacion</w:t>
            </w:r>
            <w:r>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69">
            <w:pPr>
              <w:spacing w:line="480" w:lineRule="auto"/>
              <w:jc w:val="both"/>
              <w:rPr/>
            </w:pPr>
            <w:r>
              <w:rPr>
                <w:color w:val="111111"/>
                <w:rtl w:val="0"/>
              </w:rPr>
              <w:t xml:space="preserve">TEMPORADAS</w:t>
            </w:r>
            <w:r>
              <w:rPr>
                <w:rtl w:val="0"/>
              </w:rPr>
            </w:r>
          </w:p>
        </w:tc>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6A">
            <w:pPr>
              <w:spacing w:line="480" w:lineRule="auto"/>
              <w:jc w:val="both"/>
              <w:rPr/>
            </w:pPr>
            <w:r>
              <w:rPr>
                <w:color w:val="111111"/>
                <w:rtl w:val="0"/>
              </w:rPr>
              <w:t xml:space="preserve">Organiza series y podcasts en temporadas numeradas.</w:t>
            </w:r>
            <w:r>
              <w:rPr>
                <w:rtl w:val="0"/>
              </w:rPr>
            </w:r>
          </w:p>
        </w:tc>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6B">
            <w:pPr>
              <w:spacing w:line="480" w:lineRule="auto"/>
              <w:jc w:val="both"/>
              <w:rPr/>
            </w:pPr>
            <w:r>
              <w:rPr>
                <w:color w:val="111111"/>
                <w:rtl w:val="0"/>
              </w:rPr>
              <w:t xml:space="preserve">numero_temporada, id_contenido</w:t>
            </w:r>
            <w:r>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6C">
            <w:pPr>
              <w:spacing w:line="480" w:lineRule="auto"/>
              <w:jc w:val="both"/>
              <w:rPr/>
            </w:pPr>
            <w:r>
              <w:rPr>
                <w:color w:val="111111"/>
                <w:rtl w:val="0"/>
              </w:rPr>
              <w:t xml:space="preserve">EPISODIOS</w:t>
            </w:r>
            <w:r>
              <w:rPr>
                <w:rtl w:val="0"/>
              </w:rPr>
            </w:r>
          </w:p>
        </w:tc>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6D">
            <w:pPr>
              <w:spacing w:line="480" w:lineRule="auto"/>
              <w:jc w:val="both"/>
              <w:rPr/>
            </w:pPr>
            <w:r>
              <w:rPr>
                <w:color w:val="111111"/>
                <w:rtl w:val="0"/>
              </w:rPr>
              <w:t xml:space="preserve">Episodios que pertenecen a una temporada.</w:t>
            </w:r>
            <w:r>
              <w:rPr>
                <w:rtl w:val="0"/>
              </w:rPr>
            </w:r>
          </w:p>
        </w:tc>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6E">
            <w:pPr>
              <w:spacing w:line="480" w:lineRule="auto"/>
              <w:jc w:val="both"/>
              <w:rPr/>
            </w:pPr>
            <w:r>
              <w:rPr>
                <w:color w:val="111111"/>
                <w:rtl w:val="0"/>
              </w:rPr>
              <w:t xml:space="preserve">numero_episodio, titulo_episodio, duracion_min</w:t>
            </w:r>
            <w:r>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6F">
            <w:pPr>
              <w:spacing w:line="480" w:lineRule="auto"/>
              <w:jc w:val="both"/>
              <w:rPr/>
            </w:pPr>
            <w:r>
              <w:rPr>
                <w:color w:val="111111"/>
                <w:rtl w:val="0"/>
              </w:rPr>
              <w:t xml:space="preserve">REPRODUCCIONES</w:t>
            </w:r>
            <w:r>
              <w:rPr>
                <w:rtl w:val="0"/>
              </w:rPr>
            </w:r>
          </w:p>
        </w:tc>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70">
            <w:pPr>
              <w:spacing w:line="480" w:lineRule="auto"/>
              <w:jc w:val="both"/>
              <w:rPr/>
            </w:pPr>
            <w:r>
              <w:rPr>
                <w:color w:val="111111"/>
                <w:rtl w:val="0"/>
              </w:rPr>
              <w:t xml:space="preserve">Registro de cada reproducción con dispositivo y avance. Tabla particionada.</w:t>
            </w:r>
            <w:r>
              <w:rPr>
                <w:rtl w:val="0"/>
              </w:rPr>
            </w:r>
          </w:p>
        </w:tc>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71">
            <w:pPr>
              <w:spacing w:line="480" w:lineRule="auto"/>
              <w:jc w:val="both"/>
              <w:rPr/>
            </w:pPr>
            <w:r>
              <w:rPr>
                <w:color w:val="111111"/>
                <w:rtl w:val="0"/>
              </w:rPr>
              <w:t xml:space="preserve">fecha_hora_inicio (TIMESTAMP), dispositivo, porcentaje_avance, id_episodio (NULL si no aplica)</w:t>
            </w:r>
            <w:r>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72">
            <w:pPr>
              <w:spacing w:line="480" w:lineRule="auto"/>
              <w:jc w:val="both"/>
              <w:rPr/>
            </w:pPr>
            <w:r>
              <w:rPr>
                <w:color w:val="111111"/>
                <w:rtl w:val="0"/>
              </w:rPr>
              <w:t xml:space="preserve">CALIFICACIONES</w:t>
            </w:r>
            <w:r>
              <w:rPr>
                <w:rtl w:val="0"/>
              </w:rPr>
            </w:r>
          </w:p>
        </w:tc>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73">
            <w:pPr>
              <w:spacing w:line="480" w:lineRule="auto"/>
              <w:jc w:val="both"/>
              <w:rPr/>
            </w:pPr>
            <w:r>
              <w:rPr>
                <w:color w:val="111111"/>
                <w:rtl w:val="0"/>
              </w:rPr>
              <w:t xml:space="preserve">Calificación de 1 a 5 estrellas con reseña opcional por perfil y contenido.</w:t>
            </w:r>
            <w:r>
              <w:rPr>
                <w:rtl w:val="0"/>
              </w:rPr>
            </w:r>
          </w:p>
        </w:tc>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74">
            <w:pPr>
              <w:spacing w:line="480" w:lineRule="auto"/>
              <w:jc w:val="both"/>
              <w:rPr/>
            </w:pPr>
            <w:r>
              <w:rPr>
                <w:color w:val="111111"/>
                <w:rtl w:val="0"/>
              </w:rPr>
              <w:t xml:space="preserve">estrellas, resena, UNIQUE(id_perfil, id_contenido)</w:t>
            </w:r>
            <w:r>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75">
            <w:pPr>
              <w:spacing w:line="480" w:lineRule="auto"/>
              <w:jc w:val="both"/>
              <w:rPr/>
            </w:pPr>
            <w:r>
              <w:rPr>
                <w:color w:val="111111"/>
                <w:rtl w:val="0"/>
              </w:rPr>
              <w:t xml:space="preserve">FAVORITOS</w:t>
            </w:r>
            <w:r>
              <w:rPr>
                <w:rtl w:val="0"/>
              </w:rPr>
            </w:r>
          </w:p>
        </w:tc>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76">
            <w:pPr>
              <w:spacing w:line="480" w:lineRule="auto"/>
              <w:jc w:val="both"/>
              <w:rPr/>
            </w:pPr>
            <w:r>
              <w:rPr>
                <w:color w:val="111111"/>
                <w:rtl w:val="0"/>
              </w:rPr>
              <w:t xml:space="preserve">Lista personal de contenido favorito por perfil.</w:t>
            </w:r>
            <w:r>
              <w:rPr>
                <w:rtl w:val="0"/>
              </w:rPr>
            </w:r>
          </w:p>
        </w:tc>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77">
            <w:pPr>
              <w:spacing w:line="480" w:lineRule="auto"/>
              <w:jc w:val="both"/>
              <w:rPr/>
            </w:pPr>
            <w:r>
              <w:rPr>
                <w:color w:val="111111"/>
                <w:rtl w:val="0"/>
              </w:rPr>
              <w:t xml:space="preserve">UNIQUE(id_perfil, id_contenido)</w:t>
            </w:r>
            <w:r>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78">
            <w:pPr>
              <w:spacing w:line="480" w:lineRule="auto"/>
              <w:jc w:val="both"/>
              <w:rPr/>
            </w:pPr>
            <w:r>
              <w:rPr>
                <w:color w:val="111111"/>
                <w:rtl w:val="0"/>
              </w:rPr>
              <w:t xml:space="preserve">REPORTES_INAPROPIADO</w:t>
            </w:r>
            <w:r>
              <w:rPr>
                <w:rtl w:val="0"/>
              </w:rPr>
            </w:r>
          </w:p>
        </w:tc>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79">
            <w:pPr>
              <w:spacing w:line="480" w:lineRule="auto"/>
              <w:jc w:val="both"/>
              <w:rPr/>
            </w:pPr>
            <w:r>
              <w:rPr>
                <w:color w:val="111111"/>
                <w:rtl w:val="0"/>
              </w:rPr>
              <w:t xml:space="preserve">Reporte de contenido inadecuado con flujo de moderación.</w:t>
            </w:r>
            <w:r>
              <w:rPr>
                <w:rtl w:val="0"/>
              </w:rPr>
            </w:r>
          </w:p>
        </w:tc>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7A">
            <w:pPr>
              <w:spacing w:line="480" w:lineRule="auto"/>
              <w:jc w:val="both"/>
              <w:rPr/>
            </w:pPr>
            <w:r>
              <w:rPr>
                <w:color w:val="111111"/>
                <w:rtl w:val="0"/>
              </w:rPr>
              <w:t xml:space="preserve">estado_reporte, id_perfil_reporta, id_moderador (NULL hasta asignacion)</w:t>
            </w:r>
            <w:r>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7B">
            <w:pPr>
              <w:spacing w:line="480" w:lineRule="auto"/>
              <w:jc w:val="both"/>
              <w:rPr/>
            </w:pPr>
            <w:r>
              <w:rPr>
                <w:color w:val="111111"/>
                <w:rtl w:val="0"/>
              </w:rPr>
              <w:t xml:space="preserve">DEPARTAMENTOS</w:t>
            </w:r>
            <w:r>
              <w:rPr>
                <w:rtl w:val="0"/>
              </w:rPr>
            </w:r>
          </w:p>
        </w:tc>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7C">
            <w:pPr>
              <w:spacing w:line="480" w:lineRule="auto"/>
              <w:jc w:val="both"/>
              <w:rPr/>
            </w:pPr>
            <w:r>
              <w:rPr>
                <w:color w:val="111111"/>
                <w:rtl w:val="0"/>
              </w:rPr>
              <w:t xml:space="preserve">Cinco departamentos con su jefe (empleado del mismo departamento).</w:t>
            </w:r>
            <w:r>
              <w:rPr>
                <w:rtl w:val="0"/>
              </w:rPr>
            </w:r>
          </w:p>
        </w:tc>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7D">
            <w:pPr>
              <w:spacing w:line="480" w:lineRule="auto"/>
              <w:jc w:val="both"/>
              <w:rPr/>
            </w:pPr>
            <w:r>
              <w:rPr>
                <w:color w:val="111111"/>
                <w:rtl w:val="0"/>
              </w:rPr>
              <w:t xml:space="preserve">nombre, id_jefe (FK reflexiva ciclica a EMPLEADOS)</w:t>
            </w:r>
            <w:r>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7E">
            <w:pPr>
              <w:spacing w:line="480" w:lineRule="auto"/>
              <w:jc w:val="both"/>
              <w:rPr/>
            </w:pPr>
            <w:r>
              <w:rPr>
                <w:color w:val="111111"/>
                <w:rtl w:val="0"/>
              </w:rPr>
              <w:t xml:space="preserve">EMPLEADOS</w:t>
            </w:r>
            <w:r>
              <w:rPr>
                <w:rtl w:val="0"/>
              </w:rPr>
            </w:r>
          </w:p>
        </w:tc>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7F">
            <w:pPr>
              <w:spacing w:line="480" w:lineRule="auto"/>
              <w:jc w:val="both"/>
              <w:rPr/>
            </w:pPr>
            <w:r>
              <w:rPr>
                <w:color w:val="111111"/>
                <w:rtl w:val="0"/>
              </w:rPr>
              <w:t xml:space="preserve">Empleados con jerarquía de supervisión interna y asignación a departamento.</w:t>
            </w:r>
            <w:r>
              <w:rPr>
                <w:rtl w:val="0"/>
              </w:rPr>
            </w:r>
          </w:p>
        </w:tc>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80">
            <w:pPr>
              <w:spacing w:line="480" w:lineRule="auto"/>
              <w:jc w:val="both"/>
              <w:rPr/>
            </w:pPr>
            <w:r>
              <w:rPr>
                <w:color w:val="111111"/>
                <w:rtl w:val="0"/>
              </w:rPr>
              <w:t xml:space="preserve">cargo, id_departamento, id_supervisor (FK reflexiva)</w:t>
            </w:r>
            <w:r>
              <w:rPr>
                <w:rtl w:val="0"/>
              </w:rPr>
            </w:r>
          </w:p>
        </w:tc>
      </w:tr>
    </w:tbl>
    <w:p w:rsidR="00000000" w:rsidDel="00000000" w:rsidP="00000000" w:rsidRDefault="00000000" w:rsidRPr="00000000" w14:paraId="00000081">
      <w:pPr>
        <w:spacing w:after="80" w:before="80" w:line="480" w:lineRule="auto"/>
        <w:jc w:val="both"/>
        <w:rPr/>
      </w:pPr>
      <w:r>
        <w:rPr>
          <w:rtl w:val="0"/>
        </w:rPr>
      </w:r>
    </w:p>
    <w:p w:rsidR="00000000" w:rsidDel="00000000" w:rsidP="00000000" w:rsidRDefault="00000000" w:rsidRPr="00000000" w14:paraId="00000082">
      <w:pPr>
        <w:pStyle w:val="Heading2"/>
        <w:keepNext w:val="0"/>
        <w:keepLines w:val="0"/>
        <w:spacing w:after="80" w:before="200" w:line="480" w:lineRule="auto"/>
        <w:jc w:val="both"/>
        <w:rPr>
          <w:sz w:val="22"/>
          <w:szCs w:val="22"/>
        </w:rPr>
      </w:pPr>
      <w:r>
        <w:rPr>
          <w:b w:val="1"/>
          <w:bCs w:val="1"/>
          <w:sz w:val="22"/>
          <w:szCs w:val="22"/>
          <w:rtl w:val="0"/>
        </w:rPr>
        <w:t xml:space="preserve">2.2 Relaciones y Cardinalidades</w:t>
      </w:r>
      <w:r>
        <w:rPr>
          <w:rtl w:val="0"/>
        </w:rPr>
      </w:r>
    </w:p>
    <w:tbl>
      <w:tblPr>
        <w:tblStyle w:val="Table3"/>
        <w:tblW w:w="9360.0" w:type="dxa"/>
        <w:jc w:val="left"/>
        <w:tblInd w:w="-120.0" w:type="dxa"/>
        <w:tblLayout w:type="fixed"/>
        <w:tblLook w:val="0000"/>
      </w:tblPr>
      <w:tblGrid>
        <w:gridCol w:w="2398"/>
        <w:gridCol w:w="1502"/>
        <w:gridCol w:w="5460"/>
        <w:tblGridChange w:id="0">
          <w:tblGrid>
            <w:gridCol w:w="2398"/>
            <w:gridCol w:w="1502"/>
            <w:gridCol w:w="5460"/>
          </w:tblGrid>
        </w:tblGridChange>
      </w:tblGrid>
      <w:tr>
        <w:trPr>
          <w:cantSplit w:val="0"/>
          <w:tblHeader w:val="0"/>
        </w:trPr>
        <w:tc>
          <w:tcPr>
            <w:tcBorders>
              <w:top w:color="aabbcc" w:space="0" w:sz="4" w:val="single"/>
              <w:left w:color="aabbcc" w:space="0" w:sz="4" w:val="single"/>
              <w:bottom w:color="aabbcc" w:space="0" w:sz="4" w:val="single"/>
              <w:right w:color="aabbcc" w:space="0" w:sz="4" w:val="single"/>
            </w:tcBorders>
            <w:shd w:fill="1f3864" w:val="clear"/>
          </w:tcPr>
          <w:p w:rsidR="00000000" w:rsidDel="00000000" w:rsidP="00000000" w:rsidRDefault="00000000" w:rsidRPr="00000000" w14:paraId="00000083">
            <w:pPr>
              <w:spacing w:line="480" w:lineRule="auto"/>
              <w:jc w:val="both"/>
              <w:rPr/>
            </w:pPr>
            <w:r>
              <w:rPr>
                <w:b w:val="1"/>
                <w:bCs w:val="1"/>
                <w:color w:val="ffffff"/>
                <w:rtl w:val="0"/>
              </w:rPr>
              <w:t xml:space="preserve">Relación</w:t>
            </w:r>
            <w:r>
              <w:rPr>
                <w:rtl w:val="0"/>
              </w:rPr>
            </w:r>
          </w:p>
        </w:tc>
        <w:tc>
          <w:tcPr>
            <w:tcBorders>
              <w:top w:color="aabbcc" w:space="0" w:sz="4" w:val="single"/>
              <w:left w:color="aabbcc" w:space="0" w:sz="4" w:val="single"/>
              <w:bottom w:color="aabbcc" w:space="0" w:sz="4" w:val="single"/>
              <w:right w:color="aabbcc" w:space="0" w:sz="4" w:val="single"/>
            </w:tcBorders>
            <w:shd w:fill="1f3864" w:val="clear"/>
          </w:tcPr>
          <w:p w:rsidR="00000000" w:rsidDel="00000000" w:rsidP="00000000" w:rsidRDefault="00000000" w:rsidRPr="00000000" w14:paraId="00000084">
            <w:pPr>
              <w:spacing w:line="480" w:lineRule="auto"/>
              <w:jc w:val="both"/>
              <w:rPr/>
            </w:pPr>
            <w:r>
              <w:rPr>
                <w:b w:val="1"/>
                <w:bCs w:val="1"/>
                <w:color w:val="ffffff"/>
                <w:rtl w:val="0"/>
              </w:rPr>
              <w:t xml:space="preserve">Cardinalidad</w:t>
            </w:r>
            <w:r>
              <w:rPr>
                <w:rtl w:val="0"/>
              </w:rPr>
            </w:r>
          </w:p>
        </w:tc>
        <w:tc>
          <w:tcPr>
            <w:tcBorders>
              <w:top w:color="aabbcc" w:space="0" w:sz="4" w:val="single"/>
              <w:left w:color="aabbcc" w:space="0" w:sz="4" w:val="single"/>
              <w:bottom w:color="aabbcc" w:space="0" w:sz="4" w:val="single"/>
              <w:right w:color="aabbcc" w:space="0" w:sz="4" w:val="single"/>
            </w:tcBorders>
            <w:shd w:fill="1f3864" w:val="clear"/>
          </w:tcPr>
          <w:p w:rsidR="00000000" w:rsidDel="00000000" w:rsidP="00000000" w:rsidRDefault="00000000" w:rsidRPr="00000000" w14:paraId="00000085">
            <w:pPr>
              <w:spacing w:line="480" w:lineRule="auto"/>
              <w:jc w:val="both"/>
              <w:rPr/>
            </w:pPr>
            <w:r>
              <w:rPr>
                <w:b w:val="1"/>
                <w:bCs w:val="1"/>
                <w:color w:val="ffffff"/>
                <w:rtl w:val="0"/>
              </w:rPr>
              <w:t xml:space="preserve">Descripción</w:t>
            </w:r>
            <w:r>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86">
            <w:pPr>
              <w:spacing w:line="480" w:lineRule="auto"/>
              <w:jc w:val="both"/>
              <w:rPr/>
            </w:pPr>
            <w:r>
              <w:rPr>
                <w:color w:val="111111"/>
                <w:rtl w:val="0"/>
              </w:rPr>
              <w:t xml:space="preserve">PLANES -&gt; USUARIOS</w:t>
            </w:r>
            <w:r>
              <w:rPr>
                <w:rtl w:val="0"/>
              </w:rPr>
            </w:r>
          </w:p>
        </w:tc>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87">
            <w:pPr>
              <w:spacing w:line="480" w:lineRule="auto"/>
              <w:jc w:val="both"/>
              <w:rPr/>
            </w:pPr>
            <w:r>
              <w:rPr>
                <w:color w:val="111111"/>
                <w:rtl w:val="0"/>
              </w:rPr>
              <w:t xml:space="preserve">1:N obligatoria</w:t>
            </w:r>
            <w:r>
              <w:rPr>
                <w:rtl w:val="0"/>
              </w:rPr>
            </w:r>
          </w:p>
        </w:tc>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88">
            <w:pPr>
              <w:spacing w:line="480" w:lineRule="auto"/>
              <w:jc w:val="both"/>
              <w:rPr/>
            </w:pPr>
            <w:r>
              <w:rPr>
                <w:color w:val="111111"/>
                <w:rtl w:val="0"/>
              </w:rPr>
              <w:t xml:space="preserve">Un plan tiene muchos usuarios; cada usuario elige obligatoriamente un plan al registrarse.</w:t>
            </w:r>
            <w:r>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89">
            <w:pPr>
              <w:spacing w:line="480" w:lineRule="auto"/>
              <w:jc w:val="both"/>
              <w:rPr/>
            </w:pPr>
            <w:r>
              <w:rPr>
                <w:color w:val="111111"/>
                <w:rtl w:val="0"/>
              </w:rPr>
              <w:t xml:space="preserve">USUARIOS -&gt; USUARIOS</w:t>
            </w:r>
            <w:r>
              <w:rPr>
                <w:rtl w:val="0"/>
              </w:rPr>
            </w:r>
          </w:p>
        </w:tc>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8A">
            <w:pPr>
              <w:spacing w:line="480" w:lineRule="auto"/>
              <w:jc w:val="both"/>
              <w:rPr/>
            </w:pPr>
            <w:r>
              <w:rPr>
                <w:color w:val="111111"/>
                <w:rtl w:val="0"/>
              </w:rPr>
              <w:t xml:space="preserve">1:N reflexiva (referidos)</w:t>
            </w:r>
            <w:r>
              <w:rPr>
                <w:rtl w:val="0"/>
              </w:rPr>
            </w:r>
          </w:p>
        </w:tc>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8B">
            <w:pPr>
              <w:spacing w:line="480" w:lineRule="auto"/>
              <w:jc w:val="both"/>
              <w:rPr/>
            </w:pPr>
            <w:r>
              <w:rPr>
                <w:color w:val="111111"/>
                <w:rtl w:val="0"/>
              </w:rPr>
              <w:t xml:space="preserve">Un usuario puede referir a varios usuarios. id_referidor es FK sobre la misma tabla, NULL si no fue referido.</w:t>
            </w:r>
            <w:r>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8C">
            <w:pPr>
              <w:spacing w:line="480" w:lineRule="auto"/>
              <w:jc w:val="both"/>
              <w:rPr/>
            </w:pPr>
            <w:r>
              <w:rPr>
                <w:color w:val="111111"/>
                <w:rtl w:val="0"/>
              </w:rPr>
              <w:t xml:space="preserve">USUARIOS -&gt; PERFILES</w:t>
            </w:r>
            <w:r>
              <w:rPr>
                <w:rtl w:val="0"/>
              </w:rPr>
            </w:r>
          </w:p>
        </w:tc>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8D">
            <w:pPr>
              <w:spacing w:line="480" w:lineRule="auto"/>
              <w:jc w:val="both"/>
              <w:rPr/>
            </w:pPr>
            <w:r>
              <w:rPr>
                <w:color w:val="111111"/>
                <w:rtl w:val="0"/>
              </w:rPr>
              <w:t xml:space="preserve">1:N obligatoria</w:t>
            </w:r>
            <w:r>
              <w:rPr>
                <w:rtl w:val="0"/>
              </w:rPr>
            </w:r>
          </w:p>
        </w:tc>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8E">
            <w:pPr>
              <w:spacing w:line="480" w:lineRule="auto"/>
              <w:jc w:val="both"/>
              <w:rPr/>
            </w:pPr>
            <w:r>
              <w:rPr>
                <w:color w:val="111111"/>
                <w:rtl w:val="0"/>
              </w:rPr>
              <w:t xml:space="preserve">Un usuario tiene uno o más perfiles. El máximo depende del plan contratado.</w:t>
            </w:r>
            <w:r>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8F">
            <w:pPr>
              <w:spacing w:line="480" w:lineRule="auto"/>
              <w:jc w:val="both"/>
              <w:rPr/>
            </w:pPr>
            <w:r>
              <w:rPr>
                <w:color w:val="111111"/>
                <w:rtl w:val="0"/>
              </w:rPr>
              <w:t xml:space="preserve">USUARIOS -&gt; PAGOS</w:t>
            </w:r>
            <w:r>
              <w:rPr>
                <w:rtl w:val="0"/>
              </w:rPr>
            </w:r>
          </w:p>
        </w:tc>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90">
            <w:pPr>
              <w:spacing w:line="480" w:lineRule="auto"/>
              <w:jc w:val="both"/>
              <w:rPr/>
            </w:pPr>
            <w:r>
              <w:rPr>
                <w:color w:val="111111"/>
                <w:rtl w:val="0"/>
              </w:rPr>
              <w:t xml:space="preserve">1:N obligatoria</w:t>
            </w:r>
            <w:r>
              <w:rPr>
                <w:rtl w:val="0"/>
              </w:rPr>
            </w:r>
          </w:p>
        </w:tc>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91">
            <w:pPr>
              <w:spacing w:line="480" w:lineRule="auto"/>
              <w:jc w:val="both"/>
              <w:rPr/>
            </w:pPr>
            <w:r>
              <w:rPr>
                <w:color w:val="111111"/>
                <w:rtl w:val="0"/>
              </w:rPr>
              <w:t xml:space="preserve">Un usuario realiza múltiples pagos mensuales a lo largo de su suscripción.</w:t>
            </w:r>
            <w:r>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92">
            <w:pPr>
              <w:spacing w:line="480" w:lineRule="auto"/>
              <w:jc w:val="both"/>
              <w:rPr/>
            </w:pPr>
            <w:r>
              <w:rPr>
                <w:color w:val="111111"/>
                <w:rtl w:val="0"/>
              </w:rPr>
              <w:t xml:space="preserve">CATEGORIAS -&gt; CONTENIDO</w:t>
            </w:r>
            <w:r>
              <w:rPr>
                <w:rtl w:val="0"/>
              </w:rPr>
            </w:r>
          </w:p>
        </w:tc>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93">
            <w:pPr>
              <w:spacing w:line="480" w:lineRule="auto"/>
              <w:jc w:val="both"/>
              <w:rPr/>
            </w:pPr>
            <w:r>
              <w:rPr>
                <w:color w:val="111111"/>
                <w:rtl w:val="0"/>
              </w:rPr>
              <w:t xml:space="preserve">1:N obligatoria</w:t>
            </w:r>
            <w:r>
              <w:rPr>
                <w:rtl w:val="0"/>
              </w:rPr>
            </w:r>
          </w:p>
        </w:tc>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94">
            <w:pPr>
              <w:spacing w:line="480" w:lineRule="auto"/>
              <w:jc w:val="both"/>
              <w:rPr/>
            </w:pPr>
            <w:r>
              <w:rPr>
                <w:color w:val="111111"/>
                <w:rtl w:val="0"/>
              </w:rPr>
              <w:t xml:space="preserve">Cada contenido pertenece a exactamente una categoría.</w:t>
            </w:r>
            <w:r>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95">
            <w:pPr>
              <w:spacing w:line="480" w:lineRule="auto"/>
              <w:jc w:val="both"/>
              <w:rPr/>
            </w:pPr>
            <w:r>
              <w:rPr>
                <w:color w:val="111111"/>
                <w:rtl w:val="0"/>
              </w:rPr>
              <w:t xml:space="preserve">CONTENIDO &lt;-&gt; GENEROS</w:t>
            </w:r>
            <w:r>
              <w:rPr>
                <w:rtl w:val="0"/>
              </w:rPr>
            </w:r>
          </w:p>
        </w:tc>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96">
            <w:pPr>
              <w:spacing w:line="480" w:lineRule="auto"/>
              <w:jc w:val="both"/>
              <w:rPr/>
            </w:pPr>
            <w:r>
              <w:rPr>
                <w:color w:val="111111"/>
                <w:rtl w:val="0"/>
              </w:rPr>
              <w:t xml:space="preserve">N:M (CONTENIDO_GENEROS)</w:t>
            </w:r>
            <w:r>
              <w:rPr>
                <w:rtl w:val="0"/>
              </w:rPr>
            </w:r>
          </w:p>
        </w:tc>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97">
            <w:pPr>
              <w:spacing w:line="480" w:lineRule="auto"/>
              <w:jc w:val="both"/>
              <w:rPr/>
            </w:pPr>
            <w:r>
              <w:rPr>
                <w:color w:val="111111"/>
                <w:rtl w:val="0"/>
              </w:rPr>
              <w:t xml:space="preserve">Un contenido puede tener varios géneros; un género puede estar en múltiples contenidos.</w:t>
            </w:r>
            <w:r>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98">
            <w:pPr>
              <w:spacing w:line="480" w:lineRule="auto"/>
              <w:jc w:val="both"/>
              <w:rPr/>
            </w:pPr>
            <w:r>
              <w:rPr>
                <w:color w:val="111111"/>
                <w:rtl w:val="0"/>
              </w:rPr>
              <w:t xml:space="preserve">CONTENIDO &lt;-&gt; CONTENIDO</w:t>
            </w:r>
            <w:r>
              <w:rPr>
                <w:rtl w:val="0"/>
              </w:rPr>
            </w:r>
          </w:p>
        </w:tc>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99">
            <w:pPr>
              <w:spacing w:line="480" w:lineRule="auto"/>
              <w:jc w:val="both"/>
              <w:rPr/>
            </w:pPr>
            <w:r>
              <w:rPr>
                <w:color w:val="111111"/>
                <w:rtl w:val="0"/>
              </w:rPr>
              <w:t xml:space="preserve">N:M reflexiva (CONTENIDO_RELACIONADO)</w:t>
            </w:r>
            <w:r>
              <w:rPr>
                <w:rtl w:val="0"/>
              </w:rPr>
            </w:r>
          </w:p>
        </w:tc>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9A">
            <w:pPr>
              <w:spacing w:line="480" w:lineRule="auto"/>
              <w:jc w:val="both"/>
              <w:rPr/>
            </w:pPr>
            <w:r>
              <w:rPr>
                <w:color w:val="111111"/>
                <w:rtl w:val="0"/>
              </w:rPr>
              <w:t xml:space="preserve">Un contenido puede estar relacionado con muchos otros (secuela, precuela, remake, spin-off).</w:t>
            </w:r>
            <w:r>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9B">
            <w:pPr>
              <w:spacing w:line="480" w:lineRule="auto"/>
              <w:jc w:val="both"/>
              <w:rPr/>
            </w:pPr>
            <w:r>
              <w:rPr>
                <w:color w:val="111111"/>
                <w:rtl w:val="0"/>
              </w:rPr>
              <w:t xml:space="preserve">CONTENIDO -&gt; TEMPORADAS</w:t>
            </w:r>
            <w:r>
              <w:rPr>
                <w:rtl w:val="0"/>
              </w:rPr>
            </w:r>
          </w:p>
        </w:tc>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9C">
            <w:pPr>
              <w:spacing w:line="480" w:lineRule="auto"/>
              <w:jc w:val="both"/>
              <w:rPr/>
            </w:pPr>
            <w:r>
              <w:rPr>
                <w:color w:val="111111"/>
                <w:rtl w:val="0"/>
              </w:rPr>
              <w:t xml:space="preserve">1:N opcional</w:t>
            </w:r>
            <w:r>
              <w:rPr>
                <w:rtl w:val="0"/>
              </w:rPr>
            </w:r>
          </w:p>
        </w:tc>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9D">
            <w:pPr>
              <w:spacing w:line="480" w:lineRule="auto"/>
              <w:jc w:val="both"/>
              <w:rPr/>
            </w:pPr>
            <w:r>
              <w:rPr>
                <w:color w:val="111111"/>
                <w:rtl w:val="0"/>
              </w:rPr>
              <w:t xml:space="preserve">Solo las series y podcasts tienen temporadas. Las películas no.</w:t>
            </w:r>
            <w:r>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9E">
            <w:pPr>
              <w:spacing w:line="480" w:lineRule="auto"/>
              <w:jc w:val="both"/>
              <w:rPr/>
            </w:pPr>
            <w:r>
              <w:rPr>
                <w:color w:val="111111"/>
                <w:rtl w:val="0"/>
              </w:rPr>
              <w:t xml:space="preserve">TEMPORADAS -&gt; EPISODIOS</w:t>
            </w:r>
            <w:r>
              <w:rPr>
                <w:rtl w:val="0"/>
              </w:rPr>
            </w:r>
          </w:p>
        </w:tc>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9F">
            <w:pPr>
              <w:spacing w:line="480" w:lineRule="auto"/>
              <w:jc w:val="both"/>
              <w:rPr/>
            </w:pPr>
            <w:r>
              <w:rPr>
                <w:color w:val="111111"/>
                <w:rtl w:val="0"/>
              </w:rPr>
              <w:t xml:space="preserve">1:N obligatoria</w:t>
            </w:r>
            <w:r>
              <w:rPr>
                <w:rtl w:val="0"/>
              </w:rPr>
            </w:r>
          </w:p>
        </w:tc>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A0">
            <w:pPr>
              <w:spacing w:line="480" w:lineRule="auto"/>
              <w:jc w:val="both"/>
              <w:rPr/>
            </w:pPr>
            <w:r>
              <w:rPr>
                <w:color w:val="111111"/>
                <w:rtl w:val="0"/>
              </w:rPr>
              <w:t xml:space="preserve">Cada temporada contiene uno o más episodios.</w:t>
            </w:r>
            <w:r>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A1">
            <w:pPr>
              <w:spacing w:line="480" w:lineRule="auto"/>
              <w:jc w:val="both"/>
              <w:rPr/>
            </w:pPr>
            <w:r>
              <w:rPr>
                <w:color w:val="111111"/>
                <w:rtl w:val="0"/>
              </w:rPr>
              <w:t xml:space="preserve">PERFILES -&gt; REPRODUCCIONES</w:t>
            </w:r>
            <w:r>
              <w:rPr>
                <w:rtl w:val="0"/>
              </w:rPr>
            </w:r>
          </w:p>
        </w:tc>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A2">
            <w:pPr>
              <w:spacing w:line="480" w:lineRule="auto"/>
              <w:jc w:val="both"/>
              <w:rPr/>
            </w:pPr>
            <w:r>
              <w:rPr>
                <w:color w:val="111111"/>
                <w:rtl w:val="0"/>
              </w:rPr>
              <w:t xml:space="preserve">1:N obligatoria</w:t>
            </w:r>
            <w:r>
              <w:rPr>
                <w:rtl w:val="0"/>
              </w:rPr>
            </w:r>
          </w:p>
        </w:tc>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A3">
            <w:pPr>
              <w:spacing w:line="480" w:lineRule="auto"/>
              <w:jc w:val="both"/>
              <w:rPr/>
            </w:pPr>
            <w:r>
              <w:rPr>
                <w:color w:val="111111"/>
                <w:rtl w:val="0"/>
              </w:rPr>
              <w:t xml:space="preserve">Un perfil genera muchas reproducciones a lo largo del tiempo.</w:t>
            </w:r>
            <w:r>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A4">
            <w:pPr>
              <w:spacing w:line="480" w:lineRule="auto"/>
              <w:jc w:val="both"/>
              <w:rPr/>
            </w:pPr>
            <w:r>
              <w:rPr>
                <w:color w:val="111111"/>
                <w:rtl w:val="0"/>
              </w:rPr>
              <w:t xml:space="preserve">CONTENIDO -&gt; REPRODUCCIONES</w:t>
            </w:r>
            <w:r>
              <w:rPr>
                <w:rtl w:val="0"/>
              </w:rPr>
            </w:r>
          </w:p>
        </w:tc>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A5">
            <w:pPr>
              <w:spacing w:line="480" w:lineRule="auto"/>
              <w:jc w:val="both"/>
              <w:rPr/>
            </w:pPr>
            <w:r>
              <w:rPr>
                <w:color w:val="111111"/>
                <w:rtl w:val="0"/>
              </w:rPr>
              <w:t xml:space="preserve">1:N obligatoria</w:t>
            </w:r>
            <w:r>
              <w:rPr>
                <w:rtl w:val="0"/>
              </w:rPr>
            </w:r>
          </w:p>
        </w:tc>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A6">
            <w:pPr>
              <w:spacing w:line="480" w:lineRule="auto"/>
              <w:jc w:val="both"/>
              <w:rPr/>
            </w:pPr>
            <w:r>
              <w:rPr>
                <w:color w:val="111111"/>
                <w:rtl w:val="0"/>
              </w:rPr>
              <w:t xml:space="preserve">Un contenido puede ser reproducido muchas veces por diferentes perfiles.</w:t>
            </w:r>
            <w:r>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A7">
            <w:pPr>
              <w:spacing w:line="480" w:lineRule="auto"/>
              <w:jc w:val="both"/>
              <w:rPr/>
            </w:pPr>
            <w:r>
              <w:rPr>
                <w:color w:val="111111"/>
                <w:rtl w:val="0"/>
              </w:rPr>
              <w:t xml:space="preserve">EPISODIOS -&gt; REPRODUCCIONES</w:t>
            </w:r>
            <w:r>
              <w:rPr>
                <w:rtl w:val="0"/>
              </w:rPr>
            </w:r>
          </w:p>
        </w:tc>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A8">
            <w:pPr>
              <w:spacing w:line="480" w:lineRule="auto"/>
              <w:jc w:val="both"/>
              <w:rPr/>
            </w:pPr>
            <w:r>
              <w:rPr>
                <w:color w:val="111111"/>
                <w:rtl w:val="0"/>
              </w:rPr>
              <w:t xml:space="preserve">1:N opcional</w:t>
            </w:r>
            <w:r>
              <w:rPr>
                <w:rtl w:val="0"/>
              </w:rPr>
            </w:r>
          </w:p>
        </w:tc>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A9">
            <w:pPr>
              <w:spacing w:line="480" w:lineRule="auto"/>
              <w:jc w:val="both"/>
              <w:rPr/>
            </w:pPr>
            <w:r>
              <w:rPr>
                <w:color w:val="111111"/>
                <w:rtl w:val="0"/>
              </w:rPr>
              <w:t xml:space="preserve">Si la reproducción es de un episodio, se registra el id_episodio. NULL en caso contrario.</w:t>
            </w:r>
            <w:r>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AA">
            <w:pPr>
              <w:spacing w:line="480" w:lineRule="auto"/>
              <w:jc w:val="both"/>
              <w:rPr/>
            </w:pPr>
            <w:r>
              <w:rPr>
                <w:color w:val="111111"/>
                <w:rtl w:val="0"/>
              </w:rPr>
              <w:t xml:space="preserve">PERFILES -&gt; CALIFICACIONES</w:t>
            </w:r>
            <w:r>
              <w:rPr>
                <w:rtl w:val="0"/>
              </w:rPr>
            </w:r>
          </w:p>
        </w:tc>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AB">
            <w:pPr>
              <w:spacing w:line="480" w:lineRule="auto"/>
              <w:jc w:val="both"/>
              <w:rPr/>
            </w:pPr>
            <w:r>
              <w:rPr>
                <w:color w:val="111111"/>
                <w:rtl w:val="0"/>
              </w:rPr>
              <w:t xml:space="preserve">1:N obligatoria</w:t>
            </w:r>
            <w:r>
              <w:rPr>
                <w:rtl w:val="0"/>
              </w:rPr>
            </w:r>
          </w:p>
        </w:tc>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AC">
            <w:pPr>
              <w:spacing w:line="480" w:lineRule="auto"/>
              <w:jc w:val="both"/>
              <w:rPr/>
            </w:pPr>
            <w:r>
              <w:rPr>
                <w:color w:val="111111"/>
                <w:rtl w:val="0"/>
              </w:rPr>
              <w:t xml:space="preserve">Un perfil puede calificar varios contenidos. Un perfil califica un contenido como máximo una vez.</w:t>
            </w:r>
            <w:r>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AD">
            <w:pPr>
              <w:spacing w:line="480" w:lineRule="auto"/>
              <w:jc w:val="both"/>
              <w:rPr/>
            </w:pPr>
            <w:r>
              <w:rPr>
                <w:color w:val="111111"/>
                <w:rtl w:val="0"/>
              </w:rPr>
              <w:t xml:space="preserve">CONTENIDO -&gt; CALIFICACIONES</w:t>
            </w:r>
            <w:r>
              <w:rPr>
                <w:rtl w:val="0"/>
              </w:rPr>
            </w:r>
          </w:p>
        </w:tc>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AE">
            <w:pPr>
              <w:spacing w:line="480" w:lineRule="auto"/>
              <w:jc w:val="both"/>
              <w:rPr/>
            </w:pPr>
            <w:r>
              <w:rPr>
                <w:color w:val="111111"/>
                <w:rtl w:val="0"/>
              </w:rPr>
              <w:t xml:space="preserve">1:N obligatoria</w:t>
            </w:r>
            <w:r>
              <w:rPr>
                <w:rtl w:val="0"/>
              </w:rPr>
            </w:r>
          </w:p>
        </w:tc>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AF">
            <w:pPr>
              <w:spacing w:line="480" w:lineRule="auto"/>
              <w:jc w:val="both"/>
              <w:rPr/>
            </w:pPr>
            <w:r>
              <w:rPr>
                <w:color w:val="111111"/>
                <w:rtl w:val="0"/>
              </w:rPr>
              <w:t xml:space="preserve">Un contenido puede recibir múltiples calificaciones de diferentes perfiles.</w:t>
            </w:r>
            <w:r>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B0">
            <w:pPr>
              <w:spacing w:line="480" w:lineRule="auto"/>
              <w:jc w:val="both"/>
              <w:rPr/>
            </w:pPr>
            <w:r>
              <w:rPr>
                <w:color w:val="111111"/>
                <w:rtl w:val="0"/>
              </w:rPr>
              <w:t xml:space="preserve">PERFILES -&gt; FAVORITOS</w:t>
            </w:r>
            <w:r>
              <w:rPr>
                <w:rtl w:val="0"/>
              </w:rPr>
            </w:r>
          </w:p>
        </w:tc>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B1">
            <w:pPr>
              <w:spacing w:line="480" w:lineRule="auto"/>
              <w:jc w:val="both"/>
              <w:rPr/>
            </w:pPr>
            <w:r>
              <w:rPr>
                <w:color w:val="111111"/>
                <w:rtl w:val="0"/>
              </w:rPr>
              <w:t xml:space="preserve">1:N obligatoria</w:t>
            </w:r>
            <w:r>
              <w:rPr>
                <w:rtl w:val="0"/>
              </w:rPr>
            </w:r>
          </w:p>
        </w:tc>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B2">
            <w:pPr>
              <w:spacing w:line="480" w:lineRule="auto"/>
              <w:jc w:val="both"/>
              <w:rPr/>
            </w:pPr>
            <w:r>
              <w:rPr>
                <w:color w:val="111111"/>
                <w:rtl w:val="0"/>
              </w:rPr>
              <w:t xml:space="preserve">Un perfil tiene su propia lista de favoritos. No puede agregar el mismo contenido dos veces.</w:t>
            </w:r>
            <w:r>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B3">
            <w:pPr>
              <w:spacing w:line="480" w:lineRule="auto"/>
              <w:jc w:val="both"/>
              <w:rPr/>
            </w:pPr>
            <w:r>
              <w:rPr>
                <w:color w:val="111111"/>
                <w:rtl w:val="0"/>
              </w:rPr>
              <w:t xml:space="preserve">PERFILES -&gt; REPORTES_INAPROPIADO</w:t>
            </w:r>
            <w:r>
              <w:rPr>
                <w:rtl w:val="0"/>
              </w:rPr>
            </w:r>
          </w:p>
        </w:tc>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B4">
            <w:pPr>
              <w:spacing w:line="480" w:lineRule="auto"/>
              <w:jc w:val="both"/>
              <w:rPr/>
            </w:pPr>
            <w:r>
              <w:rPr>
                <w:color w:val="111111"/>
                <w:rtl w:val="0"/>
              </w:rPr>
              <w:t xml:space="preserve">1:N obligatoria</w:t>
            </w:r>
            <w:r>
              <w:rPr>
                <w:rtl w:val="0"/>
              </w:rPr>
            </w:r>
          </w:p>
        </w:tc>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B5">
            <w:pPr>
              <w:spacing w:line="480" w:lineRule="auto"/>
              <w:jc w:val="both"/>
              <w:rPr/>
            </w:pPr>
            <w:r>
              <w:rPr>
                <w:color w:val="111111"/>
                <w:rtl w:val="0"/>
              </w:rPr>
              <w:t xml:space="preserve">Un perfil puede reportar varios contenidos como inapropiados.</w:t>
            </w:r>
            <w:r>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B6">
            <w:pPr>
              <w:spacing w:line="480" w:lineRule="auto"/>
              <w:jc w:val="both"/>
              <w:rPr/>
            </w:pPr>
            <w:r>
              <w:rPr>
                <w:color w:val="111111"/>
                <w:rtl w:val="0"/>
              </w:rPr>
              <w:t xml:space="preserve">USUARIOS -&gt; REPORTES (moderador)</w:t>
            </w:r>
            <w:r>
              <w:rPr>
                <w:rtl w:val="0"/>
              </w:rPr>
            </w:r>
          </w:p>
        </w:tc>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B7">
            <w:pPr>
              <w:spacing w:line="480" w:lineRule="auto"/>
              <w:jc w:val="both"/>
              <w:rPr/>
            </w:pPr>
            <w:r>
              <w:rPr>
                <w:color w:val="111111"/>
                <w:rtl w:val="0"/>
              </w:rPr>
              <w:t xml:space="preserve">1:N opcional</w:t>
            </w:r>
            <w:r>
              <w:rPr>
                <w:rtl w:val="0"/>
              </w:rPr>
            </w:r>
          </w:p>
        </w:tc>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B8">
            <w:pPr>
              <w:spacing w:line="480" w:lineRule="auto"/>
              <w:jc w:val="both"/>
              <w:rPr/>
            </w:pPr>
            <w:r>
              <w:rPr>
                <w:color w:val="111111"/>
                <w:rtl w:val="0"/>
              </w:rPr>
              <w:t xml:space="preserve">Un usuario moderador (es_moderador='S') puede resolver múltiples reportes.</w:t>
            </w:r>
            <w:r>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B9">
            <w:pPr>
              <w:spacing w:line="480" w:lineRule="auto"/>
              <w:jc w:val="both"/>
              <w:rPr/>
            </w:pPr>
            <w:r>
              <w:rPr>
                <w:color w:val="111111"/>
                <w:rtl w:val="0"/>
              </w:rPr>
              <w:t xml:space="preserve">DEPARTAMENTOS -&gt; EMPLEADOS</w:t>
            </w:r>
            <w:r>
              <w:rPr>
                <w:rtl w:val="0"/>
              </w:rPr>
            </w:r>
          </w:p>
        </w:tc>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BA">
            <w:pPr>
              <w:spacing w:line="480" w:lineRule="auto"/>
              <w:jc w:val="both"/>
              <w:rPr/>
            </w:pPr>
            <w:r>
              <w:rPr>
                <w:color w:val="111111"/>
                <w:rtl w:val="0"/>
              </w:rPr>
              <w:t xml:space="preserve">1:N obligatoria</w:t>
            </w:r>
            <w:r>
              <w:rPr>
                <w:rtl w:val="0"/>
              </w:rPr>
            </w:r>
          </w:p>
        </w:tc>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BB">
            <w:pPr>
              <w:spacing w:line="480" w:lineRule="auto"/>
              <w:jc w:val="both"/>
              <w:rPr/>
            </w:pPr>
            <w:r>
              <w:rPr>
                <w:color w:val="111111"/>
                <w:rtl w:val="0"/>
              </w:rPr>
              <w:t xml:space="preserve">Un departamento agrupa a varios empleados.</w:t>
            </w:r>
            <w:r>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BC">
            <w:pPr>
              <w:spacing w:line="480" w:lineRule="auto"/>
              <w:jc w:val="both"/>
              <w:rPr/>
            </w:pPr>
            <w:r>
              <w:rPr>
                <w:color w:val="111111"/>
                <w:rtl w:val="0"/>
              </w:rPr>
              <w:t xml:space="preserve">EMPLEADOS -&gt; EMPLEADOS</w:t>
            </w:r>
            <w:r>
              <w:rPr>
                <w:rtl w:val="0"/>
              </w:rPr>
            </w:r>
          </w:p>
        </w:tc>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BD">
            <w:pPr>
              <w:spacing w:line="480" w:lineRule="auto"/>
              <w:jc w:val="both"/>
              <w:rPr/>
            </w:pPr>
            <w:r>
              <w:rPr>
                <w:color w:val="111111"/>
                <w:rtl w:val="0"/>
              </w:rPr>
              <w:t xml:space="preserve">1:N reflexiva (supervisor)</w:t>
            </w:r>
            <w:r>
              <w:rPr>
                <w:rtl w:val="0"/>
              </w:rPr>
            </w:r>
          </w:p>
        </w:tc>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BE">
            <w:pPr>
              <w:spacing w:line="480" w:lineRule="auto"/>
              <w:jc w:val="both"/>
              <w:rPr/>
            </w:pPr>
            <w:r>
              <w:rPr>
                <w:color w:val="111111"/>
                <w:rtl w:val="0"/>
              </w:rPr>
              <w:t xml:space="preserve">Un empleado puede supervisar a varios. Cada empleado tiene un solo supervisor directo (NULL si no tiene).</w:t>
            </w:r>
            <w:r>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BF">
            <w:pPr>
              <w:spacing w:line="480" w:lineRule="auto"/>
              <w:jc w:val="both"/>
              <w:rPr/>
            </w:pPr>
            <w:r>
              <w:rPr>
                <w:color w:val="111111"/>
                <w:rtl w:val="0"/>
              </w:rPr>
              <w:t xml:space="preserve">EMPLEADOS -&gt; DEPARTAMENTOS (jefe)</w:t>
            </w:r>
            <w:r>
              <w:rPr>
                <w:rtl w:val="0"/>
              </w:rPr>
            </w:r>
          </w:p>
        </w:tc>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C0">
            <w:pPr>
              <w:spacing w:line="480" w:lineRule="auto"/>
              <w:jc w:val="both"/>
              <w:rPr/>
            </w:pPr>
            <w:r>
              <w:rPr>
                <w:color w:val="111111"/>
                <w:rtl w:val="0"/>
              </w:rPr>
              <w:t xml:space="preserve">1:1 reflexiva ciclica</w:t>
            </w:r>
            <w:r>
              <w:rPr>
                <w:rtl w:val="0"/>
              </w:rPr>
            </w:r>
          </w:p>
        </w:tc>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C1">
            <w:pPr>
              <w:spacing w:line="480" w:lineRule="auto"/>
              <w:jc w:val="both"/>
              <w:rPr/>
            </w:pPr>
            <w:r>
              <w:rPr>
                <w:color w:val="111111"/>
                <w:rtl w:val="0"/>
              </w:rPr>
              <w:t xml:space="preserve">Un empleado puede ser jefe de un departamento. El jefe debe pertenecer al mismo departamento.</w:t>
            </w:r>
            <w:r>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C2">
            <w:pPr>
              <w:spacing w:line="480" w:lineRule="auto"/>
              <w:jc w:val="both"/>
              <w:rPr/>
            </w:pPr>
            <w:r>
              <w:rPr>
                <w:color w:val="111111"/>
                <w:rtl w:val="0"/>
              </w:rPr>
              <w:t xml:space="preserve">EMPLEADOS -&gt; CONTENIDO</w:t>
            </w:r>
            <w:r>
              <w:rPr>
                <w:rtl w:val="0"/>
              </w:rPr>
            </w:r>
          </w:p>
        </w:tc>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C3">
            <w:pPr>
              <w:spacing w:line="480" w:lineRule="auto"/>
              <w:jc w:val="both"/>
              <w:rPr/>
            </w:pPr>
            <w:r>
              <w:rPr>
                <w:color w:val="111111"/>
                <w:rtl w:val="0"/>
              </w:rPr>
              <w:t xml:space="preserve">1:N obligatoria</w:t>
            </w:r>
            <w:r>
              <w:rPr>
                <w:rtl w:val="0"/>
              </w:rPr>
            </w:r>
          </w:p>
        </w:tc>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C4">
            <w:pPr>
              <w:spacing w:line="480" w:lineRule="auto"/>
              <w:jc w:val="both"/>
              <w:rPr/>
            </w:pPr>
            <w:r>
              <w:rPr>
                <w:color w:val="111111"/>
                <w:rtl w:val="0"/>
              </w:rPr>
              <w:t xml:space="preserve">Cada contenido tiene un empleado responsable de su publicación (del departamento Contenido).</w:t>
            </w:r>
            <w:r>
              <w:rPr>
                <w:rtl w:val="0"/>
              </w:rPr>
            </w:r>
          </w:p>
        </w:tc>
      </w:tr>
    </w:tbl>
    <w:p w:rsidR="00000000" w:rsidDel="00000000" w:rsidP="00000000" w:rsidRDefault="00000000" w:rsidRPr="00000000" w14:paraId="000000C5">
      <w:pPr>
        <w:spacing w:after="80" w:before="80" w:line="480" w:lineRule="auto"/>
        <w:jc w:val="both"/>
        <w:rPr/>
      </w:pPr>
      <w:r>
        <w:rPr>
          <w:rtl w:val="0"/>
        </w:rPr>
      </w:r>
    </w:p>
    <w:p w:rsidR="00000000" w:rsidDel="00000000" w:rsidP="00000000" w:rsidRDefault="00000000" w:rsidRPr="00000000" w14:paraId="000000C6">
      <w:pPr>
        <w:pStyle w:val="Heading2"/>
        <w:keepNext w:val="0"/>
        <w:keepLines w:val="0"/>
        <w:spacing w:after="80" w:before="200" w:line="480" w:lineRule="auto"/>
        <w:jc w:val="both"/>
        <w:rPr>
          <w:b w:val="1"/>
          <w:bCs w:val="1"/>
          <w:sz w:val="22"/>
          <w:szCs w:val="22"/>
        </w:rPr>
      </w:pPr>
      <w:r>
        <w:rPr>
          <w:b w:val="1"/>
          <w:bCs w:val="1"/>
          <w:sz w:val="22"/>
          <w:szCs w:val="22"/>
          <w:rtl w:val="0"/>
        </w:rPr>
        <w:t xml:space="preserve">2.3 Relaciones Reflexivas y No Triviales</w:t>
      </w:r>
    </w:p>
    <w:p w:rsidR="00000000" w:rsidDel="00000000" w:rsidP="00000000" w:rsidRDefault="00000000" w:rsidRPr="00000000" w14:paraId="000000C7">
      <w:pPr>
        <w:spacing w:after="80" w:before="80" w:line="480" w:lineRule="auto"/>
        <w:jc w:val="both"/>
        <w:rPr/>
      </w:pPr>
      <w:r>
        <w:rPr>
          <w:color w:val="111111"/>
          <w:rtl w:val="0"/>
        </w:rPr>
        <w:t xml:space="preserve">El enunciado del proyecto advierte explícitamente sobre relaciones no triviales. El modelo captura cuatro relaciones de este tipo:</w:t>
      </w:r>
      <w:r>
        <w:rPr>
          <w:rtl w:val="0"/>
        </w:rPr>
      </w:r>
    </w:p>
    <w:p w:rsidR="00000000" w:rsidDel="00000000" w:rsidP="00000000" w:rsidRDefault="00000000" w:rsidRPr="00000000" w14:paraId="000000C8">
      <w:pPr>
        <w:spacing w:after="80" w:before="80" w:line="480" w:lineRule="auto"/>
        <w:jc w:val="both"/>
        <w:rPr/>
      </w:pPr>
      <w:r>
        <w:rPr>
          <w:rtl w:val="0"/>
        </w:rPr>
      </w:r>
    </w:p>
    <w:tbl>
      <w:tblPr>
        <w:tblStyle w:val="Table4"/>
        <w:tblW w:w="9360.0" w:type="dxa"/>
        <w:jc w:val="left"/>
        <w:tblInd w:w="-120.0" w:type="dxa"/>
        <w:tblLayout w:type="fixed"/>
        <w:tblLook w:val="0000"/>
      </w:tblPr>
      <w:tblGrid>
        <w:gridCol w:w="2500"/>
        <w:gridCol w:w="1200"/>
        <w:gridCol w:w="5660"/>
        <w:tblGridChange w:id="0">
          <w:tblGrid>
            <w:gridCol w:w="2500"/>
            <w:gridCol w:w="1200"/>
            <w:gridCol w:w="5660"/>
          </w:tblGrid>
        </w:tblGridChange>
      </w:tblGrid>
      <w:tr>
        <w:trPr>
          <w:cantSplit w:val="0"/>
          <w:tblHeader w:val="0"/>
        </w:trPr>
        <w:tc>
          <w:tcPr>
            <w:tcBorders>
              <w:top w:color="aabbcc" w:space="0" w:sz="4" w:val="single"/>
              <w:left w:color="aabbcc" w:space="0" w:sz="4" w:val="single"/>
              <w:bottom w:color="aabbcc" w:space="0" w:sz="4" w:val="single"/>
              <w:right w:color="aabbcc" w:space="0" w:sz="4" w:val="single"/>
            </w:tcBorders>
            <w:shd w:fill="1f3864" w:val="clear"/>
          </w:tcPr>
          <w:p w:rsidR="00000000" w:rsidDel="00000000" w:rsidP="00000000" w:rsidRDefault="00000000" w:rsidRPr="00000000" w14:paraId="000000C9">
            <w:pPr>
              <w:spacing w:line="480" w:lineRule="auto"/>
              <w:jc w:val="both"/>
              <w:rPr/>
            </w:pPr>
            <w:r>
              <w:rPr>
                <w:b w:val="1"/>
                <w:bCs w:val="1"/>
                <w:color w:val="ffffff"/>
                <w:rtl w:val="0"/>
              </w:rPr>
              <w:t xml:space="preserve">Relación reflexiva</w:t>
            </w:r>
            <w:r>
              <w:rPr>
                <w:rtl w:val="0"/>
              </w:rPr>
            </w:r>
          </w:p>
        </w:tc>
        <w:tc>
          <w:tcPr>
            <w:tcBorders>
              <w:top w:color="aabbcc" w:space="0" w:sz="4" w:val="single"/>
              <w:left w:color="aabbcc" w:space="0" w:sz="4" w:val="single"/>
              <w:bottom w:color="aabbcc" w:space="0" w:sz="4" w:val="single"/>
              <w:right w:color="aabbcc" w:space="0" w:sz="4" w:val="single"/>
            </w:tcBorders>
            <w:shd w:fill="1f3864" w:val="clear"/>
          </w:tcPr>
          <w:p w:rsidR="00000000" w:rsidDel="00000000" w:rsidP="00000000" w:rsidRDefault="00000000" w:rsidRPr="00000000" w14:paraId="000000CA">
            <w:pPr>
              <w:spacing w:line="480" w:lineRule="auto"/>
              <w:jc w:val="both"/>
              <w:rPr/>
            </w:pPr>
            <w:r>
              <w:rPr>
                <w:b w:val="1"/>
                <w:bCs w:val="1"/>
                <w:color w:val="ffffff"/>
                <w:rtl w:val="0"/>
              </w:rPr>
              <w:t xml:space="preserve">Tipo</w:t>
            </w:r>
            <w:r>
              <w:rPr>
                <w:rtl w:val="0"/>
              </w:rPr>
            </w:r>
          </w:p>
        </w:tc>
        <w:tc>
          <w:tcPr>
            <w:tcBorders>
              <w:top w:color="aabbcc" w:space="0" w:sz="4" w:val="single"/>
              <w:left w:color="aabbcc" w:space="0" w:sz="4" w:val="single"/>
              <w:bottom w:color="aabbcc" w:space="0" w:sz="4" w:val="single"/>
              <w:right w:color="aabbcc" w:space="0" w:sz="4" w:val="single"/>
            </w:tcBorders>
            <w:shd w:fill="1f3864" w:val="clear"/>
          </w:tcPr>
          <w:p w:rsidR="00000000" w:rsidDel="00000000" w:rsidP="00000000" w:rsidRDefault="00000000" w:rsidRPr="00000000" w14:paraId="000000CB">
            <w:pPr>
              <w:spacing w:line="480" w:lineRule="auto"/>
              <w:jc w:val="both"/>
              <w:rPr/>
            </w:pPr>
            <w:r>
              <w:rPr>
                <w:b w:val="1"/>
                <w:bCs w:val="1"/>
                <w:color w:val="ffffff"/>
                <w:rtl w:val="0"/>
              </w:rPr>
              <w:t xml:space="preserve">Justificación</w:t>
            </w:r>
            <w:r>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CC">
            <w:pPr>
              <w:spacing w:line="480" w:lineRule="auto"/>
              <w:jc w:val="both"/>
              <w:rPr/>
            </w:pPr>
            <w:r>
              <w:rPr>
                <w:color w:val="111111"/>
                <w:rtl w:val="0"/>
              </w:rPr>
              <w:t xml:space="preserve">USUARIOS -&gt; USUARIOS</w:t>
            </w:r>
            <w:r>
              <w:rPr>
                <w:rtl w:val="0"/>
              </w:rPr>
            </w:r>
          </w:p>
        </w:tc>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CD">
            <w:pPr>
              <w:spacing w:line="480" w:lineRule="auto"/>
              <w:jc w:val="both"/>
              <w:rPr/>
            </w:pPr>
            <w:r>
              <w:rPr>
                <w:color w:val="111111"/>
                <w:rtl w:val="0"/>
              </w:rPr>
              <w:t xml:space="preserve">1:N</w:t>
            </w:r>
            <w:r>
              <w:rPr>
                <w:rtl w:val="0"/>
              </w:rPr>
            </w:r>
          </w:p>
        </w:tc>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CE">
            <w:pPr>
              <w:spacing w:line="480" w:lineRule="auto"/>
              <w:jc w:val="both"/>
              <w:rPr/>
            </w:pPr>
            <w:r>
              <w:rPr>
                <w:color w:val="111111"/>
                <w:rtl w:val="0"/>
              </w:rPr>
              <w:t xml:space="preserve">Campo id_referidor en USUARIOS: registra el usuario que refirió a otro. NULL si no fue referido. Implementa el programa de referidos y el descuento en PAGOS.</w:t>
            </w:r>
            <w:r>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CF">
            <w:pPr>
              <w:spacing w:line="480" w:lineRule="auto"/>
              <w:jc w:val="both"/>
              <w:rPr/>
            </w:pPr>
            <w:r>
              <w:rPr>
                <w:color w:val="111111"/>
                <w:rtl w:val="0"/>
              </w:rPr>
              <w:t xml:space="preserve">EMPLEADOS -&gt; EMPLEADOS</w:t>
            </w:r>
            <w:r>
              <w:rPr>
                <w:rtl w:val="0"/>
              </w:rPr>
            </w:r>
          </w:p>
        </w:tc>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D0">
            <w:pPr>
              <w:spacing w:line="480" w:lineRule="auto"/>
              <w:jc w:val="both"/>
              <w:rPr/>
            </w:pPr>
            <w:r>
              <w:rPr>
                <w:color w:val="111111"/>
                <w:rtl w:val="0"/>
              </w:rPr>
              <w:t xml:space="preserve">1:N</w:t>
            </w:r>
            <w:r>
              <w:rPr>
                <w:rtl w:val="0"/>
              </w:rPr>
            </w:r>
          </w:p>
        </w:tc>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D1">
            <w:pPr>
              <w:spacing w:line="480" w:lineRule="auto"/>
              <w:jc w:val="both"/>
              <w:rPr/>
            </w:pPr>
            <w:r>
              <w:rPr>
                <w:color w:val="111111"/>
                <w:rtl w:val="0"/>
              </w:rPr>
              <w:t xml:space="preserve">Campo id_supervisor en EMPLEADOS: cada empleado tiene un solo supervisor directo. NULL si no tiene supervisor. Modela la jerarquía interna por departamento.</w:t>
            </w:r>
            <w:r>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D2">
            <w:pPr>
              <w:spacing w:line="480" w:lineRule="auto"/>
              <w:jc w:val="both"/>
              <w:rPr/>
            </w:pPr>
            <w:r>
              <w:rPr>
                <w:color w:val="111111"/>
                <w:rtl w:val="0"/>
              </w:rPr>
              <w:t xml:space="preserve">EMPLEADOS &lt;-&gt; DEPARTAMENTOS</w:t>
            </w:r>
            <w:r>
              <w:rPr>
                <w:rtl w:val="0"/>
              </w:rPr>
            </w:r>
          </w:p>
        </w:tc>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D3">
            <w:pPr>
              <w:spacing w:line="480" w:lineRule="auto"/>
              <w:jc w:val="both"/>
              <w:rPr/>
            </w:pPr>
            <w:r>
              <w:rPr>
                <w:color w:val="111111"/>
                <w:rtl w:val="0"/>
              </w:rPr>
              <w:t xml:space="preserve">Ciclica</w:t>
            </w:r>
            <w:r>
              <w:rPr>
                <w:rtl w:val="0"/>
              </w:rPr>
            </w:r>
          </w:p>
        </w:tc>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D4">
            <w:pPr>
              <w:spacing w:line="480" w:lineRule="auto"/>
              <w:jc w:val="both"/>
              <w:rPr/>
            </w:pPr>
            <w:r>
              <w:rPr>
                <w:color w:val="111111"/>
                <w:rtl w:val="0"/>
              </w:rPr>
              <w:t xml:space="preserve">Campo id_jefe en DEPARTAMENTOS apunta a EMPLEADOS, y EMPLEADOS.id_departamento apunta a DEPARTAMENTOS. El jefe es empleado del mismo departamento que dirige.</w:t>
            </w:r>
            <w:r>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D5">
            <w:pPr>
              <w:spacing w:line="480" w:lineRule="auto"/>
              <w:jc w:val="both"/>
              <w:rPr/>
            </w:pPr>
            <w:r>
              <w:rPr>
                <w:color w:val="111111"/>
                <w:rtl w:val="0"/>
              </w:rPr>
              <w:t xml:space="preserve">CONTENIDO &lt;-&gt; CONTENIDO</w:t>
            </w:r>
            <w:r>
              <w:rPr>
                <w:rtl w:val="0"/>
              </w:rPr>
            </w:r>
          </w:p>
        </w:tc>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D6">
            <w:pPr>
              <w:spacing w:line="480" w:lineRule="auto"/>
              <w:jc w:val="both"/>
              <w:rPr/>
            </w:pPr>
            <w:r>
              <w:rPr>
                <w:color w:val="111111"/>
                <w:rtl w:val="0"/>
              </w:rPr>
              <w:t xml:space="preserve">N:M</w:t>
            </w:r>
            <w:r>
              <w:rPr>
                <w:rtl w:val="0"/>
              </w:rPr>
            </w:r>
          </w:p>
        </w:tc>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D7">
            <w:pPr>
              <w:spacing w:line="480" w:lineRule="auto"/>
              <w:jc w:val="both"/>
              <w:rPr/>
            </w:pPr>
            <w:r>
              <w:rPr>
                <w:color w:val="111111"/>
                <w:rtl w:val="0"/>
              </w:rPr>
              <w:t xml:space="preserve">Tabla CONTENIDO_RELACIONADO con PK compuesta (id_origen, id_destino) y atributo tipo_relacion. Permite registrar secuelas, precuelas, remakes, spin-offs entre contenidos del mismo o diferente tipo.</w:t>
            </w:r>
            <w:r>
              <w:rPr>
                <w:rtl w:val="0"/>
              </w:rPr>
            </w:r>
          </w:p>
        </w:tc>
      </w:tr>
    </w:tbl>
    <w:p w:rsidR="00000000" w:rsidDel="00000000" w:rsidP="00000000" w:rsidRDefault="00000000" w:rsidRPr="00000000" w14:paraId="000000D8">
      <w:pPr>
        <w:spacing w:after="80" w:before="80" w:line="480" w:lineRule="auto"/>
        <w:jc w:val="both"/>
        <w:rPr/>
      </w:pPr>
      <w:r>
        <w:rPr>
          <w:rtl w:val="0"/>
        </w:rPr>
      </w:r>
    </w:p>
    <w:p w:rsidR="00000000" w:rsidDel="00000000" w:rsidP="00000000" w:rsidRDefault="00000000" w:rsidRPr="00000000" w14:paraId="000000D9">
      <w:pPr>
        <w:pStyle w:val="Heading2"/>
        <w:keepNext w:val="0"/>
        <w:keepLines w:val="0"/>
        <w:spacing w:after="80" w:before="200" w:line="480" w:lineRule="auto"/>
        <w:jc w:val="both"/>
        <w:rPr>
          <w:b w:val="1"/>
          <w:bCs w:val="1"/>
          <w:sz w:val="22"/>
          <w:szCs w:val="22"/>
        </w:rPr>
      </w:pPr>
      <w:r>
        <w:rPr>
          <w:b w:val="1"/>
          <w:bCs w:val="1"/>
          <w:sz w:val="22"/>
          <w:szCs w:val="22"/>
          <w:rtl w:val="0"/>
        </w:rPr>
        <w:t xml:space="preserve">2.4 Normalización</w:t>
      </w:r>
    </w:p>
    <w:p w:rsidR="00000000" w:rsidDel="00000000" w:rsidP="00000000" w:rsidRDefault="00000000" w:rsidRPr="00000000" w14:paraId="000000DA">
      <w:pPr>
        <w:spacing w:after="80" w:before="80" w:line="480" w:lineRule="auto"/>
        <w:jc w:val="both"/>
        <w:rPr/>
      </w:pPr>
      <w:r>
        <w:rPr>
          <w:color w:val="111111"/>
          <w:rtl w:val="0"/>
        </w:rPr>
        <w:t xml:space="preserve">El modelo fue normalizado hasta la Tercera Forma Normal (3FN):</w:t>
      </w:r>
      <w:r>
        <w:rPr>
          <w:rtl w:val="0"/>
        </w:rPr>
      </w:r>
    </w:p>
    <w:p w:rsidR="00000000" w:rsidDel="00000000" w:rsidP="00000000" w:rsidRDefault="00000000" w:rsidRPr="00000000" w14:paraId="000000DB">
      <w:pPr>
        <w:numPr>
          <w:ilvl w:val="0"/>
          <w:numId w:val="1"/>
        </w:numPr>
        <w:spacing w:after="40" w:before="40" w:line="480" w:lineRule="auto"/>
        <w:ind w:left="720" w:hanging="360"/>
        <w:jc w:val="both"/>
        <w:rPr>
          <w:sz w:val="22"/>
          <w:szCs w:val="22"/>
        </w:rPr>
      </w:pPr>
      <w:r>
        <w:rPr>
          <w:color w:val="111111"/>
          <w:rtl w:val="0"/>
        </w:rPr>
        <w:t xml:space="preserve">1FN: todos los atributos son atómicos. Los generos múltiples de un contenido se resuelven con la tabla intermedia CONTENIDO_GENEROS, no con campos repetidos.</w:t>
      </w:r>
      <w:r>
        <w:rPr>
          <w:rtl w:val="0"/>
        </w:rPr>
      </w:r>
    </w:p>
    <w:p w:rsidR="00000000" w:rsidDel="00000000" w:rsidP="00000000" w:rsidRDefault="00000000" w:rsidRPr="00000000" w14:paraId="000000DC">
      <w:pPr>
        <w:numPr>
          <w:ilvl w:val="0"/>
          <w:numId w:val="1"/>
        </w:numPr>
        <w:spacing w:after="40" w:before="40" w:line="480" w:lineRule="auto"/>
        <w:ind w:left="720" w:hanging="360"/>
        <w:jc w:val="both"/>
        <w:rPr>
          <w:sz w:val="22"/>
          <w:szCs w:val="22"/>
        </w:rPr>
      </w:pPr>
      <w:r>
        <w:rPr>
          <w:color w:val="111111"/>
          <w:rtl w:val="0"/>
        </w:rPr>
        <w:t xml:space="preserve">2FN: no existen dependencias parciales de la clave primaria. En las tablas con PK compuesta (CONTENIDO_GENEROS, CONTENIDO_RELACIONADO), todos los atributos no clave dependen de la PK completa.</w:t>
      </w:r>
      <w:r>
        <w:rPr>
          <w:rtl w:val="0"/>
        </w:rPr>
      </w:r>
    </w:p>
    <w:p w:rsidR="00000000" w:rsidDel="00000000" w:rsidP="00000000" w:rsidRDefault="00000000" w:rsidRPr="00000000" w14:paraId="000000DD">
      <w:pPr>
        <w:numPr>
          <w:ilvl w:val="0"/>
          <w:numId w:val="1"/>
        </w:numPr>
        <w:spacing w:after="40" w:before="40" w:line="480" w:lineRule="auto"/>
        <w:ind w:left="720" w:hanging="360"/>
        <w:jc w:val="both"/>
        <w:rPr>
          <w:sz w:val="22"/>
          <w:szCs w:val="22"/>
        </w:rPr>
      </w:pPr>
      <w:r>
        <w:rPr>
          <w:color w:val="111111"/>
          <w:rtl w:val="0"/>
        </w:rPr>
        <w:t xml:space="preserve">3FN: no existen dependencias transitivas. Los atributos del plan (precio, calidad, max_pantallas) residen en PLANES, no desnormalizados en USUARIOS. Los atributos del departamento residen en DEPARTAMENTOS, no en EMPLEADOS.</w:t>
      </w:r>
      <w:r>
        <w:rPr>
          <w:rtl w:val="0"/>
        </w:rPr>
      </w:r>
    </w:p>
    <w:p w:rsidR="00000000" w:rsidDel="00000000" w:rsidP="00000000" w:rsidRDefault="00000000" w:rsidRPr="00000000" w14:paraId="000000DE">
      <w:pPr>
        <w:pStyle w:val="Heading1"/>
        <w:keepNext w:val="0"/>
        <w:keepLines w:val="0"/>
        <w:spacing w:after="120" w:before="320" w:line="480" w:lineRule="auto"/>
        <w:jc w:val="both"/>
        <w:rPr>
          <w:b w:val="1"/>
          <w:bCs w:val="1"/>
          <w:sz w:val="22"/>
          <w:szCs w:val="22"/>
        </w:rPr>
      </w:pPr>
      <w:r>
        <w:rPr>
          <w:b w:val="1"/>
          <w:bCs w:val="1"/>
          <w:sz w:val="22"/>
          <w:szCs w:val="22"/>
          <w:rtl w:val="0"/>
        </w:rPr>
        <w:t xml:space="preserve">3. Esquema de Almacenamiento</w:t>
      </w:r>
    </w:p>
    <w:p w:rsidR="00000000" w:rsidDel="00000000" w:rsidP="00000000" w:rsidRDefault="00000000" w:rsidRPr="00000000" w14:paraId="000000DF">
      <w:pPr>
        <w:spacing w:after="80" w:before="80" w:line="480" w:lineRule="auto"/>
        <w:jc w:val="both"/>
        <w:rPr/>
      </w:pPr>
      <w:r>
        <w:rPr>
          <w:rtl w:val="0"/>
        </w:rPr>
      </w:r>
    </w:p>
    <w:p w:rsidR="00000000" w:rsidDel="00000000" w:rsidP="00000000" w:rsidRDefault="00000000" w:rsidRPr="00000000" w14:paraId="000000E0">
      <w:pPr>
        <w:pBdr>
          <w:left w:color="aaaaaa" w:space="10" w:sz="12" w:val="single"/>
        </w:pBdr>
        <w:spacing w:after="80" w:before="80" w:line="480" w:lineRule="auto"/>
        <w:jc w:val="both"/>
        <w:rPr/>
      </w:pPr>
      <w:r>
        <w:rPr>
          <w:i w:val="1"/>
          <w:iCs w:val="1"/>
          <w:rtl w:val="0"/>
        </w:rPr>
        <w:t xml:space="preserve">MOD-2 creó cuatro tablespaces Oracle en XEPDB1 mediante el script Flyway V1__tablespaces.sql. Cada tablespace recibe un datafile dedicado cuya ruta se configura por integrante mediante el placeholder ${ruta_base} en application.properties (ver README). A continuación se describe cada tablespace con sus propiedades y la asignación prevista de tablas.</w:t>
      </w:r>
      <w:r>
        <w:rPr>
          <w:rtl w:val="0"/>
        </w:rPr>
      </w:r>
    </w:p>
    <w:p w:rsidR="00000000" w:rsidDel="00000000" w:rsidP="00000000" w:rsidRDefault="00000000" w:rsidRPr="00000000" w14:paraId="000000E1">
      <w:pPr>
        <w:widowControl w:val="0"/>
        <w:spacing w:after="200" w:before="200" w:line="480" w:lineRule="auto"/>
        <w:jc w:val="both"/>
        <w:rPr>
          <w:i w:val="1"/>
          <w:iCs w:val="1"/>
        </w:rPr>
      </w:pPr>
      <w:r>
        <w:rPr>
          <w:i w:val="1"/>
          <w:iCs w:val="1"/>
          <w:color w:val="000000"/>
          <w:rtl w:val="0"/>
        </w:rPr>
        <w:t xml:space="preserve">TABLESPACE 1: ts_quindioflix_datos</w:t>
      </w:r>
      <w:r>
        <w:rPr>
          <w:rtl w:val="0"/>
        </w:rPr>
      </w:r>
    </w:p>
    <w:p w:rsidR="00000000" w:rsidDel="00000000" w:rsidP="00000000" w:rsidRDefault="00000000" w:rsidRPr="00000000" w14:paraId="000000E2">
      <w:pPr>
        <w:widowControl w:val="0"/>
        <w:spacing w:after="200" w:before="200" w:line="480" w:lineRule="auto"/>
        <w:jc w:val="both"/>
        <w:rPr>
          <w:i w:val="1"/>
          <w:iCs w:val="1"/>
        </w:rPr>
      </w:pPr>
      <w:r>
        <w:rPr>
          <w:i w:val="1"/>
          <w:iCs w:val="1"/>
          <w:color w:val="000000"/>
          <w:rtl w:val="0"/>
        </w:rPr>
        <w:t xml:space="preserve">Datafile: ts_quindioflix_datos01.dbf </w:t>
      </w:r>
      <w:r>
        <w:rPr>
          <w:rtl w:val="0"/>
        </w:rPr>
      </w:r>
    </w:p>
    <w:p w:rsidR="00000000" w:rsidDel="00000000" w:rsidP="00000000" w:rsidRDefault="00000000" w:rsidRPr="00000000" w14:paraId="000000E3">
      <w:pPr>
        <w:widowControl w:val="0"/>
        <w:spacing w:after="200" w:before="200" w:line="480" w:lineRule="auto"/>
        <w:jc w:val="both"/>
        <w:rPr>
          <w:i w:val="1"/>
          <w:iCs w:val="1"/>
        </w:rPr>
      </w:pPr>
      <w:r>
        <w:rPr>
          <w:i w:val="1"/>
          <w:iCs w:val="1"/>
          <w:color w:val="000000"/>
          <w:rtl w:val="0"/>
        </w:rPr>
        <w:t xml:space="preserve">Estado: ONLINE </w:t>
      </w:r>
      <w:r>
        <w:rPr>
          <w:rtl w:val="0"/>
        </w:rPr>
      </w:r>
    </w:p>
    <w:p w:rsidR="00000000" w:rsidDel="00000000" w:rsidP="00000000" w:rsidRDefault="00000000" w:rsidRPr="00000000" w14:paraId="000000E4">
      <w:pPr>
        <w:widowControl w:val="0"/>
        <w:spacing w:after="200" w:before="200" w:line="480" w:lineRule="auto"/>
        <w:jc w:val="both"/>
        <w:rPr>
          <w:i w:val="1"/>
          <w:iCs w:val="1"/>
        </w:rPr>
      </w:pPr>
      <w:r>
        <w:rPr>
          <w:i w:val="1"/>
          <w:iCs w:val="1"/>
          <w:color w:val="000000"/>
          <w:rtl w:val="0"/>
        </w:rPr>
        <w:t xml:space="preserve">Tamaño inicial: 100 MB </w:t>
      </w:r>
      <w:r>
        <w:rPr>
          <w:rtl w:val="0"/>
        </w:rPr>
      </w:r>
    </w:p>
    <w:p w:rsidR="00000000" w:rsidDel="00000000" w:rsidP="00000000" w:rsidRDefault="00000000" w:rsidRPr="00000000" w14:paraId="000000E5">
      <w:pPr>
        <w:widowControl w:val="0"/>
        <w:spacing w:after="200" w:before="200" w:line="480" w:lineRule="auto"/>
        <w:jc w:val="both"/>
        <w:rPr>
          <w:i w:val="1"/>
          <w:iCs w:val="1"/>
          <w:color w:val="000000"/>
        </w:rPr>
      </w:pPr>
      <w:r>
        <w:rPr>
          <w:i w:val="1"/>
          <w:iCs w:val="1"/>
          <w:color w:val="000000"/>
          <w:rtl w:val="0"/>
        </w:rPr>
        <w:t xml:space="preserve">Autoextend: SI, incrementos de 50 MB, máximo 500 MB.</w:t>
      </w:r>
    </w:p>
    <w:p w:rsidR="00000000" w:rsidDel="00000000" w:rsidP="00000000" w:rsidRDefault="00000000" w:rsidRPr="00000000" w14:paraId="000000E6">
      <w:pPr>
        <w:widowControl w:val="0"/>
        <w:spacing w:after="200" w:before="200" w:line="480" w:lineRule="auto"/>
        <w:jc w:val="both"/>
        <w:rPr>
          <w:i w:val="1"/>
          <w:iCs w:val="1"/>
          <w:color w:val="000000"/>
        </w:rPr>
      </w:pPr>
      <w:r>
        <w:rPr>
          <w:i w:val="1"/>
          <w:iCs w:val="1"/>
          <w:color w:val="000000"/>
          <w:rtl w:val="0"/>
        </w:rPr>
        <w:t xml:space="preserve"> Almacena las tablas del dominio principal del sistema. </w:t>
      </w:r>
    </w:p>
    <w:p w:rsidR="00000000" w:rsidDel="00000000" w:rsidP="00000000" w:rsidRDefault="00000000" w:rsidRPr="00000000" w14:paraId="000000E7">
      <w:pPr>
        <w:widowControl w:val="0"/>
        <w:spacing w:after="200" w:before="200" w:line="480" w:lineRule="auto"/>
        <w:jc w:val="both"/>
        <w:rPr>
          <w:i w:val="1"/>
          <w:iCs w:val="1"/>
          <w:color w:val="000000"/>
        </w:rPr>
      </w:pPr>
      <w:r>
        <w:rPr>
          <w:i w:val="1"/>
          <w:iCs w:val="1"/>
          <w:color w:val="000000"/>
          <w:rtl w:val="0"/>
        </w:rPr>
        <w:t xml:space="preserve">Se centralizó aquí toda la información que no es de naturaleza transaccional de alto volumen, permitiendo una administración uniforme del espacio.</w:t>
      </w:r>
    </w:p>
    <w:p w:rsidR="00000000" w:rsidDel="00000000" w:rsidP="00000000" w:rsidRDefault="00000000" w:rsidRPr="00000000" w14:paraId="000000E8">
      <w:pPr>
        <w:widowControl w:val="0"/>
        <w:spacing w:after="200" w:before="200" w:line="480" w:lineRule="auto"/>
        <w:jc w:val="both"/>
        <w:rPr>
          <w:i w:val="1"/>
          <w:iCs w:val="1"/>
        </w:rPr>
      </w:pPr>
      <w:r>
        <w:rPr>
          <w:i w:val="1"/>
          <w:iCs w:val="1"/>
          <w:color w:val="000000"/>
          <w:rtl w:val="0"/>
        </w:rPr>
        <w:t xml:space="preserve">TABLESPACE 2: ts_quindioflix_indices </w:t>
      </w:r>
      <w:r>
        <w:rPr>
          <w:rtl w:val="0"/>
        </w:rPr>
      </w:r>
    </w:p>
    <w:p w:rsidR="00000000" w:rsidDel="00000000" w:rsidP="00000000" w:rsidRDefault="00000000" w:rsidRPr="00000000" w14:paraId="000000E9">
      <w:pPr>
        <w:widowControl w:val="0"/>
        <w:spacing w:after="200" w:before="200" w:line="480" w:lineRule="auto"/>
        <w:jc w:val="both"/>
        <w:rPr>
          <w:i w:val="1"/>
          <w:iCs w:val="1"/>
        </w:rPr>
      </w:pPr>
      <w:r>
        <w:rPr>
          <w:i w:val="1"/>
          <w:iCs w:val="1"/>
          <w:color w:val="000000"/>
          <w:rtl w:val="0"/>
        </w:rPr>
        <w:t xml:space="preserve">Datafile: ts_quindioflix_indices01.dbf </w:t>
      </w:r>
      <w:r>
        <w:rPr>
          <w:rtl w:val="0"/>
        </w:rPr>
      </w:r>
    </w:p>
    <w:p w:rsidR="00000000" w:rsidDel="00000000" w:rsidP="00000000" w:rsidRDefault="00000000" w:rsidRPr="00000000" w14:paraId="000000EA">
      <w:pPr>
        <w:widowControl w:val="0"/>
        <w:spacing w:after="200" w:before="200" w:line="480" w:lineRule="auto"/>
        <w:jc w:val="both"/>
        <w:rPr>
          <w:i w:val="1"/>
          <w:iCs w:val="1"/>
        </w:rPr>
      </w:pPr>
      <w:r>
        <w:rPr>
          <w:i w:val="1"/>
          <w:iCs w:val="1"/>
          <w:color w:val="000000"/>
          <w:rtl w:val="0"/>
        </w:rPr>
        <w:t xml:space="preserve">Estado: ONLINE </w:t>
      </w:r>
      <w:r>
        <w:rPr>
          <w:rtl w:val="0"/>
        </w:rPr>
      </w:r>
    </w:p>
    <w:p w:rsidR="00000000" w:rsidDel="00000000" w:rsidP="00000000" w:rsidRDefault="00000000" w:rsidRPr="00000000" w14:paraId="000000EB">
      <w:pPr>
        <w:widowControl w:val="0"/>
        <w:spacing w:after="200" w:before="200" w:line="480" w:lineRule="auto"/>
        <w:jc w:val="both"/>
        <w:rPr>
          <w:i w:val="1"/>
          <w:iCs w:val="1"/>
        </w:rPr>
      </w:pPr>
      <w:r>
        <w:rPr>
          <w:i w:val="1"/>
          <w:iCs w:val="1"/>
          <w:color w:val="000000"/>
          <w:rtl w:val="0"/>
        </w:rPr>
        <w:t xml:space="preserve">Tamaño inicial: 50 MB </w:t>
      </w:r>
      <w:r>
        <w:rPr>
          <w:rtl w:val="0"/>
        </w:rPr>
      </w:r>
    </w:p>
    <w:p w:rsidR="00000000" w:rsidDel="00000000" w:rsidP="00000000" w:rsidRDefault="00000000" w:rsidRPr="00000000" w14:paraId="000000EC">
      <w:pPr>
        <w:widowControl w:val="0"/>
        <w:spacing w:after="200" w:before="200" w:line="480" w:lineRule="auto"/>
        <w:jc w:val="both"/>
        <w:rPr>
          <w:i w:val="1"/>
          <w:iCs w:val="1"/>
        </w:rPr>
      </w:pPr>
      <w:r>
        <w:rPr>
          <w:i w:val="1"/>
          <w:iCs w:val="1"/>
          <w:color w:val="000000"/>
          <w:rtl w:val="0"/>
        </w:rPr>
        <w:t xml:space="preserve">Autoextend: SI, incrementos de 25 MB, máximo 200 MB.</w:t>
      </w:r>
      <w:r>
        <w:rPr>
          <w:rtl w:val="0"/>
        </w:rPr>
      </w:r>
    </w:p>
    <w:p w:rsidR="00000000" w:rsidDel="00000000" w:rsidP="00000000" w:rsidRDefault="00000000" w:rsidRPr="00000000" w14:paraId="000000ED">
      <w:pPr>
        <w:widowControl w:val="0"/>
        <w:spacing w:after="200" w:before="200" w:line="480" w:lineRule="auto"/>
        <w:jc w:val="both"/>
        <w:rPr>
          <w:i w:val="1"/>
          <w:iCs w:val="1"/>
          <w:color w:val="000000"/>
        </w:rPr>
      </w:pPr>
      <w:r>
        <w:rPr>
          <w:i w:val="1"/>
          <w:iCs w:val="1"/>
          <w:color w:val="000000"/>
          <w:rtl w:val="0"/>
        </w:rPr>
        <w:t xml:space="preserve">Almacena los índices de todas las tablas del dominio principal. Separar índices de datos reduce la contención de I/O en consultas frecuentes (búsqueda por título, filtrado por categoría, reportes de consumo). </w:t>
      </w:r>
    </w:p>
    <w:p w:rsidR="00000000" w:rsidDel="00000000" w:rsidP="00000000" w:rsidRDefault="00000000" w:rsidRPr="00000000" w14:paraId="000000EE">
      <w:pPr>
        <w:widowControl w:val="0"/>
        <w:spacing w:after="200" w:before="200" w:line="480" w:lineRule="auto"/>
        <w:jc w:val="both"/>
        <w:rPr>
          <w:i w:val="1"/>
          <w:iCs w:val="1"/>
        </w:rPr>
      </w:pPr>
      <w:r>
        <w:rPr>
          <w:i w:val="1"/>
          <w:iCs w:val="1"/>
          <w:color w:val="000000"/>
          <w:rtl w:val="0"/>
        </w:rPr>
        <w:t xml:space="preserve">TABLESPACE 3: ts_quindioflix_reprod_2024 </w:t>
      </w:r>
      <w:r>
        <w:rPr>
          <w:rtl w:val="0"/>
        </w:rPr>
      </w:r>
    </w:p>
    <w:p w:rsidR="00000000" w:rsidDel="00000000" w:rsidP="00000000" w:rsidRDefault="00000000" w:rsidRPr="00000000" w14:paraId="000000EF">
      <w:pPr>
        <w:widowControl w:val="0"/>
        <w:spacing w:after="200" w:before="200" w:line="480" w:lineRule="auto"/>
        <w:jc w:val="both"/>
        <w:rPr>
          <w:i w:val="1"/>
          <w:iCs w:val="1"/>
        </w:rPr>
      </w:pPr>
      <w:r>
        <w:rPr>
          <w:i w:val="1"/>
          <w:iCs w:val="1"/>
          <w:color w:val="000000"/>
          <w:rtl w:val="0"/>
        </w:rPr>
        <w:t xml:space="preserve">Datafile: ts_quindioflix_reprod_202401.dbf </w:t>
      </w:r>
      <w:r>
        <w:rPr>
          <w:rtl w:val="0"/>
        </w:rPr>
      </w:r>
    </w:p>
    <w:p w:rsidR="00000000" w:rsidDel="00000000" w:rsidP="00000000" w:rsidRDefault="00000000" w:rsidRPr="00000000" w14:paraId="000000F0">
      <w:pPr>
        <w:widowControl w:val="0"/>
        <w:spacing w:after="200" w:before="200" w:line="480" w:lineRule="auto"/>
        <w:jc w:val="both"/>
        <w:rPr>
          <w:i w:val="1"/>
          <w:iCs w:val="1"/>
        </w:rPr>
      </w:pPr>
      <w:r>
        <w:rPr>
          <w:i w:val="1"/>
          <w:iCs w:val="1"/>
          <w:color w:val="000000"/>
          <w:rtl w:val="0"/>
        </w:rPr>
        <w:t xml:space="preserve">Estado: ONLINE </w:t>
      </w:r>
      <w:r>
        <w:rPr>
          <w:rtl w:val="0"/>
        </w:rPr>
      </w:r>
    </w:p>
    <w:p w:rsidR="00000000" w:rsidDel="00000000" w:rsidP="00000000" w:rsidRDefault="00000000" w:rsidRPr="00000000" w14:paraId="000000F1">
      <w:pPr>
        <w:widowControl w:val="0"/>
        <w:spacing w:after="200" w:before="200" w:line="480" w:lineRule="auto"/>
        <w:jc w:val="both"/>
        <w:rPr>
          <w:i w:val="1"/>
          <w:iCs w:val="1"/>
        </w:rPr>
      </w:pPr>
      <w:r>
        <w:rPr>
          <w:i w:val="1"/>
          <w:iCs w:val="1"/>
          <w:color w:val="000000"/>
          <w:rtl w:val="0"/>
        </w:rPr>
        <w:t xml:space="preserve">Tamaño inicial: 200 MB </w:t>
      </w:r>
      <w:r>
        <w:rPr>
          <w:rtl w:val="0"/>
        </w:rPr>
      </w:r>
    </w:p>
    <w:p w:rsidR="00000000" w:rsidDel="00000000" w:rsidP="00000000" w:rsidRDefault="00000000" w:rsidRPr="00000000" w14:paraId="000000F2">
      <w:pPr>
        <w:widowControl w:val="0"/>
        <w:spacing w:after="200" w:before="200" w:line="480" w:lineRule="auto"/>
        <w:jc w:val="both"/>
        <w:rPr>
          <w:i w:val="1"/>
          <w:iCs w:val="1"/>
          <w:color w:val="000000"/>
        </w:rPr>
      </w:pPr>
      <w:r>
        <w:rPr>
          <w:i w:val="1"/>
          <w:iCs w:val="1"/>
          <w:color w:val="000000"/>
          <w:rtl w:val="0"/>
        </w:rPr>
        <w:t xml:space="preserve">Autoextend: SI, incrementos de 100 MB, máximo 2 GB. </w:t>
      </w:r>
    </w:p>
    <w:p w:rsidR="00000000" w:rsidDel="00000000" w:rsidP="00000000" w:rsidRDefault="00000000" w:rsidRPr="00000000" w14:paraId="000000F3">
      <w:pPr>
        <w:widowControl w:val="0"/>
        <w:spacing w:after="200" w:before="200" w:line="480" w:lineRule="auto"/>
        <w:jc w:val="both"/>
        <w:rPr>
          <w:i w:val="1"/>
          <w:iCs w:val="1"/>
          <w:color w:val="000000"/>
        </w:rPr>
      </w:pPr>
      <w:r>
        <w:rPr>
          <w:i w:val="1"/>
          <w:iCs w:val="1"/>
          <w:color w:val="000000"/>
          <w:rtl w:val="0"/>
        </w:rPr>
        <w:t xml:space="preserve">Tablespace dedicado a la partición del año 2024 de la tabla REPRODUCCIONES. REPRODUCCIONES es la tabla de mayor volumen del sistema ya que cada sesión de reproducción de cualquier usuario genera un registro. Particionar por año permite purgar datos históricos sin afectar la partición activa y mejora el rendimiento de los reportes de consumo por periodo. </w:t>
      </w:r>
    </w:p>
    <w:p w:rsidR="00000000" w:rsidDel="00000000" w:rsidP="00000000" w:rsidRDefault="00000000" w:rsidRPr="00000000" w14:paraId="000000F4">
      <w:pPr>
        <w:widowControl w:val="0"/>
        <w:spacing w:after="200" w:before="200" w:line="480" w:lineRule="auto"/>
        <w:jc w:val="both"/>
        <w:rPr>
          <w:i w:val="1"/>
          <w:iCs w:val="1"/>
        </w:rPr>
      </w:pPr>
      <w:r>
        <w:rPr>
          <w:i w:val="1"/>
          <w:iCs w:val="1"/>
          <w:color w:val="000000"/>
          <w:rtl w:val="0"/>
        </w:rPr>
        <w:t xml:space="preserve">TABLESPACE 4: ts_quindioflix_reprod_2025 </w:t>
      </w:r>
      <w:r>
        <w:rPr>
          <w:rtl w:val="0"/>
        </w:rPr>
      </w:r>
    </w:p>
    <w:p w:rsidR="00000000" w:rsidDel="00000000" w:rsidP="00000000" w:rsidRDefault="00000000" w:rsidRPr="00000000" w14:paraId="000000F5">
      <w:pPr>
        <w:widowControl w:val="0"/>
        <w:spacing w:after="200" w:before="200" w:line="480" w:lineRule="auto"/>
        <w:jc w:val="both"/>
        <w:rPr>
          <w:i w:val="1"/>
          <w:iCs w:val="1"/>
        </w:rPr>
      </w:pPr>
      <w:r>
        <w:rPr>
          <w:i w:val="1"/>
          <w:iCs w:val="1"/>
          <w:color w:val="000000"/>
          <w:rtl w:val="0"/>
        </w:rPr>
        <w:t xml:space="preserve">Datafile: ts_quindioflix_reprod_202501.dbf </w:t>
      </w:r>
      <w:r>
        <w:rPr>
          <w:rtl w:val="0"/>
        </w:rPr>
      </w:r>
    </w:p>
    <w:p w:rsidR="00000000" w:rsidDel="00000000" w:rsidP="00000000" w:rsidRDefault="00000000" w:rsidRPr="00000000" w14:paraId="000000F6">
      <w:pPr>
        <w:widowControl w:val="0"/>
        <w:spacing w:after="200" w:before="200" w:line="480" w:lineRule="auto"/>
        <w:jc w:val="both"/>
        <w:rPr>
          <w:i w:val="1"/>
          <w:iCs w:val="1"/>
        </w:rPr>
      </w:pPr>
      <w:r>
        <w:rPr>
          <w:i w:val="1"/>
          <w:iCs w:val="1"/>
          <w:color w:val="000000"/>
          <w:rtl w:val="0"/>
        </w:rPr>
        <w:t xml:space="preserve">Estado: ONLINE </w:t>
      </w:r>
      <w:r>
        <w:rPr>
          <w:rtl w:val="0"/>
        </w:rPr>
      </w:r>
    </w:p>
    <w:p w:rsidR="00000000" w:rsidDel="00000000" w:rsidP="00000000" w:rsidRDefault="00000000" w:rsidRPr="00000000" w14:paraId="000000F7">
      <w:pPr>
        <w:widowControl w:val="0"/>
        <w:spacing w:after="200" w:before="200" w:line="480" w:lineRule="auto"/>
        <w:jc w:val="both"/>
        <w:rPr>
          <w:i w:val="1"/>
          <w:iCs w:val="1"/>
        </w:rPr>
      </w:pPr>
      <w:r>
        <w:rPr>
          <w:i w:val="1"/>
          <w:iCs w:val="1"/>
          <w:color w:val="000000"/>
          <w:rtl w:val="0"/>
        </w:rPr>
        <w:t xml:space="preserve">Tamaño inicial: 200 MB </w:t>
      </w:r>
      <w:r>
        <w:rPr>
          <w:rtl w:val="0"/>
        </w:rPr>
      </w:r>
    </w:p>
    <w:p w:rsidR="00000000" w:rsidDel="00000000" w:rsidP="00000000" w:rsidRDefault="00000000" w:rsidRPr="00000000" w14:paraId="000000F8">
      <w:pPr>
        <w:widowControl w:val="0"/>
        <w:spacing w:after="200" w:before="200" w:line="480" w:lineRule="auto"/>
        <w:jc w:val="both"/>
        <w:rPr>
          <w:i w:val="1"/>
          <w:iCs w:val="1"/>
          <w:color w:val="000000"/>
        </w:rPr>
      </w:pPr>
      <w:r>
        <w:rPr>
          <w:i w:val="1"/>
          <w:iCs w:val="1"/>
          <w:color w:val="000000"/>
          <w:rtl w:val="0"/>
        </w:rPr>
        <w:t xml:space="preserve">Autoextend: SI, incrementos de 100 MB, máximo 2 GB. </w:t>
      </w:r>
    </w:p>
    <w:p w:rsidR="00000000" w:rsidDel="00000000" w:rsidP="00000000" w:rsidRDefault="00000000" w:rsidRPr="00000000" w14:paraId="000000F9">
      <w:pPr>
        <w:widowControl w:val="0"/>
        <w:spacing w:after="200" w:before="200" w:line="480" w:lineRule="auto"/>
        <w:jc w:val="both"/>
        <w:rPr>
          <w:i w:val="1"/>
          <w:iCs w:val="1"/>
          <w:color w:val="000000"/>
        </w:rPr>
      </w:pPr>
      <w:r>
        <w:rPr>
          <w:i w:val="1"/>
          <w:iCs w:val="1"/>
          <w:color w:val="000000"/>
          <w:rtl w:val="0"/>
        </w:rPr>
        <w:t xml:space="preserve">Tablespace dedicado a la partición del año 2025 de la tabla REPRODUCCIONES. Mismo esquema que el de 2024. La tabla REPRODUCCIONES se creará en MOD-3 como tabla particionada por rango (PARTITION BY RANGE sobre fecha_hora_inicio), donde cada partición apuntará a su tablespace correspondiente.</w:t>
      </w:r>
    </w:p>
    <w:p w:rsidR="00000000" w:rsidDel="00000000" w:rsidP="00000000" w:rsidRDefault="00000000" w:rsidRPr="00000000" w14:paraId="000000FA">
      <w:pPr>
        <w:pStyle w:val="Heading2"/>
        <w:keepNext w:val="0"/>
        <w:keepLines w:val="0"/>
        <w:spacing w:after="120" w:before="320" w:line="480" w:lineRule="auto"/>
        <w:jc w:val="both"/>
        <w:rPr>
          <w:color w:val="000000"/>
          <w:sz w:val="22"/>
          <w:szCs w:val="22"/>
        </w:rPr>
      </w:pPr>
      <w:bookmarkStart w:colFirst="0" w:colLast="0" w:name="_heading=h.q524kykkw1l" w:id="2"/>
      <w:bookmarkEnd w:id="2"/>
      <w:r>
        <w:rPr>
          <w:b w:val="1"/>
          <w:bCs w:val="1"/>
          <w:color w:val="000000"/>
          <w:sz w:val="22"/>
          <w:szCs w:val="22"/>
          <w:rtl w:val="0"/>
        </w:rPr>
        <w:t xml:space="preserve">3.1 Asignación Tablas a Tablespace</w:t>
      </w:r>
      <w:r>
        <w:rPr>
          <w:rtl w:val="0"/>
        </w:rPr>
      </w:r>
    </w:p>
    <w:p w:rsidR="00000000" w:rsidDel="00000000" w:rsidP="00000000" w:rsidRDefault="00000000" w:rsidRPr="00000000" w14:paraId="000000FB">
      <w:pPr>
        <w:spacing w:after="80" w:before="80" w:line="480" w:lineRule="auto"/>
        <w:jc w:val="both"/>
        <w:rPr>
          <w:color w:val="000000"/>
        </w:rPr>
      </w:pPr>
      <w:r>
        <w:rPr>
          <w:rtl w:val="0"/>
        </w:rPr>
      </w:r>
    </w:p>
    <w:p w:rsidR="00000000" w:rsidDel="00000000" w:rsidP="00000000" w:rsidRDefault="00000000" w:rsidRPr="00000000" w14:paraId="000000FC">
      <w:pPr>
        <w:pBdr>
          <w:left w:color="aaaaaa" w:space="10" w:sz="12" w:val="single"/>
        </w:pBdr>
        <w:spacing w:after="80" w:before="80" w:line="480" w:lineRule="auto"/>
        <w:jc w:val="both"/>
        <w:rPr>
          <w:color w:val="000000"/>
        </w:rPr>
      </w:pPr>
      <w:r>
        <w:rPr>
          <w:i w:val="1"/>
          <w:iCs w:val="1"/>
          <w:color w:val="000000"/>
          <w:rtl w:val="0"/>
        </w:rPr>
        <w:t xml:space="preserve">La asignación de tablas a tablespace sigue dos criterios: (1) separar datos de índices para reducir contención de I/O, y (2) aislar la tabla de mayor volumen (REPRODUCCIONES) en tablespaces propios por año para soportar particionamiento y facilitar el mantenimiento histórico. La asignación definitiva se ejecutará en MOD-3 mediante la cláusula TABLESPACE en cada CREATE TABLE / CREATE INDEX.</w:t>
      </w:r>
      <w:r>
        <w:rPr>
          <w:rtl w:val="0"/>
        </w:rPr>
      </w:r>
    </w:p>
    <w:p w:rsidR="00000000" w:rsidDel="00000000" w:rsidP="00000000" w:rsidRDefault="00000000" w:rsidRPr="00000000" w14:paraId="000000FD">
      <w:pPr>
        <w:spacing w:after="80" w:before="80" w:line="480" w:lineRule="auto"/>
        <w:jc w:val="both"/>
        <w:rPr>
          <w:color w:val="000000"/>
        </w:rPr>
      </w:pPr>
      <w:r>
        <w:rPr>
          <w:rtl w:val="0"/>
        </w:rPr>
      </w:r>
    </w:p>
    <w:p w:rsidR="00000000" w:rsidDel="00000000" w:rsidP="00000000" w:rsidRDefault="00000000" w:rsidRPr="00000000" w14:paraId="000000FE">
      <w:pPr>
        <w:widowControl w:val="0"/>
        <w:spacing w:after="200" w:before="200" w:line="480" w:lineRule="auto"/>
        <w:jc w:val="both"/>
        <w:rPr>
          <w:i w:val="1"/>
          <w:iCs w:val="1"/>
        </w:rPr>
      </w:pPr>
      <w:r>
        <w:rPr>
          <w:i w:val="1"/>
          <w:iCs w:val="1"/>
          <w:color w:val="000000"/>
          <w:rtl w:val="0"/>
        </w:rPr>
        <w:t xml:space="preserve">ts_quindioflix_datos (datos): PLANES, USUARIOS, PERFILES, PAGOS, CATEGORIAS, GENEROS, CONTENIDO, CONTENIDO_GENEROS, CONTENIDO_RELACIONADO, TEMPORADAS, EPISODIOS, CALIFICACIONES, FAVORITOS, REPORTES_INAPROPIADO, DEPARTAMENTOS, EMPLEADOS.</w:t>
      </w:r>
      <w:r>
        <w:rPr>
          <w:rtl w:val="0"/>
        </w:rPr>
      </w:r>
    </w:p>
    <w:p w:rsidR="00000000" w:rsidDel="00000000" w:rsidP="00000000" w:rsidRDefault="00000000" w:rsidRPr="00000000" w14:paraId="000000FF">
      <w:pPr>
        <w:widowControl w:val="0"/>
        <w:spacing w:after="200" w:before="200" w:line="480" w:lineRule="auto"/>
        <w:jc w:val="both"/>
        <w:rPr>
          <w:i w:val="1"/>
          <w:iCs w:val="1"/>
        </w:rPr>
      </w:pPr>
      <w:r>
        <w:rPr>
          <w:i w:val="1"/>
          <w:iCs w:val="1"/>
          <w:color w:val="000000"/>
          <w:rtl w:val="0"/>
        </w:rPr>
        <w:t xml:space="preserve">ts_quindioflix_indices (indices): todos los índices de las tablas anteriores (PRIMARY KEY, UNIQUE, FK, índices de búsqueda). </w:t>
      </w:r>
      <w:r>
        <w:rPr>
          <w:rtl w:val="0"/>
        </w:rPr>
      </w:r>
    </w:p>
    <w:p w:rsidR="00000000" w:rsidDel="00000000" w:rsidP="00000000" w:rsidRDefault="00000000" w:rsidRPr="00000000" w14:paraId="00000100">
      <w:pPr>
        <w:widowControl w:val="0"/>
        <w:spacing w:after="200" w:before="200" w:line="480" w:lineRule="auto"/>
        <w:jc w:val="both"/>
        <w:rPr>
          <w:i w:val="1"/>
          <w:iCs w:val="1"/>
        </w:rPr>
      </w:pPr>
      <w:r>
        <w:rPr>
          <w:i w:val="1"/>
          <w:iCs w:val="1"/>
          <w:color w:val="000000"/>
          <w:rtl w:val="0"/>
        </w:rPr>
        <w:t xml:space="preserve">ts_quindioflix_reprod_2024 (datos particion 2024): partición 2024 de REPRODUCCIONES (registros con fecha_hora_inicio entre 01/01/2024 y 31/12/2024). </w:t>
      </w:r>
      <w:r>
        <w:rPr>
          <w:rtl w:val="0"/>
        </w:rPr>
      </w:r>
    </w:p>
    <w:p w:rsidR="00000000" w:rsidDel="00000000" w:rsidP="00000000" w:rsidRDefault="00000000" w:rsidRPr="00000000" w14:paraId="00000101">
      <w:pPr>
        <w:widowControl w:val="0"/>
        <w:spacing w:after="200" w:before="200" w:line="480" w:lineRule="auto"/>
        <w:jc w:val="both"/>
        <w:rPr>
          <w:color w:val="000000"/>
        </w:rPr>
      </w:pPr>
      <w:r>
        <w:rPr>
          <w:i w:val="1"/>
          <w:iCs w:val="1"/>
          <w:color w:val="000000"/>
          <w:rtl w:val="0"/>
        </w:rPr>
        <w:t xml:space="preserve">ts_quindioflix_reprod_2025 (datos particion 2025): partición 2025 de REPRODUCCIONES (registros con fecha_hora_inicio entre 01/01/2025 y 31/12/2025).</w:t>
      </w:r>
      <w:r>
        <w:rPr>
          <w:rtl w:val="0"/>
        </w:rPr>
      </w:r>
    </w:p>
    <w:p w:rsidR="00000000" w:rsidDel="00000000" w:rsidP="00000000" w:rsidRDefault="00000000" w:rsidRPr="00000000" w14:paraId="00000102">
      <w:pPr>
        <w:pStyle w:val="Heading2"/>
        <w:keepNext w:val="0"/>
        <w:keepLines w:val="0"/>
        <w:spacing w:after="120" w:before="320" w:line="480" w:lineRule="auto"/>
        <w:jc w:val="both"/>
        <w:rPr>
          <w:b w:val="1"/>
          <w:bCs w:val="1"/>
          <w:color w:val="000000"/>
          <w:sz w:val="22"/>
          <w:szCs w:val="22"/>
        </w:rPr>
      </w:pPr>
      <w:bookmarkStart w:colFirst="0" w:colLast="0" w:name="_heading=h.uzmf3izdbo34" w:id="3"/>
      <w:bookmarkEnd w:id="3"/>
      <w:r>
        <w:rPr>
          <w:b w:val="1"/>
          <w:bCs w:val="1"/>
          <w:color w:val="000000"/>
          <w:sz w:val="22"/>
          <w:szCs w:val="22"/>
          <w:rtl w:val="0"/>
        </w:rPr>
        <w:t xml:space="preserve">3.2 Script de Creación de Tablas y Tablespace</w:t>
      </w:r>
    </w:p>
    <w:p w:rsidR="00000000" w:rsidDel="00000000" w:rsidP="00000000" w:rsidRDefault="00000000" w:rsidRPr="00000000" w14:paraId="00000103">
      <w:pPr>
        <w:spacing w:line="480" w:lineRule="auto"/>
        <w:jc w:val="both"/>
        <w:rPr/>
      </w:pPr>
      <w:r>
        <w:rPr>
          <w:rtl w:val="0"/>
        </w:rPr>
      </w:r>
    </w:p>
    <w:p w:rsidR="00000000" w:rsidDel="00000000" w:rsidP="00000000" w:rsidRDefault="00000000" w:rsidRPr="00000000" w14:paraId="00000104">
      <w:pPr>
        <w:spacing w:line="480" w:lineRule="auto"/>
        <w:jc w:val="both"/>
        <w:rPr/>
      </w:pPr>
      <w:r>
        <w:rPr>
          <w:rtl w:val="0"/>
        </w:rPr>
        <w:t xml:space="preserve">El script de creación de tablespaces se encuentra en el repositorio en: quindioflix-bd2/src/main/resources/db/migration/V1__tablespaces.sql. Flyway lo ejecuta automáticamente al iniciar el backend (mvn spring-boot:run).</w:t>
      </w:r>
    </w:p>
    <w:p w:rsidR="00000000" w:rsidDel="00000000" w:rsidP="00000000" w:rsidRDefault="00000000" w:rsidRPr="00000000" w14:paraId="00000105">
      <w:pPr>
        <w:widowControl w:val="0"/>
        <w:spacing w:after="240" w:before="240" w:line="480" w:lineRule="auto"/>
        <w:jc w:val="both"/>
        <w:rPr/>
      </w:pPr>
      <w:r>
        <w:rPr>
          <w:rtl w:val="0"/>
        </w:rPr>
        <w:t xml:space="preserve">El script de creación de tablas se encuentra en el repositorio en: quindioflix-bd2/src/main/resources/db/migration/V2__create_tables.sql. Flyway lo ejecuta automáticamente al iniciar el backend (mvn spring-boot:run), detectando que V1 ya fue aplicado y ejecutando únicamente V2. El script fue aplicado exitosamente el 02/04/2026 llevando el esquema QUINDIOFLIX a la versión v2 en 1.661 segundos.</w:t>
      </w:r>
    </w:p>
    <w:p w:rsidR="00000000" w:rsidDel="00000000" w:rsidP="00000000" w:rsidRDefault="00000000" w:rsidRPr="00000000" w14:paraId="00000106">
      <w:pPr>
        <w:widowControl w:val="0"/>
        <w:spacing w:after="240" w:before="240" w:line="480" w:lineRule="auto"/>
        <w:jc w:val="both"/>
        <w:rPr/>
      </w:pPr>
      <w:r>
        <w:rPr>
          <w:rtl w:val="0"/>
        </w:rPr>
        <w:t xml:space="preserve">El script crea las 17 tablas del modelo en el siguiente orden, respetando las dependencias entre llaves foráneas:</w:t>
      </w:r>
    </w:p>
    <w:p w:rsidR="00000000" w:rsidDel="00000000" w:rsidP="00000000" w:rsidRDefault="00000000" w:rsidRPr="00000000" w14:paraId="00000107">
      <w:pPr>
        <w:widowControl w:val="0"/>
        <w:spacing w:after="240" w:before="240" w:line="480" w:lineRule="auto"/>
        <w:jc w:val="both"/>
        <w:rPr/>
      </w:pPr>
      <w:sdt>
        <w:sdtPr>
          <w:id w:val="-1028500969"/>
          <w:tag w:val="goog_rdk_0"/>
        </w:sdtPr>
        <w:sdtContent>
          <w:r>
            <w:rPr>
              <w:rFonts w:ascii="Arial Unicode MS" w:cs="Arial Unicode MS" w:eastAsia="Arial Unicode MS" w:hAnsi="Arial Unicode MS"/>
              <w:rtl w:val="0"/>
            </w:rPr>
            <w:t xml:space="preserve">PLANES → DEPARTAMENTOS → EMPLEADOS → CATEGORIAS → GENEROS → CONTENIDO → CONTENIDO_GENEROS → CONTENIDO_RELACIONADO → TEMPORADAS → EPISODIOS → USUARIOS → PERFILES → PAGOS → REPRODUCCIONES → CALIFICACIONES → FAVORITOS → REPORTES_INAPROPIADO</w:t>
          </w:r>
        </w:sdtContent>
      </w:sdt>
      <w:r>
        <w:rPr>
          <w:rtl w:val="0"/>
        </w:rPr>
      </w:r>
    </w:p>
    <w:p w:rsidR="00000000" w:rsidDel="00000000" w:rsidP="00000000" w:rsidRDefault="00000000" w:rsidRPr="00000000" w14:paraId="00000108">
      <w:pPr>
        <w:widowControl w:val="0"/>
        <w:spacing w:after="240" w:before="240" w:line="480" w:lineRule="auto"/>
        <w:jc w:val="both"/>
        <w:rPr>
          <w:b w:val="1"/>
          <w:bCs w:val="1"/>
        </w:rPr>
      </w:pPr>
      <w:r>
        <w:rPr>
          <w:b w:val="1"/>
          <w:bCs w:val="1"/>
          <w:rtl w:val="0"/>
        </w:rPr>
        <w:t xml:space="preserve">Decisiones de diseño tomadas en MOD-3:</w:t>
      </w:r>
    </w:p>
    <w:p w:rsidR="00000000" w:rsidDel="00000000" w:rsidP="00000000" w:rsidRDefault="00000000" w:rsidRPr="00000000" w14:paraId="00000109">
      <w:pPr>
        <w:widowControl w:val="0"/>
        <w:spacing w:after="240" w:before="240" w:line="480" w:lineRule="auto"/>
        <w:jc w:val="both"/>
        <w:rPr/>
      </w:pPr>
      <w:sdt>
        <w:sdtPr>
          <w:id w:val="-1055134937"/>
          <w:tag w:val="goog_rdk_1"/>
        </w:sdtPr>
        <w:sdtContent>
          <w:r>
            <w:rPr>
              <w:rFonts w:ascii="Arial Unicode MS" w:cs="Arial Unicode MS" w:eastAsia="Arial Unicode MS" w:hAnsi="Arial Unicode MS"/>
              <w:i w:val="1"/>
              <w:iCs w:val="1"/>
              <w:rtl w:val="0"/>
            </w:rPr>
            <w:t xml:space="preserve">Resolución de la dependencia cíclica DEPARTAMENTOS ↔ EMPLEADOS.</w:t>
          </w:r>
        </w:sdtContent>
      </w:sdt>
      <w:sdt>
        <w:sdtPr>
          <w:id w:val="-1121608554"/>
          <w:tag w:val="goog_rdk_2"/>
        </w:sdtPr>
        <w:sdtContent>
          <w:r>
            <w:rPr>
              <w:rFonts w:ascii="Arial Unicode MS" w:cs="Arial Unicode MS" w:eastAsia="Arial Unicode MS" w:hAnsi="Arial Unicode MS"/>
              <w:rtl w:val="0"/>
            </w:rPr>
            <w:t xml:space="preserve"> La relación cíclica entre DEPARTAMENTOS (id_jefe → EMPLEADOS) y EMPLEADOS (id_departamento → DEPARTAMENTOS) se resolvió en dos pasos: primero se crea DEPARTAMENTOS sin la FK hacia EMPLEADOS, luego se crea EMPLEADOS con su FK hacia DEPARTAMENTOS, y finalmente se agrega la FK id_jefe mediante un ALTER TABLE. Este orden permite que Flyway ejecute el script en una sola pasada sin errores de referencia circular.</w:t>
          </w:r>
        </w:sdtContent>
      </w:sdt>
      <w:r>
        <w:rPr>
          <w:rtl w:val="0"/>
        </w:rPr>
      </w:r>
    </w:p>
    <w:p w:rsidR="00000000" w:rsidDel="00000000" w:rsidP="00000000" w:rsidRDefault="00000000" w:rsidRPr="00000000" w14:paraId="0000010A">
      <w:pPr>
        <w:widowControl w:val="0"/>
        <w:spacing w:after="240" w:before="240" w:line="480" w:lineRule="auto"/>
        <w:jc w:val="both"/>
        <w:rPr/>
      </w:pPr>
      <w:r>
        <w:rPr>
          <w:i w:val="1"/>
          <w:iCs w:val="1"/>
          <w:rtl w:val="0"/>
        </w:rPr>
        <w:t xml:space="preserve">Índices en tablespace separado.</w:t>
      </w:r>
      <w:r>
        <w:rPr>
          <w:rtl w:val="0"/>
        </w:rPr>
        <w:t xml:space="preserve"> Todos los índices de PRIMARY KEY y UNIQUE se crearon en ts_quindioflix_indices mediante la cláusula USING INDEX TABLESPACE ts_quindioflix_indices, separándolos físicamente de los datos para reducir la contención de I/O en consultas frecuentes.</w:t>
      </w:r>
    </w:p>
    <w:p w:rsidR="00000000" w:rsidDel="00000000" w:rsidP="00000000" w:rsidRDefault="00000000" w:rsidRPr="00000000" w14:paraId="0000010B">
      <w:pPr>
        <w:widowControl w:val="0"/>
        <w:spacing w:after="240" w:before="240" w:line="480" w:lineRule="auto"/>
        <w:jc w:val="both"/>
        <w:rPr/>
      </w:pPr>
      <w:r>
        <w:rPr>
          <w:i w:val="1"/>
          <w:iCs w:val="1"/>
          <w:rtl w:val="0"/>
        </w:rPr>
        <w:t xml:space="preserve">REPRODUCCIONES particionada por rango.</w:t>
      </w:r>
      <w:r>
        <w:rPr>
          <w:rtl w:val="0"/>
        </w:rPr>
        <w:t xml:space="preserve"> La tabla REPRODUCCIONES se creó directamente como tabla particionada (MOD-3 y MOD-4 integrados en el mismo script), usando PARTITION BY RANGE (fecha_hora_inicio) con dos particiones: p_2024 para registros con fecha_hora_inicio anterior al 01/01/2025, almacenada en ts_quindioflix_reprod_2024, y p_2025 para registros anteriores al 01/01/2026, almacenada en ts_quindioflix_reprod_2025. La clave primaria de REPRODUCCIONES es compuesta (id_reproduccion, fecha_hora_inicio) porque Oracle exige que la columna de particionamiento forme parte de la PK en tablas particionadas por rango.</w:t>
      </w:r>
    </w:p>
    <w:p w:rsidR="00000000" w:rsidDel="00000000" w:rsidP="00000000" w:rsidRDefault="00000000" w:rsidRPr="00000000" w14:paraId="0000010C">
      <w:pPr>
        <w:widowControl w:val="0"/>
        <w:spacing w:after="240" w:before="240" w:line="480" w:lineRule="auto"/>
        <w:jc w:val="both"/>
        <w:rPr/>
      </w:pPr>
      <w:r>
        <w:rPr>
          <w:i w:val="1"/>
          <w:iCs w:val="1"/>
          <w:rtl w:val="0"/>
        </w:rPr>
        <w:t xml:space="preserve">Restricciones de dominio explícitas.</w:t>
      </w:r>
      <w:r>
        <w:rPr>
          <w:rtl w:val="0"/>
        </w:rPr>
        <w:t xml:space="preserve"> Cada tabla incluye restricciones CHECK sobre los atributos de dominio cerrado: estado_cuenta ('ACTIVO', 'INACTIVO', 'SUSPENDIDO'), clasificacion_edad ('TP', '+7', '+13', '+16', '+18'), dispositivo ('CELULAR', 'TABLET', 'TV', 'COMPUTADOR'), metodo_pago ('TARJETA', 'PSE', 'EFECTIVO', 'NEQUI', 'DAVIPLATA'), entre otros. Esto garantiza integridad de dominio a nivel de base de datos independientemente de la capa de aplicación.</w:t>
      </w:r>
    </w:p>
    <w:p w:rsidR="00000000" w:rsidDel="00000000" w:rsidP="00000000" w:rsidRDefault="00000000" w:rsidRPr="00000000" w14:paraId="0000010D">
      <w:pPr>
        <w:widowControl w:val="0"/>
        <w:spacing w:after="240" w:before="240" w:line="480" w:lineRule="auto"/>
        <w:jc w:val="both"/>
        <w:rPr>
          <w:i w:val="1"/>
          <w:iCs w:val="1"/>
        </w:rPr>
      </w:pPr>
      <w:r>
        <w:rPr>
          <w:i w:val="1"/>
          <w:iCs w:val="1"/>
          <w:rtl w:val="0"/>
        </w:rPr>
        <w:t xml:space="preserve">Comentarios en todas las tablas y columnas.</w:t>
      </w:r>
      <w:r>
        <w:rPr>
          <w:rtl w:val="0"/>
        </w:rPr>
        <w:t xml:space="preserve"> Se utilizaron las sentencias COMMENT ON TABLE y COMMENT ON COLUMN en cada uno de los 17 objetos y sus atributos, documentando el propósito de cada elemento directamente en el diccionario de datos de Oracle. Esto permite consultar la documentación desde SQL Developer o mediante SELECT * FROM user_tab_comments y SELECT * FROM user_col_comments.</w:t>
      </w:r>
    </w:p>
    <w:p w:rsidR="00000000" w:rsidDel="00000000" w:rsidP="00000000" w:rsidRDefault="00000000" w:rsidRPr="00000000" w14:paraId="0000010E">
      <w:pPr>
        <w:pStyle w:val="Heading2"/>
        <w:keepNext w:val="0"/>
        <w:keepLines w:val="0"/>
        <w:spacing w:after="120" w:before="320" w:line="480" w:lineRule="auto"/>
        <w:jc w:val="both"/>
        <w:rPr>
          <w:b w:val="1"/>
          <w:bCs w:val="1"/>
          <w:sz w:val="22"/>
          <w:szCs w:val="22"/>
        </w:rPr>
      </w:pPr>
      <w:bookmarkStart w:colFirst="0" w:colLast="0" w:name="_heading=h.ttck8rtd17vj" w:id="4"/>
      <w:bookmarkEnd w:id="4"/>
      <w:r>
        <w:rPr>
          <w:b w:val="1"/>
          <w:bCs w:val="1"/>
          <w:sz w:val="22"/>
          <w:szCs w:val="22"/>
          <w:rtl w:val="0"/>
        </w:rPr>
        <w:t xml:space="preserve">3.3 Prueba del Modelo</w:t>
      </w:r>
    </w:p>
    <w:p w:rsidR="00000000" w:rsidDel="00000000" w:rsidP="00000000" w:rsidRDefault="00000000" w:rsidRPr="00000000" w14:paraId="0000010F">
      <w:pPr>
        <w:spacing w:after="80" w:before="80" w:line="480" w:lineRule="auto"/>
        <w:jc w:val="both"/>
        <w:rPr/>
      </w:pPr>
      <w:r>
        <w:rPr/>
        <w:drawing>
          <wp:inline distB="114300" distT="114300" distL="114300" distR="114300">
            <wp:extent cx="5731200" cy="7480300"/>
            <wp:effectExtent b="0" l="0" r="0" t="0"/>
            <wp:docPr id="5"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731200" cy="7480300"/>
                    </a:xfrm>
                    <a:prstGeom prst="rect"/>
                    <a:ln/>
                  </pic:spPr>
                </pic:pic>
              </a:graphicData>
            </a:graphic>
          </wp:inline>
        </w:drawing>
      </w:r>
      <w:r>
        <w:rPr>
          <w:rtl w:val="0"/>
        </w:rPr>
      </w:r>
    </w:p>
    <w:p w:rsidR="00000000" w:rsidDel="00000000" w:rsidP="00000000" w:rsidRDefault="00000000" w:rsidRPr="00000000" w14:paraId="00000110">
      <w:pPr>
        <w:spacing w:after="80" w:before="80" w:line="480" w:lineRule="auto"/>
        <w:jc w:val="both"/>
        <w:rPr/>
      </w:pPr>
      <w:r>
        <w:rPr/>
        <w:drawing>
          <wp:inline distB="114300" distT="114300" distL="114300" distR="114300">
            <wp:extent cx="5731200" cy="4876800"/>
            <wp:effectExtent b="0" l="0" r="0" t="0"/>
            <wp:docPr id="4"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731200" cy="4876800"/>
                    </a:xfrm>
                    <a:prstGeom prst="rect"/>
                    <a:ln/>
                  </pic:spPr>
                </pic:pic>
              </a:graphicData>
            </a:graphic>
          </wp:inline>
        </w:drawing>
      </w:r>
      <w:r>
        <w:rPr>
          <w:rtl w:val="0"/>
        </w:rPr>
      </w:r>
    </w:p>
    <w:p w:rsidR="00000000" w:rsidDel="00000000" w:rsidP="00000000" w:rsidRDefault="00000000" w:rsidRPr="00000000" w14:paraId="00000111">
      <w:pPr>
        <w:spacing w:after="80" w:before="80" w:line="480" w:lineRule="auto"/>
        <w:jc w:val="both"/>
        <w:rPr/>
      </w:pPr>
      <w:r>
        <w:rPr/>
        <w:drawing>
          <wp:inline distB="114300" distT="114300" distL="114300" distR="114300">
            <wp:extent cx="5731200" cy="6819900"/>
            <wp:effectExtent b="0" l="0" r="0" t="0"/>
            <wp:docPr id="7"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31200" cy="6819900"/>
                    </a:xfrm>
                    <a:prstGeom prst="rect"/>
                    <a:ln/>
                  </pic:spPr>
                </pic:pic>
              </a:graphicData>
            </a:graphic>
          </wp:inline>
        </w:drawing>
      </w:r>
      <w:r>
        <w:rPr>
          <w:rtl w:val="0"/>
        </w:rPr>
      </w:r>
    </w:p>
    <w:p w:rsidR="00000000" w:rsidDel="00000000" w:rsidP="00000000" w:rsidRDefault="00000000" w:rsidRPr="00000000" w14:paraId="00000112">
      <w:pPr>
        <w:spacing w:after="80" w:before="80" w:line="480" w:lineRule="auto"/>
        <w:jc w:val="both"/>
        <w:rPr/>
      </w:pPr>
      <w:r>
        <w:rPr/>
        <w:drawing>
          <wp:inline distB="114300" distT="114300" distL="114300" distR="114300">
            <wp:extent cx="5731200" cy="4978400"/>
            <wp:effectExtent b="0" l="0" r="0" t="0"/>
            <wp:docPr id="6"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731200" cy="4978400"/>
                    </a:xfrm>
                    <a:prstGeom prst="rect"/>
                    <a:ln/>
                  </pic:spPr>
                </pic:pic>
              </a:graphicData>
            </a:graphic>
          </wp:inline>
        </w:drawing>
      </w:r>
      <w:r>
        <w:rPr>
          <w:rtl w:val="0"/>
        </w:rPr>
      </w:r>
    </w:p>
    <w:p w:rsidR="00000000" w:rsidDel="00000000" w:rsidP="00000000" w:rsidRDefault="00000000" w:rsidRPr="00000000" w14:paraId="00000113">
      <w:pPr>
        <w:widowControl w:val="0"/>
        <w:spacing w:after="200" w:before="200" w:line="480" w:lineRule="auto"/>
        <w:jc w:val="both"/>
        <w:rPr>
          <w:i w:val="1"/>
          <w:iCs w:val="1"/>
        </w:rPr>
      </w:pPr>
      <w:r>
        <w:rPr>
          <w:i w:val="1"/>
          <w:iCs w:val="1"/>
          <w:rtl w:val="0"/>
        </w:rPr>
        <w:t xml:space="preserve">El script V3__datos_maestros.sql fue aplicado exitosamente el 05/04/2026 llevando el esquema QUINDIOFLIX a la versión v3 en 0.697 segundos. La siguiente tabla muestra el conteo de registros insertados en cada tabla maestra, verificado mediante consulta directa al esquema QUINDIOFLIX en XEPDB1:</w:t>
      </w:r>
    </w:p>
    <w:tbl>
      <w:tblPr>
        <w:tblStyle w:val="Table5"/>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i w:val="1"/>
                <w:iCs w:val="1"/>
              </w:rPr>
            </w:pPr>
            <w:r>
              <w:rPr>
                <w:i w:val="1"/>
                <w:iCs w:val="1"/>
                <w:rtl w:val="0"/>
              </w:rPr>
              <w:t xml:space="preserve">Tabla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i w:val="1"/>
                <w:iCs w:val="1"/>
              </w:rPr>
            </w:pPr>
            <w:r>
              <w:rPr>
                <w:i w:val="1"/>
                <w:iCs w:val="1"/>
                <w:rtl w:val="0"/>
              </w:rPr>
              <w:t xml:space="preserve">Registros insertados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i w:val="1"/>
                <w:iCs w:val="1"/>
              </w:rPr>
            </w:pPr>
            <w:r>
              <w:rPr>
                <w:i w:val="1"/>
                <w:iCs w:val="1"/>
                <w:rtl w:val="0"/>
              </w:rPr>
              <w:t xml:space="preserve">Planes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i w:val="1"/>
                <w:iCs w:val="1"/>
              </w:rPr>
            </w:pPr>
            <w:r>
              <w:rPr>
                <w:i w:val="1"/>
                <w:iCs w:val="1"/>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i w:val="1"/>
                <w:iCs w:val="1"/>
              </w:rPr>
            </w:pPr>
            <w:r>
              <w:rPr>
                <w:i w:val="1"/>
                <w:iCs w:val="1"/>
                <w:rtl w:val="0"/>
              </w:rPr>
              <w:t xml:space="preserve">Categorías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i w:val="1"/>
                <w:iCs w:val="1"/>
              </w:rPr>
            </w:pPr>
            <w:r>
              <w:rPr>
                <w:i w:val="1"/>
                <w:iCs w:val="1"/>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i w:val="1"/>
                <w:iCs w:val="1"/>
              </w:rPr>
            </w:pPr>
            <w:r>
              <w:rPr>
                <w:i w:val="1"/>
                <w:iCs w:val="1"/>
                <w:rtl w:val="0"/>
              </w:rPr>
              <w:t xml:space="preserve">Géneros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i w:val="1"/>
                <w:iCs w:val="1"/>
              </w:rPr>
            </w:pPr>
            <w:r>
              <w:rPr>
                <w:i w:val="1"/>
                <w:iCs w:val="1"/>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i w:val="1"/>
                <w:iCs w:val="1"/>
              </w:rPr>
            </w:pPr>
            <w:r>
              <w:rPr>
                <w:i w:val="1"/>
                <w:iCs w:val="1"/>
                <w:rtl w:val="0"/>
              </w:rPr>
              <w:t xml:space="preserve">Departamentos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i w:val="1"/>
                <w:iCs w:val="1"/>
              </w:rPr>
            </w:pPr>
            <w:r>
              <w:rPr>
                <w:i w:val="1"/>
                <w:iCs w:val="1"/>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i w:val="1"/>
                <w:iCs w:val="1"/>
              </w:rPr>
            </w:pPr>
            <w:r>
              <w:rPr>
                <w:i w:val="1"/>
                <w:iCs w:val="1"/>
                <w:rtl w:val="0"/>
              </w:rPr>
              <w:t xml:space="preserve">Empleados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i w:val="1"/>
                <w:iCs w:val="1"/>
              </w:rPr>
            </w:pPr>
            <w:r>
              <w:rPr>
                <w:i w:val="1"/>
                <w:iCs w:val="1"/>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i w:val="1"/>
                <w:iCs w:val="1"/>
              </w:rPr>
            </w:pPr>
            <w:r>
              <w:rPr>
                <w:i w:val="1"/>
                <w:iCs w:val="1"/>
                <w:rtl w:val="0"/>
              </w:rPr>
              <w:t xml:space="preserve">Contenidos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i w:val="1"/>
                <w:iCs w:val="1"/>
              </w:rPr>
            </w:pPr>
            <w:r>
              <w:rPr>
                <w:i w:val="1"/>
                <w:iCs w:val="1"/>
                <w:rtl w:val="0"/>
              </w:rPr>
              <w:t xml:space="preserve">40</w:t>
            </w:r>
          </w:p>
        </w:tc>
      </w:tr>
    </w:tbl>
    <w:p w:rsidR="00000000" w:rsidDel="00000000" w:rsidP="00000000" w:rsidRDefault="00000000" w:rsidRPr="00000000" w14:paraId="00000122">
      <w:pPr>
        <w:widowControl w:val="0"/>
        <w:spacing w:after="200" w:before="200" w:line="480" w:lineRule="auto"/>
        <w:jc w:val="both"/>
        <w:rPr>
          <w:b w:val="1"/>
          <w:bCs w:val="1"/>
          <w:i w:val="1"/>
          <w:iCs w:val="1"/>
        </w:rPr>
      </w:pPr>
      <w:r>
        <w:rPr>
          <w:b w:val="1"/>
          <w:bCs w:val="1"/>
          <w:i w:val="1"/>
          <w:iCs w:val="1"/>
          <w:rtl w:val="0"/>
        </w:rPr>
        <w:t xml:space="preserve">Estado del modelo estructural:</w:t>
      </w:r>
    </w:p>
    <w:p w:rsidR="00000000" w:rsidDel="00000000" w:rsidP="00000000" w:rsidRDefault="00000000" w:rsidRPr="00000000" w14:paraId="00000123">
      <w:pPr>
        <w:widowControl w:val="0"/>
        <w:spacing w:after="200" w:before="200" w:line="480" w:lineRule="auto"/>
        <w:jc w:val="both"/>
        <w:rPr/>
      </w:pPr>
      <w:r>
        <w:rPr>
          <w:rtl w:val="0"/>
        </w:rPr>
        <w:t xml:space="preserve">Flyway 9.22.3 sobre Oracle XE 21 ejecutó con éxito las migraciones V1–V4 y dejó el esquema QUINDIOFLIX en la versión 4.</w:t>
      </w:r>
    </w:p>
    <w:p w:rsidR="00000000" w:rsidDel="00000000" w:rsidP="00000000" w:rsidRDefault="00000000" w:rsidRPr="00000000" w14:paraId="00000124">
      <w:pPr>
        <w:widowControl w:val="0"/>
        <w:spacing w:after="200" w:before="200" w:line="480" w:lineRule="auto"/>
        <w:jc w:val="both"/>
        <w:rPr/>
      </w:pPr>
      <w:r>
        <w:rPr>
          <w:rtl w:val="0"/>
        </w:rPr>
        <w:t xml:space="preserve">  &gt; - El script V4__datos_transaccionales.sql ahora inserta los 30 usuarios, 50 perfiles, 15 temporadas, 50 episodios, 80 pagos</w:t>
      </w:r>
    </w:p>
    <w:p w:rsidR="00000000" w:rsidDel="00000000" w:rsidP="00000000" w:rsidRDefault="00000000" w:rsidRPr="00000000" w14:paraId="00000125">
      <w:pPr>
        <w:widowControl w:val="0"/>
        <w:spacing w:after="200" w:before="200" w:line="480" w:lineRule="auto"/>
        <w:jc w:val="both"/>
        <w:rPr/>
      </w:pPr>
      <w:r>
        <w:rPr>
          <w:rtl w:val="0"/>
        </w:rPr>
        <w:t xml:space="preserve">  &gt;   200 reproducciones, 60 calificaciones y 40 favoritos sin asumir valores de identidad fijos. Los referidos, perfiles y contenidos se enlazan</w:t>
      </w:r>
    </w:p>
    <w:p w:rsidR="00000000" w:rsidDel="00000000" w:rsidP="00000000" w:rsidRDefault="00000000" w:rsidRPr="00000000" w14:paraId="00000126">
      <w:pPr>
        <w:widowControl w:val="0"/>
        <w:spacing w:after="200" w:before="200" w:line="480" w:lineRule="auto"/>
        <w:jc w:val="both"/>
        <w:rPr/>
      </w:pPr>
      <w:r>
        <w:rPr>
          <w:rtl w:val="0"/>
        </w:rPr>
        <w:t xml:space="preserve">  &gt;   por email/título/posición, lo que garantiza que la migración se puede reintentar sin violar FK.</w:t>
      </w:r>
    </w:p>
    <w:p w:rsidR="00000000" w:rsidDel="00000000" w:rsidP="00000000" w:rsidRDefault="00000000" w:rsidRPr="00000000" w14:paraId="00000127">
      <w:pPr>
        <w:widowControl w:val="0"/>
        <w:spacing w:after="200" w:before="200" w:line="480" w:lineRule="auto"/>
        <w:jc w:val="both"/>
        <w:rPr/>
      </w:pPr>
      <w:r>
        <w:rPr>
          <w:rtl w:val="0"/>
        </w:rPr>
      </w:r>
    </w:p>
    <w:p w:rsidR="00000000" w:rsidDel="00000000" w:rsidP="00000000" w:rsidRDefault="00000000" w:rsidRPr="00000000" w14:paraId="00000128">
      <w:pPr>
        <w:widowControl w:val="0"/>
        <w:spacing w:after="200" w:before="200" w:line="480" w:lineRule="auto"/>
        <w:jc w:val="both"/>
        <w:rPr/>
      </w:pPr>
      <w:r>
        <w:rPr>
          <w:b w:val="1"/>
          <w:bCs w:val="1"/>
          <w:rtl w:val="0"/>
        </w:rPr>
        <w:t xml:space="preserve">Población de datos de prueba:</w:t>
      </w:r>
      <w:r>
        <w:rPr>
          <w:rtl w:val="0"/>
        </w:rPr>
      </w:r>
    </w:p>
    <w:p w:rsidR="00000000" w:rsidDel="00000000" w:rsidP="00000000" w:rsidRDefault="00000000" w:rsidRPr="00000000" w14:paraId="00000129">
      <w:pPr>
        <w:widowControl w:val="0"/>
        <w:spacing w:after="200" w:before="200" w:line="480" w:lineRule="auto"/>
        <w:jc w:val="both"/>
        <w:rPr/>
      </w:pPr>
      <w:r>
        <w:rPr>
          <w:rtl w:val="0"/>
        </w:rPr>
        <w:t xml:space="preserve">  &gt; - Usuarios con distribución asimétrica por ciudad y plan (Armenia/Pereira/Manizales y Básico/Estándar/Premium).</w:t>
      </w:r>
    </w:p>
    <w:p w:rsidR="00000000" w:rsidDel="00000000" w:rsidP="00000000" w:rsidRDefault="00000000" w:rsidRPr="00000000" w14:paraId="0000012A">
      <w:pPr>
        <w:widowControl w:val="0"/>
        <w:spacing w:after="200" w:before="200" w:line="480" w:lineRule="auto"/>
        <w:jc w:val="both"/>
        <w:rPr/>
      </w:pPr>
      <w:r>
        <w:rPr>
          <w:rtl w:val="0"/>
        </w:rPr>
        <w:t xml:space="preserve">  &gt; - Perfiles asignados a cada usuario por email, respetando los máximos del plan y agregando perfiles “Kids” para validar reglas de clasificación.</w:t>
      </w:r>
    </w:p>
    <w:p w:rsidR="00000000" w:rsidDel="00000000" w:rsidP="00000000" w:rsidRDefault="00000000" w:rsidRPr="00000000" w14:paraId="0000012B">
      <w:pPr>
        <w:widowControl w:val="0"/>
        <w:spacing w:after="200" w:before="200" w:line="480" w:lineRule="auto"/>
        <w:jc w:val="both"/>
        <w:rPr/>
      </w:pPr>
      <w:r>
        <w:rPr>
          <w:rtl w:val="0"/>
        </w:rPr>
        <w:t xml:space="preserve">  &gt; - Temporadas y episodios ligados por título de contenido y número de temporada, lo que permite reproducir series/podcasts con episodios únicos.</w:t>
      </w:r>
    </w:p>
    <w:p w:rsidR="00000000" w:rsidDel="00000000" w:rsidP="00000000" w:rsidRDefault="00000000" w:rsidRPr="00000000" w14:paraId="0000012C">
      <w:pPr>
        <w:widowControl w:val="0"/>
        <w:spacing w:after="200" w:before="200" w:line="480" w:lineRule="auto"/>
        <w:jc w:val="both"/>
        <w:rPr/>
      </w:pPr>
      <w:r>
        <w:rPr>
          <w:rtl w:val="0"/>
        </w:rPr>
        <w:t xml:space="preserve">  &gt; - Reproducciones con dispositivos variados, fechas en 2024 y 2025 y asignaciones de episodio/contenido mediante lookups (sin IDs duros).</w:t>
      </w:r>
    </w:p>
    <w:p w:rsidR="00000000" w:rsidDel="00000000" w:rsidP="00000000" w:rsidRDefault="00000000" w:rsidRPr="00000000" w14:paraId="0000012D">
      <w:pPr>
        <w:widowControl w:val="0"/>
        <w:spacing w:after="200" w:before="200" w:line="480" w:lineRule="auto"/>
        <w:jc w:val="both"/>
        <w:rPr/>
      </w:pPr>
      <w:r>
        <w:rPr>
          <w:rtl w:val="0"/>
        </w:rPr>
      </w:r>
    </w:p>
    <w:p w:rsidR="00000000" w:rsidDel="00000000" w:rsidP="00000000" w:rsidRDefault="00000000" w:rsidRPr="00000000" w14:paraId="0000012E">
      <w:pPr>
        <w:widowControl w:val="0"/>
        <w:spacing w:after="200" w:before="200" w:line="480" w:lineRule="auto"/>
        <w:jc w:val="both"/>
        <w:rPr/>
      </w:pPr>
      <w:r>
        <w:rPr>
          <w:b w:val="1"/>
          <w:bCs w:val="1"/>
          <w:rtl w:val="0"/>
        </w:rPr>
        <w:t xml:space="preserve">Validación de integridad y datos:</w:t>
      </w:r>
      <w:r>
        <w:rPr>
          <w:rtl w:val="0"/>
        </w:rPr>
      </w:r>
    </w:p>
    <w:p w:rsidR="00000000" w:rsidDel="00000000" w:rsidP="00000000" w:rsidRDefault="00000000" w:rsidRPr="00000000" w14:paraId="0000012F">
      <w:pPr>
        <w:widowControl w:val="0"/>
        <w:spacing w:after="200" w:before="200" w:line="480" w:lineRule="auto"/>
        <w:jc w:val="both"/>
        <w:rPr/>
      </w:pPr>
      <w:r>
        <w:rPr>
          <w:rtl w:val="0"/>
        </w:rPr>
        <w:t xml:space="preserve"> &gt; - mvn spring-boot:run con JAVA_HOME=/usr/lib/jvm/java-21-openjdk-amd64 ejecuta la aplicación, monta Hikari/Flyway y aplica V4 sin errores.</w:t>
      </w:r>
    </w:p>
    <w:p w:rsidR="00000000" w:rsidDel="00000000" w:rsidP="00000000" w:rsidRDefault="00000000" w:rsidRPr="00000000" w14:paraId="00000130">
      <w:pPr>
        <w:widowControl w:val="0"/>
        <w:spacing w:after="200" w:before="200" w:line="480" w:lineRule="auto"/>
        <w:jc w:val="both"/>
        <w:rPr/>
      </w:pPr>
      <w:r>
        <w:rPr>
          <w:rtl w:val="0"/>
        </w:rPr>
        <w:t xml:space="preserve">&gt; - Para completar la evidencia, se ejecutan las queries de conteos (USUARIOS=30, PERFILES=50, etc.), la distribución ciudad/plan y la distribución de dispositivos en reproducciones.</w:t>
      </w:r>
    </w:p>
    <w:p w:rsidR="00000000" w:rsidDel="00000000" w:rsidP="00000000" w:rsidRDefault="00000000" w:rsidRPr="00000000" w14:paraId="00000131">
      <w:pPr>
        <w:widowControl w:val="0"/>
        <w:spacing w:after="200" w:before="200" w:line="480" w:lineRule="auto"/>
        <w:jc w:val="both"/>
        <w:rPr/>
      </w:pPr>
      <w:r>
        <w:rPr>
          <w:rtl w:val="0"/>
        </w:rPr>
        <w:t xml:space="preserve">&gt; - Los datos asimétricos habilitan los reportes NT1: PIVOT (categoría vs. dispositivo), ROLLUP (ciudad vs. plan) y materializadas de popularidad.</w:t>
      </w:r>
    </w:p>
    <w:p w:rsidR="00000000" w:rsidDel="00000000" w:rsidP="00000000" w:rsidRDefault="00000000" w:rsidRPr="00000000" w14:paraId="00000132">
      <w:pPr>
        <w:widowControl w:val="0"/>
        <w:spacing w:after="200" w:before="200" w:line="480" w:lineRule="auto"/>
        <w:jc w:val="both"/>
        <w:rPr/>
      </w:pPr>
      <w:r>
        <w:rPr>
          <w:rtl w:val="0"/>
        </w:rPr>
      </w:r>
    </w:p>
    <w:p w:rsidR="00000000" w:rsidDel="00000000" w:rsidP="00000000" w:rsidRDefault="00000000" w:rsidRPr="00000000" w14:paraId="00000133">
      <w:pPr>
        <w:widowControl w:val="0"/>
        <w:spacing w:after="200" w:before="200" w:line="480" w:lineRule="auto"/>
        <w:jc w:val="both"/>
        <w:rPr/>
      </w:pPr>
      <w:r>
        <w:rPr>
          <w:rtl w:val="0"/>
        </w:rPr>
      </w:r>
    </w:p>
    <w:p w:rsidR="00000000" w:rsidDel="00000000" w:rsidP="00000000" w:rsidRDefault="00000000" w:rsidRPr="00000000" w14:paraId="00000134">
      <w:pPr>
        <w:widowControl w:val="0"/>
        <w:spacing w:after="240" w:before="240" w:line="480" w:lineRule="auto"/>
        <w:jc w:val="both"/>
        <w:rPr/>
      </w:pPr>
      <w:r>
        <w:rPr>
          <w:rtl w:val="0"/>
        </w:rPr>
        <w:t xml:space="preserve">El 07/04/2026 se realizó la verificación completa de integridad del esquema QUINDIOFLIX tras integrar los scripts de todos los integrantes del equipo. El proceso consistió en hacer pull del repositorio, arrancar el proyecto con mvn spring-boot:run y verificar en SQL Developer que no existieran errores de restricciones, fragmentación ni integridad referencial.</w:t>
      </w:r>
    </w:p>
    <w:p w:rsidR="00000000" w:rsidDel="00000000" w:rsidP="00000000" w:rsidRDefault="00000000" w:rsidRPr="00000000" w14:paraId="00000135">
      <w:pPr>
        <w:widowControl w:val="0"/>
        <w:spacing w:after="240" w:before="240" w:line="480" w:lineRule="auto"/>
        <w:jc w:val="both"/>
        <w:rPr>
          <w:b w:val="1"/>
          <w:bCs w:val="1"/>
        </w:rPr>
      </w:pPr>
      <w:r>
        <w:rPr>
          <w:b w:val="1"/>
          <w:bCs w:val="1"/>
          <w:rtl w:val="0"/>
        </w:rPr>
        <w:t xml:space="preserve">Integración de scripts pendientes</w:t>
      </w:r>
    </w:p>
    <w:p w:rsidR="00000000" w:rsidDel="00000000" w:rsidP="00000000" w:rsidRDefault="00000000" w:rsidRPr="00000000" w14:paraId="00000136">
      <w:pPr>
        <w:widowControl w:val="0"/>
        <w:spacing w:after="240" w:before="240" w:line="480" w:lineRule="auto"/>
        <w:jc w:val="both"/>
        <w:rPr/>
      </w:pPr>
      <w:r>
        <w:rPr>
          <w:rtl w:val="0"/>
        </w:rPr>
        <w:t xml:space="preserve">Al arrancar el proyecto, Flyway detectó 4 migraciones nuevas que los compañeros habían subido al repositorio y las aplicó automáticamente en orden lógico, llevando el esquema de la versión v3 a la versión v4.1 en 1.538 segundos:</w:t>
      </w:r>
    </w:p>
    <w:p w:rsidR="00000000" w:rsidDel="00000000" w:rsidP="00000000" w:rsidRDefault="00000000" w:rsidRPr="00000000" w14:paraId="00000137">
      <w:pPr>
        <w:widowControl w:val="0"/>
        <w:spacing w:after="240" w:before="240" w:line="480" w:lineRule="auto"/>
        <w:jc w:val="both"/>
        <w:rPr/>
      </w:pPr>
      <w:r>
        <w:rPr>
          <w:rtl w:val="0"/>
        </w:rPr>
      </w:r>
    </w:p>
    <w:p w:rsidR="00000000" w:rsidDel="00000000" w:rsidP="00000000" w:rsidRDefault="00000000" w:rsidRPr="00000000" w14:paraId="00000138">
      <w:pPr>
        <w:widowControl w:val="0"/>
        <w:spacing w:after="240" w:before="240" w:line="480" w:lineRule="auto"/>
        <w:jc w:val="both"/>
        <w:rPr>
          <w:b w:val="1"/>
          <w:bCs w:val="1"/>
        </w:rPr>
      </w:pPr>
      <w:r>
        <w:rPr>
          <w:b w:val="1"/>
          <w:bCs w:val="1"/>
          <w:rtl w:val="0"/>
        </w:rPr>
        <w:t xml:space="preserve">Verificación de restricciones</w:t>
      </w:r>
    </w:p>
    <w:p w:rsidR="00000000" w:rsidDel="00000000" w:rsidP="00000000" w:rsidRDefault="00000000" w:rsidRPr="00000000" w14:paraId="00000139">
      <w:pPr>
        <w:widowControl w:val="0"/>
        <w:spacing w:after="240" w:before="240" w:line="480" w:lineRule="auto"/>
        <w:jc w:val="both"/>
        <w:rPr/>
      </w:pPr>
      <w:r>
        <w:rPr>
          <w:rtl w:val="0"/>
        </w:rPr>
        <w:t xml:space="preserve">Se ejecutó una consulta sobre user_constraints filtrando por status = 'DISABLED'. El resultado fue cero filas, confirmando que todas las restricciones PRIMARY KEY, FOREIGN KEY, UNIQUE y CHECK del esquema están habilitadas y activas.</w:t>
      </w:r>
    </w:p>
    <w:p w:rsidR="00000000" w:rsidDel="00000000" w:rsidP="00000000" w:rsidRDefault="00000000" w:rsidRPr="00000000" w14:paraId="0000013A">
      <w:pPr>
        <w:widowControl w:val="0"/>
        <w:spacing w:after="240" w:before="240" w:line="480" w:lineRule="auto"/>
        <w:jc w:val="both"/>
        <w:rPr/>
      </w:pPr>
      <w:r>
        <w:rPr/>
        <w:drawing>
          <wp:inline distB="114300" distT="114300" distL="114300" distR="114300">
            <wp:extent cx="5731200" cy="2755900"/>
            <wp:effectExtent b="0" l="0" r="0" t="0"/>
            <wp:docPr id="9"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731200" cy="2755900"/>
                    </a:xfrm>
                    <a:prstGeom prst="rect"/>
                    <a:ln/>
                  </pic:spPr>
                </pic:pic>
              </a:graphicData>
            </a:graphic>
          </wp:inline>
        </w:drawing>
      </w:r>
      <w:r>
        <w:rPr>
          <w:rtl w:val="0"/>
        </w:rPr>
      </w:r>
    </w:p>
    <w:p w:rsidR="00000000" w:rsidDel="00000000" w:rsidP="00000000" w:rsidRDefault="00000000" w:rsidRPr="00000000" w14:paraId="0000013B">
      <w:pPr>
        <w:widowControl w:val="0"/>
        <w:spacing w:after="240" w:before="240" w:line="480" w:lineRule="auto"/>
        <w:jc w:val="both"/>
        <w:rPr>
          <w:b w:val="1"/>
          <w:bCs w:val="1"/>
        </w:rPr>
      </w:pPr>
      <w:r>
        <w:rPr>
          <w:b w:val="1"/>
          <w:bCs w:val="1"/>
          <w:rtl w:val="0"/>
        </w:rPr>
        <w:t xml:space="preserve">Verificación de conteos por tabla</w:t>
      </w:r>
    </w:p>
    <w:p w:rsidR="00000000" w:rsidDel="00000000" w:rsidP="00000000" w:rsidRDefault="00000000" w:rsidRPr="00000000" w14:paraId="0000013C">
      <w:pPr>
        <w:widowControl w:val="0"/>
        <w:spacing w:after="240" w:before="240" w:line="480" w:lineRule="auto"/>
        <w:jc w:val="both"/>
        <w:rPr>
          <w:i w:val="1"/>
          <w:iCs w:val="1"/>
        </w:rPr>
      </w:pPr>
      <w:r>
        <w:rPr>
          <w:rtl w:val="0"/>
        </w:rPr>
        <w:t xml:space="preserve">Se ejecutó un conteo de registros sobre las 17 tablas del modelo. Los resultados obtenidos fueron:</w:t>
      </w:r>
      <w:r>
        <w:rPr/>
        <w:drawing>
          <wp:inline distB="114300" distT="114300" distL="114300" distR="114300">
            <wp:extent cx="5731200" cy="5880100"/>
            <wp:effectExtent b="0" l="0" r="0" t="0"/>
            <wp:docPr id="8"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731200" cy="5880100"/>
                    </a:xfrm>
                    <a:prstGeom prst="rect"/>
                    <a:ln/>
                  </pic:spPr>
                </pic:pic>
              </a:graphicData>
            </a:graphic>
          </wp:inline>
        </w:drawing>
      </w:r>
      <w:r>
        <w:rPr>
          <w:rtl w:val="0"/>
        </w:rPr>
      </w:r>
    </w:p>
    <w:p w:rsidR="00000000" w:rsidDel="00000000" w:rsidP="00000000" w:rsidRDefault="00000000" w:rsidRPr="00000000" w14:paraId="0000013D">
      <w:pPr>
        <w:widowControl w:val="0"/>
        <w:spacing w:after="240" w:before="240" w:line="480" w:lineRule="auto"/>
        <w:jc w:val="both"/>
        <w:rPr>
          <w:b w:val="1"/>
          <w:bCs w:val="1"/>
        </w:rPr>
      </w:pPr>
      <w:r>
        <w:rPr>
          <w:b w:val="1"/>
          <w:bCs w:val="1"/>
          <w:rtl w:val="0"/>
        </w:rPr>
        <w:t xml:space="preserve">Verificación de particionamiento</w:t>
      </w:r>
    </w:p>
    <w:p w:rsidR="00000000" w:rsidDel="00000000" w:rsidP="00000000" w:rsidRDefault="00000000" w:rsidRPr="00000000" w14:paraId="0000013E">
      <w:pPr>
        <w:widowControl w:val="0"/>
        <w:spacing w:after="240" w:before="240" w:line="480" w:lineRule="auto"/>
        <w:jc w:val="both"/>
        <w:rPr/>
      </w:pPr>
      <w:r>
        <w:rPr>
          <w:rtl w:val="0"/>
        </w:rPr>
        <w:t xml:space="preserve">Se verificaron las particiones de la tabla REPRODUCCIONES. El resultado confirmó la existencia de las tres particiones esperadas: P_2024 en ts_quindioflix_reprod_2024, P_2025 en ts_quindioflix_reprod_2025 y P_2026 en ts_quindioflix_reprod_2025 (reutilizando el tablespace 2025 según lo definido en V2.1).</w:t>
      </w:r>
    </w:p>
    <w:p w:rsidR="00000000" w:rsidDel="00000000" w:rsidP="00000000" w:rsidRDefault="00000000" w:rsidRPr="00000000" w14:paraId="0000013F">
      <w:pPr>
        <w:widowControl w:val="0"/>
        <w:spacing w:after="240" w:before="240" w:line="480" w:lineRule="auto"/>
        <w:jc w:val="both"/>
        <w:rPr>
          <w:i w:val="1"/>
          <w:iCs w:val="1"/>
        </w:rPr>
      </w:pPr>
      <w:r>
        <w:rPr>
          <w:i w:val="1"/>
          <w:iCs w:val="1"/>
        </w:rPr>
        <w:drawing>
          <wp:inline distB="114300" distT="114300" distL="114300" distR="114300">
            <wp:extent cx="5731200" cy="3416300"/>
            <wp:effectExtent b="0" l="0" r="0" t="0"/>
            <wp:docPr id="11"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731200" cy="3416300"/>
                    </a:xfrm>
                    <a:prstGeom prst="rect"/>
                    <a:ln/>
                  </pic:spPr>
                </pic:pic>
              </a:graphicData>
            </a:graphic>
          </wp:inline>
        </w:drawing>
      </w:r>
      <w:r>
        <w:rPr>
          <w:rtl w:val="0"/>
        </w:rPr>
      </w:r>
    </w:p>
    <w:p w:rsidR="00000000" w:rsidDel="00000000" w:rsidP="00000000" w:rsidRDefault="00000000" w:rsidRPr="00000000" w14:paraId="00000140">
      <w:pPr>
        <w:widowControl w:val="0"/>
        <w:spacing w:after="240" w:before="240" w:line="480" w:lineRule="auto"/>
        <w:jc w:val="both"/>
        <w:rPr>
          <w:b w:val="1"/>
          <w:bCs w:val="1"/>
        </w:rPr>
      </w:pPr>
      <w:r>
        <w:rPr>
          <w:b w:val="1"/>
          <w:bCs w:val="1"/>
          <w:rtl w:val="0"/>
        </w:rPr>
        <w:t xml:space="preserve">Conclusión de la verificación</w:t>
      </w:r>
    </w:p>
    <w:p w:rsidR="00000000" w:rsidDel="00000000" w:rsidP="00000000" w:rsidRDefault="00000000" w:rsidRPr="00000000" w14:paraId="00000141">
      <w:pPr>
        <w:widowControl w:val="0"/>
        <w:spacing w:after="240" w:before="240" w:line="480" w:lineRule="auto"/>
        <w:jc w:val="both"/>
        <w:rPr/>
      </w:pPr>
      <w:r>
        <w:rPr>
          <w:rtl w:val="0"/>
        </w:rPr>
        <w:t xml:space="preserve">El esquema QUINDIOFLIX en versión v4.1 superó todas las verificaciones de integridad: cero constraints deshabilitadas, conteos de datos coherentes con los scripts aplicados y particionamiento correcto de la tabla de mayor volumen. El Sprint 1 queda formalmente completado y el modelo está listo para iniciar las consultas avanzadas del NT1 en el Sprint 2.</w:t>
      </w:r>
    </w:p>
    <w:p w:rsidR="00000000" w:rsidDel="00000000" w:rsidP="00000000" w:rsidRDefault="00000000" w:rsidRPr="00000000" w14:paraId="00000142">
      <w:pPr>
        <w:widowControl w:val="0"/>
        <w:spacing w:after="240" w:before="240" w:line="480" w:lineRule="auto"/>
        <w:jc w:val="both"/>
        <w:rPr/>
      </w:pPr>
      <w:r>
        <w:rPr>
          <w:rtl w:val="0"/>
        </w:rPr>
        <w:t xml:space="preserve"> -- 1. Ninguna constraint debe estar DISABLED</w:t>
      </w:r>
    </w:p>
    <w:p w:rsidR="00000000" w:rsidDel="00000000" w:rsidP="00000000" w:rsidRDefault="00000000" w:rsidRPr="00000000" w14:paraId="00000143">
      <w:pPr>
        <w:widowControl w:val="0"/>
        <w:spacing w:after="240" w:before="240" w:line="480" w:lineRule="auto"/>
        <w:jc w:val="both"/>
        <w:rPr/>
      </w:pPr>
      <w:r>
        <w:rPr>
          <w:rtl w:val="0"/>
        </w:rPr>
        <w:t xml:space="preserve">SELECT table_name, constraint_name, constraint_type, status</w:t>
      </w:r>
    </w:p>
    <w:p w:rsidR="00000000" w:rsidDel="00000000" w:rsidP="00000000" w:rsidRDefault="00000000" w:rsidRPr="00000000" w14:paraId="00000144">
      <w:pPr>
        <w:widowControl w:val="0"/>
        <w:spacing w:after="240" w:before="240" w:line="480" w:lineRule="auto"/>
        <w:jc w:val="both"/>
        <w:rPr/>
      </w:pPr>
      <w:r>
        <w:rPr>
          <w:rtl w:val="0"/>
        </w:rPr>
        <w:t xml:space="preserve">FROM user_constraints</w:t>
      </w:r>
    </w:p>
    <w:p w:rsidR="00000000" w:rsidDel="00000000" w:rsidP="00000000" w:rsidRDefault="00000000" w:rsidRPr="00000000" w14:paraId="00000145">
      <w:pPr>
        <w:widowControl w:val="0"/>
        <w:spacing w:after="240" w:before="240" w:line="480" w:lineRule="auto"/>
        <w:jc w:val="both"/>
        <w:rPr/>
      </w:pPr>
      <w:r>
        <w:rPr>
          <w:rtl w:val="0"/>
        </w:rPr>
        <w:t xml:space="preserve">WHERE status = 'DISABLED';</w:t>
      </w:r>
    </w:p>
    <w:p w:rsidR="00000000" w:rsidDel="00000000" w:rsidP="00000000" w:rsidRDefault="00000000" w:rsidRPr="00000000" w14:paraId="00000146">
      <w:pPr>
        <w:widowControl w:val="0"/>
        <w:spacing w:after="240" w:before="240" w:line="480" w:lineRule="auto"/>
        <w:jc w:val="both"/>
        <w:rPr/>
      </w:pPr>
      <w:r>
        <w:rPr>
          <w:rtl w:val="0"/>
        </w:rPr>
      </w:r>
    </w:p>
    <w:p w:rsidR="00000000" w:rsidDel="00000000" w:rsidP="00000000" w:rsidRDefault="00000000" w:rsidRPr="00000000" w14:paraId="00000147">
      <w:pPr>
        <w:widowControl w:val="0"/>
        <w:spacing w:after="240" w:before="240" w:line="480" w:lineRule="auto"/>
        <w:jc w:val="both"/>
        <w:rPr/>
      </w:pPr>
      <w:r>
        <w:rPr>
          <w:rtl w:val="0"/>
        </w:rPr>
        <w:t xml:space="preserve">-- 2. Conteo general de todas las tablas</w:t>
      </w:r>
    </w:p>
    <w:p w:rsidR="00000000" w:rsidDel="00000000" w:rsidP="00000000" w:rsidRDefault="00000000" w:rsidRPr="00000000" w14:paraId="00000148">
      <w:pPr>
        <w:widowControl w:val="0"/>
        <w:spacing w:after="240" w:before="240" w:line="480" w:lineRule="auto"/>
        <w:jc w:val="both"/>
        <w:rPr/>
      </w:pPr>
      <w:r>
        <w:rPr>
          <w:rtl w:val="0"/>
        </w:rPr>
        <w:t xml:space="preserve">SELECT 'PLANES'               tabla, COUNT(*) n FROM PLANES               UNION ALL</w:t>
      </w:r>
    </w:p>
    <w:p w:rsidR="00000000" w:rsidDel="00000000" w:rsidP="00000000" w:rsidRDefault="00000000" w:rsidRPr="00000000" w14:paraId="00000149">
      <w:pPr>
        <w:widowControl w:val="0"/>
        <w:spacing w:after="240" w:before="240" w:line="480" w:lineRule="auto"/>
        <w:jc w:val="both"/>
        <w:rPr/>
      </w:pPr>
      <w:r>
        <w:rPr>
          <w:rtl w:val="0"/>
        </w:rPr>
        <w:t xml:space="preserve">SELECT 'CATEGORIAS',                 COUNT(*)   FROM CATEGORIAS            UNION ALL</w:t>
      </w:r>
    </w:p>
    <w:p w:rsidR="00000000" w:rsidDel="00000000" w:rsidP="00000000" w:rsidRDefault="00000000" w:rsidRPr="00000000" w14:paraId="0000014A">
      <w:pPr>
        <w:widowControl w:val="0"/>
        <w:spacing w:after="240" w:before="240" w:line="480" w:lineRule="auto"/>
        <w:jc w:val="both"/>
        <w:rPr/>
      </w:pPr>
      <w:r>
        <w:rPr>
          <w:rtl w:val="0"/>
        </w:rPr>
        <w:t xml:space="preserve">SELECT 'GENEROS',                    COUNT(*)   FROM GENEROS               UNION ALL</w:t>
      </w:r>
    </w:p>
    <w:p w:rsidR="00000000" w:rsidDel="00000000" w:rsidP="00000000" w:rsidRDefault="00000000" w:rsidRPr="00000000" w14:paraId="0000014B">
      <w:pPr>
        <w:widowControl w:val="0"/>
        <w:spacing w:after="240" w:before="240" w:line="480" w:lineRule="auto"/>
        <w:jc w:val="both"/>
        <w:rPr/>
      </w:pPr>
      <w:r>
        <w:rPr>
          <w:rtl w:val="0"/>
        </w:rPr>
        <w:t xml:space="preserve">SELECT 'DEPARTAMENTOS',              COUNT(*)   FROM DEPARTAMENTOS         UNION ALL</w:t>
      </w:r>
    </w:p>
    <w:p w:rsidR="00000000" w:rsidDel="00000000" w:rsidP="00000000" w:rsidRDefault="00000000" w:rsidRPr="00000000" w14:paraId="0000014C">
      <w:pPr>
        <w:widowControl w:val="0"/>
        <w:spacing w:after="240" w:before="240" w:line="480" w:lineRule="auto"/>
        <w:jc w:val="both"/>
        <w:rPr/>
      </w:pPr>
      <w:r>
        <w:rPr>
          <w:rtl w:val="0"/>
        </w:rPr>
        <w:t xml:space="preserve">SELECT 'EMPLEADOS',                  COUNT(*)   FROM EMPLEADOS             UNION ALL</w:t>
      </w:r>
    </w:p>
    <w:p w:rsidR="00000000" w:rsidDel="00000000" w:rsidP="00000000" w:rsidRDefault="00000000" w:rsidRPr="00000000" w14:paraId="0000014D">
      <w:pPr>
        <w:widowControl w:val="0"/>
        <w:spacing w:after="240" w:before="240" w:line="480" w:lineRule="auto"/>
        <w:jc w:val="both"/>
        <w:rPr/>
      </w:pPr>
      <w:r>
        <w:rPr>
          <w:rtl w:val="0"/>
        </w:rPr>
        <w:t xml:space="preserve">SELECT 'CONTENIDO',                  COUNT(*)   FROM CONTENIDO             UNION ALL</w:t>
      </w:r>
    </w:p>
    <w:p w:rsidR="00000000" w:rsidDel="00000000" w:rsidP="00000000" w:rsidRDefault="00000000" w:rsidRPr="00000000" w14:paraId="0000014E">
      <w:pPr>
        <w:widowControl w:val="0"/>
        <w:spacing w:after="240" w:before="240" w:line="480" w:lineRule="auto"/>
        <w:jc w:val="both"/>
        <w:rPr/>
      </w:pPr>
      <w:r>
        <w:rPr>
          <w:rtl w:val="0"/>
        </w:rPr>
        <w:t xml:space="preserve">SELECT 'CONTENIDO_GENEROS',          COUNT(*)   FROM CONTENIDO_GENEROS     UNION ALL</w:t>
      </w:r>
    </w:p>
    <w:p w:rsidR="00000000" w:rsidDel="00000000" w:rsidP="00000000" w:rsidRDefault="00000000" w:rsidRPr="00000000" w14:paraId="0000014F">
      <w:pPr>
        <w:widowControl w:val="0"/>
        <w:spacing w:after="240" w:before="240" w:line="480" w:lineRule="auto"/>
        <w:jc w:val="both"/>
        <w:rPr/>
      </w:pPr>
      <w:r>
        <w:rPr>
          <w:rtl w:val="0"/>
        </w:rPr>
        <w:t xml:space="preserve">SELECT 'CONTENIDO_RELACIONADO',      COUNT(*)   FROM CONTENIDO_RELACIONADO UNION ALL</w:t>
      </w:r>
    </w:p>
    <w:p w:rsidR="00000000" w:rsidDel="00000000" w:rsidP="00000000" w:rsidRDefault="00000000" w:rsidRPr="00000000" w14:paraId="00000150">
      <w:pPr>
        <w:widowControl w:val="0"/>
        <w:spacing w:after="240" w:before="240" w:line="480" w:lineRule="auto"/>
        <w:jc w:val="both"/>
        <w:rPr/>
      </w:pPr>
      <w:r>
        <w:rPr>
          <w:rtl w:val="0"/>
        </w:rPr>
        <w:t xml:space="preserve">SELECT 'USUARIOS',                   COUNT(*)   FROM USUARIOS              UNION ALL</w:t>
      </w:r>
    </w:p>
    <w:p w:rsidR="00000000" w:rsidDel="00000000" w:rsidP="00000000" w:rsidRDefault="00000000" w:rsidRPr="00000000" w14:paraId="00000151">
      <w:pPr>
        <w:widowControl w:val="0"/>
        <w:spacing w:after="240" w:before="240" w:line="480" w:lineRule="auto"/>
        <w:jc w:val="both"/>
        <w:rPr/>
      </w:pPr>
      <w:r>
        <w:rPr>
          <w:rtl w:val="0"/>
        </w:rPr>
        <w:t xml:space="preserve">SELECT 'PERFILES',                   COUNT(*)   FROM PERFILES              UNION ALL</w:t>
      </w:r>
    </w:p>
    <w:p w:rsidR="00000000" w:rsidDel="00000000" w:rsidP="00000000" w:rsidRDefault="00000000" w:rsidRPr="00000000" w14:paraId="00000152">
      <w:pPr>
        <w:widowControl w:val="0"/>
        <w:spacing w:after="240" w:before="240" w:line="480" w:lineRule="auto"/>
        <w:jc w:val="both"/>
        <w:rPr/>
      </w:pPr>
      <w:r>
        <w:rPr>
          <w:rtl w:val="0"/>
        </w:rPr>
        <w:t xml:space="preserve">SELECT 'PAGOS',                      COUNT(*)   FROM PAGOS                 UNION ALL</w:t>
      </w:r>
    </w:p>
    <w:p w:rsidR="00000000" w:rsidDel="00000000" w:rsidP="00000000" w:rsidRDefault="00000000" w:rsidRPr="00000000" w14:paraId="00000153">
      <w:pPr>
        <w:widowControl w:val="0"/>
        <w:spacing w:after="240" w:before="240" w:line="480" w:lineRule="auto"/>
        <w:jc w:val="both"/>
        <w:rPr/>
      </w:pPr>
      <w:r>
        <w:rPr>
          <w:rtl w:val="0"/>
        </w:rPr>
        <w:t xml:space="preserve">SELECT 'REPRODUCCIONES',             COUNT(*)   FROM REPRODUCCIONES        UNION ALL</w:t>
      </w:r>
    </w:p>
    <w:p w:rsidR="00000000" w:rsidDel="00000000" w:rsidP="00000000" w:rsidRDefault="00000000" w:rsidRPr="00000000" w14:paraId="00000154">
      <w:pPr>
        <w:widowControl w:val="0"/>
        <w:spacing w:after="240" w:before="240" w:line="480" w:lineRule="auto"/>
        <w:jc w:val="both"/>
        <w:rPr/>
      </w:pPr>
      <w:r>
        <w:rPr>
          <w:rtl w:val="0"/>
        </w:rPr>
        <w:t xml:space="preserve">SELECT 'CALIFICACIONES',             COUNT(*)   FROM CALIFICACIONES        UNION ALL</w:t>
      </w:r>
    </w:p>
    <w:p w:rsidR="00000000" w:rsidDel="00000000" w:rsidP="00000000" w:rsidRDefault="00000000" w:rsidRPr="00000000" w14:paraId="00000155">
      <w:pPr>
        <w:widowControl w:val="0"/>
        <w:spacing w:after="240" w:before="240" w:line="480" w:lineRule="auto"/>
        <w:jc w:val="both"/>
        <w:rPr/>
      </w:pPr>
      <w:r>
        <w:rPr>
          <w:rtl w:val="0"/>
        </w:rPr>
        <w:t xml:space="preserve">SELECT 'FAVORITOS',                  COUNT(*)   FROM FAVORITOS             UNION ALL</w:t>
      </w:r>
    </w:p>
    <w:p w:rsidR="00000000" w:rsidDel="00000000" w:rsidP="00000000" w:rsidRDefault="00000000" w:rsidRPr="00000000" w14:paraId="00000156">
      <w:pPr>
        <w:widowControl w:val="0"/>
        <w:spacing w:after="240" w:before="240" w:line="480" w:lineRule="auto"/>
        <w:jc w:val="both"/>
        <w:rPr/>
      </w:pPr>
      <w:r>
        <w:rPr>
          <w:rtl w:val="0"/>
        </w:rPr>
        <w:t xml:space="preserve">SELECT 'TEMPORADAS',                 COUNT(*)   FROM TEMPORADAS            UNION ALL</w:t>
      </w:r>
    </w:p>
    <w:p w:rsidR="00000000" w:rsidDel="00000000" w:rsidP="00000000" w:rsidRDefault="00000000" w:rsidRPr="00000000" w14:paraId="00000157">
      <w:pPr>
        <w:widowControl w:val="0"/>
        <w:spacing w:after="240" w:before="240" w:line="480" w:lineRule="auto"/>
        <w:jc w:val="both"/>
        <w:rPr/>
      </w:pPr>
      <w:r>
        <w:rPr>
          <w:rtl w:val="0"/>
        </w:rPr>
        <w:t xml:space="preserve">SELECT 'EPISODIOS',                  COUNT(*)   FROM EPISODIOS             UNION ALL</w:t>
      </w:r>
    </w:p>
    <w:p w:rsidR="00000000" w:rsidDel="00000000" w:rsidP="00000000" w:rsidRDefault="00000000" w:rsidRPr="00000000" w14:paraId="00000158">
      <w:pPr>
        <w:widowControl w:val="0"/>
        <w:spacing w:after="240" w:before="240" w:line="480" w:lineRule="auto"/>
        <w:jc w:val="both"/>
        <w:rPr/>
      </w:pPr>
      <w:r>
        <w:rPr>
          <w:rtl w:val="0"/>
        </w:rPr>
        <w:t xml:space="preserve">SELECT 'REPORTES_INAPROPIADO',       COUNT(*)   FROM REPORTES_INAPROPIADO</w:t>
      </w:r>
    </w:p>
    <w:p w:rsidR="00000000" w:rsidDel="00000000" w:rsidP="00000000" w:rsidRDefault="00000000" w:rsidRPr="00000000" w14:paraId="00000159">
      <w:pPr>
        <w:widowControl w:val="0"/>
        <w:spacing w:after="240" w:before="240" w:line="480" w:lineRule="auto"/>
        <w:jc w:val="both"/>
        <w:rPr/>
      </w:pPr>
      <w:r>
        <w:rPr>
          <w:rtl w:val="0"/>
        </w:rPr>
        <w:t xml:space="preserve">ORDER BY 1;</w:t>
      </w:r>
    </w:p>
    <w:p w:rsidR="00000000" w:rsidDel="00000000" w:rsidP="00000000" w:rsidRDefault="00000000" w:rsidRPr="00000000" w14:paraId="0000015A">
      <w:pPr>
        <w:widowControl w:val="0"/>
        <w:spacing w:after="240" w:before="240" w:line="480" w:lineRule="auto"/>
        <w:jc w:val="both"/>
        <w:rPr/>
      </w:pPr>
      <w:r>
        <w:rPr>
          <w:rtl w:val="0"/>
        </w:rPr>
      </w:r>
    </w:p>
    <w:p w:rsidR="00000000" w:rsidDel="00000000" w:rsidP="00000000" w:rsidRDefault="00000000" w:rsidRPr="00000000" w14:paraId="0000015B">
      <w:pPr>
        <w:widowControl w:val="0"/>
        <w:spacing w:after="240" w:before="240" w:line="480" w:lineRule="auto"/>
        <w:jc w:val="both"/>
        <w:rPr/>
      </w:pPr>
      <w:r>
        <w:rPr>
          <w:rtl w:val="0"/>
        </w:rPr>
        <w:t xml:space="preserve">-- 3. Particiones de REPRODUCCIONES (deben ser 3: p_2024, p_2025, p_2026)</w:t>
      </w:r>
    </w:p>
    <w:p w:rsidR="00000000" w:rsidDel="00000000" w:rsidP="00000000" w:rsidRDefault="00000000" w:rsidRPr="00000000" w14:paraId="0000015C">
      <w:pPr>
        <w:widowControl w:val="0"/>
        <w:spacing w:after="240" w:before="240" w:line="480" w:lineRule="auto"/>
        <w:jc w:val="both"/>
        <w:rPr/>
      </w:pPr>
      <w:r>
        <w:rPr>
          <w:rtl w:val="0"/>
        </w:rPr>
        <w:t xml:space="preserve">SELECT partition_name, tablespace_name</w:t>
      </w:r>
    </w:p>
    <w:p w:rsidR="00000000" w:rsidDel="00000000" w:rsidP="00000000" w:rsidRDefault="00000000" w:rsidRPr="00000000" w14:paraId="0000015D">
      <w:pPr>
        <w:widowControl w:val="0"/>
        <w:spacing w:after="240" w:before="240" w:line="480" w:lineRule="auto"/>
        <w:jc w:val="both"/>
        <w:rPr/>
      </w:pPr>
      <w:r>
        <w:rPr>
          <w:rtl w:val="0"/>
        </w:rPr>
        <w:t xml:space="preserve">FROM user_tab_partitions</w:t>
      </w:r>
    </w:p>
    <w:p w:rsidR="00000000" w:rsidDel="00000000" w:rsidP="00000000" w:rsidRDefault="00000000" w:rsidRPr="00000000" w14:paraId="0000015E">
      <w:pPr>
        <w:widowControl w:val="0"/>
        <w:spacing w:after="240" w:before="240" w:line="480" w:lineRule="auto"/>
        <w:jc w:val="both"/>
        <w:rPr/>
      </w:pPr>
      <w:r>
        <w:rPr>
          <w:rtl w:val="0"/>
        </w:rPr>
        <w:t xml:space="preserve">WHERE table_name = 'REPRODUCCIONES'</w:t>
      </w:r>
    </w:p>
    <w:p w:rsidR="00000000" w:rsidDel="00000000" w:rsidP="00000000" w:rsidRDefault="00000000" w:rsidRPr="00000000" w14:paraId="0000015F">
      <w:pPr>
        <w:widowControl w:val="0"/>
        <w:spacing w:after="240" w:before="240" w:line="480" w:lineRule="auto"/>
        <w:jc w:val="both"/>
        <w:rPr/>
      </w:pPr>
      <w:r>
        <w:rPr>
          <w:rtl w:val="0"/>
        </w:rPr>
        <w:t xml:space="preserve">ORDER BY partition_position;</w:t>
      </w:r>
    </w:p>
    <w:p w:rsidR="00000000" w:rsidDel="00000000" w:rsidP="00000000" w:rsidRDefault="00000000" w:rsidRPr="00000000" w14:paraId="00000160">
      <w:pPr>
        <w:widowControl w:val="0"/>
        <w:spacing w:after="240" w:before="240" w:line="480" w:lineRule="auto"/>
        <w:jc w:val="both"/>
        <w:rPr/>
      </w:pPr>
      <w:r>
        <w:rPr>
          <w:rtl w:val="0"/>
        </w:rPr>
      </w:r>
    </w:p>
    <w:p w:rsidR="00000000" w:rsidDel="00000000" w:rsidP="00000000" w:rsidRDefault="00000000" w:rsidRPr="00000000" w14:paraId="00000161">
      <w:pPr>
        <w:widowControl w:val="0"/>
        <w:spacing w:after="200" w:before="200" w:line="480" w:lineRule="auto"/>
        <w:jc w:val="both"/>
        <w:rPr/>
      </w:pPr>
      <w:r>
        <w:rPr>
          <w:rtl w:val="0"/>
        </w:rPr>
      </w:r>
    </w:p>
    <w:p w:rsidR="00000000" w:rsidDel="00000000" w:rsidP="00000000" w:rsidRDefault="00000000" w:rsidRPr="00000000" w14:paraId="00000162">
      <w:pPr>
        <w:widowControl w:val="0"/>
        <w:spacing w:after="200" w:before="200" w:line="480" w:lineRule="auto"/>
        <w:jc w:val="both"/>
        <w:rPr>
          <w:i w:val="1"/>
          <w:iCs w:val="1"/>
        </w:rPr>
      </w:pPr>
      <w:r>
        <w:rPr>
          <w:rtl w:val="0"/>
        </w:rPr>
      </w:r>
    </w:p>
    <w:p w:rsidR="00000000" w:rsidDel="00000000" w:rsidP="00000000" w:rsidRDefault="00000000" w:rsidRPr="00000000" w14:paraId="00000163">
      <w:pPr>
        <w:pStyle w:val="Heading1"/>
        <w:keepNext w:val="0"/>
        <w:keepLines w:val="0"/>
        <w:spacing w:after="120" w:before="320" w:line="480" w:lineRule="auto"/>
        <w:jc w:val="both"/>
        <w:rPr>
          <w:b w:val="1"/>
          <w:bCs w:val="1"/>
          <w:sz w:val="22"/>
          <w:szCs w:val="22"/>
        </w:rPr>
      </w:pPr>
      <w:r>
        <w:rPr>
          <w:b w:val="1"/>
          <w:bCs w:val="1"/>
          <w:sz w:val="22"/>
          <w:szCs w:val="22"/>
          <w:rtl w:val="0"/>
        </w:rPr>
        <w:t xml:space="preserve">4. Análisis de Vistas (CRUD)</w:t>
      </w:r>
    </w:p>
    <w:p w:rsidR="00000000" w:rsidDel="00000000" w:rsidP="00000000" w:rsidRDefault="00000000" w:rsidRPr="00000000" w14:paraId="00000164">
      <w:pPr>
        <w:spacing w:after="80" w:before="80" w:line="480" w:lineRule="auto"/>
        <w:jc w:val="both"/>
        <w:rPr/>
      </w:pPr>
      <w:r>
        <w:rPr>
          <w:rtl w:val="0"/>
        </w:rPr>
      </w:r>
    </w:p>
    <w:p w:rsidR="00000000" w:rsidDel="00000000" w:rsidP="00000000" w:rsidRDefault="00000000" w:rsidRPr="00000000" w14:paraId="00000165">
      <w:pPr>
        <w:spacing w:after="80" w:before="80" w:line="480" w:lineRule="auto"/>
        <w:jc w:val="both"/>
        <w:rPr/>
      </w:pPr>
      <w:r>
        <w:rPr>
          <w:rtl w:val="0"/>
        </w:rPr>
        <w:t xml:space="preserve">QuindioFlix implementó dos vistas materializadas en el marco del NT1. Ambas materializan consultas de alto costo sobre las tablas de mayor volumen (REPRODUCCIONES y PAGOS) para habilitar reportes instantáneos sin re-ejecutar JOINs. Las vistas se crean con BUILD IMMEDIATE (se pueblan al ejecutar el CREATE) y REFRESH COMPLETE ON DEMAND (se actualizan manualmente con DBMS_MVIEW.REFRESH).</w:t>
      </w:r>
    </w:p>
    <w:p w:rsidR="00000000" w:rsidDel="00000000" w:rsidP="00000000" w:rsidRDefault="00000000" w:rsidRPr="00000000" w14:paraId="00000166">
      <w:pPr>
        <w:pStyle w:val="Heading2"/>
        <w:spacing w:after="120" w:before="240" w:line="480" w:lineRule="auto"/>
        <w:jc w:val="both"/>
        <w:rPr/>
      </w:pPr>
      <w:r>
        <w:rPr>
          <w:rtl w:val="0"/>
        </w:rPr>
        <w:t xml:space="preserve">4.1 MV_CONTENIDO_POPULAR</w:t>
      </w:r>
    </w:p>
    <w:p w:rsidR="00000000" w:rsidDel="00000000" w:rsidP="00000000" w:rsidRDefault="00000000" w:rsidRPr="00000000" w14:paraId="00000167">
      <w:pPr>
        <w:spacing w:after="80" w:before="80" w:line="480" w:lineRule="auto"/>
        <w:jc w:val="both"/>
        <w:rPr/>
      </w:pPr>
      <w:sdt>
        <w:sdtPr>
          <w:id w:val="650264406"/>
          <w:tag w:val="goog_rdk_3"/>
        </w:sdtPr>
        <w:sdtContent>
          <w:r>
            <w:rPr>
              <w:rFonts w:ascii="Arial Unicode MS" w:cs="Arial Unicode MS" w:eastAsia="Arial Unicode MS" w:hAnsi="Arial Unicode MS"/>
              <w:rtl w:val="0"/>
            </w:rPr>
            <w:t xml:space="preserve">Justificación: El reporte de contenido más popular requiere un JOIN triple (REPRODUCCIONES → CONTENIDO → CATEGORIAS) más un LEFT JOIN sobre CALIFICACIONES, con GROUP BY y cálculo de score ponderado. En producción, REPRODUCCIONES puede tener millones de registros. La MV precalcula ese resultado y devuelve el ranking en tiempo constante. Almacena una fila por cada uno de los 40 contenidos del catálogo con sus métricas de reproducción y valoración.</w:t>
          </w:r>
        </w:sdtContent>
      </w:sdt>
    </w:p>
    <w:p w:rsidR="00000000" w:rsidDel="00000000" w:rsidP="00000000" w:rsidRDefault="00000000" w:rsidRPr="00000000" w14:paraId="00000168">
      <w:pPr>
        <w:spacing w:after="80" w:before="80" w:line="480" w:lineRule="auto"/>
        <w:jc w:val="both"/>
        <w:rPr/>
      </w:pPr>
      <w:r>
        <w:rPr>
          <w:rtl w:val="0"/>
        </w:rPr>
        <w:t xml:space="preserve">Fórmula del score_popularidad (ponderado):</w:t>
      </w:r>
    </w:p>
    <w:p w:rsidR="00000000" w:rsidDel="00000000" w:rsidP="00000000" w:rsidRDefault="00000000" w:rsidRPr="00000000" w14:paraId="00000169">
      <w:pPr>
        <w:pBdr>
          <w:left w:color="3366cc" w:space="6" w:sz="8" w:val="single"/>
        </w:pBdr>
        <w:spacing w:after="40" w:before="40" w:line="360" w:lineRule="auto"/>
        <w:jc w:val="both"/>
        <w:rPr>
          <w:rFonts w:ascii="Courier New" w:cs="Courier New" w:eastAsia="Courier New" w:hAnsi="Courier New"/>
          <w:sz w:val="18"/>
          <w:szCs w:val="18"/>
        </w:rPr>
      </w:pPr>
      <w:r>
        <w:rPr>
          <w:rFonts w:ascii="Courier New" w:cs="Courier New" w:eastAsia="Courier New" w:hAnsi="Courier New"/>
          <w:sz w:val="18"/>
          <w:szCs w:val="18"/>
          <w:rtl w:val="0"/>
        </w:rPr>
        <w:t xml:space="preserve">score = ROUND( (total_reproducciones * 0.4) + (vistas_completas * 0.4)</w:t>
      </w:r>
    </w:p>
    <w:p w:rsidR="00000000" w:rsidDel="00000000" w:rsidP="00000000" w:rsidRDefault="00000000" w:rsidRPr="00000000" w14:paraId="0000016A">
      <w:pPr>
        <w:pBdr>
          <w:left w:color="3366cc" w:space="6" w:sz="8" w:val="single"/>
        </w:pBdr>
        <w:spacing w:after="40" w:before="40" w:line="360" w:lineRule="auto"/>
        <w:jc w:val="both"/>
        <w:rPr>
          <w:rFonts w:ascii="Courier New" w:cs="Courier New" w:eastAsia="Courier New" w:hAnsi="Courier New"/>
          <w:sz w:val="18"/>
          <w:szCs w:val="18"/>
        </w:rPr>
      </w:pPr>
      <w:r>
        <w:rPr>
          <w:rFonts w:ascii="Courier New" w:cs="Courier New" w:eastAsia="Courier New" w:hAnsi="Courier New"/>
          <w:sz w:val="18"/>
          <w:szCs w:val="18"/>
          <w:rtl w:val="0"/>
        </w:rPr>
        <w:t xml:space="preserve">             + (NVL(promedio_estrellas,0) * total_calificaciones * 0.2), 2)</w:t>
      </w:r>
    </w:p>
    <w:p w:rsidR="00000000" w:rsidDel="00000000" w:rsidP="00000000" w:rsidRDefault="00000000" w:rsidRPr="00000000" w14:paraId="0000016B">
      <w:pPr>
        <w:spacing w:after="80" w:before="80" w:line="480" w:lineRule="auto"/>
        <w:jc w:val="both"/>
        <w:rPr/>
      </w:pPr>
      <w:r>
        <w:rPr>
          <w:rtl w:val="0"/>
        </w:rPr>
        <w:t xml:space="preserve">El patrón de sub-agregación separada (subconsultas r_agg y cal_agg) evita la inflación de filas que producen dos LEFT JOINs directos sobre tablas de muchos-a-uno: sin pre-agrupar, un contenido con R reproducciones y C calificaciones generaría R×C filas, distorsionando todos los conteos.</w:t>
      </w:r>
    </w:p>
    <w:p w:rsidR="00000000" w:rsidDel="00000000" w:rsidP="00000000" w:rsidRDefault="00000000" w:rsidRPr="00000000" w14:paraId="0000016C">
      <w:pPr>
        <w:spacing w:after="80" w:before="80" w:line="480" w:lineRule="auto"/>
        <w:jc w:val="both"/>
        <w:rPr/>
      </w:pPr>
      <w:r>
        <w:rPr>
          <w:b w:val="1"/>
          <w:bCs w:val="1"/>
          <w:rtl w:val="0"/>
        </w:rPr>
        <w:t xml:space="preserve">Código — NT1_nucleo1_consultas_NT1_9_MV_CONTENIDO_POPULAR.sql:</w:t>
      </w:r>
      <w:r>
        <w:rPr>
          <w:rtl w:val="0"/>
        </w:rPr>
      </w:r>
    </w:p>
    <w:p w:rsidR="00000000" w:rsidDel="00000000" w:rsidP="00000000" w:rsidRDefault="00000000" w:rsidRPr="00000000" w14:paraId="0000016D">
      <w:pPr>
        <w:pBdr>
          <w:left w:color="3366cc" w:space="6" w:sz="8" w:val="single"/>
        </w:pBdr>
        <w:spacing w:after="40" w:before="40" w:line="360" w:lineRule="auto"/>
        <w:jc w:val="both"/>
        <w:rPr>
          <w:rFonts w:ascii="Courier New" w:cs="Courier New" w:eastAsia="Courier New" w:hAnsi="Courier New"/>
          <w:sz w:val="18"/>
          <w:szCs w:val="18"/>
        </w:rPr>
      </w:pPr>
      <w:r>
        <w:rPr>
          <w:rFonts w:ascii="Courier New" w:cs="Courier New" w:eastAsia="Courier New" w:hAnsi="Courier New"/>
          <w:sz w:val="18"/>
          <w:szCs w:val="18"/>
          <w:rtl w:val="0"/>
        </w:rPr>
        <w:t xml:space="preserve">CREATE MATERIALIZED VIEW MV_CONTENIDO_POPULAR</w:t>
      </w:r>
    </w:p>
    <w:p w:rsidR="00000000" w:rsidDel="00000000" w:rsidP="00000000" w:rsidRDefault="00000000" w:rsidRPr="00000000" w14:paraId="0000016E">
      <w:pPr>
        <w:pBdr>
          <w:left w:color="3366cc" w:space="6" w:sz="8" w:val="single"/>
        </w:pBdr>
        <w:spacing w:after="40" w:before="40" w:line="360" w:lineRule="auto"/>
        <w:jc w:val="both"/>
        <w:rPr>
          <w:rFonts w:ascii="Courier New" w:cs="Courier New" w:eastAsia="Courier New" w:hAnsi="Courier New"/>
          <w:sz w:val="18"/>
          <w:szCs w:val="18"/>
        </w:rPr>
      </w:pPr>
      <w:r>
        <w:rPr>
          <w:rFonts w:ascii="Courier New" w:cs="Courier New" w:eastAsia="Courier New" w:hAnsi="Courier New"/>
          <w:sz w:val="18"/>
          <w:szCs w:val="18"/>
          <w:rtl w:val="0"/>
        </w:rPr>
        <w:t xml:space="preserve">    TABLESPACE ts_quindioflix_datos</w:t>
      </w:r>
    </w:p>
    <w:p w:rsidR="00000000" w:rsidDel="00000000" w:rsidP="00000000" w:rsidRDefault="00000000" w:rsidRPr="00000000" w14:paraId="0000016F">
      <w:pPr>
        <w:pBdr>
          <w:left w:color="3366cc" w:space="6" w:sz="8" w:val="single"/>
        </w:pBdr>
        <w:spacing w:after="40" w:before="40" w:line="360" w:lineRule="auto"/>
        <w:jc w:val="both"/>
        <w:rPr>
          <w:rFonts w:ascii="Courier New" w:cs="Courier New" w:eastAsia="Courier New" w:hAnsi="Courier New"/>
          <w:sz w:val="18"/>
          <w:szCs w:val="18"/>
        </w:rPr>
      </w:pPr>
      <w:r>
        <w:rPr>
          <w:rFonts w:ascii="Courier New" w:cs="Courier New" w:eastAsia="Courier New" w:hAnsi="Courier New"/>
          <w:sz w:val="18"/>
          <w:szCs w:val="18"/>
          <w:rtl w:val="0"/>
        </w:rPr>
        <w:t xml:space="preserve">    BUILD IMMEDIATE</w:t>
      </w:r>
    </w:p>
    <w:p w:rsidR="00000000" w:rsidDel="00000000" w:rsidP="00000000" w:rsidRDefault="00000000" w:rsidRPr="00000000" w14:paraId="00000170">
      <w:pPr>
        <w:pBdr>
          <w:left w:color="3366cc" w:space="6" w:sz="8" w:val="single"/>
        </w:pBdr>
        <w:spacing w:after="40" w:before="40" w:line="360" w:lineRule="auto"/>
        <w:jc w:val="both"/>
        <w:rPr>
          <w:rFonts w:ascii="Courier New" w:cs="Courier New" w:eastAsia="Courier New" w:hAnsi="Courier New"/>
          <w:sz w:val="18"/>
          <w:szCs w:val="18"/>
        </w:rPr>
      </w:pPr>
      <w:r>
        <w:rPr>
          <w:rFonts w:ascii="Courier New" w:cs="Courier New" w:eastAsia="Courier New" w:hAnsi="Courier New"/>
          <w:sz w:val="18"/>
          <w:szCs w:val="18"/>
          <w:rtl w:val="0"/>
        </w:rPr>
        <w:t xml:space="preserve">    REFRESH COMPLETE ON DEMAND</w:t>
      </w:r>
    </w:p>
    <w:p w:rsidR="00000000" w:rsidDel="00000000" w:rsidP="00000000" w:rsidRDefault="00000000" w:rsidRPr="00000000" w14:paraId="00000171">
      <w:pPr>
        <w:pBdr>
          <w:left w:color="3366cc" w:space="6" w:sz="8" w:val="single"/>
        </w:pBdr>
        <w:spacing w:after="40" w:before="40" w:line="360" w:lineRule="auto"/>
        <w:jc w:val="both"/>
        <w:rPr>
          <w:rFonts w:ascii="Courier New" w:cs="Courier New" w:eastAsia="Courier New" w:hAnsi="Courier New"/>
          <w:sz w:val="18"/>
          <w:szCs w:val="18"/>
        </w:rPr>
      </w:pPr>
      <w:r>
        <w:rPr>
          <w:rFonts w:ascii="Courier New" w:cs="Courier New" w:eastAsia="Courier New" w:hAnsi="Courier New"/>
          <w:sz w:val="18"/>
          <w:szCs w:val="18"/>
          <w:rtl w:val="0"/>
        </w:rPr>
        <w:t xml:space="preserve">    DISABLE QUERY REWRITE</w:t>
      </w:r>
    </w:p>
    <w:p w:rsidR="00000000" w:rsidDel="00000000" w:rsidP="00000000" w:rsidRDefault="00000000" w:rsidRPr="00000000" w14:paraId="00000172">
      <w:pPr>
        <w:pBdr>
          <w:left w:color="3366cc" w:space="6" w:sz="8" w:val="single"/>
        </w:pBdr>
        <w:spacing w:after="40" w:before="40" w:line="360" w:lineRule="auto"/>
        <w:jc w:val="both"/>
        <w:rPr>
          <w:rFonts w:ascii="Courier New" w:cs="Courier New" w:eastAsia="Courier New" w:hAnsi="Courier New"/>
          <w:sz w:val="18"/>
          <w:szCs w:val="18"/>
        </w:rPr>
      </w:pPr>
      <w:r>
        <w:rPr>
          <w:rFonts w:ascii="Courier New" w:cs="Courier New" w:eastAsia="Courier New" w:hAnsi="Courier New"/>
          <w:sz w:val="18"/>
          <w:szCs w:val="18"/>
          <w:rtl w:val="0"/>
        </w:rPr>
        <w:t xml:space="preserve">AS</w:t>
      </w:r>
    </w:p>
    <w:p w:rsidR="00000000" w:rsidDel="00000000" w:rsidP="00000000" w:rsidRDefault="00000000" w:rsidRPr="00000000" w14:paraId="00000173">
      <w:pPr>
        <w:pBdr>
          <w:left w:color="3366cc" w:space="6" w:sz="8" w:val="single"/>
        </w:pBdr>
        <w:spacing w:after="40" w:before="40" w:line="360" w:lineRule="auto"/>
        <w:jc w:val="both"/>
        <w:rPr>
          <w:rFonts w:ascii="Courier New" w:cs="Courier New" w:eastAsia="Courier New" w:hAnsi="Courier New"/>
          <w:sz w:val="18"/>
          <w:szCs w:val="18"/>
        </w:rPr>
      </w:pPr>
      <w:r>
        <w:rPr>
          <w:rFonts w:ascii="Courier New" w:cs="Courier New" w:eastAsia="Courier New" w:hAnsi="Courier New"/>
          <w:sz w:val="18"/>
          <w:szCs w:val="18"/>
          <w:rtl w:val="0"/>
        </w:rPr>
        <w:t xml:space="preserve">SELECT c.id_contenido, c.titulo, cat.nombre AS categoria,</w:t>
      </w:r>
    </w:p>
    <w:p w:rsidR="00000000" w:rsidDel="00000000" w:rsidP="00000000" w:rsidRDefault="00000000" w:rsidRPr="00000000" w14:paraId="00000174">
      <w:pPr>
        <w:pBdr>
          <w:left w:color="3366cc" w:space="6" w:sz="8" w:val="single"/>
        </w:pBdr>
        <w:spacing w:after="40" w:before="40" w:line="360" w:lineRule="auto"/>
        <w:jc w:val="both"/>
        <w:rPr>
          <w:rFonts w:ascii="Courier New" w:cs="Courier New" w:eastAsia="Courier New" w:hAnsi="Courier New"/>
          <w:sz w:val="18"/>
          <w:szCs w:val="18"/>
        </w:rPr>
      </w:pPr>
      <w:r>
        <w:rPr>
          <w:rFonts w:ascii="Courier New" w:cs="Courier New" w:eastAsia="Courier New" w:hAnsi="Courier New"/>
          <w:sz w:val="18"/>
          <w:szCs w:val="18"/>
          <w:rtl w:val="0"/>
        </w:rPr>
        <w:t xml:space="preserve">    NVL(r_agg.total_reproducciones, 0)  AS total_reproducciones,</w:t>
      </w:r>
    </w:p>
    <w:p w:rsidR="00000000" w:rsidDel="00000000" w:rsidP="00000000" w:rsidRDefault="00000000" w:rsidRPr="00000000" w14:paraId="00000175">
      <w:pPr>
        <w:pBdr>
          <w:left w:color="3366cc" w:space="6" w:sz="8" w:val="single"/>
        </w:pBdr>
        <w:spacing w:after="40" w:before="40" w:line="360" w:lineRule="auto"/>
        <w:jc w:val="both"/>
        <w:rPr>
          <w:rFonts w:ascii="Courier New" w:cs="Courier New" w:eastAsia="Courier New" w:hAnsi="Courier New"/>
          <w:sz w:val="18"/>
          <w:szCs w:val="18"/>
        </w:rPr>
      </w:pPr>
      <w:r>
        <w:rPr>
          <w:rFonts w:ascii="Courier New" w:cs="Courier New" w:eastAsia="Courier New" w:hAnsi="Courier New"/>
          <w:sz w:val="18"/>
          <w:szCs w:val="18"/>
          <w:rtl w:val="0"/>
        </w:rPr>
        <w:t xml:space="preserve">    NVL(r_agg.vistas_completas, 0)       AS vistas_completas,</w:t>
      </w:r>
    </w:p>
    <w:p w:rsidR="00000000" w:rsidDel="00000000" w:rsidP="00000000" w:rsidRDefault="00000000" w:rsidRPr="00000000" w14:paraId="00000176">
      <w:pPr>
        <w:pBdr>
          <w:left w:color="3366cc" w:space="6" w:sz="8" w:val="single"/>
        </w:pBdr>
        <w:spacing w:after="40" w:before="40" w:line="360" w:lineRule="auto"/>
        <w:jc w:val="both"/>
        <w:rPr>
          <w:rFonts w:ascii="Courier New" w:cs="Courier New" w:eastAsia="Courier New" w:hAnsi="Courier New"/>
          <w:sz w:val="18"/>
          <w:szCs w:val="18"/>
        </w:rPr>
      </w:pPr>
      <w:r>
        <w:rPr>
          <w:rFonts w:ascii="Courier New" w:cs="Courier New" w:eastAsia="Courier New" w:hAnsi="Courier New"/>
          <w:sz w:val="18"/>
          <w:szCs w:val="18"/>
          <w:rtl w:val="0"/>
        </w:rPr>
        <w:t xml:space="preserve">    r_agg.promedio_avance_pct,</w:t>
      </w:r>
    </w:p>
    <w:p w:rsidR="00000000" w:rsidDel="00000000" w:rsidP="00000000" w:rsidRDefault="00000000" w:rsidRPr="00000000" w14:paraId="00000177">
      <w:pPr>
        <w:pBdr>
          <w:left w:color="3366cc" w:space="6" w:sz="8" w:val="single"/>
        </w:pBdr>
        <w:spacing w:after="40" w:before="40" w:line="360" w:lineRule="auto"/>
        <w:jc w:val="both"/>
        <w:rPr>
          <w:rFonts w:ascii="Courier New" w:cs="Courier New" w:eastAsia="Courier New" w:hAnsi="Courier New"/>
          <w:sz w:val="18"/>
          <w:szCs w:val="18"/>
        </w:rPr>
      </w:pPr>
      <w:r>
        <w:rPr>
          <w:rFonts w:ascii="Courier New" w:cs="Courier New" w:eastAsia="Courier New" w:hAnsi="Courier New"/>
          <w:sz w:val="18"/>
          <w:szCs w:val="18"/>
          <w:rtl w:val="0"/>
        </w:rPr>
        <w:t xml:space="preserve">    cal_agg.promedio_estrellas,</w:t>
      </w:r>
    </w:p>
    <w:p w:rsidR="00000000" w:rsidDel="00000000" w:rsidP="00000000" w:rsidRDefault="00000000" w:rsidRPr="00000000" w14:paraId="00000178">
      <w:pPr>
        <w:pBdr>
          <w:left w:color="3366cc" w:space="6" w:sz="8" w:val="single"/>
        </w:pBdr>
        <w:spacing w:after="40" w:before="40" w:line="360" w:lineRule="auto"/>
        <w:jc w:val="both"/>
        <w:rPr>
          <w:rFonts w:ascii="Courier New" w:cs="Courier New" w:eastAsia="Courier New" w:hAnsi="Courier New"/>
          <w:sz w:val="18"/>
          <w:szCs w:val="18"/>
        </w:rPr>
      </w:pPr>
      <w:r>
        <w:rPr>
          <w:rFonts w:ascii="Courier New" w:cs="Courier New" w:eastAsia="Courier New" w:hAnsi="Courier New"/>
          <w:sz w:val="18"/>
          <w:szCs w:val="18"/>
          <w:rtl w:val="0"/>
        </w:rPr>
        <w:t xml:space="preserve">    ROUND(</w:t>
      </w:r>
    </w:p>
    <w:p w:rsidR="00000000" w:rsidDel="00000000" w:rsidP="00000000" w:rsidRDefault="00000000" w:rsidRPr="00000000" w14:paraId="00000179">
      <w:pPr>
        <w:pBdr>
          <w:left w:color="3366cc" w:space="6" w:sz="8" w:val="single"/>
        </w:pBdr>
        <w:spacing w:after="40" w:before="40" w:line="360" w:lineRule="auto"/>
        <w:jc w:val="both"/>
        <w:rPr>
          <w:rFonts w:ascii="Courier New" w:cs="Courier New" w:eastAsia="Courier New" w:hAnsi="Courier New"/>
          <w:sz w:val="18"/>
          <w:szCs w:val="18"/>
        </w:rPr>
      </w:pPr>
      <w:r>
        <w:rPr>
          <w:rFonts w:ascii="Courier New" w:cs="Courier New" w:eastAsia="Courier New" w:hAnsi="Courier New"/>
          <w:sz w:val="18"/>
          <w:szCs w:val="18"/>
          <w:rtl w:val="0"/>
        </w:rPr>
        <w:t xml:space="preserve">        (NVL(r_agg.total_reproducciones,0) * 0.4)</w:t>
      </w:r>
    </w:p>
    <w:p w:rsidR="00000000" w:rsidDel="00000000" w:rsidP="00000000" w:rsidRDefault="00000000" w:rsidRPr="00000000" w14:paraId="0000017A">
      <w:pPr>
        <w:pBdr>
          <w:left w:color="3366cc" w:space="6" w:sz="8" w:val="single"/>
        </w:pBdr>
        <w:spacing w:after="40" w:before="40" w:line="360" w:lineRule="auto"/>
        <w:jc w:val="both"/>
        <w:rPr>
          <w:rFonts w:ascii="Courier New" w:cs="Courier New" w:eastAsia="Courier New" w:hAnsi="Courier New"/>
          <w:sz w:val="18"/>
          <w:szCs w:val="18"/>
        </w:rPr>
      </w:pPr>
      <w:r>
        <w:rPr>
          <w:rFonts w:ascii="Courier New" w:cs="Courier New" w:eastAsia="Courier New" w:hAnsi="Courier New"/>
          <w:sz w:val="18"/>
          <w:szCs w:val="18"/>
          <w:rtl w:val="0"/>
        </w:rPr>
        <w:t xml:space="preserve">      + (NVL(r_agg.vistas_completas,0)     * 0.4)</w:t>
      </w:r>
    </w:p>
    <w:p w:rsidR="00000000" w:rsidDel="00000000" w:rsidP="00000000" w:rsidRDefault="00000000" w:rsidRPr="00000000" w14:paraId="0000017B">
      <w:pPr>
        <w:pBdr>
          <w:left w:color="3366cc" w:space="6" w:sz="8" w:val="single"/>
        </w:pBdr>
        <w:spacing w:after="40" w:before="40" w:line="360" w:lineRule="auto"/>
        <w:jc w:val="both"/>
        <w:rPr>
          <w:rFonts w:ascii="Courier New" w:cs="Courier New" w:eastAsia="Courier New" w:hAnsi="Courier New"/>
          <w:sz w:val="18"/>
          <w:szCs w:val="18"/>
        </w:rPr>
      </w:pPr>
      <w:r>
        <w:rPr>
          <w:rFonts w:ascii="Courier New" w:cs="Courier New" w:eastAsia="Courier New" w:hAnsi="Courier New"/>
          <w:sz w:val="18"/>
          <w:szCs w:val="18"/>
          <w:rtl w:val="0"/>
        </w:rPr>
        <w:t xml:space="preserve">      + (NVL(cal_agg.promedio_estrellas,0)</w:t>
      </w:r>
    </w:p>
    <w:p w:rsidR="00000000" w:rsidDel="00000000" w:rsidP="00000000" w:rsidRDefault="00000000" w:rsidRPr="00000000" w14:paraId="0000017C">
      <w:pPr>
        <w:pBdr>
          <w:left w:color="3366cc" w:space="6" w:sz="8" w:val="single"/>
        </w:pBdr>
        <w:spacing w:after="40" w:before="40" w:line="360" w:lineRule="auto"/>
        <w:jc w:val="both"/>
        <w:rPr>
          <w:rFonts w:ascii="Courier New" w:cs="Courier New" w:eastAsia="Courier New" w:hAnsi="Courier New"/>
          <w:sz w:val="18"/>
          <w:szCs w:val="18"/>
        </w:rPr>
      </w:pPr>
      <w:r>
        <w:rPr>
          <w:rFonts w:ascii="Courier New" w:cs="Courier New" w:eastAsia="Courier New" w:hAnsi="Courier New"/>
          <w:sz w:val="18"/>
          <w:szCs w:val="18"/>
          <w:rtl w:val="0"/>
        </w:rPr>
        <w:t xml:space="preserve">         * NVL(cal_agg.total_calificaciones,0) * 0.2)</w:t>
      </w:r>
    </w:p>
    <w:p w:rsidR="00000000" w:rsidDel="00000000" w:rsidP="00000000" w:rsidRDefault="00000000" w:rsidRPr="00000000" w14:paraId="0000017D">
      <w:pPr>
        <w:pBdr>
          <w:left w:color="3366cc" w:space="6" w:sz="8" w:val="single"/>
        </w:pBdr>
        <w:spacing w:after="40" w:before="40" w:line="360" w:lineRule="auto"/>
        <w:jc w:val="both"/>
        <w:rPr>
          <w:rFonts w:ascii="Courier New" w:cs="Courier New" w:eastAsia="Courier New" w:hAnsi="Courier New"/>
          <w:sz w:val="18"/>
          <w:szCs w:val="18"/>
        </w:rPr>
      </w:pPr>
      <w:r>
        <w:rPr>
          <w:rFonts w:ascii="Courier New" w:cs="Courier New" w:eastAsia="Courier New" w:hAnsi="Courier New"/>
          <w:sz w:val="18"/>
          <w:szCs w:val="18"/>
          <w:rtl w:val="0"/>
        </w:rPr>
        <w:t xml:space="preserve">    , 2) AS score_popularidad</w:t>
      </w:r>
    </w:p>
    <w:p w:rsidR="00000000" w:rsidDel="00000000" w:rsidP="00000000" w:rsidRDefault="00000000" w:rsidRPr="00000000" w14:paraId="0000017E">
      <w:pPr>
        <w:pBdr>
          <w:left w:color="3366cc" w:space="6" w:sz="8" w:val="single"/>
        </w:pBdr>
        <w:spacing w:after="40" w:before="40" w:line="360" w:lineRule="auto"/>
        <w:jc w:val="both"/>
        <w:rPr>
          <w:rFonts w:ascii="Courier New" w:cs="Courier New" w:eastAsia="Courier New" w:hAnsi="Courier New"/>
          <w:sz w:val="18"/>
          <w:szCs w:val="18"/>
        </w:rPr>
      </w:pPr>
      <w:r>
        <w:rPr>
          <w:rFonts w:ascii="Courier New" w:cs="Courier New" w:eastAsia="Courier New" w:hAnsi="Courier New"/>
          <w:sz w:val="18"/>
          <w:szCs w:val="18"/>
          <w:rtl w:val="0"/>
        </w:rPr>
        <w:t xml:space="preserve">FROM CONTENIDO c JOIN CATEGORIAS cat ON cat.id_categoria = c.id_categoria</w:t>
      </w:r>
    </w:p>
    <w:p w:rsidR="00000000" w:rsidDel="00000000" w:rsidP="00000000" w:rsidRDefault="00000000" w:rsidRPr="00000000" w14:paraId="0000017F">
      <w:pPr>
        <w:pBdr>
          <w:left w:color="3366cc" w:space="6" w:sz="8" w:val="single"/>
        </w:pBdr>
        <w:spacing w:after="40" w:before="40" w:line="360" w:lineRule="auto"/>
        <w:jc w:val="both"/>
        <w:rPr>
          <w:rFonts w:ascii="Courier New" w:cs="Courier New" w:eastAsia="Courier New" w:hAnsi="Courier New"/>
          <w:sz w:val="18"/>
          <w:szCs w:val="18"/>
        </w:rPr>
      </w:pPr>
      <w:r>
        <w:rPr>
          <w:rFonts w:ascii="Courier New" w:cs="Courier New" w:eastAsia="Courier New" w:hAnsi="Courier New"/>
          <w:sz w:val="18"/>
          <w:szCs w:val="18"/>
          <w:rtl w:val="0"/>
        </w:rPr>
        <w:t xml:space="preserve">LEFT JOIN (</w:t>
      </w:r>
    </w:p>
    <w:p w:rsidR="00000000" w:rsidDel="00000000" w:rsidP="00000000" w:rsidRDefault="00000000" w:rsidRPr="00000000" w14:paraId="00000180">
      <w:pPr>
        <w:pBdr>
          <w:left w:color="3366cc" w:space="6" w:sz="8" w:val="single"/>
        </w:pBdr>
        <w:spacing w:after="40" w:before="40" w:line="360" w:lineRule="auto"/>
        <w:jc w:val="both"/>
        <w:rPr>
          <w:rFonts w:ascii="Courier New" w:cs="Courier New" w:eastAsia="Courier New" w:hAnsi="Courier New"/>
          <w:sz w:val="18"/>
          <w:szCs w:val="18"/>
        </w:rPr>
      </w:pPr>
      <w:r>
        <w:rPr>
          <w:rFonts w:ascii="Courier New" w:cs="Courier New" w:eastAsia="Courier New" w:hAnsi="Courier New"/>
          <w:sz w:val="18"/>
          <w:szCs w:val="18"/>
          <w:rtl w:val="0"/>
        </w:rPr>
        <w:t xml:space="preserve">    SELECT id_contenido,</w:t>
      </w:r>
    </w:p>
    <w:p w:rsidR="00000000" w:rsidDel="00000000" w:rsidP="00000000" w:rsidRDefault="00000000" w:rsidRPr="00000000" w14:paraId="00000181">
      <w:pPr>
        <w:pBdr>
          <w:left w:color="3366cc" w:space="6" w:sz="8" w:val="single"/>
        </w:pBdr>
        <w:spacing w:after="40" w:before="40" w:line="360" w:lineRule="auto"/>
        <w:jc w:val="both"/>
        <w:rPr>
          <w:rFonts w:ascii="Courier New" w:cs="Courier New" w:eastAsia="Courier New" w:hAnsi="Courier New"/>
          <w:sz w:val="18"/>
          <w:szCs w:val="18"/>
        </w:rPr>
      </w:pPr>
      <w:r>
        <w:rPr>
          <w:rFonts w:ascii="Courier New" w:cs="Courier New" w:eastAsia="Courier New" w:hAnsi="Courier New"/>
          <w:sz w:val="18"/>
          <w:szCs w:val="18"/>
          <w:rtl w:val="0"/>
        </w:rPr>
        <w:t xml:space="preserve">        COUNT(id_reproduccion)                                   AS total_reproducciones,</w:t>
      </w:r>
    </w:p>
    <w:p w:rsidR="00000000" w:rsidDel="00000000" w:rsidP="00000000" w:rsidRDefault="00000000" w:rsidRPr="00000000" w14:paraId="00000182">
      <w:pPr>
        <w:pBdr>
          <w:left w:color="3366cc" w:space="6" w:sz="8" w:val="single"/>
        </w:pBdr>
        <w:spacing w:after="40" w:before="40" w:line="360" w:lineRule="auto"/>
        <w:jc w:val="both"/>
        <w:rPr>
          <w:rFonts w:ascii="Courier New" w:cs="Courier New" w:eastAsia="Courier New" w:hAnsi="Courier New"/>
          <w:sz w:val="18"/>
          <w:szCs w:val="18"/>
        </w:rPr>
      </w:pPr>
      <w:r>
        <w:rPr>
          <w:rFonts w:ascii="Courier New" w:cs="Courier New" w:eastAsia="Courier New" w:hAnsi="Courier New"/>
          <w:sz w:val="18"/>
          <w:szCs w:val="18"/>
          <w:rtl w:val="0"/>
        </w:rPr>
        <w:t xml:space="preserve">        SUM(CASE WHEN porcentaje_avance&gt;=90 THEN 1 ELSE 0 END)  AS vistas_completas,</w:t>
      </w:r>
    </w:p>
    <w:p w:rsidR="00000000" w:rsidDel="00000000" w:rsidP="00000000" w:rsidRDefault="00000000" w:rsidRPr="00000000" w14:paraId="00000183">
      <w:pPr>
        <w:pBdr>
          <w:left w:color="3366cc" w:space="6" w:sz="8" w:val="single"/>
        </w:pBdr>
        <w:spacing w:after="40" w:before="40" w:line="360" w:lineRule="auto"/>
        <w:jc w:val="both"/>
        <w:rPr>
          <w:rFonts w:ascii="Courier New" w:cs="Courier New" w:eastAsia="Courier New" w:hAnsi="Courier New"/>
          <w:sz w:val="18"/>
          <w:szCs w:val="18"/>
        </w:rPr>
      </w:pPr>
      <w:r>
        <w:rPr>
          <w:rFonts w:ascii="Courier New" w:cs="Courier New" w:eastAsia="Courier New" w:hAnsi="Courier New"/>
          <w:sz w:val="18"/>
          <w:szCs w:val="18"/>
          <w:rtl w:val="0"/>
        </w:rPr>
        <w:t xml:space="preserve">        ROUND(AVG(porcentaje_avance),1)                         AS promedio_avance_pct</w:t>
      </w:r>
    </w:p>
    <w:p w:rsidR="00000000" w:rsidDel="00000000" w:rsidP="00000000" w:rsidRDefault="00000000" w:rsidRPr="00000000" w14:paraId="00000184">
      <w:pPr>
        <w:pBdr>
          <w:left w:color="3366cc" w:space="6" w:sz="8" w:val="single"/>
        </w:pBdr>
        <w:spacing w:after="40" w:before="40" w:line="360" w:lineRule="auto"/>
        <w:jc w:val="both"/>
        <w:rPr>
          <w:rFonts w:ascii="Courier New" w:cs="Courier New" w:eastAsia="Courier New" w:hAnsi="Courier New"/>
          <w:sz w:val="18"/>
          <w:szCs w:val="18"/>
        </w:rPr>
      </w:pPr>
      <w:r>
        <w:rPr>
          <w:rFonts w:ascii="Courier New" w:cs="Courier New" w:eastAsia="Courier New" w:hAnsi="Courier New"/>
          <w:sz w:val="18"/>
          <w:szCs w:val="18"/>
          <w:rtl w:val="0"/>
        </w:rPr>
        <w:t xml:space="preserve">    FROM REPRODUCCIONES GROUP BY id_contenido</w:t>
      </w:r>
    </w:p>
    <w:p w:rsidR="00000000" w:rsidDel="00000000" w:rsidP="00000000" w:rsidRDefault="00000000" w:rsidRPr="00000000" w14:paraId="00000185">
      <w:pPr>
        <w:pBdr>
          <w:left w:color="3366cc" w:space="6" w:sz="8" w:val="single"/>
        </w:pBdr>
        <w:spacing w:after="40" w:before="40" w:line="360" w:lineRule="auto"/>
        <w:jc w:val="both"/>
        <w:rPr>
          <w:rFonts w:ascii="Courier New" w:cs="Courier New" w:eastAsia="Courier New" w:hAnsi="Courier New"/>
          <w:sz w:val="18"/>
          <w:szCs w:val="18"/>
        </w:rPr>
      </w:pPr>
      <w:r>
        <w:rPr>
          <w:rFonts w:ascii="Courier New" w:cs="Courier New" w:eastAsia="Courier New" w:hAnsi="Courier New"/>
          <w:sz w:val="18"/>
          <w:szCs w:val="18"/>
          <w:rtl w:val="0"/>
        </w:rPr>
        <w:t xml:space="preserve">) r_agg ON r_agg.id_contenido = c.id_contenido</w:t>
      </w:r>
    </w:p>
    <w:p w:rsidR="00000000" w:rsidDel="00000000" w:rsidP="00000000" w:rsidRDefault="00000000" w:rsidRPr="00000000" w14:paraId="00000186">
      <w:pPr>
        <w:pBdr>
          <w:left w:color="3366cc" w:space="6" w:sz="8" w:val="single"/>
        </w:pBdr>
        <w:spacing w:after="40" w:before="40" w:line="360" w:lineRule="auto"/>
        <w:jc w:val="both"/>
        <w:rPr>
          <w:rFonts w:ascii="Courier New" w:cs="Courier New" w:eastAsia="Courier New" w:hAnsi="Courier New"/>
          <w:sz w:val="18"/>
          <w:szCs w:val="18"/>
        </w:rPr>
      </w:pPr>
      <w:r>
        <w:rPr>
          <w:rFonts w:ascii="Courier New" w:cs="Courier New" w:eastAsia="Courier New" w:hAnsi="Courier New"/>
          <w:sz w:val="18"/>
          <w:szCs w:val="18"/>
          <w:rtl w:val="0"/>
        </w:rPr>
        <w:t xml:space="preserve">LEFT JOIN (</w:t>
      </w:r>
    </w:p>
    <w:p w:rsidR="00000000" w:rsidDel="00000000" w:rsidP="00000000" w:rsidRDefault="00000000" w:rsidRPr="00000000" w14:paraId="00000187">
      <w:pPr>
        <w:pBdr>
          <w:left w:color="3366cc" w:space="6" w:sz="8" w:val="single"/>
        </w:pBdr>
        <w:spacing w:after="40" w:before="40" w:line="360" w:lineRule="auto"/>
        <w:jc w:val="both"/>
        <w:rPr>
          <w:rFonts w:ascii="Courier New" w:cs="Courier New" w:eastAsia="Courier New" w:hAnsi="Courier New"/>
          <w:sz w:val="18"/>
          <w:szCs w:val="18"/>
        </w:rPr>
      </w:pPr>
      <w:r>
        <w:rPr>
          <w:rFonts w:ascii="Courier New" w:cs="Courier New" w:eastAsia="Courier New" w:hAnsi="Courier New"/>
          <w:sz w:val="18"/>
          <w:szCs w:val="18"/>
          <w:rtl w:val="0"/>
        </w:rPr>
        <w:t xml:space="preserve">    SELECT id_contenido,</w:t>
      </w:r>
    </w:p>
    <w:p w:rsidR="00000000" w:rsidDel="00000000" w:rsidP="00000000" w:rsidRDefault="00000000" w:rsidRPr="00000000" w14:paraId="00000188">
      <w:pPr>
        <w:pBdr>
          <w:left w:color="3366cc" w:space="6" w:sz="8" w:val="single"/>
        </w:pBdr>
        <w:spacing w:after="40" w:before="40" w:line="360" w:lineRule="auto"/>
        <w:jc w:val="both"/>
        <w:rPr>
          <w:rFonts w:ascii="Courier New" w:cs="Courier New" w:eastAsia="Courier New" w:hAnsi="Courier New"/>
          <w:sz w:val="18"/>
          <w:szCs w:val="18"/>
        </w:rPr>
      </w:pPr>
      <w:r>
        <w:rPr>
          <w:rFonts w:ascii="Courier New" w:cs="Courier New" w:eastAsia="Courier New" w:hAnsi="Courier New"/>
          <w:sz w:val="18"/>
          <w:szCs w:val="18"/>
          <w:rtl w:val="0"/>
        </w:rPr>
        <w:t xml:space="preserve">        ROUND(AVG(estrellas),2) AS promedio_estrellas,</w:t>
      </w:r>
    </w:p>
    <w:p w:rsidR="00000000" w:rsidDel="00000000" w:rsidP="00000000" w:rsidRDefault="00000000" w:rsidRPr="00000000" w14:paraId="00000189">
      <w:pPr>
        <w:pBdr>
          <w:left w:color="3366cc" w:space="6" w:sz="8" w:val="single"/>
        </w:pBdr>
        <w:spacing w:after="40" w:before="40" w:line="360" w:lineRule="auto"/>
        <w:jc w:val="both"/>
        <w:rPr>
          <w:rFonts w:ascii="Courier New" w:cs="Courier New" w:eastAsia="Courier New" w:hAnsi="Courier New"/>
          <w:sz w:val="18"/>
          <w:szCs w:val="18"/>
        </w:rPr>
      </w:pPr>
      <w:r>
        <w:rPr>
          <w:rFonts w:ascii="Courier New" w:cs="Courier New" w:eastAsia="Courier New" w:hAnsi="Courier New"/>
          <w:sz w:val="18"/>
          <w:szCs w:val="18"/>
          <w:rtl w:val="0"/>
        </w:rPr>
        <w:t xml:space="preserve">        COUNT(id_calificacion)  AS total_calificaciones</w:t>
      </w:r>
    </w:p>
    <w:p w:rsidR="00000000" w:rsidDel="00000000" w:rsidP="00000000" w:rsidRDefault="00000000" w:rsidRPr="00000000" w14:paraId="0000018A">
      <w:pPr>
        <w:pBdr>
          <w:left w:color="3366cc" w:space="6" w:sz="8" w:val="single"/>
        </w:pBdr>
        <w:spacing w:after="40" w:before="40" w:line="360" w:lineRule="auto"/>
        <w:jc w:val="both"/>
        <w:rPr>
          <w:rFonts w:ascii="Courier New" w:cs="Courier New" w:eastAsia="Courier New" w:hAnsi="Courier New"/>
          <w:sz w:val="18"/>
          <w:szCs w:val="18"/>
        </w:rPr>
      </w:pPr>
      <w:r>
        <w:rPr>
          <w:rFonts w:ascii="Courier New" w:cs="Courier New" w:eastAsia="Courier New" w:hAnsi="Courier New"/>
          <w:sz w:val="18"/>
          <w:szCs w:val="18"/>
          <w:rtl w:val="0"/>
        </w:rPr>
        <w:t xml:space="preserve">    FROM CALIFICACIONES GROUP BY id_contenido</w:t>
      </w:r>
    </w:p>
    <w:p w:rsidR="00000000" w:rsidDel="00000000" w:rsidP="00000000" w:rsidRDefault="00000000" w:rsidRPr="00000000" w14:paraId="0000018B">
      <w:pPr>
        <w:pBdr>
          <w:left w:color="3366cc" w:space="6" w:sz="8" w:val="single"/>
        </w:pBdr>
        <w:spacing w:after="40" w:before="40" w:line="360" w:lineRule="auto"/>
        <w:jc w:val="both"/>
        <w:rPr>
          <w:rFonts w:ascii="Courier New" w:cs="Courier New" w:eastAsia="Courier New" w:hAnsi="Courier New"/>
          <w:sz w:val="18"/>
          <w:szCs w:val="18"/>
        </w:rPr>
      </w:pPr>
      <w:r>
        <w:rPr>
          <w:rFonts w:ascii="Courier New" w:cs="Courier New" w:eastAsia="Courier New" w:hAnsi="Courier New"/>
          <w:sz w:val="18"/>
          <w:szCs w:val="18"/>
          <w:rtl w:val="0"/>
        </w:rPr>
        <w:t xml:space="preserve">) cal_agg ON cal_agg.id_contenido = c.id_contenido;</w:t>
      </w:r>
    </w:p>
    <w:p w:rsidR="00000000" w:rsidDel="00000000" w:rsidP="00000000" w:rsidRDefault="00000000" w:rsidRPr="00000000" w14:paraId="0000018C">
      <w:pPr>
        <w:spacing w:after="80" w:before="80" w:line="480" w:lineRule="auto"/>
        <w:jc w:val="both"/>
        <w:rPr/>
      </w:pPr>
      <w:r>
        <w:rPr>
          <w:b w:val="1"/>
          <w:bCs w:val="1"/>
          <w:rtl w:val="0"/>
        </w:rPr>
        <w:t xml:space="preserve">Comando de refresh manual:</w:t>
      </w:r>
      <w:r>
        <w:rPr>
          <w:rtl w:val="0"/>
        </w:rPr>
      </w:r>
    </w:p>
    <w:p w:rsidR="00000000" w:rsidDel="00000000" w:rsidP="00000000" w:rsidRDefault="00000000" w:rsidRPr="00000000" w14:paraId="0000018D">
      <w:pPr>
        <w:pBdr>
          <w:left w:color="3366cc" w:space="6" w:sz="8" w:val="single"/>
        </w:pBdr>
        <w:spacing w:after="40" w:before="40" w:line="360" w:lineRule="auto"/>
        <w:jc w:val="both"/>
        <w:rPr>
          <w:rFonts w:ascii="Courier New" w:cs="Courier New" w:eastAsia="Courier New" w:hAnsi="Courier New"/>
          <w:sz w:val="18"/>
          <w:szCs w:val="18"/>
        </w:rPr>
      </w:pPr>
      <w:r>
        <w:rPr>
          <w:rFonts w:ascii="Courier New" w:cs="Courier New" w:eastAsia="Courier New" w:hAnsi="Courier New"/>
          <w:sz w:val="18"/>
          <w:szCs w:val="18"/>
          <w:rtl w:val="0"/>
        </w:rPr>
        <w:t xml:space="preserve">BEGIN</w:t>
      </w:r>
    </w:p>
    <w:p w:rsidR="00000000" w:rsidDel="00000000" w:rsidP="00000000" w:rsidRDefault="00000000" w:rsidRPr="00000000" w14:paraId="0000018E">
      <w:pPr>
        <w:pBdr>
          <w:left w:color="3366cc" w:space="6" w:sz="8" w:val="single"/>
        </w:pBdr>
        <w:spacing w:after="40" w:before="40" w:line="360" w:lineRule="auto"/>
        <w:jc w:val="both"/>
        <w:rPr>
          <w:rFonts w:ascii="Courier New" w:cs="Courier New" w:eastAsia="Courier New" w:hAnsi="Courier New"/>
          <w:sz w:val="18"/>
          <w:szCs w:val="18"/>
        </w:rPr>
      </w:pPr>
      <w:r>
        <w:rPr>
          <w:rFonts w:ascii="Courier New" w:cs="Courier New" w:eastAsia="Courier New" w:hAnsi="Courier New"/>
          <w:sz w:val="18"/>
          <w:szCs w:val="18"/>
          <w:rtl w:val="0"/>
        </w:rPr>
        <w:t xml:space="preserve">    DBMS_MVIEW.REFRESH('MV_CONTENIDO_POPULAR', 'C', atomic_refresh =&gt; FALSE);</w:t>
      </w:r>
    </w:p>
    <w:p w:rsidR="00000000" w:rsidDel="00000000" w:rsidP="00000000" w:rsidRDefault="00000000" w:rsidRPr="00000000" w14:paraId="0000018F">
      <w:pPr>
        <w:pBdr>
          <w:left w:color="3366cc" w:space="6" w:sz="8" w:val="single"/>
        </w:pBdr>
        <w:spacing w:after="40" w:before="40" w:line="360" w:lineRule="auto"/>
        <w:jc w:val="both"/>
        <w:rPr>
          <w:rFonts w:ascii="Courier New" w:cs="Courier New" w:eastAsia="Courier New" w:hAnsi="Courier New"/>
          <w:sz w:val="18"/>
          <w:szCs w:val="18"/>
        </w:rPr>
      </w:pPr>
      <w:r>
        <w:rPr>
          <w:rFonts w:ascii="Courier New" w:cs="Courier New" w:eastAsia="Courier New" w:hAnsi="Courier New"/>
          <w:sz w:val="18"/>
          <w:szCs w:val="18"/>
          <w:rtl w:val="0"/>
        </w:rPr>
        <w:t xml:space="preserve">END;</w:t>
      </w:r>
    </w:p>
    <w:p w:rsidR="00000000" w:rsidDel="00000000" w:rsidP="00000000" w:rsidRDefault="00000000" w:rsidRPr="00000000" w14:paraId="00000190">
      <w:pPr>
        <w:spacing w:after="80" w:before="80" w:line="480" w:lineRule="auto"/>
        <w:jc w:val="both"/>
        <w:rPr/>
      </w:pPr>
      <w:r>
        <w:rPr>
          <w:rtl w:val="0"/>
        </w:rPr>
        <w:t xml:space="preserve">Verificación: SELECT COUNT(*) FROM MV_CONTENIDO_POPULAR retorna 40 (un registro por contenido). SELECT SUM(total_reproducciones) FROM MV_CONTENIDO_POPULAR retorna 200 (total del seed). El TOP 10 muestra los contenidos con mayor score ponderado.</w:t>
      </w:r>
    </w:p>
    <w:p w:rsidR="00000000" w:rsidDel="00000000" w:rsidP="00000000" w:rsidRDefault="00000000" w:rsidRPr="00000000" w14:paraId="00000191">
      <w:pPr>
        <w:pStyle w:val="Heading2"/>
        <w:spacing w:after="120" w:before="240" w:line="480" w:lineRule="auto"/>
        <w:jc w:val="both"/>
        <w:rPr/>
      </w:pPr>
      <w:r>
        <w:rPr>
          <w:rtl w:val="0"/>
        </w:rPr>
        <w:t xml:space="preserve">4.2 MV_INGRESOS_MENSUALES</w:t>
      </w:r>
    </w:p>
    <w:p w:rsidR="00000000" w:rsidDel="00000000" w:rsidP="00000000" w:rsidRDefault="00000000" w:rsidRPr="00000000" w14:paraId="00000192">
      <w:pPr>
        <w:spacing w:after="80" w:before="80" w:line="480" w:lineRule="auto"/>
        <w:jc w:val="both"/>
        <w:rPr/>
      </w:pPr>
      <w:r>
        <w:rPr>
          <w:rtl w:val="0"/>
        </w:rPr>
        <w:t xml:space="preserve">Justificación: El reporte financiero mensual que requiere la gerencia (ingresos por ciudad y plan) exige cruzar PAGOS con USUARIOS (para obtener la ciudad) y con PLANES (para obtener el nombre del plan). En producción, PAGOS puede tener millones de registros. La MV materializa ese resultado y permite consultas instantáneas sobre los totales ya calculados, sin re-ejecutar el JOIN triple en cada solicitud.</w:t>
      </w:r>
    </w:p>
    <w:p w:rsidR="00000000" w:rsidDel="00000000" w:rsidP="00000000" w:rsidRDefault="00000000" w:rsidRPr="00000000" w14:paraId="00000193">
      <w:pPr>
        <w:spacing w:after="80" w:before="80" w:line="480" w:lineRule="auto"/>
        <w:jc w:val="both"/>
        <w:rPr/>
      </w:pPr>
      <w:r>
        <w:rPr>
          <w:rtl w:val="0"/>
        </w:rPr>
        <w:t xml:space="preserve">Métricas que expone la MV: anio, mes, ciudad, plan, pagos_aprobados, pagos_fallidos, pagos_pendientes, reembolsos, ingreso_bruto, total_descuentos, ingreso_neto, ticket_promedio.</w:t>
      </w:r>
    </w:p>
    <w:p w:rsidR="00000000" w:rsidDel="00000000" w:rsidP="00000000" w:rsidRDefault="00000000" w:rsidRPr="00000000" w14:paraId="00000194">
      <w:pPr>
        <w:spacing w:after="80" w:before="80" w:line="480" w:lineRule="auto"/>
        <w:jc w:val="both"/>
        <w:rPr/>
      </w:pPr>
      <w:r>
        <w:rPr>
          <w:b w:val="1"/>
          <w:bCs w:val="1"/>
          <w:rtl w:val="0"/>
        </w:rPr>
        <w:t xml:space="preserve">Código — NT1_nucleo1_consultas_NT1_10_MV_INGRESOS_MENSUALES.sql:</w:t>
      </w:r>
      <w:r>
        <w:rPr>
          <w:rtl w:val="0"/>
        </w:rPr>
      </w:r>
    </w:p>
    <w:p w:rsidR="00000000" w:rsidDel="00000000" w:rsidP="00000000" w:rsidRDefault="00000000" w:rsidRPr="00000000" w14:paraId="00000195">
      <w:pPr>
        <w:pBdr>
          <w:left w:color="3366cc" w:space="6" w:sz="8" w:val="single"/>
        </w:pBdr>
        <w:spacing w:after="40" w:before="40" w:line="360" w:lineRule="auto"/>
        <w:jc w:val="both"/>
        <w:rPr>
          <w:rFonts w:ascii="Courier New" w:cs="Courier New" w:eastAsia="Courier New" w:hAnsi="Courier New"/>
          <w:sz w:val="18"/>
          <w:szCs w:val="18"/>
        </w:rPr>
      </w:pPr>
      <w:r>
        <w:rPr>
          <w:rFonts w:ascii="Courier New" w:cs="Courier New" w:eastAsia="Courier New" w:hAnsi="Courier New"/>
          <w:sz w:val="18"/>
          <w:szCs w:val="18"/>
          <w:rtl w:val="0"/>
        </w:rPr>
        <w:t xml:space="preserve">CREATE MATERIALIZED VIEW MV_INGRESOS_MENSUALES</w:t>
      </w:r>
    </w:p>
    <w:p w:rsidR="00000000" w:rsidDel="00000000" w:rsidP="00000000" w:rsidRDefault="00000000" w:rsidRPr="00000000" w14:paraId="00000196">
      <w:pPr>
        <w:pBdr>
          <w:left w:color="3366cc" w:space="6" w:sz="8" w:val="single"/>
        </w:pBdr>
        <w:spacing w:after="40" w:before="40" w:line="360" w:lineRule="auto"/>
        <w:jc w:val="both"/>
        <w:rPr>
          <w:rFonts w:ascii="Courier New" w:cs="Courier New" w:eastAsia="Courier New" w:hAnsi="Courier New"/>
          <w:sz w:val="18"/>
          <w:szCs w:val="18"/>
        </w:rPr>
      </w:pPr>
      <w:r>
        <w:rPr>
          <w:rFonts w:ascii="Courier New" w:cs="Courier New" w:eastAsia="Courier New" w:hAnsi="Courier New"/>
          <w:sz w:val="18"/>
          <w:szCs w:val="18"/>
          <w:rtl w:val="0"/>
        </w:rPr>
        <w:t xml:space="preserve">    TABLESPACE ts_quindioflix_datos</w:t>
      </w:r>
    </w:p>
    <w:p w:rsidR="00000000" w:rsidDel="00000000" w:rsidP="00000000" w:rsidRDefault="00000000" w:rsidRPr="00000000" w14:paraId="00000197">
      <w:pPr>
        <w:pBdr>
          <w:left w:color="3366cc" w:space="6" w:sz="8" w:val="single"/>
        </w:pBdr>
        <w:spacing w:after="40" w:before="40" w:line="360" w:lineRule="auto"/>
        <w:jc w:val="both"/>
        <w:rPr>
          <w:rFonts w:ascii="Courier New" w:cs="Courier New" w:eastAsia="Courier New" w:hAnsi="Courier New"/>
          <w:sz w:val="18"/>
          <w:szCs w:val="18"/>
        </w:rPr>
      </w:pPr>
      <w:r>
        <w:rPr>
          <w:rFonts w:ascii="Courier New" w:cs="Courier New" w:eastAsia="Courier New" w:hAnsi="Courier New"/>
          <w:sz w:val="18"/>
          <w:szCs w:val="18"/>
          <w:rtl w:val="0"/>
        </w:rPr>
        <w:t xml:space="preserve">    BUILD IMMEDIATE</w:t>
      </w:r>
    </w:p>
    <w:p w:rsidR="00000000" w:rsidDel="00000000" w:rsidP="00000000" w:rsidRDefault="00000000" w:rsidRPr="00000000" w14:paraId="00000198">
      <w:pPr>
        <w:pBdr>
          <w:left w:color="3366cc" w:space="6" w:sz="8" w:val="single"/>
        </w:pBdr>
        <w:spacing w:after="40" w:before="40" w:line="360" w:lineRule="auto"/>
        <w:jc w:val="both"/>
        <w:rPr>
          <w:rFonts w:ascii="Courier New" w:cs="Courier New" w:eastAsia="Courier New" w:hAnsi="Courier New"/>
          <w:sz w:val="18"/>
          <w:szCs w:val="18"/>
        </w:rPr>
      </w:pPr>
      <w:r>
        <w:rPr>
          <w:rFonts w:ascii="Courier New" w:cs="Courier New" w:eastAsia="Courier New" w:hAnsi="Courier New"/>
          <w:sz w:val="18"/>
          <w:szCs w:val="18"/>
          <w:rtl w:val="0"/>
        </w:rPr>
        <w:t xml:space="preserve">    REFRESH COMPLETE ON DEMAND</w:t>
      </w:r>
    </w:p>
    <w:p w:rsidR="00000000" w:rsidDel="00000000" w:rsidP="00000000" w:rsidRDefault="00000000" w:rsidRPr="00000000" w14:paraId="00000199">
      <w:pPr>
        <w:pBdr>
          <w:left w:color="3366cc" w:space="6" w:sz="8" w:val="single"/>
        </w:pBdr>
        <w:spacing w:after="40" w:before="40" w:line="360" w:lineRule="auto"/>
        <w:jc w:val="both"/>
        <w:rPr>
          <w:rFonts w:ascii="Courier New" w:cs="Courier New" w:eastAsia="Courier New" w:hAnsi="Courier New"/>
          <w:sz w:val="18"/>
          <w:szCs w:val="18"/>
        </w:rPr>
      </w:pPr>
      <w:r>
        <w:rPr>
          <w:rFonts w:ascii="Courier New" w:cs="Courier New" w:eastAsia="Courier New" w:hAnsi="Courier New"/>
          <w:sz w:val="18"/>
          <w:szCs w:val="18"/>
          <w:rtl w:val="0"/>
        </w:rPr>
        <w:t xml:space="preserve">    DISABLE QUERY REWRITE</w:t>
      </w:r>
    </w:p>
    <w:p w:rsidR="00000000" w:rsidDel="00000000" w:rsidP="00000000" w:rsidRDefault="00000000" w:rsidRPr="00000000" w14:paraId="0000019A">
      <w:pPr>
        <w:pBdr>
          <w:left w:color="3366cc" w:space="6" w:sz="8" w:val="single"/>
        </w:pBdr>
        <w:spacing w:after="40" w:before="40" w:line="360" w:lineRule="auto"/>
        <w:jc w:val="both"/>
        <w:rPr>
          <w:rFonts w:ascii="Courier New" w:cs="Courier New" w:eastAsia="Courier New" w:hAnsi="Courier New"/>
          <w:sz w:val="18"/>
          <w:szCs w:val="18"/>
        </w:rPr>
      </w:pPr>
      <w:r>
        <w:rPr>
          <w:rFonts w:ascii="Courier New" w:cs="Courier New" w:eastAsia="Courier New" w:hAnsi="Courier New"/>
          <w:sz w:val="18"/>
          <w:szCs w:val="18"/>
          <w:rtl w:val="0"/>
        </w:rPr>
        <w:t xml:space="preserve">AS</w:t>
      </w:r>
    </w:p>
    <w:p w:rsidR="00000000" w:rsidDel="00000000" w:rsidP="00000000" w:rsidRDefault="00000000" w:rsidRPr="00000000" w14:paraId="0000019B">
      <w:pPr>
        <w:pBdr>
          <w:left w:color="3366cc" w:space="6" w:sz="8" w:val="single"/>
        </w:pBdr>
        <w:spacing w:after="40" w:before="40" w:line="360" w:lineRule="auto"/>
        <w:jc w:val="both"/>
        <w:rPr>
          <w:rFonts w:ascii="Courier New" w:cs="Courier New" w:eastAsia="Courier New" w:hAnsi="Courier New"/>
          <w:sz w:val="18"/>
          <w:szCs w:val="18"/>
        </w:rPr>
      </w:pPr>
      <w:r>
        <w:rPr>
          <w:rFonts w:ascii="Courier New" w:cs="Courier New" w:eastAsia="Courier New" w:hAnsi="Courier New"/>
          <w:sz w:val="18"/>
          <w:szCs w:val="18"/>
          <w:rtl w:val="0"/>
        </w:rPr>
        <w:t xml:space="preserve">SELECT EXTRACT(YEAR  FROM pa.fecha_pago) AS anio,</w:t>
      </w:r>
    </w:p>
    <w:p w:rsidR="00000000" w:rsidDel="00000000" w:rsidP="00000000" w:rsidRDefault="00000000" w:rsidRPr="00000000" w14:paraId="0000019C">
      <w:pPr>
        <w:pBdr>
          <w:left w:color="3366cc" w:space="6" w:sz="8" w:val="single"/>
        </w:pBdr>
        <w:spacing w:after="40" w:before="40" w:line="360" w:lineRule="auto"/>
        <w:jc w:val="both"/>
        <w:rPr>
          <w:rFonts w:ascii="Courier New" w:cs="Courier New" w:eastAsia="Courier New" w:hAnsi="Courier New"/>
          <w:sz w:val="18"/>
          <w:szCs w:val="18"/>
        </w:rPr>
      </w:pPr>
      <w:r>
        <w:rPr>
          <w:rFonts w:ascii="Courier New" w:cs="Courier New" w:eastAsia="Courier New" w:hAnsi="Courier New"/>
          <w:sz w:val="18"/>
          <w:szCs w:val="18"/>
          <w:rtl w:val="0"/>
        </w:rPr>
        <w:t xml:space="preserve">       EXTRACT(MONTH FROM pa.fecha_pago) AS mes,</w:t>
      </w:r>
    </w:p>
    <w:p w:rsidR="00000000" w:rsidDel="00000000" w:rsidP="00000000" w:rsidRDefault="00000000" w:rsidRPr="00000000" w14:paraId="0000019D">
      <w:pPr>
        <w:pBdr>
          <w:left w:color="3366cc" w:space="6" w:sz="8" w:val="single"/>
        </w:pBdr>
        <w:spacing w:after="40" w:before="40" w:line="360" w:lineRule="auto"/>
        <w:jc w:val="both"/>
        <w:rPr>
          <w:rFonts w:ascii="Courier New" w:cs="Courier New" w:eastAsia="Courier New" w:hAnsi="Courier New"/>
          <w:sz w:val="18"/>
          <w:szCs w:val="18"/>
        </w:rPr>
      </w:pPr>
      <w:r>
        <w:rPr>
          <w:rFonts w:ascii="Courier New" w:cs="Courier New" w:eastAsia="Courier New" w:hAnsi="Courier New"/>
          <w:sz w:val="18"/>
          <w:szCs w:val="18"/>
          <w:rtl w:val="0"/>
        </w:rPr>
        <w:t xml:space="preserve">       u.ciudad_residencia               AS ciudad,</w:t>
      </w:r>
    </w:p>
    <w:p w:rsidR="00000000" w:rsidDel="00000000" w:rsidP="00000000" w:rsidRDefault="00000000" w:rsidRPr="00000000" w14:paraId="0000019E">
      <w:pPr>
        <w:pBdr>
          <w:left w:color="3366cc" w:space="6" w:sz="8" w:val="single"/>
        </w:pBdr>
        <w:spacing w:after="40" w:before="40" w:line="360" w:lineRule="auto"/>
        <w:jc w:val="both"/>
        <w:rPr>
          <w:rFonts w:ascii="Courier New" w:cs="Courier New" w:eastAsia="Courier New" w:hAnsi="Courier New"/>
          <w:sz w:val="18"/>
          <w:szCs w:val="18"/>
        </w:rPr>
      </w:pPr>
      <w:r>
        <w:rPr>
          <w:rFonts w:ascii="Courier New" w:cs="Courier New" w:eastAsia="Courier New" w:hAnsi="Courier New"/>
          <w:sz w:val="18"/>
          <w:szCs w:val="18"/>
          <w:rtl w:val="0"/>
        </w:rPr>
        <w:t xml:space="preserve">       pl.nombre                         AS plan,</w:t>
      </w:r>
    </w:p>
    <w:p w:rsidR="00000000" w:rsidDel="00000000" w:rsidP="00000000" w:rsidRDefault="00000000" w:rsidRPr="00000000" w14:paraId="0000019F">
      <w:pPr>
        <w:pBdr>
          <w:left w:color="3366cc" w:space="6" w:sz="8" w:val="single"/>
        </w:pBdr>
        <w:spacing w:after="40" w:before="40" w:line="360" w:lineRule="auto"/>
        <w:jc w:val="both"/>
        <w:rPr>
          <w:rFonts w:ascii="Courier New" w:cs="Courier New" w:eastAsia="Courier New" w:hAnsi="Courier New"/>
          <w:sz w:val="18"/>
          <w:szCs w:val="18"/>
        </w:rPr>
      </w:pPr>
      <w:r>
        <w:rPr>
          <w:rFonts w:ascii="Courier New" w:cs="Courier New" w:eastAsia="Courier New" w:hAnsi="Courier New"/>
          <w:sz w:val="18"/>
          <w:szCs w:val="18"/>
          <w:rtl w:val="0"/>
        </w:rPr>
        <w:t xml:space="preserve">       COUNT(CASE WHEN pa.estado_pago='EXITOSO'    THEN 1 END) AS pagos_aprobados,</w:t>
      </w:r>
    </w:p>
    <w:p w:rsidR="00000000" w:rsidDel="00000000" w:rsidP="00000000" w:rsidRDefault="00000000" w:rsidRPr="00000000" w14:paraId="000001A0">
      <w:pPr>
        <w:pBdr>
          <w:left w:color="3366cc" w:space="6" w:sz="8" w:val="single"/>
        </w:pBdr>
        <w:spacing w:after="40" w:before="40" w:line="360" w:lineRule="auto"/>
        <w:jc w:val="both"/>
        <w:rPr>
          <w:rFonts w:ascii="Courier New" w:cs="Courier New" w:eastAsia="Courier New" w:hAnsi="Courier New"/>
          <w:sz w:val="18"/>
          <w:szCs w:val="18"/>
        </w:rPr>
      </w:pPr>
      <w:r>
        <w:rPr>
          <w:rFonts w:ascii="Courier New" w:cs="Courier New" w:eastAsia="Courier New" w:hAnsi="Courier New"/>
          <w:sz w:val="18"/>
          <w:szCs w:val="18"/>
          <w:rtl w:val="0"/>
        </w:rPr>
        <w:t xml:space="preserve">       COUNT(CASE WHEN pa.estado_pago='FALLIDO'    THEN 1 END) AS pagos_fallidos,</w:t>
      </w:r>
    </w:p>
    <w:p w:rsidR="00000000" w:rsidDel="00000000" w:rsidP="00000000" w:rsidRDefault="00000000" w:rsidRPr="00000000" w14:paraId="000001A1">
      <w:pPr>
        <w:pBdr>
          <w:left w:color="3366cc" w:space="6" w:sz="8" w:val="single"/>
        </w:pBdr>
        <w:spacing w:after="40" w:before="40" w:line="360" w:lineRule="auto"/>
        <w:jc w:val="both"/>
        <w:rPr>
          <w:rFonts w:ascii="Courier New" w:cs="Courier New" w:eastAsia="Courier New" w:hAnsi="Courier New"/>
          <w:sz w:val="18"/>
          <w:szCs w:val="18"/>
        </w:rPr>
      </w:pPr>
      <w:r>
        <w:rPr>
          <w:rFonts w:ascii="Courier New" w:cs="Courier New" w:eastAsia="Courier New" w:hAnsi="Courier New"/>
          <w:sz w:val="18"/>
          <w:szCs w:val="18"/>
          <w:rtl w:val="0"/>
        </w:rPr>
        <w:t xml:space="preserve">       COUNT(CASE WHEN pa.estado_pago='PENDIENTE'  THEN 1 END) AS pagos_pendientes,</w:t>
      </w:r>
    </w:p>
    <w:p w:rsidR="00000000" w:rsidDel="00000000" w:rsidP="00000000" w:rsidRDefault="00000000" w:rsidRPr="00000000" w14:paraId="000001A2">
      <w:pPr>
        <w:pBdr>
          <w:left w:color="3366cc" w:space="6" w:sz="8" w:val="single"/>
        </w:pBdr>
        <w:spacing w:after="40" w:before="40" w:line="360" w:lineRule="auto"/>
        <w:jc w:val="both"/>
        <w:rPr>
          <w:rFonts w:ascii="Courier New" w:cs="Courier New" w:eastAsia="Courier New" w:hAnsi="Courier New"/>
          <w:sz w:val="18"/>
          <w:szCs w:val="18"/>
        </w:rPr>
      </w:pPr>
      <w:r>
        <w:rPr>
          <w:rFonts w:ascii="Courier New" w:cs="Courier New" w:eastAsia="Courier New" w:hAnsi="Courier New"/>
          <w:sz w:val="18"/>
          <w:szCs w:val="18"/>
          <w:rtl w:val="0"/>
        </w:rPr>
        <w:t xml:space="preserve">       COUNT(CASE WHEN pa.estado_pago='REEMBOLSADO'THEN 1 END) AS reembolsos,</w:t>
      </w:r>
    </w:p>
    <w:p w:rsidR="00000000" w:rsidDel="00000000" w:rsidP="00000000" w:rsidRDefault="00000000" w:rsidRPr="00000000" w14:paraId="000001A3">
      <w:pPr>
        <w:pBdr>
          <w:left w:color="3366cc" w:space="6" w:sz="8" w:val="single"/>
        </w:pBdr>
        <w:spacing w:after="40" w:before="40" w:line="360" w:lineRule="auto"/>
        <w:jc w:val="both"/>
        <w:rPr>
          <w:rFonts w:ascii="Courier New" w:cs="Courier New" w:eastAsia="Courier New" w:hAnsi="Courier New"/>
          <w:sz w:val="18"/>
          <w:szCs w:val="18"/>
        </w:rPr>
      </w:pPr>
      <w:r>
        <w:rPr>
          <w:rFonts w:ascii="Courier New" w:cs="Courier New" w:eastAsia="Courier New" w:hAnsi="Courier New"/>
          <w:sz w:val="18"/>
          <w:szCs w:val="18"/>
          <w:rtl w:val="0"/>
        </w:rPr>
        <w:t xml:space="preserve">       ROUND(SUM(CASE WHEN pa.estado_pago='EXITOSO'</w:t>
      </w:r>
    </w:p>
    <w:p w:rsidR="00000000" w:rsidDel="00000000" w:rsidP="00000000" w:rsidRDefault="00000000" w:rsidRPr="00000000" w14:paraId="000001A4">
      <w:pPr>
        <w:pBdr>
          <w:left w:color="3366cc" w:space="6" w:sz="8" w:val="single"/>
        </w:pBdr>
        <w:spacing w:after="40" w:before="40" w:line="360" w:lineRule="auto"/>
        <w:jc w:val="both"/>
        <w:rPr>
          <w:rFonts w:ascii="Courier New" w:cs="Courier New" w:eastAsia="Courier New" w:hAnsi="Courier New"/>
          <w:sz w:val="18"/>
          <w:szCs w:val="18"/>
        </w:rPr>
      </w:pPr>
      <w:r>
        <w:rPr>
          <w:rFonts w:ascii="Courier New" w:cs="Courier New" w:eastAsia="Courier New" w:hAnsi="Courier New"/>
          <w:sz w:val="18"/>
          <w:szCs w:val="18"/>
          <w:rtl w:val="0"/>
        </w:rPr>
        <w:t xml:space="preserve">           THEN pa.monto + pa.monto*pa.descuento_aplicado/100 ELSE 0 END),0) AS ingreso_bruto,</w:t>
      </w:r>
    </w:p>
    <w:p w:rsidR="00000000" w:rsidDel="00000000" w:rsidP="00000000" w:rsidRDefault="00000000" w:rsidRPr="00000000" w14:paraId="000001A5">
      <w:pPr>
        <w:pBdr>
          <w:left w:color="3366cc" w:space="6" w:sz="8" w:val="single"/>
        </w:pBdr>
        <w:spacing w:after="40" w:before="40" w:line="360" w:lineRule="auto"/>
        <w:jc w:val="both"/>
        <w:rPr>
          <w:rFonts w:ascii="Courier New" w:cs="Courier New" w:eastAsia="Courier New" w:hAnsi="Courier New"/>
          <w:sz w:val="18"/>
          <w:szCs w:val="18"/>
        </w:rPr>
      </w:pPr>
      <w:r>
        <w:rPr>
          <w:rFonts w:ascii="Courier New" w:cs="Courier New" w:eastAsia="Courier New" w:hAnsi="Courier New"/>
          <w:sz w:val="18"/>
          <w:szCs w:val="18"/>
          <w:rtl w:val="0"/>
        </w:rPr>
        <w:t xml:space="preserve">       ROUND(SUM(CASE WHEN pa.estado_pago='EXITOSO'</w:t>
      </w:r>
    </w:p>
    <w:p w:rsidR="00000000" w:rsidDel="00000000" w:rsidP="00000000" w:rsidRDefault="00000000" w:rsidRPr="00000000" w14:paraId="000001A6">
      <w:pPr>
        <w:pBdr>
          <w:left w:color="3366cc" w:space="6" w:sz="8" w:val="single"/>
        </w:pBdr>
        <w:spacing w:after="40" w:before="40" w:line="360" w:lineRule="auto"/>
        <w:jc w:val="both"/>
        <w:rPr>
          <w:rFonts w:ascii="Courier New" w:cs="Courier New" w:eastAsia="Courier New" w:hAnsi="Courier New"/>
          <w:sz w:val="18"/>
          <w:szCs w:val="18"/>
        </w:rPr>
      </w:pPr>
      <w:r>
        <w:rPr>
          <w:rFonts w:ascii="Courier New" w:cs="Courier New" w:eastAsia="Courier New" w:hAnsi="Courier New"/>
          <w:sz w:val="18"/>
          <w:szCs w:val="18"/>
          <w:rtl w:val="0"/>
        </w:rPr>
        <w:t xml:space="preserve">           THEN pa.monto*pa.descuento_aplicado/100 ELSE 0 END),0) AS total_descuentos,</w:t>
      </w:r>
    </w:p>
    <w:p w:rsidR="00000000" w:rsidDel="00000000" w:rsidP="00000000" w:rsidRDefault="00000000" w:rsidRPr="00000000" w14:paraId="000001A7">
      <w:pPr>
        <w:pBdr>
          <w:left w:color="3366cc" w:space="6" w:sz="8" w:val="single"/>
        </w:pBdr>
        <w:spacing w:after="40" w:before="40" w:line="360" w:lineRule="auto"/>
        <w:jc w:val="both"/>
        <w:rPr>
          <w:rFonts w:ascii="Courier New" w:cs="Courier New" w:eastAsia="Courier New" w:hAnsi="Courier New"/>
          <w:sz w:val="18"/>
          <w:szCs w:val="18"/>
        </w:rPr>
      </w:pPr>
      <w:r>
        <w:rPr>
          <w:rFonts w:ascii="Courier New" w:cs="Courier New" w:eastAsia="Courier New" w:hAnsi="Courier New"/>
          <w:sz w:val="18"/>
          <w:szCs w:val="18"/>
          <w:rtl w:val="0"/>
        </w:rPr>
        <w:t xml:space="preserve">       ROUND(SUM(CASE WHEN pa.estado_pago='EXITOSO'</w:t>
      </w:r>
    </w:p>
    <w:p w:rsidR="00000000" w:rsidDel="00000000" w:rsidP="00000000" w:rsidRDefault="00000000" w:rsidRPr="00000000" w14:paraId="000001A8">
      <w:pPr>
        <w:pBdr>
          <w:left w:color="3366cc" w:space="6" w:sz="8" w:val="single"/>
        </w:pBdr>
        <w:spacing w:after="40" w:before="40" w:line="360" w:lineRule="auto"/>
        <w:jc w:val="both"/>
        <w:rPr>
          <w:rFonts w:ascii="Courier New" w:cs="Courier New" w:eastAsia="Courier New" w:hAnsi="Courier New"/>
          <w:sz w:val="18"/>
          <w:szCs w:val="18"/>
        </w:rPr>
      </w:pPr>
      <w:r>
        <w:rPr>
          <w:rFonts w:ascii="Courier New" w:cs="Courier New" w:eastAsia="Courier New" w:hAnsi="Courier New"/>
          <w:sz w:val="18"/>
          <w:szCs w:val="18"/>
          <w:rtl w:val="0"/>
        </w:rPr>
        <w:t xml:space="preserve">           THEN pa.monto ELSE 0 END),0) AS ingreso_neto,</w:t>
      </w:r>
    </w:p>
    <w:p w:rsidR="00000000" w:rsidDel="00000000" w:rsidP="00000000" w:rsidRDefault="00000000" w:rsidRPr="00000000" w14:paraId="000001A9">
      <w:pPr>
        <w:pBdr>
          <w:left w:color="3366cc" w:space="6" w:sz="8" w:val="single"/>
        </w:pBdr>
        <w:spacing w:after="40" w:before="40" w:line="360" w:lineRule="auto"/>
        <w:jc w:val="both"/>
        <w:rPr>
          <w:rFonts w:ascii="Courier New" w:cs="Courier New" w:eastAsia="Courier New" w:hAnsi="Courier New"/>
          <w:sz w:val="18"/>
          <w:szCs w:val="18"/>
        </w:rPr>
      </w:pPr>
      <w:r>
        <w:rPr>
          <w:rFonts w:ascii="Courier New" w:cs="Courier New" w:eastAsia="Courier New" w:hAnsi="Courier New"/>
          <w:sz w:val="18"/>
          <w:szCs w:val="18"/>
          <w:rtl w:val="0"/>
        </w:rPr>
        <w:t xml:space="preserve">       ROUND(SUM(CASE WHEN pa.estado_pago='EXITOSO' THEN pa.monto ELSE 0 END)</w:t>
      </w:r>
    </w:p>
    <w:p w:rsidR="00000000" w:rsidDel="00000000" w:rsidP="00000000" w:rsidRDefault="00000000" w:rsidRPr="00000000" w14:paraId="000001AA">
      <w:pPr>
        <w:pBdr>
          <w:left w:color="3366cc" w:space="6" w:sz="8" w:val="single"/>
        </w:pBdr>
        <w:spacing w:after="40" w:before="40" w:line="360" w:lineRule="auto"/>
        <w:jc w:val="both"/>
        <w:rPr>
          <w:rFonts w:ascii="Courier New" w:cs="Courier New" w:eastAsia="Courier New" w:hAnsi="Courier New"/>
          <w:sz w:val="18"/>
          <w:szCs w:val="18"/>
        </w:rPr>
      </w:pPr>
      <w:r>
        <w:rPr>
          <w:rFonts w:ascii="Courier New" w:cs="Courier New" w:eastAsia="Courier New" w:hAnsi="Courier New"/>
          <w:sz w:val="18"/>
          <w:szCs w:val="18"/>
          <w:rtl w:val="0"/>
        </w:rPr>
        <w:t xml:space="preserve">           / NULLIF(COUNT(CASE WHEN pa.estado_pago='EXITOSO' THEN 1 END),0),0) AS ticket_promedio</w:t>
      </w:r>
    </w:p>
    <w:p w:rsidR="00000000" w:rsidDel="00000000" w:rsidP="00000000" w:rsidRDefault="00000000" w:rsidRPr="00000000" w14:paraId="000001AB">
      <w:pPr>
        <w:pBdr>
          <w:left w:color="3366cc" w:space="6" w:sz="8" w:val="single"/>
        </w:pBdr>
        <w:spacing w:after="40" w:before="40" w:line="360" w:lineRule="auto"/>
        <w:jc w:val="both"/>
        <w:rPr>
          <w:rFonts w:ascii="Courier New" w:cs="Courier New" w:eastAsia="Courier New" w:hAnsi="Courier New"/>
          <w:sz w:val="18"/>
          <w:szCs w:val="18"/>
        </w:rPr>
      </w:pPr>
      <w:r>
        <w:rPr>
          <w:rFonts w:ascii="Courier New" w:cs="Courier New" w:eastAsia="Courier New" w:hAnsi="Courier New"/>
          <w:sz w:val="18"/>
          <w:szCs w:val="18"/>
          <w:rtl w:val="0"/>
        </w:rPr>
        <w:t xml:space="preserve">FROM PAGOS pa</w:t>
      </w:r>
    </w:p>
    <w:p w:rsidR="00000000" w:rsidDel="00000000" w:rsidP="00000000" w:rsidRDefault="00000000" w:rsidRPr="00000000" w14:paraId="000001AC">
      <w:pPr>
        <w:pBdr>
          <w:left w:color="3366cc" w:space="6" w:sz="8" w:val="single"/>
        </w:pBdr>
        <w:spacing w:after="40" w:before="40" w:line="360" w:lineRule="auto"/>
        <w:jc w:val="both"/>
        <w:rPr>
          <w:rFonts w:ascii="Courier New" w:cs="Courier New" w:eastAsia="Courier New" w:hAnsi="Courier New"/>
          <w:sz w:val="18"/>
          <w:szCs w:val="18"/>
        </w:rPr>
      </w:pPr>
      <w:r>
        <w:rPr>
          <w:rFonts w:ascii="Courier New" w:cs="Courier New" w:eastAsia="Courier New" w:hAnsi="Courier New"/>
          <w:sz w:val="18"/>
          <w:szCs w:val="18"/>
          <w:rtl w:val="0"/>
        </w:rPr>
        <w:t xml:space="preserve">    JOIN USUARIOS u  ON u.id_usuario = pa.id_usuario</w:t>
      </w:r>
    </w:p>
    <w:p w:rsidR="00000000" w:rsidDel="00000000" w:rsidP="00000000" w:rsidRDefault="00000000" w:rsidRPr="00000000" w14:paraId="000001AD">
      <w:pPr>
        <w:pBdr>
          <w:left w:color="3366cc" w:space="6" w:sz="8" w:val="single"/>
        </w:pBdr>
        <w:spacing w:after="40" w:before="40" w:line="360" w:lineRule="auto"/>
        <w:jc w:val="both"/>
        <w:rPr>
          <w:rFonts w:ascii="Courier New" w:cs="Courier New" w:eastAsia="Courier New" w:hAnsi="Courier New"/>
          <w:sz w:val="18"/>
          <w:szCs w:val="18"/>
        </w:rPr>
      </w:pPr>
      <w:r>
        <w:rPr>
          <w:rFonts w:ascii="Courier New" w:cs="Courier New" w:eastAsia="Courier New" w:hAnsi="Courier New"/>
          <w:sz w:val="18"/>
          <w:szCs w:val="18"/>
          <w:rtl w:val="0"/>
        </w:rPr>
        <w:t xml:space="preserve">    JOIN PLANES   pl ON pl.id_plan   = u.id_plan</w:t>
      </w:r>
    </w:p>
    <w:p w:rsidR="00000000" w:rsidDel="00000000" w:rsidP="00000000" w:rsidRDefault="00000000" w:rsidRPr="00000000" w14:paraId="000001AE">
      <w:pPr>
        <w:pBdr>
          <w:left w:color="3366cc" w:space="6" w:sz="8" w:val="single"/>
        </w:pBdr>
        <w:spacing w:after="40" w:before="40" w:line="360" w:lineRule="auto"/>
        <w:jc w:val="both"/>
        <w:rPr>
          <w:rFonts w:ascii="Courier New" w:cs="Courier New" w:eastAsia="Courier New" w:hAnsi="Courier New"/>
          <w:sz w:val="18"/>
          <w:szCs w:val="18"/>
        </w:rPr>
      </w:pPr>
      <w:r>
        <w:rPr>
          <w:rFonts w:ascii="Courier New" w:cs="Courier New" w:eastAsia="Courier New" w:hAnsi="Courier New"/>
          <w:sz w:val="18"/>
          <w:szCs w:val="18"/>
          <w:rtl w:val="0"/>
        </w:rPr>
        <w:t xml:space="preserve">GROUP BY EXTRACT(YEAR FROM pa.fecha_pago), EXTRACT(MONTH FROM pa.fecha_pago),</w:t>
      </w:r>
    </w:p>
    <w:p w:rsidR="00000000" w:rsidDel="00000000" w:rsidP="00000000" w:rsidRDefault="00000000" w:rsidRPr="00000000" w14:paraId="000001AF">
      <w:pPr>
        <w:pBdr>
          <w:left w:color="3366cc" w:space="6" w:sz="8" w:val="single"/>
        </w:pBdr>
        <w:spacing w:after="40" w:before="40" w:line="360" w:lineRule="auto"/>
        <w:jc w:val="both"/>
        <w:rPr>
          <w:rFonts w:ascii="Courier New" w:cs="Courier New" w:eastAsia="Courier New" w:hAnsi="Courier New"/>
          <w:sz w:val="18"/>
          <w:szCs w:val="18"/>
        </w:rPr>
      </w:pPr>
      <w:r>
        <w:rPr>
          <w:rFonts w:ascii="Courier New" w:cs="Courier New" w:eastAsia="Courier New" w:hAnsi="Courier New"/>
          <w:sz w:val="18"/>
          <w:szCs w:val="18"/>
          <w:rtl w:val="0"/>
        </w:rPr>
        <w:t xml:space="preserve">         u.ciudad_residencia, pl.nombre;</w:t>
      </w:r>
    </w:p>
    <w:p w:rsidR="00000000" w:rsidDel="00000000" w:rsidP="00000000" w:rsidRDefault="00000000" w:rsidRPr="00000000" w14:paraId="000001B0">
      <w:pPr>
        <w:spacing w:after="80" w:before="80" w:line="480" w:lineRule="auto"/>
        <w:jc w:val="both"/>
        <w:rPr/>
      </w:pPr>
      <w:r>
        <w:rPr>
          <w:rtl w:val="0"/>
        </w:rPr>
        <w:t xml:space="preserve">Relación con NT1-1b: la consulta parametrizada NT1-1b genera el mismo reporte en tiempo real con un JOIN triple. Esta MV precalcula ese resultado y demuestra la mejora de rendimiento: F10 (Explain Plan) en SQL Developer muestra INDEX SCAN sobre la MV en lugar de FULL SCAN sobre PAGOS.</w:t>
      </w:r>
    </w:p>
    <w:p w:rsidR="00000000" w:rsidDel="00000000" w:rsidP="00000000" w:rsidRDefault="00000000" w:rsidRPr="00000000" w14:paraId="000001B1">
      <w:pPr>
        <w:spacing w:after="80" w:before="80" w:line="480" w:lineRule="auto"/>
        <w:jc w:val="both"/>
        <w:rPr/>
      </w:pPr>
      <w:r>
        <w:rPr>
          <w:rtl w:val="0"/>
        </w:rPr>
      </w:r>
    </w:p>
    <w:p w:rsidR="00000000" w:rsidDel="00000000" w:rsidP="00000000" w:rsidRDefault="00000000" w:rsidRPr="00000000" w14:paraId="000001B2">
      <w:pPr>
        <w:pStyle w:val="Heading1"/>
        <w:keepNext w:val="0"/>
        <w:keepLines w:val="0"/>
        <w:spacing w:after="120" w:before="320" w:line="480" w:lineRule="auto"/>
        <w:jc w:val="both"/>
        <w:rPr>
          <w:b w:val="1"/>
          <w:bCs w:val="1"/>
          <w:sz w:val="22"/>
          <w:szCs w:val="22"/>
        </w:rPr>
      </w:pPr>
      <w:r>
        <w:rPr>
          <w:b w:val="1"/>
          <w:bCs w:val="1"/>
          <w:sz w:val="22"/>
          <w:szCs w:val="22"/>
          <w:rtl w:val="0"/>
        </w:rPr>
        <w:t xml:space="preserve">5. Análisis de Roles y Privilegios</w:t>
      </w:r>
    </w:p>
    <w:p w:rsidR="00000000" w:rsidDel="00000000" w:rsidP="00000000" w:rsidRDefault="00000000" w:rsidRPr="00000000" w14:paraId="000001B3">
      <w:pPr>
        <w:spacing w:after="80" w:before="80" w:line="480" w:lineRule="auto"/>
        <w:jc w:val="both"/>
        <w:rPr/>
      </w:pPr>
      <w:r>
        <w:rPr>
          <w:rtl w:val="0"/>
        </w:rPr>
      </w:r>
    </w:p>
    <w:p w:rsidR="00000000" w:rsidDel="00000000" w:rsidP="00000000" w:rsidRDefault="00000000" w:rsidRPr="00000000" w14:paraId="000001B4">
      <w:pPr>
        <w:pBdr>
          <w:left w:color="aaaaaa" w:space="10" w:sz="12" w:val="single"/>
        </w:pBdr>
        <w:spacing w:after="80" w:before="80" w:line="480" w:lineRule="auto"/>
        <w:jc w:val="both"/>
        <w:rPr/>
      </w:pPr>
      <w:r>
        <w:rPr>
          <w:i w:val="1"/>
          <w:iCs w:val="1"/>
          <w:rtl w:val="0"/>
        </w:rPr>
        <w:t xml:space="preserve">Pendiente — Sprint 5 (NT5): se documentara la matriz de roles ROL_ADMIN, ROL_ANALISTA, ROL_SOPORTE y ROL_CONTENIDO con sus privilegios CRUD por tabla.</w:t>
      </w:r>
      <w:r>
        <w:rPr>
          <w:rtl w:val="0"/>
        </w:rPr>
      </w:r>
    </w:p>
    <w:p w:rsidR="00000000" w:rsidDel="00000000" w:rsidP="00000000" w:rsidRDefault="00000000" w:rsidRPr="00000000" w14:paraId="000001B5">
      <w:pPr>
        <w:widowControl w:val="0"/>
        <w:spacing w:after="200" w:before="200" w:line="480" w:lineRule="auto"/>
        <w:jc w:val="both"/>
        <w:rPr>
          <w:b w:val="1"/>
          <w:bCs w:val="1"/>
        </w:rPr>
      </w:pPr>
      <w:r>
        <w:rPr>
          <w:i w:val="1"/>
          <w:iCs w:val="1"/>
          <w:color w:val="006fc0"/>
          <w:rtl w:val="0"/>
        </w:rPr>
        <w:t xml:space="preserve">&lt;Indicar por medio de una matriz los diferentes roles, funciones que desempeñan y que tablas necesitan para realizar esas funciones, indicando qué acciones CRUD se requieren sobre cada tabla. Después de la tabla concluir cada rol, indicando porqué y en términos generales que hace.&gt;</w:t>
      </w:r>
      <w:r>
        <w:rPr>
          <w:rtl w:val="0"/>
        </w:rPr>
      </w:r>
    </w:p>
    <w:p w:rsidR="00000000" w:rsidDel="00000000" w:rsidP="00000000" w:rsidRDefault="00000000" w:rsidRPr="00000000" w14:paraId="000001B6">
      <w:pPr>
        <w:pStyle w:val="Heading1"/>
        <w:keepNext w:val="0"/>
        <w:keepLines w:val="0"/>
        <w:spacing w:after="120" w:before="320" w:line="480" w:lineRule="auto"/>
        <w:jc w:val="both"/>
        <w:rPr>
          <w:b w:val="1"/>
          <w:bCs w:val="1"/>
          <w:sz w:val="22"/>
          <w:szCs w:val="22"/>
        </w:rPr>
      </w:pPr>
      <w:r>
        <w:rPr>
          <w:b w:val="1"/>
          <w:bCs w:val="1"/>
          <w:sz w:val="22"/>
          <w:szCs w:val="22"/>
          <w:rtl w:val="0"/>
        </w:rPr>
        <w:t xml:space="preserve">6. Consultas para Reportes</w:t>
      </w:r>
    </w:p>
    <w:p w:rsidR="00000000" w:rsidDel="00000000" w:rsidP="00000000" w:rsidRDefault="00000000" w:rsidRPr="00000000" w14:paraId="000001B7">
      <w:pPr>
        <w:spacing w:after="80" w:before="80" w:line="480" w:lineRule="auto"/>
        <w:jc w:val="both"/>
        <w:rPr/>
      </w:pPr>
      <w:r>
        <w:rPr>
          <w:rtl w:val="0"/>
        </w:rPr>
      </w:r>
    </w:p>
    <w:p w:rsidR="00000000" w:rsidDel="00000000" w:rsidP="00000000" w:rsidRDefault="00000000" w:rsidRPr="00000000" w14:paraId="000001B8">
      <w:pPr>
        <w:spacing w:after="80" w:before="80" w:line="480" w:lineRule="auto"/>
        <w:jc w:val="both"/>
        <w:rPr/>
      </w:pPr>
      <w:r>
        <w:rPr>
          <w:rtl w:val="0"/>
        </w:rPr>
        <w:t xml:space="preserve">Se implementaron 10 consultas avanzadas de NT1 distribuidas entre los tres integrantes del equipo. Todas las consultas operan sobre el esquema QUINDIOFLIX con los datos del seed V3+V4 (30 usuarios, 200 reproducciones, 80 pagos, 40 contenidos). Las consultas con variables de sustitución (&amp;, &amp;&amp;, DEFINE) se ejecutan en SQL Developer con Run as Script (F5).</w:t>
      </w:r>
    </w:p>
    <w:p w:rsidR="00000000" w:rsidDel="00000000" w:rsidP="00000000" w:rsidRDefault="00000000" w:rsidRPr="00000000" w14:paraId="000001B9">
      <w:pPr>
        <w:pStyle w:val="Heading2"/>
        <w:spacing w:after="120" w:before="240" w:line="480" w:lineRule="auto"/>
        <w:jc w:val="both"/>
        <w:rPr/>
      </w:pPr>
      <w:r>
        <w:rPr>
          <w:rtl w:val="0"/>
        </w:rPr>
        <w:t xml:space="preserve">6.1 Consultas Parametrizadas (NT1-1) </w:t>
      </w:r>
    </w:p>
    <w:p w:rsidR="00000000" w:rsidDel="00000000" w:rsidP="00000000" w:rsidRDefault="00000000" w:rsidRPr="00000000" w14:paraId="000001BA">
      <w:pPr>
        <w:spacing w:after="80" w:before="80" w:line="480" w:lineRule="auto"/>
        <w:jc w:val="both"/>
        <w:rPr/>
      </w:pPr>
      <w:sdt>
        <w:sdtPr>
          <w:id w:val="-1918554496"/>
          <w:tag w:val="goog_rdk_4"/>
        </w:sdtPr>
        <w:sdtContent>
          <w:r>
            <w:rPr>
              <w:rFonts w:ascii="Arial Unicode MS" w:cs="Arial Unicode MS" w:eastAsia="Arial Unicode MS" w:hAnsi="Arial Unicode MS"/>
              <w:rtl w:val="0"/>
            </w:rPr>
            <w:t xml:space="preserve">NT1-1a: TOP 10 contenido más reproducido por ciudad. Variable: &amp;ciudad (Armenia / Pereira / Manizales). Combina ROW_NUMBER() con COUNT y AVG sobre REPRODUCCIONES → PERFILES → USUARIOS → CONTENIDO → CATEGORIAS.</w:t>
          </w:r>
        </w:sdtContent>
      </w:sdt>
    </w:p>
    <w:p w:rsidR="00000000" w:rsidDel="00000000" w:rsidP="00000000" w:rsidRDefault="00000000" w:rsidRPr="00000000" w14:paraId="000001BB">
      <w:pPr>
        <w:pBdr>
          <w:left w:color="3366cc" w:space="6" w:sz="8" w:val="single"/>
        </w:pBdr>
        <w:spacing w:after="40" w:before="40" w:line="360" w:lineRule="auto"/>
        <w:jc w:val="both"/>
        <w:rPr>
          <w:rFonts w:ascii="Courier New" w:cs="Courier New" w:eastAsia="Courier New" w:hAnsi="Courier New"/>
          <w:sz w:val="18"/>
          <w:szCs w:val="18"/>
        </w:rPr>
      </w:pPr>
      <w:r>
        <w:rPr>
          <w:rFonts w:ascii="Courier New" w:cs="Courier New" w:eastAsia="Courier New" w:hAnsi="Courier New"/>
          <w:sz w:val="18"/>
          <w:szCs w:val="18"/>
          <w:rtl w:val="0"/>
        </w:rPr>
        <w:t xml:space="preserve">DEFINE ciudad = 'Armenia'</w:t>
      </w:r>
    </w:p>
    <w:p w:rsidR="00000000" w:rsidDel="00000000" w:rsidP="00000000" w:rsidRDefault="00000000" w:rsidRPr="00000000" w14:paraId="000001BC">
      <w:pPr>
        <w:pBdr>
          <w:left w:color="3366cc" w:space="6" w:sz="8" w:val="single"/>
        </w:pBdr>
        <w:spacing w:after="40" w:before="40" w:line="360" w:lineRule="auto"/>
        <w:jc w:val="both"/>
        <w:rPr>
          <w:rFonts w:ascii="Courier New" w:cs="Courier New" w:eastAsia="Courier New" w:hAnsi="Courier New"/>
          <w:sz w:val="18"/>
          <w:szCs w:val="18"/>
        </w:rPr>
      </w:pPr>
      <w:r>
        <w:rPr>
          <w:rFonts w:ascii="Courier New" w:cs="Courier New" w:eastAsia="Courier New" w:hAnsi="Courier New"/>
          <w:sz w:val="18"/>
          <w:szCs w:val="18"/>
          <w:rtl w:val="0"/>
        </w:rPr>
        <w:t xml:space="preserve">SELECT * FROM (</w:t>
      </w:r>
    </w:p>
    <w:p w:rsidR="00000000" w:rsidDel="00000000" w:rsidP="00000000" w:rsidRDefault="00000000" w:rsidRPr="00000000" w14:paraId="000001BD">
      <w:pPr>
        <w:pBdr>
          <w:left w:color="3366cc" w:space="6" w:sz="8" w:val="single"/>
        </w:pBdr>
        <w:spacing w:after="40" w:before="40" w:line="360" w:lineRule="auto"/>
        <w:jc w:val="both"/>
        <w:rPr>
          <w:rFonts w:ascii="Courier New" w:cs="Courier New" w:eastAsia="Courier New" w:hAnsi="Courier New"/>
          <w:sz w:val="18"/>
          <w:szCs w:val="18"/>
        </w:rPr>
      </w:pPr>
      <w:r>
        <w:rPr>
          <w:rFonts w:ascii="Courier New" w:cs="Courier New" w:eastAsia="Courier New" w:hAnsi="Courier New"/>
          <w:sz w:val="18"/>
          <w:szCs w:val="18"/>
          <w:rtl w:val="0"/>
        </w:rPr>
        <w:t xml:space="preserve">    SELECT c.titulo, cat.nombre AS categoria,</w:t>
      </w:r>
    </w:p>
    <w:p w:rsidR="00000000" w:rsidDel="00000000" w:rsidP="00000000" w:rsidRDefault="00000000" w:rsidRPr="00000000" w14:paraId="000001BE">
      <w:pPr>
        <w:pBdr>
          <w:left w:color="3366cc" w:space="6" w:sz="8" w:val="single"/>
        </w:pBdr>
        <w:spacing w:after="40" w:before="40" w:line="360" w:lineRule="auto"/>
        <w:jc w:val="both"/>
        <w:rPr>
          <w:rFonts w:ascii="Courier New" w:cs="Courier New" w:eastAsia="Courier New" w:hAnsi="Courier New"/>
          <w:sz w:val="18"/>
          <w:szCs w:val="18"/>
        </w:rPr>
      </w:pPr>
      <w:r>
        <w:rPr>
          <w:rFonts w:ascii="Courier New" w:cs="Courier New" w:eastAsia="Courier New" w:hAnsi="Courier New"/>
          <w:sz w:val="18"/>
          <w:szCs w:val="18"/>
          <w:rtl w:val="0"/>
        </w:rPr>
        <w:t xml:space="preserve">        COUNT(r.id_reproduccion)           AS total_reproducciones,</w:t>
      </w:r>
    </w:p>
    <w:p w:rsidR="00000000" w:rsidDel="00000000" w:rsidP="00000000" w:rsidRDefault="00000000" w:rsidRPr="00000000" w14:paraId="000001BF">
      <w:pPr>
        <w:pBdr>
          <w:left w:color="3366cc" w:space="6" w:sz="8" w:val="single"/>
        </w:pBdr>
        <w:spacing w:after="40" w:before="40" w:line="360" w:lineRule="auto"/>
        <w:jc w:val="both"/>
        <w:rPr>
          <w:rFonts w:ascii="Courier New" w:cs="Courier New" w:eastAsia="Courier New" w:hAnsi="Courier New"/>
          <w:sz w:val="18"/>
          <w:szCs w:val="18"/>
        </w:rPr>
      </w:pPr>
      <w:r>
        <w:rPr>
          <w:rFonts w:ascii="Courier New" w:cs="Courier New" w:eastAsia="Courier New" w:hAnsi="Courier New"/>
          <w:sz w:val="18"/>
          <w:szCs w:val="18"/>
          <w:rtl w:val="0"/>
        </w:rPr>
        <w:t xml:space="preserve">        ROUND(AVG(r.porcentaje_avance),1)  AS promedio_avance_pct,</w:t>
      </w:r>
    </w:p>
    <w:p w:rsidR="00000000" w:rsidDel="00000000" w:rsidP="00000000" w:rsidRDefault="00000000" w:rsidRPr="00000000" w14:paraId="000001C0">
      <w:pPr>
        <w:pBdr>
          <w:left w:color="3366cc" w:space="6" w:sz="8" w:val="single"/>
        </w:pBdr>
        <w:spacing w:after="40" w:before="40" w:line="360" w:lineRule="auto"/>
        <w:jc w:val="both"/>
        <w:rPr>
          <w:rFonts w:ascii="Courier New" w:cs="Courier New" w:eastAsia="Courier New" w:hAnsi="Courier New"/>
          <w:sz w:val="18"/>
          <w:szCs w:val="18"/>
        </w:rPr>
      </w:pPr>
      <w:r>
        <w:rPr>
          <w:rFonts w:ascii="Courier New" w:cs="Courier New" w:eastAsia="Courier New" w:hAnsi="Courier New"/>
          <w:sz w:val="18"/>
          <w:szCs w:val="18"/>
          <w:rtl w:val="0"/>
        </w:rPr>
        <w:t xml:space="preserve">        SUM(CASE WHEN r.porcentaje_avance&gt;=90 THEN 1 ELSE 0 END) AS vistas_completas,</w:t>
      </w:r>
    </w:p>
    <w:p w:rsidR="00000000" w:rsidDel="00000000" w:rsidP="00000000" w:rsidRDefault="00000000" w:rsidRPr="00000000" w14:paraId="000001C1">
      <w:pPr>
        <w:pBdr>
          <w:left w:color="3366cc" w:space="6" w:sz="8" w:val="single"/>
        </w:pBdr>
        <w:spacing w:after="40" w:before="40" w:line="360" w:lineRule="auto"/>
        <w:jc w:val="both"/>
        <w:rPr>
          <w:rFonts w:ascii="Courier New" w:cs="Courier New" w:eastAsia="Courier New" w:hAnsi="Courier New"/>
          <w:sz w:val="18"/>
          <w:szCs w:val="18"/>
        </w:rPr>
      </w:pPr>
      <w:r>
        <w:rPr>
          <w:rFonts w:ascii="Courier New" w:cs="Courier New" w:eastAsia="Courier New" w:hAnsi="Courier New"/>
          <w:sz w:val="18"/>
          <w:szCs w:val="18"/>
          <w:rtl w:val="0"/>
        </w:rPr>
        <w:t xml:space="preserve">        ROW_NUMBER() OVER (ORDER BY COUNT(r.id_reproduccion) DESC,</w:t>
      </w:r>
    </w:p>
    <w:p w:rsidR="00000000" w:rsidDel="00000000" w:rsidP="00000000" w:rsidRDefault="00000000" w:rsidRPr="00000000" w14:paraId="000001C2">
      <w:pPr>
        <w:pBdr>
          <w:left w:color="3366cc" w:space="6" w:sz="8" w:val="single"/>
        </w:pBdr>
        <w:spacing w:after="40" w:before="40" w:line="360" w:lineRule="auto"/>
        <w:jc w:val="both"/>
        <w:rPr>
          <w:rFonts w:ascii="Courier New" w:cs="Courier New" w:eastAsia="Courier New" w:hAnsi="Courier New"/>
          <w:sz w:val="18"/>
          <w:szCs w:val="18"/>
        </w:rPr>
      </w:pPr>
      <w:r>
        <w:rPr>
          <w:rFonts w:ascii="Courier New" w:cs="Courier New" w:eastAsia="Courier New" w:hAnsi="Courier New"/>
          <w:sz w:val="18"/>
          <w:szCs w:val="18"/>
          <w:rtl w:val="0"/>
        </w:rPr>
        <w:t xml:space="preserve">                                   AVG(r.porcentaje_avance)  DESC) AS ranking</w:t>
      </w:r>
    </w:p>
    <w:p w:rsidR="00000000" w:rsidDel="00000000" w:rsidP="00000000" w:rsidRDefault="00000000" w:rsidRPr="00000000" w14:paraId="000001C3">
      <w:pPr>
        <w:pBdr>
          <w:left w:color="3366cc" w:space="6" w:sz="8" w:val="single"/>
        </w:pBdr>
        <w:spacing w:after="40" w:before="40" w:line="360" w:lineRule="auto"/>
        <w:jc w:val="both"/>
        <w:rPr>
          <w:rFonts w:ascii="Courier New" w:cs="Courier New" w:eastAsia="Courier New" w:hAnsi="Courier New"/>
          <w:sz w:val="18"/>
          <w:szCs w:val="18"/>
        </w:rPr>
      </w:pPr>
      <w:r>
        <w:rPr>
          <w:rFonts w:ascii="Courier New" w:cs="Courier New" w:eastAsia="Courier New" w:hAnsi="Courier New"/>
          <w:sz w:val="18"/>
          <w:szCs w:val="18"/>
          <w:rtl w:val="0"/>
        </w:rPr>
        <w:t xml:space="preserve">    FROM REPRODUCCIONES r</w:t>
      </w:r>
    </w:p>
    <w:p w:rsidR="00000000" w:rsidDel="00000000" w:rsidP="00000000" w:rsidRDefault="00000000" w:rsidRPr="00000000" w14:paraId="000001C4">
      <w:pPr>
        <w:pBdr>
          <w:left w:color="3366cc" w:space="6" w:sz="8" w:val="single"/>
        </w:pBdr>
        <w:spacing w:after="40" w:before="40" w:line="360" w:lineRule="auto"/>
        <w:jc w:val="both"/>
        <w:rPr>
          <w:rFonts w:ascii="Courier New" w:cs="Courier New" w:eastAsia="Courier New" w:hAnsi="Courier New"/>
          <w:sz w:val="18"/>
          <w:szCs w:val="18"/>
        </w:rPr>
      </w:pPr>
      <w:r>
        <w:rPr>
          <w:rFonts w:ascii="Courier New" w:cs="Courier New" w:eastAsia="Courier New" w:hAnsi="Courier New"/>
          <w:sz w:val="18"/>
          <w:szCs w:val="18"/>
          <w:rtl w:val="0"/>
        </w:rPr>
        <w:t xml:space="preserve">        JOIN PERFILES   pe  ON pe.id_perfil   = r.id_perfil</w:t>
      </w:r>
    </w:p>
    <w:p w:rsidR="00000000" w:rsidDel="00000000" w:rsidP="00000000" w:rsidRDefault="00000000" w:rsidRPr="00000000" w14:paraId="000001C5">
      <w:pPr>
        <w:pBdr>
          <w:left w:color="3366cc" w:space="6" w:sz="8" w:val="single"/>
        </w:pBdr>
        <w:spacing w:after="40" w:before="40" w:line="360" w:lineRule="auto"/>
        <w:jc w:val="both"/>
        <w:rPr>
          <w:rFonts w:ascii="Courier New" w:cs="Courier New" w:eastAsia="Courier New" w:hAnsi="Courier New"/>
          <w:sz w:val="18"/>
          <w:szCs w:val="18"/>
        </w:rPr>
      </w:pPr>
      <w:r>
        <w:rPr>
          <w:rFonts w:ascii="Courier New" w:cs="Courier New" w:eastAsia="Courier New" w:hAnsi="Courier New"/>
          <w:sz w:val="18"/>
          <w:szCs w:val="18"/>
          <w:rtl w:val="0"/>
        </w:rPr>
        <w:t xml:space="preserve">        JOIN USUARIOS   u   ON u.id_usuario   = pe.id_usuario</w:t>
      </w:r>
    </w:p>
    <w:p w:rsidR="00000000" w:rsidDel="00000000" w:rsidP="00000000" w:rsidRDefault="00000000" w:rsidRPr="00000000" w14:paraId="000001C6">
      <w:pPr>
        <w:pBdr>
          <w:left w:color="3366cc" w:space="6" w:sz="8" w:val="single"/>
        </w:pBdr>
        <w:spacing w:after="40" w:before="40" w:line="360" w:lineRule="auto"/>
        <w:jc w:val="both"/>
        <w:rPr>
          <w:rFonts w:ascii="Courier New" w:cs="Courier New" w:eastAsia="Courier New" w:hAnsi="Courier New"/>
          <w:sz w:val="18"/>
          <w:szCs w:val="18"/>
        </w:rPr>
      </w:pPr>
      <w:r>
        <w:rPr>
          <w:rFonts w:ascii="Courier New" w:cs="Courier New" w:eastAsia="Courier New" w:hAnsi="Courier New"/>
          <w:sz w:val="18"/>
          <w:szCs w:val="18"/>
          <w:rtl w:val="0"/>
        </w:rPr>
        <w:t xml:space="preserve">        JOIN CONTENIDO  c   ON c.id_contenido = r.id_contenido</w:t>
      </w:r>
    </w:p>
    <w:p w:rsidR="00000000" w:rsidDel="00000000" w:rsidP="00000000" w:rsidRDefault="00000000" w:rsidRPr="00000000" w14:paraId="000001C7">
      <w:pPr>
        <w:pBdr>
          <w:left w:color="3366cc" w:space="6" w:sz="8" w:val="single"/>
        </w:pBdr>
        <w:spacing w:after="40" w:before="40" w:line="360" w:lineRule="auto"/>
        <w:jc w:val="both"/>
        <w:rPr>
          <w:rFonts w:ascii="Courier New" w:cs="Courier New" w:eastAsia="Courier New" w:hAnsi="Courier New"/>
          <w:sz w:val="18"/>
          <w:szCs w:val="18"/>
        </w:rPr>
      </w:pPr>
      <w:r>
        <w:rPr>
          <w:rFonts w:ascii="Courier New" w:cs="Courier New" w:eastAsia="Courier New" w:hAnsi="Courier New"/>
          <w:sz w:val="18"/>
          <w:szCs w:val="18"/>
          <w:rtl w:val="0"/>
        </w:rPr>
        <w:t xml:space="preserve">        JOIN CATEGORIAS cat ON cat.id_categoria = c.id_categoria</w:t>
      </w:r>
    </w:p>
    <w:p w:rsidR="00000000" w:rsidDel="00000000" w:rsidP="00000000" w:rsidRDefault="00000000" w:rsidRPr="00000000" w14:paraId="000001C8">
      <w:pPr>
        <w:pBdr>
          <w:left w:color="3366cc" w:space="6" w:sz="8" w:val="single"/>
        </w:pBdr>
        <w:spacing w:after="40" w:before="40" w:line="360" w:lineRule="auto"/>
        <w:jc w:val="both"/>
        <w:rPr>
          <w:rFonts w:ascii="Courier New" w:cs="Courier New" w:eastAsia="Courier New" w:hAnsi="Courier New"/>
          <w:sz w:val="18"/>
          <w:szCs w:val="18"/>
        </w:rPr>
      </w:pPr>
      <w:r>
        <w:rPr>
          <w:rFonts w:ascii="Courier New" w:cs="Courier New" w:eastAsia="Courier New" w:hAnsi="Courier New"/>
          <w:sz w:val="18"/>
          <w:szCs w:val="18"/>
          <w:rtl w:val="0"/>
        </w:rPr>
        <w:t xml:space="preserve">    WHERE UPPER(u.ciudad_residencia) = UPPER('&amp;&amp;ciudad')</w:t>
      </w:r>
    </w:p>
    <w:p w:rsidR="00000000" w:rsidDel="00000000" w:rsidP="00000000" w:rsidRDefault="00000000" w:rsidRPr="00000000" w14:paraId="000001C9">
      <w:pPr>
        <w:pBdr>
          <w:left w:color="3366cc" w:space="6" w:sz="8" w:val="single"/>
        </w:pBdr>
        <w:spacing w:after="40" w:before="40" w:line="360" w:lineRule="auto"/>
        <w:jc w:val="both"/>
        <w:rPr>
          <w:rFonts w:ascii="Courier New" w:cs="Courier New" w:eastAsia="Courier New" w:hAnsi="Courier New"/>
          <w:sz w:val="18"/>
          <w:szCs w:val="18"/>
        </w:rPr>
      </w:pPr>
      <w:r>
        <w:rPr>
          <w:rFonts w:ascii="Courier New" w:cs="Courier New" w:eastAsia="Courier New" w:hAnsi="Courier New"/>
          <w:sz w:val="18"/>
          <w:szCs w:val="18"/>
          <w:rtl w:val="0"/>
        </w:rPr>
        <w:t xml:space="preserve">    GROUP BY c.titulo, cat.nombre, c.popularidad</w:t>
      </w:r>
    </w:p>
    <w:p w:rsidR="00000000" w:rsidDel="00000000" w:rsidP="00000000" w:rsidRDefault="00000000" w:rsidRPr="00000000" w14:paraId="000001CA">
      <w:pPr>
        <w:pBdr>
          <w:left w:color="3366cc" w:space="6" w:sz="8" w:val="single"/>
        </w:pBdr>
        <w:spacing w:after="40" w:before="40" w:line="360" w:lineRule="auto"/>
        <w:jc w:val="both"/>
        <w:rPr>
          <w:rFonts w:ascii="Courier New" w:cs="Courier New" w:eastAsia="Courier New" w:hAnsi="Courier New"/>
          <w:sz w:val="18"/>
          <w:szCs w:val="18"/>
        </w:rPr>
      </w:pPr>
      <w:r>
        <w:rPr>
          <w:rFonts w:ascii="Courier New" w:cs="Courier New" w:eastAsia="Courier New" w:hAnsi="Courier New"/>
          <w:sz w:val="18"/>
          <w:szCs w:val="18"/>
          <w:rtl w:val="0"/>
        </w:rPr>
        <w:t xml:space="preserve">) WHERE ranking &lt;= 10 ORDER BY ranking;</w:t>
      </w:r>
    </w:p>
    <w:p w:rsidR="00000000" w:rsidDel="00000000" w:rsidP="00000000" w:rsidRDefault="00000000" w:rsidRPr="00000000" w14:paraId="000001CB">
      <w:pPr>
        <w:spacing w:after="80" w:before="80" w:line="480" w:lineRule="auto"/>
        <w:jc w:val="both"/>
        <w:rPr/>
      </w:pPr>
      <w:r>
        <w:rPr>
          <w:rtl w:val="0"/>
        </w:rPr>
        <w:t xml:space="preserve">NT1-1b: Ingresos por plan según mes y año. Variables: &amp;mes, &amp;anio. Calcula ingreso bruto, descuentos, ingreso neto y ticket promedio agrupados por plan, contando los distintos estados de pago.</w:t>
      </w:r>
    </w:p>
    <w:p w:rsidR="00000000" w:rsidDel="00000000" w:rsidP="00000000" w:rsidRDefault="00000000" w:rsidRPr="00000000" w14:paraId="000001CC">
      <w:pPr>
        <w:spacing w:after="80" w:before="80" w:line="480" w:lineRule="auto"/>
        <w:jc w:val="both"/>
        <w:rPr/>
      </w:pPr>
      <w:r>
        <w:rPr>
          <w:rtl w:val="0"/>
        </w:rPr>
        <w:t xml:space="preserve">NT1-1c: Calificación promedio por categoría para un género dado. Variable: &amp;genero. Usa CTE (WITH ratings AS ...) para pre-agregar métricas por contenido antes de agrupar por categoría, evitando problemas con funciones analíticas. Incluye distribución de estrellas (1 a 5) y el mejor contenido valorado con MAX() KEEP (DENSE_RANK FIRST ORDER BY promedio DESC).</w:t>
      </w:r>
    </w:p>
    <w:p w:rsidR="00000000" w:rsidDel="00000000" w:rsidP="00000000" w:rsidRDefault="00000000" w:rsidRPr="00000000" w14:paraId="000001CD">
      <w:pPr>
        <w:pStyle w:val="Heading2"/>
        <w:spacing w:after="120" w:before="240" w:line="480" w:lineRule="auto"/>
        <w:jc w:val="both"/>
        <w:rPr/>
      </w:pPr>
      <w:r>
        <w:rPr>
          <w:rtl w:val="0"/>
        </w:rPr>
        <w:t xml:space="preserve">6.2 PIVOT — Usuarios por ciudad y plan (NT1-2)</w:t>
      </w:r>
    </w:p>
    <w:p w:rsidR="00000000" w:rsidDel="00000000" w:rsidP="00000000" w:rsidRDefault="00000000" w:rsidRPr="00000000" w14:paraId="000001CE">
      <w:pPr>
        <w:spacing w:after="80" w:before="80" w:line="480" w:lineRule="auto"/>
        <w:jc w:val="both"/>
        <w:rPr/>
      </w:pPr>
      <w:r>
        <w:rPr>
          <w:rtl w:val="0"/>
        </w:rPr>
        <w:t xml:space="preserve">Genera una tabla cruzada de usuarios activos donde las filas son ciudades (Armenia, Pereira, Manizales) y las columnas son planes (Básico, Estándar, Premium). Resultado esperado con datos del seed: Armenia/Básico=13, Pereira/Estándar=9, Manizales/Premium=5.</w:t>
      </w:r>
    </w:p>
    <w:p w:rsidR="00000000" w:rsidDel="00000000" w:rsidP="00000000" w:rsidRDefault="00000000" w:rsidRPr="00000000" w14:paraId="000001CF">
      <w:pPr>
        <w:pBdr>
          <w:left w:color="3366cc" w:space="6" w:sz="8" w:val="single"/>
        </w:pBdr>
        <w:spacing w:after="40" w:before="40" w:line="360" w:lineRule="auto"/>
        <w:jc w:val="both"/>
        <w:rPr>
          <w:rFonts w:ascii="Courier New" w:cs="Courier New" w:eastAsia="Courier New" w:hAnsi="Courier New"/>
          <w:sz w:val="18"/>
          <w:szCs w:val="18"/>
        </w:rPr>
      </w:pPr>
      <w:r>
        <w:rPr>
          <w:rFonts w:ascii="Courier New" w:cs="Courier New" w:eastAsia="Courier New" w:hAnsi="Courier New"/>
          <w:sz w:val="18"/>
          <w:szCs w:val="18"/>
          <w:rtl w:val="0"/>
        </w:rPr>
        <w:t xml:space="preserve">SELECT * FROM (</w:t>
      </w:r>
    </w:p>
    <w:p w:rsidR="00000000" w:rsidDel="00000000" w:rsidP="00000000" w:rsidRDefault="00000000" w:rsidRPr="00000000" w14:paraId="000001D0">
      <w:pPr>
        <w:pBdr>
          <w:left w:color="3366cc" w:space="6" w:sz="8" w:val="single"/>
        </w:pBdr>
        <w:spacing w:after="40" w:before="40" w:line="360" w:lineRule="auto"/>
        <w:jc w:val="both"/>
        <w:rPr>
          <w:rFonts w:ascii="Courier New" w:cs="Courier New" w:eastAsia="Courier New" w:hAnsi="Courier New"/>
          <w:sz w:val="18"/>
          <w:szCs w:val="18"/>
        </w:rPr>
      </w:pPr>
      <w:r>
        <w:rPr>
          <w:rFonts w:ascii="Courier New" w:cs="Courier New" w:eastAsia="Courier New" w:hAnsi="Courier New"/>
          <w:sz w:val="18"/>
          <w:szCs w:val="18"/>
          <w:rtl w:val="0"/>
        </w:rPr>
        <w:t xml:space="preserve">    SELECT u.ciudad_residencia, p.nombre AS plan</w:t>
      </w:r>
    </w:p>
    <w:p w:rsidR="00000000" w:rsidDel="00000000" w:rsidP="00000000" w:rsidRDefault="00000000" w:rsidRPr="00000000" w14:paraId="000001D1">
      <w:pPr>
        <w:pBdr>
          <w:left w:color="3366cc" w:space="6" w:sz="8" w:val="single"/>
        </w:pBdr>
        <w:spacing w:after="40" w:before="40" w:line="360" w:lineRule="auto"/>
        <w:jc w:val="both"/>
        <w:rPr>
          <w:rFonts w:ascii="Courier New" w:cs="Courier New" w:eastAsia="Courier New" w:hAnsi="Courier New"/>
          <w:sz w:val="18"/>
          <w:szCs w:val="18"/>
        </w:rPr>
      </w:pPr>
      <w:r>
        <w:rPr>
          <w:rFonts w:ascii="Courier New" w:cs="Courier New" w:eastAsia="Courier New" w:hAnsi="Courier New"/>
          <w:sz w:val="18"/>
          <w:szCs w:val="18"/>
          <w:rtl w:val="0"/>
        </w:rPr>
        <w:t xml:space="preserve">    FROM USUARIOS u JOIN PLANES p ON p.id_plan = u.id_plan</w:t>
      </w:r>
    </w:p>
    <w:p w:rsidR="00000000" w:rsidDel="00000000" w:rsidP="00000000" w:rsidRDefault="00000000" w:rsidRPr="00000000" w14:paraId="000001D2">
      <w:pPr>
        <w:pBdr>
          <w:left w:color="3366cc" w:space="6" w:sz="8" w:val="single"/>
        </w:pBdr>
        <w:spacing w:after="40" w:before="40" w:line="360" w:lineRule="auto"/>
        <w:jc w:val="both"/>
        <w:rPr>
          <w:rFonts w:ascii="Courier New" w:cs="Courier New" w:eastAsia="Courier New" w:hAnsi="Courier New"/>
          <w:sz w:val="18"/>
          <w:szCs w:val="18"/>
        </w:rPr>
      </w:pPr>
      <w:r>
        <w:rPr>
          <w:rFonts w:ascii="Courier New" w:cs="Courier New" w:eastAsia="Courier New" w:hAnsi="Courier New"/>
          <w:sz w:val="18"/>
          <w:szCs w:val="18"/>
          <w:rtl w:val="0"/>
        </w:rPr>
        <w:t xml:space="preserve">    WHERE u.estado_cuenta = 'ACTIVO'</w:t>
      </w:r>
    </w:p>
    <w:p w:rsidR="00000000" w:rsidDel="00000000" w:rsidP="00000000" w:rsidRDefault="00000000" w:rsidRPr="00000000" w14:paraId="000001D3">
      <w:pPr>
        <w:pBdr>
          <w:left w:color="3366cc" w:space="6" w:sz="8" w:val="single"/>
        </w:pBdr>
        <w:spacing w:after="40" w:before="40" w:line="360" w:lineRule="auto"/>
        <w:jc w:val="both"/>
        <w:rPr>
          <w:rFonts w:ascii="Courier New" w:cs="Courier New" w:eastAsia="Courier New" w:hAnsi="Courier New"/>
          <w:sz w:val="18"/>
          <w:szCs w:val="18"/>
        </w:rPr>
      </w:pPr>
      <w:r>
        <w:rPr>
          <w:rFonts w:ascii="Courier New" w:cs="Courier New" w:eastAsia="Courier New" w:hAnsi="Courier New"/>
          <w:sz w:val="18"/>
          <w:szCs w:val="18"/>
          <w:rtl w:val="0"/>
        </w:rPr>
        <w:t xml:space="preserve">)</w:t>
      </w:r>
    </w:p>
    <w:p w:rsidR="00000000" w:rsidDel="00000000" w:rsidP="00000000" w:rsidRDefault="00000000" w:rsidRPr="00000000" w14:paraId="000001D4">
      <w:pPr>
        <w:pBdr>
          <w:left w:color="3366cc" w:space="6" w:sz="8" w:val="single"/>
        </w:pBdr>
        <w:spacing w:after="40" w:before="40" w:line="360" w:lineRule="auto"/>
        <w:jc w:val="both"/>
        <w:rPr>
          <w:rFonts w:ascii="Courier New" w:cs="Courier New" w:eastAsia="Courier New" w:hAnsi="Courier New"/>
          <w:sz w:val="18"/>
          <w:szCs w:val="18"/>
        </w:rPr>
      </w:pPr>
      <w:r>
        <w:rPr>
          <w:rFonts w:ascii="Courier New" w:cs="Courier New" w:eastAsia="Courier New" w:hAnsi="Courier New"/>
          <w:sz w:val="18"/>
          <w:szCs w:val="18"/>
          <w:rtl w:val="0"/>
        </w:rPr>
        <w:t xml:space="preserve">PIVOT (</w:t>
      </w:r>
    </w:p>
    <w:p w:rsidR="00000000" w:rsidDel="00000000" w:rsidP="00000000" w:rsidRDefault="00000000" w:rsidRPr="00000000" w14:paraId="000001D5">
      <w:pPr>
        <w:pBdr>
          <w:left w:color="3366cc" w:space="6" w:sz="8" w:val="single"/>
        </w:pBdr>
        <w:spacing w:after="40" w:before="40" w:line="360" w:lineRule="auto"/>
        <w:jc w:val="both"/>
        <w:rPr>
          <w:rFonts w:ascii="Courier New" w:cs="Courier New" w:eastAsia="Courier New" w:hAnsi="Courier New"/>
          <w:sz w:val="18"/>
          <w:szCs w:val="18"/>
        </w:rPr>
      </w:pPr>
      <w:r>
        <w:rPr>
          <w:rFonts w:ascii="Courier New" w:cs="Courier New" w:eastAsia="Courier New" w:hAnsi="Courier New"/>
          <w:sz w:val="18"/>
          <w:szCs w:val="18"/>
          <w:rtl w:val="0"/>
        </w:rPr>
        <w:t xml:space="preserve">    COUNT(*) AS usuarios</w:t>
      </w:r>
    </w:p>
    <w:p w:rsidR="00000000" w:rsidDel="00000000" w:rsidP="00000000" w:rsidRDefault="00000000" w:rsidRPr="00000000" w14:paraId="000001D6">
      <w:pPr>
        <w:pBdr>
          <w:left w:color="3366cc" w:space="6" w:sz="8" w:val="single"/>
        </w:pBdr>
        <w:spacing w:after="40" w:before="40" w:line="360" w:lineRule="auto"/>
        <w:jc w:val="both"/>
        <w:rPr>
          <w:rFonts w:ascii="Courier New" w:cs="Courier New" w:eastAsia="Courier New" w:hAnsi="Courier New"/>
          <w:sz w:val="18"/>
          <w:szCs w:val="18"/>
        </w:rPr>
      </w:pPr>
      <w:r>
        <w:rPr>
          <w:rFonts w:ascii="Courier New" w:cs="Courier New" w:eastAsia="Courier New" w:hAnsi="Courier New"/>
          <w:sz w:val="18"/>
          <w:szCs w:val="18"/>
          <w:rtl w:val="0"/>
        </w:rPr>
        <w:t xml:space="preserve">    FOR plan IN ('Basico' AS "BASICO", 'Estandar' AS "ESTANDAR", 'Premium' AS "PREMIUM")</w:t>
      </w:r>
    </w:p>
    <w:p w:rsidR="00000000" w:rsidDel="00000000" w:rsidP="00000000" w:rsidRDefault="00000000" w:rsidRPr="00000000" w14:paraId="000001D7">
      <w:pPr>
        <w:pBdr>
          <w:left w:color="3366cc" w:space="6" w:sz="8" w:val="single"/>
        </w:pBdr>
        <w:spacing w:after="40" w:before="40" w:line="360" w:lineRule="auto"/>
        <w:jc w:val="both"/>
        <w:rPr>
          <w:rFonts w:ascii="Courier New" w:cs="Courier New" w:eastAsia="Courier New" w:hAnsi="Courier New"/>
          <w:sz w:val="18"/>
          <w:szCs w:val="18"/>
        </w:rPr>
      </w:pPr>
      <w:r>
        <w:rPr>
          <w:rFonts w:ascii="Courier New" w:cs="Courier New" w:eastAsia="Courier New" w:hAnsi="Courier New"/>
          <w:sz w:val="18"/>
          <w:szCs w:val="18"/>
          <w:rtl w:val="0"/>
        </w:rPr>
        <w:t xml:space="preserve">) ORDER BY ciudad_residencia;</w:t>
      </w:r>
    </w:p>
    <w:p w:rsidR="00000000" w:rsidDel="00000000" w:rsidP="00000000" w:rsidRDefault="00000000" w:rsidRPr="00000000" w14:paraId="000001D8">
      <w:pPr>
        <w:pStyle w:val="Heading2"/>
        <w:spacing w:after="120" w:before="240" w:line="480" w:lineRule="auto"/>
        <w:jc w:val="both"/>
        <w:rPr/>
      </w:pPr>
      <w:r>
        <w:rPr>
          <w:rtl w:val="0"/>
        </w:rPr>
        <w:t xml:space="preserve">6.3 PIVOT — Reproducciones por categoría y dispositivo (NT1-3) </w:t>
      </w:r>
    </w:p>
    <w:p w:rsidR="00000000" w:rsidDel="00000000" w:rsidP="00000000" w:rsidRDefault="00000000" w:rsidRPr="00000000" w14:paraId="000001D9">
      <w:pPr>
        <w:spacing w:after="80" w:before="80" w:line="480" w:lineRule="auto"/>
        <w:jc w:val="both"/>
        <w:rPr/>
      </w:pPr>
      <w:r>
        <w:rPr>
          <w:rtl w:val="0"/>
        </w:rPr>
        <w:t xml:space="preserve">Genera una tabla de contingencia 5×5 (categorías × dispositivos) con el conteo de reproducciones por celda. NT1-3a produce 5 filas (una por categoría); NT1-3b agrega una fila de totales por dispositivo mediante UNION ALL. El gran total de TOTAL_CATEGORIA debe coincidir con COUNT(*) FROM REPRODUCCIONES (200).</w:t>
      </w:r>
    </w:p>
    <w:p w:rsidR="00000000" w:rsidDel="00000000" w:rsidP="00000000" w:rsidRDefault="00000000" w:rsidRPr="00000000" w14:paraId="000001DA">
      <w:pPr>
        <w:pStyle w:val="Heading2"/>
        <w:spacing w:after="120" w:before="240" w:line="480" w:lineRule="auto"/>
        <w:jc w:val="both"/>
        <w:rPr/>
      </w:pPr>
      <w:r>
        <w:rPr>
          <w:rtl w:val="0"/>
        </w:rPr>
        <w:t xml:space="preserve">6.4 UNPIVOT — Usuarios por ciudad y plan normalizado (NT1-4) </w:t>
      </w:r>
    </w:p>
    <w:p w:rsidR="00000000" w:rsidDel="00000000" w:rsidP="00000000" w:rsidRDefault="00000000" w:rsidRPr="00000000" w14:paraId="000001DB">
      <w:pPr>
        <w:spacing w:after="80" w:before="80" w:line="480" w:lineRule="auto"/>
        <w:jc w:val="both"/>
        <w:rPr/>
      </w:pPr>
      <w:r>
        <w:rPr>
          <w:rtl w:val="0"/>
        </w:rPr>
        <w:t xml:space="preserve">Toma el resultado del PIVOT de NT1-2 (columnas BASICO_USUARIOS, ESTANDAR_USUARIOS, PREMIUM_USUARIOS) y lo convierte a formato normalizado: ciudad | plan | cantidad_usuarios. Filtra con WHERE cantidad_usuarios &gt; 0 para mostrar solo combinaciones activas. Demuestra que PIVOT y UNPIVOT son operaciones inversas.</w:t>
      </w:r>
    </w:p>
    <w:p w:rsidR="00000000" w:rsidDel="00000000" w:rsidP="00000000" w:rsidRDefault="00000000" w:rsidRPr="00000000" w14:paraId="000001DC">
      <w:pPr>
        <w:pBdr>
          <w:left w:color="3366cc" w:space="6" w:sz="8" w:val="single"/>
        </w:pBdr>
        <w:spacing w:after="40" w:before="40" w:line="360" w:lineRule="auto"/>
        <w:jc w:val="both"/>
        <w:rPr>
          <w:rFonts w:ascii="Courier New" w:cs="Courier New" w:eastAsia="Courier New" w:hAnsi="Courier New"/>
          <w:sz w:val="18"/>
          <w:szCs w:val="18"/>
        </w:rPr>
      </w:pPr>
      <w:r>
        <w:rPr>
          <w:rFonts w:ascii="Courier New" w:cs="Courier New" w:eastAsia="Courier New" w:hAnsi="Courier New"/>
          <w:sz w:val="18"/>
          <w:szCs w:val="18"/>
          <w:rtl w:val="0"/>
        </w:rPr>
        <w:t xml:space="preserve">SELECT ciudad_residencia AS ciudad, plan, cantidad_usuarios</w:t>
      </w:r>
    </w:p>
    <w:p w:rsidR="00000000" w:rsidDel="00000000" w:rsidP="00000000" w:rsidRDefault="00000000" w:rsidRPr="00000000" w14:paraId="000001DD">
      <w:pPr>
        <w:pBdr>
          <w:left w:color="3366cc" w:space="6" w:sz="8" w:val="single"/>
        </w:pBdr>
        <w:spacing w:after="40" w:before="40" w:line="360" w:lineRule="auto"/>
        <w:jc w:val="both"/>
        <w:rPr>
          <w:rFonts w:ascii="Courier New" w:cs="Courier New" w:eastAsia="Courier New" w:hAnsi="Courier New"/>
          <w:sz w:val="18"/>
          <w:szCs w:val="18"/>
        </w:rPr>
      </w:pPr>
      <w:r>
        <w:rPr>
          <w:rFonts w:ascii="Courier New" w:cs="Courier New" w:eastAsia="Courier New" w:hAnsi="Courier New"/>
          <w:sz w:val="18"/>
          <w:szCs w:val="18"/>
          <w:rtl w:val="0"/>
        </w:rPr>
        <w:t xml:space="preserve">FROM ( -- subconsulta PIVOT de NT1-2 embebida</w:t>
      </w:r>
    </w:p>
    <w:p w:rsidR="00000000" w:rsidDel="00000000" w:rsidP="00000000" w:rsidRDefault="00000000" w:rsidRPr="00000000" w14:paraId="000001DE">
      <w:pPr>
        <w:pBdr>
          <w:left w:color="3366cc" w:space="6" w:sz="8" w:val="single"/>
        </w:pBdr>
        <w:spacing w:after="40" w:before="40" w:line="360" w:lineRule="auto"/>
        <w:jc w:val="both"/>
        <w:rPr>
          <w:rFonts w:ascii="Courier New" w:cs="Courier New" w:eastAsia="Courier New" w:hAnsi="Courier New"/>
          <w:sz w:val="18"/>
          <w:szCs w:val="18"/>
        </w:rPr>
      </w:pPr>
      <w:r>
        <w:rPr>
          <w:rFonts w:ascii="Courier New" w:cs="Courier New" w:eastAsia="Courier New" w:hAnsi="Courier New"/>
          <w:sz w:val="18"/>
          <w:szCs w:val="18"/>
          <w:rtl w:val="0"/>
        </w:rPr>
        <w:t xml:space="preserve">    SELECT * FROM (</w:t>
      </w:r>
    </w:p>
    <w:p w:rsidR="00000000" w:rsidDel="00000000" w:rsidP="00000000" w:rsidRDefault="00000000" w:rsidRPr="00000000" w14:paraId="000001DF">
      <w:pPr>
        <w:pBdr>
          <w:left w:color="3366cc" w:space="6" w:sz="8" w:val="single"/>
        </w:pBdr>
        <w:spacing w:after="40" w:before="40" w:line="360" w:lineRule="auto"/>
        <w:jc w:val="both"/>
        <w:rPr>
          <w:rFonts w:ascii="Courier New" w:cs="Courier New" w:eastAsia="Courier New" w:hAnsi="Courier New"/>
          <w:sz w:val="18"/>
          <w:szCs w:val="18"/>
        </w:rPr>
      </w:pPr>
      <w:r>
        <w:rPr>
          <w:rFonts w:ascii="Courier New" w:cs="Courier New" w:eastAsia="Courier New" w:hAnsi="Courier New"/>
          <w:sz w:val="18"/>
          <w:szCs w:val="18"/>
          <w:rtl w:val="0"/>
        </w:rPr>
        <w:t xml:space="preserve">        SELECT u.ciudad_residencia, p.nombre AS plan</w:t>
      </w:r>
    </w:p>
    <w:p w:rsidR="00000000" w:rsidDel="00000000" w:rsidP="00000000" w:rsidRDefault="00000000" w:rsidRPr="00000000" w14:paraId="000001E0">
      <w:pPr>
        <w:pBdr>
          <w:left w:color="3366cc" w:space="6" w:sz="8" w:val="single"/>
        </w:pBdr>
        <w:spacing w:after="40" w:before="40" w:line="360" w:lineRule="auto"/>
        <w:jc w:val="both"/>
        <w:rPr>
          <w:rFonts w:ascii="Courier New" w:cs="Courier New" w:eastAsia="Courier New" w:hAnsi="Courier New"/>
          <w:sz w:val="18"/>
          <w:szCs w:val="18"/>
        </w:rPr>
      </w:pPr>
      <w:r>
        <w:rPr>
          <w:rFonts w:ascii="Courier New" w:cs="Courier New" w:eastAsia="Courier New" w:hAnsi="Courier New"/>
          <w:sz w:val="18"/>
          <w:szCs w:val="18"/>
          <w:rtl w:val="0"/>
        </w:rPr>
        <w:t xml:space="preserve">        FROM USUARIOS u JOIN PLANES p ON p.id_plan = u.id_plan</w:t>
      </w:r>
    </w:p>
    <w:p w:rsidR="00000000" w:rsidDel="00000000" w:rsidP="00000000" w:rsidRDefault="00000000" w:rsidRPr="00000000" w14:paraId="000001E1">
      <w:pPr>
        <w:pBdr>
          <w:left w:color="3366cc" w:space="6" w:sz="8" w:val="single"/>
        </w:pBdr>
        <w:spacing w:after="40" w:before="40" w:line="360" w:lineRule="auto"/>
        <w:jc w:val="both"/>
        <w:rPr>
          <w:rFonts w:ascii="Courier New" w:cs="Courier New" w:eastAsia="Courier New" w:hAnsi="Courier New"/>
          <w:sz w:val="18"/>
          <w:szCs w:val="18"/>
        </w:rPr>
      </w:pPr>
      <w:r>
        <w:rPr>
          <w:rFonts w:ascii="Courier New" w:cs="Courier New" w:eastAsia="Courier New" w:hAnsi="Courier New"/>
          <w:sz w:val="18"/>
          <w:szCs w:val="18"/>
          <w:rtl w:val="0"/>
        </w:rPr>
        <w:t xml:space="preserve">        WHERE u.estado_cuenta = 'ACTIVO'</w:t>
      </w:r>
    </w:p>
    <w:p w:rsidR="00000000" w:rsidDel="00000000" w:rsidP="00000000" w:rsidRDefault="00000000" w:rsidRPr="00000000" w14:paraId="000001E2">
      <w:pPr>
        <w:pBdr>
          <w:left w:color="3366cc" w:space="6" w:sz="8" w:val="single"/>
        </w:pBdr>
        <w:spacing w:after="40" w:before="40" w:line="360" w:lineRule="auto"/>
        <w:jc w:val="both"/>
        <w:rPr>
          <w:rFonts w:ascii="Courier New" w:cs="Courier New" w:eastAsia="Courier New" w:hAnsi="Courier New"/>
          <w:sz w:val="18"/>
          <w:szCs w:val="18"/>
        </w:rPr>
      </w:pPr>
      <w:r>
        <w:rPr>
          <w:rFonts w:ascii="Courier New" w:cs="Courier New" w:eastAsia="Courier New" w:hAnsi="Courier New"/>
          <w:sz w:val="18"/>
          <w:szCs w:val="18"/>
          <w:rtl w:val="0"/>
        </w:rPr>
        <w:t xml:space="preserve">    ) PIVOT (COUNT(*) AS usuarios FOR plan IN (</w:t>
      </w:r>
    </w:p>
    <w:p w:rsidR="00000000" w:rsidDel="00000000" w:rsidP="00000000" w:rsidRDefault="00000000" w:rsidRPr="00000000" w14:paraId="000001E3">
      <w:pPr>
        <w:pBdr>
          <w:left w:color="3366cc" w:space="6" w:sz="8" w:val="single"/>
        </w:pBdr>
        <w:spacing w:after="40" w:before="40" w:line="360" w:lineRule="auto"/>
        <w:jc w:val="both"/>
        <w:rPr>
          <w:rFonts w:ascii="Courier New" w:cs="Courier New" w:eastAsia="Courier New" w:hAnsi="Courier New"/>
          <w:sz w:val="18"/>
          <w:szCs w:val="18"/>
        </w:rPr>
      </w:pPr>
      <w:r>
        <w:rPr>
          <w:rFonts w:ascii="Courier New" w:cs="Courier New" w:eastAsia="Courier New" w:hAnsi="Courier New"/>
          <w:sz w:val="18"/>
          <w:szCs w:val="18"/>
          <w:rtl w:val="0"/>
        </w:rPr>
        <w:t xml:space="preserve">        'Basico' AS "BASICO", 'Estandar' AS "ESTANDAR", 'Premium' AS "PREMIUM"))</w:t>
      </w:r>
    </w:p>
    <w:p w:rsidR="00000000" w:rsidDel="00000000" w:rsidP="00000000" w:rsidRDefault="00000000" w:rsidRPr="00000000" w14:paraId="000001E4">
      <w:pPr>
        <w:pBdr>
          <w:left w:color="3366cc" w:space="6" w:sz="8" w:val="single"/>
        </w:pBdr>
        <w:spacing w:after="40" w:before="40" w:line="360" w:lineRule="auto"/>
        <w:jc w:val="both"/>
        <w:rPr>
          <w:rFonts w:ascii="Courier New" w:cs="Courier New" w:eastAsia="Courier New" w:hAnsi="Courier New"/>
          <w:sz w:val="18"/>
          <w:szCs w:val="18"/>
        </w:rPr>
      </w:pPr>
      <w:r>
        <w:rPr>
          <w:rFonts w:ascii="Courier New" w:cs="Courier New" w:eastAsia="Courier New" w:hAnsi="Courier New"/>
          <w:sz w:val="18"/>
          <w:szCs w:val="18"/>
          <w:rtl w:val="0"/>
        </w:rPr>
        <w:t xml:space="preserve">)</w:t>
      </w:r>
    </w:p>
    <w:p w:rsidR="00000000" w:rsidDel="00000000" w:rsidP="00000000" w:rsidRDefault="00000000" w:rsidRPr="00000000" w14:paraId="000001E5">
      <w:pPr>
        <w:pBdr>
          <w:left w:color="3366cc" w:space="6" w:sz="8" w:val="single"/>
        </w:pBdr>
        <w:spacing w:after="40" w:before="40" w:line="360" w:lineRule="auto"/>
        <w:jc w:val="both"/>
        <w:rPr>
          <w:rFonts w:ascii="Courier New" w:cs="Courier New" w:eastAsia="Courier New" w:hAnsi="Courier New"/>
          <w:sz w:val="18"/>
          <w:szCs w:val="18"/>
        </w:rPr>
      </w:pPr>
      <w:r>
        <w:rPr>
          <w:rFonts w:ascii="Courier New" w:cs="Courier New" w:eastAsia="Courier New" w:hAnsi="Courier New"/>
          <w:sz w:val="18"/>
          <w:szCs w:val="18"/>
          <w:rtl w:val="0"/>
        </w:rPr>
        <w:t xml:space="preserve">UNPIVOT (cantidad_usuarios FOR plan IN (</w:t>
      </w:r>
    </w:p>
    <w:p w:rsidR="00000000" w:rsidDel="00000000" w:rsidP="00000000" w:rsidRDefault="00000000" w:rsidRPr="00000000" w14:paraId="000001E6">
      <w:pPr>
        <w:pBdr>
          <w:left w:color="3366cc" w:space="6" w:sz="8" w:val="single"/>
        </w:pBdr>
        <w:spacing w:after="40" w:before="40" w:line="360" w:lineRule="auto"/>
        <w:jc w:val="both"/>
        <w:rPr>
          <w:rFonts w:ascii="Courier New" w:cs="Courier New" w:eastAsia="Courier New" w:hAnsi="Courier New"/>
          <w:sz w:val="18"/>
          <w:szCs w:val="18"/>
        </w:rPr>
      </w:pPr>
      <w:r>
        <w:rPr>
          <w:rFonts w:ascii="Courier New" w:cs="Courier New" w:eastAsia="Courier New" w:hAnsi="Courier New"/>
          <w:sz w:val="18"/>
          <w:szCs w:val="18"/>
          <w:rtl w:val="0"/>
        </w:rPr>
        <w:t xml:space="preserve">    "BASICO_USUARIOS" AS 'Basico',</w:t>
      </w:r>
    </w:p>
    <w:p w:rsidR="00000000" w:rsidDel="00000000" w:rsidP="00000000" w:rsidRDefault="00000000" w:rsidRPr="00000000" w14:paraId="000001E7">
      <w:pPr>
        <w:pBdr>
          <w:left w:color="3366cc" w:space="6" w:sz="8" w:val="single"/>
        </w:pBdr>
        <w:spacing w:after="40" w:before="40" w:line="360" w:lineRule="auto"/>
        <w:jc w:val="both"/>
        <w:rPr>
          <w:rFonts w:ascii="Courier New" w:cs="Courier New" w:eastAsia="Courier New" w:hAnsi="Courier New"/>
          <w:sz w:val="18"/>
          <w:szCs w:val="18"/>
        </w:rPr>
      </w:pPr>
      <w:r>
        <w:rPr>
          <w:rFonts w:ascii="Courier New" w:cs="Courier New" w:eastAsia="Courier New" w:hAnsi="Courier New"/>
          <w:sz w:val="18"/>
          <w:szCs w:val="18"/>
          <w:rtl w:val="0"/>
        </w:rPr>
        <w:t xml:space="preserve">    "ESTANDAR_USUARIOS" AS 'Estandar',</w:t>
      </w:r>
    </w:p>
    <w:p w:rsidR="00000000" w:rsidDel="00000000" w:rsidP="00000000" w:rsidRDefault="00000000" w:rsidRPr="00000000" w14:paraId="000001E8">
      <w:pPr>
        <w:pBdr>
          <w:left w:color="3366cc" w:space="6" w:sz="8" w:val="single"/>
        </w:pBdr>
        <w:spacing w:after="40" w:before="40" w:line="360" w:lineRule="auto"/>
        <w:jc w:val="both"/>
        <w:rPr>
          <w:rFonts w:ascii="Courier New" w:cs="Courier New" w:eastAsia="Courier New" w:hAnsi="Courier New"/>
          <w:sz w:val="18"/>
          <w:szCs w:val="18"/>
        </w:rPr>
      </w:pPr>
      <w:r>
        <w:rPr>
          <w:rFonts w:ascii="Courier New" w:cs="Courier New" w:eastAsia="Courier New" w:hAnsi="Courier New"/>
          <w:sz w:val="18"/>
          <w:szCs w:val="18"/>
          <w:rtl w:val="0"/>
        </w:rPr>
        <w:t xml:space="preserve">    "PREMIUM_USUARIOS" AS 'Premium'</w:t>
      </w:r>
    </w:p>
    <w:p w:rsidR="00000000" w:rsidDel="00000000" w:rsidP="00000000" w:rsidRDefault="00000000" w:rsidRPr="00000000" w14:paraId="000001E9">
      <w:pPr>
        <w:pBdr>
          <w:left w:color="3366cc" w:space="6" w:sz="8" w:val="single"/>
        </w:pBdr>
        <w:spacing w:after="40" w:before="40" w:line="360" w:lineRule="auto"/>
        <w:jc w:val="both"/>
        <w:rPr>
          <w:rFonts w:ascii="Courier New" w:cs="Courier New" w:eastAsia="Courier New" w:hAnsi="Courier New"/>
          <w:sz w:val="18"/>
          <w:szCs w:val="18"/>
        </w:rPr>
      </w:pPr>
      <w:r>
        <w:rPr>
          <w:rFonts w:ascii="Courier New" w:cs="Courier New" w:eastAsia="Courier New" w:hAnsi="Courier New"/>
          <w:sz w:val="18"/>
          <w:szCs w:val="18"/>
          <w:rtl w:val="0"/>
        </w:rPr>
        <w:t xml:space="preserve">)) WHERE cantidad_usuarios &gt; 0</w:t>
      </w:r>
    </w:p>
    <w:p w:rsidR="00000000" w:rsidDel="00000000" w:rsidP="00000000" w:rsidRDefault="00000000" w:rsidRPr="00000000" w14:paraId="000001EA">
      <w:pPr>
        <w:pBdr>
          <w:left w:color="3366cc" w:space="6" w:sz="8" w:val="single"/>
        </w:pBdr>
        <w:spacing w:after="40" w:before="40" w:line="360" w:lineRule="auto"/>
        <w:jc w:val="both"/>
        <w:rPr>
          <w:rFonts w:ascii="Courier New" w:cs="Courier New" w:eastAsia="Courier New" w:hAnsi="Courier New"/>
          <w:sz w:val="18"/>
          <w:szCs w:val="18"/>
        </w:rPr>
      </w:pPr>
      <w:r>
        <w:rPr>
          <w:rFonts w:ascii="Courier New" w:cs="Courier New" w:eastAsia="Courier New" w:hAnsi="Courier New"/>
          <w:sz w:val="18"/>
          <w:szCs w:val="18"/>
          <w:rtl w:val="0"/>
        </w:rPr>
        <w:t xml:space="preserve">ORDER BY ciudad_residencia, CASE plan WHEN 'Basico' THEN 1</w:t>
      </w:r>
    </w:p>
    <w:p w:rsidR="00000000" w:rsidDel="00000000" w:rsidP="00000000" w:rsidRDefault="00000000" w:rsidRPr="00000000" w14:paraId="000001EB">
      <w:pPr>
        <w:pBdr>
          <w:left w:color="3366cc" w:space="6" w:sz="8" w:val="single"/>
        </w:pBdr>
        <w:spacing w:after="40" w:before="40" w:line="360" w:lineRule="auto"/>
        <w:jc w:val="both"/>
        <w:rPr>
          <w:rFonts w:ascii="Courier New" w:cs="Courier New" w:eastAsia="Courier New" w:hAnsi="Courier New"/>
          <w:sz w:val="18"/>
          <w:szCs w:val="18"/>
        </w:rPr>
      </w:pPr>
      <w:r>
        <w:rPr>
          <w:rFonts w:ascii="Courier New" w:cs="Courier New" w:eastAsia="Courier New" w:hAnsi="Courier New"/>
          <w:sz w:val="18"/>
          <w:szCs w:val="18"/>
          <w:rtl w:val="0"/>
        </w:rPr>
        <w:t xml:space="preserve">    WHEN 'Estandar' THEN 2 WHEN 'Premium' THEN 3 END;</w:t>
      </w:r>
    </w:p>
    <w:p w:rsidR="00000000" w:rsidDel="00000000" w:rsidP="00000000" w:rsidRDefault="00000000" w:rsidRPr="00000000" w14:paraId="000001EC">
      <w:pPr>
        <w:pStyle w:val="Heading2"/>
        <w:spacing w:after="120" w:before="240" w:line="480" w:lineRule="auto"/>
        <w:jc w:val="both"/>
        <w:rPr/>
      </w:pPr>
      <w:r>
        <w:rPr>
          <w:rtl w:val="0"/>
        </w:rPr>
        <w:t xml:space="preserve">6.5 UNPIVOT — Ingresos mensuales 2024 normalizados (NT1-5) </w:t>
      </w:r>
    </w:p>
    <w:p w:rsidR="00000000" w:rsidDel="00000000" w:rsidP="00000000" w:rsidRDefault="00000000" w:rsidRPr="00000000" w14:paraId="000001ED">
      <w:pPr>
        <w:spacing w:after="80" w:before="80" w:line="480" w:lineRule="auto"/>
        <w:jc w:val="both"/>
        <w:rPr/>
      </w:pPr>
      <w:r>
        <w:rPr>
          <w:rtl w:val="0"/>
        </w:rPr>
        <w:t xml:space="preserve">Convierte un resumen anual pivoteado (columnas Enero…Diciembre por ciudad) a formato normalizado ciudad | mes | ingresos. Filtra con WHERE ingresos &gt; 0 para mostrar solo los meses con actividad. Datos: pagos EXITOSOS del año 2024.</w:t>
      </w:r>
    </w:p>
    <w:p w:rsidR="00000000" w:rsidDel="00000000" w:rsidP="00000000" w:rsidRDefault="00000000" w:rsidRPr="00000000" w14:paraId="000001EE">
      <w:pPr>
        <w:pStyle w:val="Heading2"/>
        <w:spacing w:after="120" w:before="240" w:line="480" w:lineRule="auto"/>
        <w:jc w:val="both"/>
        <w:rPr/>
      </w:pPr>
      <w:r>
        <w:rPr>
          <w:rtl w:val="0"/>
        </w:rPr>
        <w:t xml:space="preserve">6.6 ROLLUP — Ingresos por ciudad y plan (NT1-6) </w:t>
      </w:r>
    </w:p>
    <w:p w:rsidR="00000000" w:rsidDel="00000000" w:rsidP="00000000" w:rsidRDefault="00000000" w:rsidRPr="00000000" w14:paraId="000001EF">
      <w:pPr>
        <w:spacing w:after="80" w:before="80" w:line="480" w:lineRule="auto"/>
        <w:jc w:val="both"/>
        <w:rPr/>
      </w:pPr>
      <w:r>
        <w:rPr>
          <w:rtl w:val="0"/>
        </w:rPr>
        <w:t xml:space="preserve">Calcula ingresos de pagos EXITOSOS de 2024 con tres niveles de agregación jerárquica: (1) detalle ciudad+plan, (2) subtotal por ciudad, (3) gran total. Usa GROUPING() para reemplazar NULLs con etiquetas legibles. El gran total de INGRESO_NETO debe coincidir con SELECT SUM(monto) FROM PAGOS WHERE estado_pago='EXITOSO' AND EXTRACT(YEAR FROM fecha_pago)=2024.</w:t>
      </w:r>
    </w:p>
    <w:p w:rsidR="00000000" w:rsidDel="00000000" w:rsidP="00000000" w:rsidRDefault="00000000" w:rsidRPr="00000000" w14:paraId="000001F0">
      <w:pPr>
        <w:pBdr>
          <w:left w:color="3366cc" w:space="6" w:sz="8" w:val="single"/>
        </w:pBdr>
        <w:spacing w:after="40" w:before="40" w:line="360" w:lineRule="auto"/>
        <w:jc w:val="both"/>
        <w:rPr>
          <w:rFonts w:ascii="Courier New" w:cs="Courier New" w:eastAsia="Courier New" w:hAnsi="Courier New"/>
          <w:sz w:val="18"/>
          <w:szCs w:val="18"/>
        </w:rPr>
      </w:pPr>
      <w:r>
        <w:rPr>
          <w:rFonts w:ascii="Courier New" w:cs="Courier New" w:eastAsia="Courier New" w:hAnsi="Courier New"/>
          <w:sz w:val="18"/>
          <w:szCs w:val="18"/>
          <w:rtl w:val="0"/>
        </w:rPr>
        <w:t xml:space="preserve">SELECT</w:t>
      </w:r>
    </w:p>
    <w:p w:rsidR="00000000" w:rsidDel="00000000" w:rsidP="00000000" w:rsidRDefault="00000000" w:rsidRPr="00000000" w14:paraId="000001F1">
      <w:pPr>
        <w:pBdr>
          <w:left w:color="3366cc" w:space="6" w:sz="8" w:val="single"/>
        </w:pBdr>
        <w:spacing w:after="40" w:before="40" w:line="360" w:lineRule="auto"/>
        <w:jc w:val="both"/>
        <w:rPr>
          <w:rFonts w:ascii="Courier New" w:cs="Courier New" w:eastAsia="Courier New" w:hAnsi="Courier New"/>
          <w:sz w:val="18"/>
          <w:szCs w:val="18"/>
        </w:rPr>
      </w:pPr>
      <w:r>
        <w:rPr>
          <w:rFonts w:ascii="Courier New" w:cs="Courier New" w:eastAsia="Courier New" w:hAnsi="Courier New"/>
          <w:sz w:val="18"/>
          <w:szCs w:val="18"/>
          <w:rtl w:val="0"/>
        </w:rPr>
        <w:t xml:space="preserve">    CASE GROUPING(u.ciudad_residencia)</w:t>
      </w:r>
    </w:p>
    <w:p w:rsidR="00000000" w:rsidDel="00000000" w:rsidP="00000000" w:rsidRDefault="00000000" w:rsidRPr="00000000" w14:paraId="000001F2">
      <w:pPr>
        <w:pBdr>
          <w:left w:color="3366cc" w:space="6" w:sz="8" w:val="single"/>
        </w:pBdr>
        <w:spacing w:after="40" w:before="40" w:line="360" w:lineRule="auto"/>
        <w:jc w:val="both"/>
        <w:rPr>
          <w:rFonts w:ascii="Courier New" w:cs="Courier New" w:eastAsia="Courier New" w:hAnsi="Courier New"/>
          <w:sz w:val="18"/>
          <w:szCs w:val="18"/>
        </w:rPr>
      </w:pPr>
      <w:r>
        <w:rPr>
          <w:rFonts w:ascii="Courier New" w:cs="Courier New" w:eastAsia="Courier New" w:hAnsi="Courier New"/>
          <w:sz w:val="18"/>
          <w:szCs w:val="18"/>
          <w:rtl w:val="0"/>
        </w:rPr>
        <w:t xml:space="preserve">        WHEN 1 THEN '*** TOTAL GENERAL ***'</w:t>
      </w:r>
    </w:p>
    <w:p w:rsidR="00000000" w:rsidDel="00000000" w:rsidP="00000000" w:rsidRDefault="00000000" w:rsidRPr="00000000" w14:paraId="000001F3">
      <w:pPr>
        <w:pBdr>
          <w:left w:color="3366cc" w:space="6" w:sz="8" w:val="single"/>
        </w:pBdr>
        <w:spacing w:after="40" w:before="40" w:line="360" w:lineRule="auto"/>
        <w:jc w:val="both"/>
        <w:rPr>
          <w:rFonts w:ascii="Courier New" w:cs="Courier New" w:eastAsia="Courier New" w:hAnsi="Courier New"/>
          <w:sz w:val="18"/>
          <w:szCs w:val="18"/>
        </w:rPr>
      </w:pPr>
      <w:r>
        <w:rPr>
          <w:rFonts w:ascii="Courier New" w:cs="Courier New" w:eastAsia="Courier New" w:hAnsi="Courier New"/>
          <w:sz w:val="18"/>
          <w:szCs w:val="18"/>
          <w:rtl w:val="0"/>
        </w:rPr>
        <w:t xml:space="preserve">        ELSE u.ciudad_residencia END AS ciudad,</w:t>
      </w:r>
    </w:p>
    <w:p w:rsidR="00000000" w:rsidDel="00000000" w:rsidP="00000000" w:rsidRDefault="00000000" w:rsidRPr="00000000" w14:paraId="000001F4">
      <w:pPr>
        <w:pBdr>
          <w:left w:color="3366cc" w:space="6" w:sz="8" w:val="single"/>
        </w:pBdr>
        <w:spacing w:after="40" w:before="40" w:line="360" w:lineRule="auto"/>
        <w:jc w:val="both"/>
        <w:rPr>
          <w:rFonts w:ascii="Courier New" w:cs="Courier New" w:eastAsia="Courier New" w:hAnsi="Courier New"/>
          <w:sz w:val="18"/>
          <w:szCs w:val="18"/>
        </w:rPr>
      </w:pPr>
      <w:r>
        <w:rPr>
          <w:rFonts w:ascii="Courier New" w:cs="Courier New" w:eastAsia="Courier New" w:hAnsi="Courier New"/>
          <w:sz w:val="18"/>
          <w:szCs w:val="18"/>
          <w:rtl w:val="0"/>
        </w:rPr>
        <w:t xml:space="preserve">    CASE WHEN GROUPING(u.ciudad_residencia)=1 AND GROUPING(pl.nombre)=1</w:t>
      </w:r>
    </w:p>
    <w:p w:rsidR="00000000" w:rsidDel="00000000" w:rsidP="00000000" w:rsidRDefault="00000000" w:rsidRPr="00000000" w14:paraId="000001F5">
      <w:pPr>
        <w:pBdr>
          <w:left w:color="3366cc" w:space="6" w:sz="8" w:val="single"/>
        </w:pBdr>
        <w:spacing w:after="40" w:before="40" w:line="360" w:lineRule="auto"/>
        <w:jc w:val="both"/>
        <w:rPr>
          <w:rFonts w:ascii="Courier New" w:cs="Courier New" w:eastAsia="Courier New" w:hAnsi="Courier New"/>
          <w:sz w:val="18"/>
          <w:szCs w:val="18"/>
        </w:rPr>
      </w:pPr>
      <w:r>
        <w:rPr>
          <w:rFonts w:ascii="Courier New" w:cs="Courier New" w:eastAsia="Courier New" w:hAnsi="Courier New"/>
          <w:sz w:val="18"/>
          <w:szCs w:val="18"/>
          <w:rtl w:val="0"/>
        </w:rPr>
        <w:t xml:space="preserve">         THEN '** TODOS LOS PLANES **'</w:t>
      </w:r>
    </w:p>
    <w:p w:rsidR="00000000" w:rsidDel="00000000" w:rsidP="00000000" w:rsidRDefault="00000000" w:rsidRPr="00000000" w14:paraId="000001F6">
      <w:pPr>
        <w:pBdr>
          <w:left w:color="3366cc" w:space="6" w:sz="8" w:val="single"/>
        </w:pBdr>
        <w:spacing w:after="40" w:before="40" w:line="360" w:lineRule="auto"/>
        <w:jc w:val="both"/>
        <w:rPr>
          <w:rFonts w:ascii="Courier New" w:cs="Courier New" w:eastAsia="Courier New" w:hAnsi="Courier New"/>
          <w:sz w:val="18"/>
          <w:szCs w:val="18"/>
        </w:rPr>
      </w:pPr>
      <w:r>
        <w:rPr>
          <w:rFonts w:ascii="Courier New" w:cs="Courier New" w:eastAsia="Courier New" w:hAnsi="Courier New"/>
          <w:sz w:val="18"/>
          <w:szCs w:val="18"/>
          <w:rtl w:val="0"/>
        </w:rPr>
        <w:t xml:space="preserve">         WHEN GROUPING(pl.nombre)=1 THEN '** SUBTOTAL CIUDAD **'</w:t>
      </w:r>
    </w:p>
    <w:p w:rsidR="00000000" w:rsidDel="00000000" w:rsidP="00000000" w:rsidRDefault="00000000" w:rsidRPr="00000000" w14:paraId="000001F7">
      <w:pPr>
        <w:pBdr>
          <w:left w:color="3366cc" w:space="6" w:sz="8" w:val="single"/>
        </w:pBdr>
        <w:spacing w:after="40" w:before="40" w:line="360" w:lineRule="auto"/>
        <w:jc w:val="both"/>
        <w:rPr>
          <w:rFonts w:ascii="Courier New" w:cs="Courier New" w:eastAsia="Courier New" w:hAnsi="Courier New"/>
          <w:sz w:val="18"/>
          <w:szCs w:val="18"/>
        </w:rPr>
      </w:pPr>
      <w:r>
        <w:rPr>
          <w:rFonts w:ascii="Courier New" w:cs="Courier New" w:eastAsia="Courier New" w:hAnsi="Courier New"/>
          <w:sz w:val="18"/>
          <w:szCs w:val="18"/>
          <w:rtl w:val="0"/>
        </w:rPr>
        <w:t xml:space="preserve">         ELSE pl.nombre END AS plan,</w:t>
      </w:r>
    </w:p>
    <w:p w:rsidR="00000000" w:rsidDel="00000000" w:rsidP="00000000" w:rsidRDefault="00000000" w:rsidRPr="00000000" w14:paraId="000001F8">
      <w:pPr>
        <w:pBdr>
          <w:left w:color="3366cc" w:space="6" w:sz="8" w:val="single"/>
        </w:pBdr>
        <w:spacing w:after="40" w:before="40" w:line="360" w:lineRule="auto"/>
        <w:jc w:val="both"/>
        <w:rPr>
          <w:rFonts w:ascii="Courier New" w:cs="Courier New" w:eastAsia="Courier New" w:hAnsi="Courier New"/>
          <w:sz w:val="18"/>
          <w:szCs w:val="18"/>
        </w:rPr>
      </w:pPr>
      <w:r>
        <w:rPr>
          <w:rFonts w:ascii="Courier New" w:cs="Courier New" w:eastAsia="Courier New" w:hAnsi="Courier New"/>
          <w:sz w:val="18"/>
          <w:szCs w:val="18"/>
          <w:rtl w:val="0"/>
        </w:rPr>
        <w:t xml:space="preserve">    COUNT(pa.id_pago)                                    AS pagos_exitosos,</w:t>
      </w:r>
    </w:p>
    <w:p w:rsidR="00000000" w:rsidDel="00000000" w:rsidP="00000000" w:rsidRDefault="00000000" w:rsidRPr="00000000" w14:paraId="000001F9">
      <w:pPr>
        <w:pBdr>
          <w:left w:color="3366cc" w:space="6" w:sz="8" w:val="single"/>
        </w:pBdr>
        <w:spacing w:after="40" w:before="40" w:line="360" w:lineRule="auto"/>
        <w:jc w:val="both"/>
        <w:rPr>
          <w:rFonts w:ascii="Courier New" w:cs="Courier New" w:eastAsia="Courier New" w:hAnsi="Courier New"/>
          <w:sz w:val="18"/>
          <w:szCs w:val="18"/>
        </w:rPr>
      </w:pPr>
      <w:r>
        <w:rPr>
          <w:rFonts w:ascii="Courier New" w:cs="Courier New" w:eastAsia="Courier New" w:hAnsi="Courier New"/>
          <w:sz w:val="18"/>
          <w:szCs w:val="18"/>
          <w:rtl w:val="0"/>
        </w:rPr>
        <w:t xml:space="preserve">    NVL(SUM(pa.monto),0)                                 AS ingreso_neto,</w:t>
      </w:r>
    </w:p>
    <w:p w:rsidR="00000000" w:rsidDel="00000000" w:rsidP="00000000" w:rsidRDefault="00000000" w:rsidRPr="00000000" w14:paraId="000001FA">
      <w:pPr>
        <w:pBdr>
          <w:left w:color="3366cc" w:space="6" w:sz="8" w:val="single"/>
        </w:pBdr>
        <w:spacing w:after="40" w:before="40" w:line="360" w:lineRule="auto"/>
        <w:jc w:val="both"/>
        <w:rPr>
          <w:rFonts w:ascii="Courier New" w:cs="Courier New" w:eastAsia="Courier New" w:hAnsi="Courier New"/>
          <w:sz w:val="18"/>
          <w:szCs w:val="18"/>
        </w:rPr>
      </w:pPr>
      <w:r>
        <w:rPr>
          <w:rFonts w:ascii="Courier New" w:cs="Courier New" w:eastAsia="Courier New" w:hAnsi="Courier New"/>
          <w:sz w:val="18"/>
          <w:szCs w:val="18"/>
          <w:rtl w:val="0"/>
        </w:rPr>
        <w:t xml:space="preserve">    CASE WHEN GROUPING(u.ciudad_residencia)=1 THEN 'GRAN TOTAL'</w:t>
      </w:r>
    </w:p>
    <w:p w:rsidR="00000000" w:rsidDel="00000000" w:rsidP="00000000" w:rsidRDefault="00000000" w:rsidRPr="00000000" w14:paraId="000001FB">
      <w:pPr>
        <w:pBdr>
          <w:left w:color="3366cc" w:space="6" w:sz="8" w:val="single"/>
        </w:pBdr>
        <w:spacing w:after="40" w:before="40" w:line="360" w:lineRule="auto"/>
        <w:jc w:val="both"/>
        <w:rPr>
          <w:rFonts w:ascii="Courier New" w:cs="Courier New" w:eastAsia="Courier New" w:hAnsi="Courier New"/>
          <w:sz w:val="18"/>
          <w:szCs w:val="18"/>
        </w:rPr>
      </w:pPr>
      <w:r>
        <w:rPr>
          <w:rFonts w:ascii="Courier New" w:cs="Courier New" w:eastAsia="Courier New" w:hAnsi="Courier New"/>
          <w:sz w:val="18"/>
          <w:szCs w:val="18"/>
          <w:rtl w:val="0"/>
        </w:rPr>
        <w:t xml:space="preserve">         WHEN GROUPING(pl.nombre)=1 THEN 'SUBTOTAL CIUDAD'</w:t>
      </w:r>
    </w:p>
    <w:p w:rsidR="00000000" w:rsidDel="00000000" w:rsidP="00000000" w:rsidRDefault="00000000" w:rsidRPr="00000000" w14:paraId="000001FC">
      <w:pPr>
        <w:pBdr>
          <w:left w:color="3366cc" w:space="6" w:sz="8" w:val="single"/>
        </w:pBdr>
        <w:spacing w:after="40" w:before="40" w:line="360" w:lineRule="auto"/>
        <w:jc w:val="both"/>
        <w:rPr>
          <w:rFonts w:ascii="Courier New" w:cs="Courier New" w:eastAsia="Courier New" w:hAnsi="Courier New"/>
          <w:sz w:val="18"/>
          <w:szCs w:val="18"/>
        </w:rPr>
      </w:pPr>
      <w:r>
        <w:rPr>
          <w:rFonts w:ascii="Courier New" w:cs="Courier New" w:eastAsia="Courier New" w:hAnsi="Courier New"/>
          <w:sz w:val="18"/>
          <w:szCs w:val="18"/>
          <w:rtl w:val="0"/>
        </w:rPr>
        <w:t xml:space="preserve">         ELSE 'DETALLE' END AS nivel_agregacion</w:t>
      </w:r>
    </w:p>
    <w:p w:rsidR="00000000" w:rsidDel="00000000" w:rsidP="00000000" w:rsidRDefault="00000000" w:rsidRPr="00000000" w14:paraId="000001FD">
      <w:pPr>
        <w:pBdr>
          <w:left w:color="3366cc" w:space="6" w:sz="8" w:val="single"/>
        </w:pBdr>
        <w:spacing w:after="40" w:before="40" w:line="360" w:lineRule="auto"/>
        <w:jc w:val="both"/>
        <w:rPr>
          <w:rFonts w:ascii="Courier New" w:cs="Courier New" w:eastAsia="Courier New" w:hAnsi="Courier New"/>
          <w:sz w:val="18"/>
          <w:szCs w:val="18"/>
        </w:rPr>
      </w:pPr>
      <w:r>
        <w:rPr>
          <w:rFonts w:ascii="Courier New" w:cs="Courier New" w:eastAsia="Courier New" w:hAnsi="Courier New"/>
          <w:sz w:val="18"/>
          <w:szCs w:val="18"/>
          <w:rtl w:val="0"/>
        </w:rPr>
        <w:t xml:space="preserve">FROM PAGOS pa</w:t>
      </w:r>
    </w:p>
    <w:p w:rsidR="00000000" w:rsidDel="00000000" w:rsidP="00000000" w:rsidRDefault="00000000" w:rsidRPr="00000000" w14:paraId="000001FE">
      <w:pPr>
        <w:pBdr>
          <w:left w:color="3366cc" w:space="6" w:sz="8" w:val="single"/>
        </w:pBdr>
        <w:spacing w:after="40" w:before="40" w:line="360" w:lineRule="auto"/>
        <w:jc w:val="both"/>
        <w:rPr>
          <w:rFonts w:ascii="Courier New" w:cs="Courier New" w:eastAsia="Courier New" w:hAnsi="Courier New"/>
          <w:sz w:val="18"/>
          <w:szCs w:val="18"/>
        </w:rPr>
      </w:pPr>
      <w:r>
        <w:rPr>
          <w:rFonts w:ascii="Courier New" w:cs="Courier New" w:eastAsia="Courier New" w:hAnsi="Courier New"/>
          <w:sz w:val="18"/>
          <w:szCs w:val="18"/>
          <w:rtl w:val="0"/>
        </w:rPr>
        <w:t xml:space="preserve">    JOIN USUARIOS u  ON u.id_usuario = pa.id_usuario</w:t>
      </w:r>
    </w:p>
    <w:p w:rsidR="00000000" w:rsidDel="00000000" w:rsidP="00000000" w:rsidRDefault="00000000" w:rsidRPr="00000000" w14:paraId="000001FF">
      <w:pPr>
        <w:pBdr>
          <w:left w:color="3366cc" w:space="6" w:sz="8" w:val="single"/>
        </w:pBdr>
        <w:spacing w:after="40" w:before="40" w:line="360" w:lineRule="auto"/>
        <w:jc w:val="both"/>
        <w:rPr>
          <w:rFonts w:ascii="Courier New" w:cs="Courier New" w:eastAsia="Courier New" w:hAnsi="Courier New"/>
          <w:sz w:val="18"/>
          <w:szCs w:val="18"/>
        </w:rPr>
      </w:pPr>
      <w:r>
        <w:rPr>
          <w:rFonts w:ascii="Courier New" w:cs="Courier New" w:eastAsia="Courier New" w:hAnsi="Courier New"/>
          <w:sz w:val="18"/>
          <w:szCs w:val="18"/>
          <w:rtl w:val="0"/>
        </w:rPr>
        <w:t xml:space="preserve">    JOIN PLANES   pl ON pl.id_plan   = u.id_plan</w:t>
      </w:r>
    </w:p>
    <w:p w:rsidR="00000000" w:rsidDel="00000000" w:rsidP="00000000" w:rsidRDefault="00000000" w:rsidRPr="00000000" w14:paraId="00000200">
      <w:pPr>
        <w:pBdr>
          <w:left w:color="3366cc" w:space="6" w:sz="8" w:val="single"/>
        </w:pBdr>
        <w:spacing w:after="40" w:before="40" w:line="360" w:lineRule="auto"/>
        <w:jc w:val="both"/>
        <w:rPr>
          <w:rFonts w:ascii="Courier New" w:cs="Courier New" w:eastAsia="Courier New" w:hAnsi="Courier New"/>
          <w:sz w:val="18"/>
          <w:szCs w:val="18"/>
        </w:rPr>
      </w:pPr>
      <w:r>
        <w:rPr>
          <w:rFonts w:ascii="Courier New" w:cs="Courier New" w:eastAsia="Courier New" w:hAnsi="Courier New"/>
          <w:sz w:val="18"/>
          <w:szCs w:val="18"/>
          <w:rtl w:val="0"/>
        </w:rPr>
        <w:t xml:space="preserve">WHERE pa.estado_pago = 'EXITOSO'</w:t>
      </w:r>
    </w:p>
    <w:p w:rsidR="00000000" w:rsidDel="00000000" w:rsidP="00000000" w:rsidRDefault="00000000" w:rsidRPr="00000000" w14:paraId="00000201">
      <w:pPr>
        <w:pBdr>
          <w:left w:color="3366cc" w:space="6" w:sz="8" w:val="single"/>
        </w:pBdr>
        <w:spacing w:after="40" w:before="40" w:line="360" w:lineRule="auto"/>
        <w:jc w:val="both"/>
        <w:rPr>
          <w:rFonts w:ascii="Courier New" w:cs="Courier New" w:eastAsia="Courier New" w:hAnsi="Courier New"/>
          <w:sz w:val="18"/>
          <w:szCs w:val="18"/>
        </w:rPr>
      </w:pPr>
      <w:r>
        <w:rPr>
          <w:rFonts w:ascii="Courier New" w:cs="Courier New" w:eastAsia="Courier New" w:hAnsi="Courier New"/>
          <w:sz w:val="18"/>
          <w:szCs w:val="18"/>
          <w:rtl w:val="0"/>
        </w:rPr>
        <w:t xml:space="preserve">  AND EXTRACT(YEAR FROM pa.fecha_pago) = 2024</w:t>
      </w:r>
    </w:p>
    <w:p w:rsidR="00000000" w:rsidDel="00000000" w:rsidP="00000000" w:rsidRDefault="00000000" w:rsidRPr="00000000" w14:paraId="00000202">
      <w:pPr>
        <w:pBdr>
          <w:left w:color="3366cc" w:space="6" w:sz="8" w:val="single"/>
        </w:pBdr>
        <w:spacing w:after="40" w:before="40" w:line="360" w:lineRule="auto"/>
        <w:jc w:val="both"/>
        <w:rPr>
          <w:rFonts w:ascii="Courier New" w:cs="Courier New" w:eastAsia="Courier New" w:hAnsi="Courier New"/>
          <w:sz w:val="18"/>
          <w:szCs w:val="18"/>
        </w:rPr>
      </w:pPr>
      <w:r>
        <w:rPr>
          <w:rFonts w:ascii="Courier New" w:cs="Courier New" w:eastAsia="Courier New" w:hAnsi="Courier New"/>
          <w:sz w:val="18"/>
          <w:szCs w:val="18"/>
          <w:rtl w:val="0"/>
        </w:rPr>
        <w:t xml:space="preserve">GROUP BY ROLLUP(u.ciudad_residencia, pl.nombre)</w:t>
      </w:r>
    </w:p>
    <w:p w:rsidR="00000000" w:rsidDel="00000000" w:rsidP="00000000" w:rsidRDefault="00000000" w:rsidRPr="00000000" w14:paraId="00000203">
      <w:pPr>
        <w:pBdr>
          <w:left w:color="3366cc" w:space="6" w:sz="8" w:val="single"/>
        </w:pBdr>
        <w:spacing w:after="40" w:before="40" w:line="360" w:lineRule="auto"/>
        <w:jc w:val="both"/>
        <w:rPr>
          <w:rFonts w:ascii="Courier New" w:cs="Courier New" w:eastAsia="Courier New" w:hAnsi="Courier New"/>
          <w:sz w:val="18"/>
          <w:szCs w:val="18"/>
        </w:rPr>
      </w:pPr>
      <w:r>
        <w:rPr>
          <w:rFonts w:ascii="Courier New" w:cs="Courier New" w:eastAsia="Courier New" w:hAnsi="Courier New"/>
          <w:sz w:val="18"/>
          <w:szCs w:val="18"/>
          <w:rtl w:val="0"/>
        </w:rPr>
        <w:t xml:space="preserve">ORDER BY GROUPING(u.ciudad_residencia), GROUPING(pl.nombre),</w:t>
      </w:r>
    </w:p>
    <w:p w:rsidR="00000000" w:rsidDel="00000000" w:rsidP="00000000" w:rsidRDefault="00000000" w:rsidRPr="00000000" w14:paraId="00000204">
      <w:pPr>
        <w:pBdr>
          <w:left w:color="3366cc" w:space="6" w:sz="8" w:val="single"/>
        </w:pBdr>
        <w:spacing w:after="40" w:before="40" w:line="360" w:lineRule="auto"/>
        <w:jc w:val="both"/>
        <w:rPr>
          <w:rFonts w:ascii="Courier New" w:cs="Courier New" w:eastAsia="Courier New" w:hAnsi="Courier New"/>
          <w:sz w:val="18"/>
          <w:szCs w:val="18"/>
        </w:rPr>
      </w:pPr>
      <w:r>
        <w:rPr>
          <w:rFonts w:ascii="Courier New" w:cs="Courier New" w:eastAsia="Courier New" w:hAnsi="Courier New"/>
          <w:sz w:val="18"/>
          <w:szCs w:val="18"/>
          <w:rtl w:val="0"/>
        </w:rPr>
        <w:t xml:space="preserve">         u.ciudad_residencia NULLS LAST, pl.nombre NULLS LAST;</w:t>
      </w:r>
    </w:p>
    <w:p w:rsidR="00000000" w:rsidDel="00000000" w:rsidP="00000000" w:rsidRDefault="00000000" w:rsidRPr="00000000" w14:paraId="00000205">
      <w:pPr>
        <w:pStyle w:val="Heading2"/>
        <w:spacing w:after="120" w:before="240" w:line="480" w:lineRule="auto"/>
        <w:jc w:val="both"/>
        <w:rPr/>
      </w:pPr>
      <w:r>
        <w:rPr>
          <w:rtl w:val="0"/>
        </w:rPr>
        <w:t xml:space="preserve">6.7 CUBE — Reproducciones por categoría y dispositivo (NT1-7) </w:t>
      </w:r>
    </w:p>
    <w:p w:rsidR="00000000" w:rsidDel="00000000" w:rsidP="00000000" w:rsidRDefault="00000000" w:rsidRPr="00000000" w14:paraId="00000206">
      <w:pPr>
        <w:spacing w:after="80" w:before="80" w:line="480" w:lineRule="auto"/>
        <w:jc w:val="both"/>
        <w:rPr/>
      </w:pPr>
      <w:r>
        <w:rPr>
          <w:rtl w:val="0"/>
        </w:rPr>
        <w:t xml:space="preserve">Genera las 2² = 4 combinaciones posibles de agrupación entre categoría y dispositivo: (1) detalle cruzado categoría+dispositivo, (2) subtotal por categoría, (3) subtotal por dispositivo, (4) gran total. NT1-7b demuestra que CUBE es equivalente a GROUPING SETS con los 4 conjuntos explícitos. El gran total debe ser 200 (= COUNT(*) FROM REPRODUCCIONES).</w:t>
      </w:r>
    </w:p>
    <w:p w:rsidR="00000000" w:rsidDel="00000000" w:rsidP="00000000" w:rsidRDefault="00000000" w:rsidRPr="00000000" w14:paraId="00000207">
      <w:pPr>
        <w:pBdr>
          <w:left w:color="3366cc" w:space="6" w:sz="8" w:val="single"/>
        </w:pBdr>
        <w:spacing w:after="40" w:before="40" w:line="360" w:lineRule="auto"/>
        <w:jc w:val="both"/>
        <w:rPr>
          <w:rFonts w:ascii="Courier New" w:cs="Courier New" w:eastAsia="Courier New" w:hAnsi="Courier New"/>
          <w:sz w:val="18"/>
          <w:szCs w:val="18"/>
        </w:rPr>
      </w:pPr>
      <w:r>
        <w:rPr>
          <w:rFonts w:ascii="Courier New" w:cs="Courier New" w:eastAsia="Courier New" w:hAnsi="Courier New"/>
          <w:sz w:val="18"/>
          <w:szCs w:val="18"/>
          <w:rtl w:val="0"/>
        </w:rPr>
        <w:t xml:space="preserve">SELECT</w:t>
      </w:r>
    </w:p>
    <w:p w:rsidR="00000000" w:rsidDel="00000000" w:rsidP="00000000" w:rsidRDefault="00000000" w:rsidRPr="00000000" w14:paraId="00000208">
      <w:pPr>
        <w:pBdr>
          <w:left w:color="3366cc" w:space="6" w:sz="8" w:val="single"/>
        </w:pBdr>
        <w:spacing w:after="40" w:before="40" w:line="360" w:lineRule="auto"/>
        <w:jc w:val="both"/>
        <w:rPr>
          <w:rFonts w:ascii="Courier New" w:cs="Courier New" w:eastAsia="Courier New" w:hAnsi="Courier New"/>
          <w:sz w:val="18"/>
          <w:szCs w:val="18"/>
        </w:rPr>
      </w:pPr>
      <w:r>
        <w:rPr>
          <w:rFonts w:ascii="Courier New" w:cs="Courier New" w:eastAsia="Courier New" w:hAnsi="Courier New"/>
          <w:sz w:val="18"/>
          <w:szCs w:val="18"/>
          <w:rtl w:val="0"/>
        </w:rPr>
        <w:t xml:space="preserve">    CASE GROUPING(cat.nombre) WHEN 1 THEN '*** TOTAL GENERAL ***'</w:t>
      </w:r>
    </w:p>
    <w:p w:rsidR="00000000" w:rsidDel="00000000" w:rsidP="00000000" w:rsidRDefault="00000000" w:rsidRPr="00000000" w14:paraId="00000209">
      <w:pPr>
        <w:pBdr>
          <w:left w:color="3366cc" w:space="6" w:sz="8" w:val="single"/>
        </w:pBdr>
        <w:spacing w:after="40" w:before="40" w:line="360" w:lineRule="auto"/>
        <w:jc w:val="both"/>
        <w:rPr>
          <w:rFonts w:ascii="Courier New" w:cs="Courier New" w:eastAsia="Courier New" w:hAnsi="Courier New"/>
          <w:sz w:val="18"/>
          <w:szCs w:val="18"/>
        </w:rPr>
      </w:pPr>
      <w:r>
        <w:rPr>
          <w:rFonts w:ascii="Courier New" w:cs="Courier New" w:eastAsia="Courier New" w:hAnsi="Courier New"/>
          <w:sz w:val="18"/>
          <w:szCs w:val="18"/>
          <w:rtl w:val="0"/>
        </w:rPr>
        <w:t xml:space="preserve">        ELSE cat.nombre END AS categoria,</w:t>
      </w:r>
    </w:p>
    <w:p w:rsidR="00000000" w:rsidDel="00000000" w:rsidP="00000000" w:rsidRDefault="00000000" w:rsidRPr="00000000" w14:paraId="0000020A">
      <w:pPr>
        <w:pBdr>
          <w:left w:color="3366cc" w:space="6" w:sz="8" w:val="single"/>
        </w:pBdr>
        <w:spacing w:after="40" w:before="40" w:line="360" w:lineRule="auto"/>
        <w:jc w:val="both"/>
        <w:rPr>
          <w:rFonts w:ascii="Courier New" w:cs="Courier New" w:eastAsia="Courier New" w:hAnsi="Courier New"/>
          <w:sz w:val="18"/>
          <w:szCs w:val="18"/>
        </w:rPr>
      </w:pPr>
      <w:r>
        <w:rPr>
          <w:rFonts w:ascii="Courier New" w:cs="Courier New" w:eastAsia="Courier New" w:hAnsi="Courier New"/>
          <w:sz w:val="18"/>
          <w:szCs w:val="18"/>
          <w:rtl w:val="0"/>
        </w:rPr>
        <w:t xml:space="preserve">    CASE GROUPING(r.dispositivo) WHEN 1 THEN '** TODOS LOS DISPOSITIVOS **'</w:t>
      </w:r>
    </w:p>
    <w:p w:rsidR="00000000" w:rsidDel="00000000" w:rsidP="00000000" w:rsidRDefault="00000000" w:rsidRPr="00000000" w14:paraId="0000020B">
      <w:pPr>
        <w:pBdr>
          <w:left w:color="3366cc" w:space="6" w:sz="8" w:val="single"/>
        </w:pBdr>
        <w:spacing w:after="40" w:before="40" w:line="360" w:lineRule="auto"/>
        <w:jc w:val="both"/>
        <w:rPr>
          <w:rFonts w:ascii="Courier New" w:cs="Courier New" w:eastAsia="Courier New" w:hAnsi="Courier New"/>
          <w:sz w:val="18"/>
          <w:szCs w:val="18"/>
        </w:rPr>
      </w:pPr>
      <w:r>
        <w:rPr>
          <w:rFonts w:ascii="Courier New" w:cs="Courier New" w:eastAsia="Courier New" w:hAnsi="Courier New"/>
          <w:sz w:val="18"/>
          <w:szCs w:val="18"/>
          <w:rtl w:val="0"/>
        </w:rPr>
        <w:t xml:space="preserve">        ELSE r.dispositivo END AS dispositivo,</w:t>
      </w:r>
    </w:p>
    <w:p w:rsidR="00000000" w:rsidDel="00000000" w:rsidP="00000000" w:rsidRDefault="00000000" w:rsidRPr="00000000" w14:paraId="0000020C">
      <w:pPr>
        <w:pBdr>
          <w:left w:color="3366cc" w:space="6" w:sz="8" w:val="single"/>
        </w:pBdr>
        <w:spacing w:after="40" w:before="40" w:line="360" w:lineRule="auto"/>
        <w:jc w:val="both"/>
        <w:rPr>
          <w:rFonts w:ascii="Courier New" w:cs="Courier New" w:eastAsia="Courier New" w:hAnsi="Courier New"/>
          <w:sz w:val="18"/>
          <w:szCs w:val="18"/>
        </w:rPr>
      </w:pPr>
      <w:r>
        <w:rPr>
          <w:rFonts w:ascii="Courier New" w:cs="Courier New" w:eastAsia="Courier New" w:hAnsi="Courier New"/>
          <w:sz w:val="18"/>
          <w:szCs w:val="18"/>
          <w:rtl w:val="0"/>
        </w:rPr>
        <w:t xml:space="preserve">    COUNT(r.id_reproduccion)        AS total_reproducciones,</w:t>
      </w:r>
    </w:p>
    <w:p w:rsidR="00000000" w:rsidDel="00000000" w:rsidP="00000000" w:rsidRDefault="00000000" w:rsidRPr="00000000" w14:paraId="0000020D">
      <w:pPr>
        <w:pBdr>
          <w:left w:color="3366cc" w:space="6" w:sz="8" w:val="single"/>
        </w:pBdr>
        <w:spacing w:after="40" w:before="40" w:line="360" w:lineRule="auto"/>
        <w:jc w:val="both"/>
        <w:rPr>
          <w:rFonts w:ascii="Courier New" w:cs="Courier New" w:eastAsia="Courier New" w:hAnsi="Courier New"/>
          <w:sz w:val="18"/>
          <w:szCs w:val="18"/>
        </w:rPr>
      </w:pPr>
      <w:r>
        <w:rPr>
          <w:rFonts w:ascii="Courier New" w:cs="Courier New" w:eastAsia="Courier New" w:hAnsi="Courier New"/>
          <w:sz w:val="18"/>
          <w:szCs w:val="18"/>
          <w:rtl w:val="0"/>
        </w:rPr>
        <w:t xml:space="preserve">    ROUND(AVG(r.porcentaje_avance),1) AS promedio_avance_pct,</w:t>
      </w:r>
    </w:p>
    <w:p w:rsidR="00000000" w:rsidDel="00000000" w:rsidP="00000000" w:rsidRDefault="00000000" w:rsidRPr="00000000" w14:paraId="0000020E">
      <w:pPr>
        <w:pBdr>
          <w:left w:color="3366cc" w:space="6" w:sz="8" w:val="single"/>
        </w:pBdr>
        <w:spacing w:after="40" w:before="40" w:line="360" w:lineRule="auto"/>
        <w:jc w:val="both"/>
        <w:rPr>
          <w:rFonts w:ascii="Courier New" w:cs="Courier New" w:eastAsia="Courier New" w:hAnsi="Courier New"/>
          <w:sz w:val="18"/>
          <w:szCs w:val="18"/>
        </w:rPr>
      </w:pPr>
      <w:r>
        <w:rPr>
          <w:rFonts w:ascii="Courier New" w:cs="Courier New" w:eastAsia="Courier New" w:hAnsi="Courier New"/>
          <w:sz w:val="18"/>
          <w:szCs w:val="18"/>
          <w:rtl w:val="0"/>
        </w:rPr>
        <w:t xml:space="preserve">    CASE WHEN GROUPING(cat.nombre)=1 AND GROUPING(r.dispositivo)=1 THEN 'GRAN TOTAL'</w:t>
      </w:r>
    </w:p>
    <w:p w:rsidR="00000000" w:rsidDel="00000000" w:rsidP="00000000" w:rsidRDefault="00000000" w:rsidRPr="00000000" w14:paraId="0000020F">
      <w:pPr>
        <w:pBdr>
          <w:left w:color="3366cc" w:space="6" w:sz="8" w:val="single"/>
        </w:pBdr>
        <w:spacing w:after="40" w:before="40" w:line="360" w:lineRule="auto"/>
        <w:jc w:val="both"/>
        <w:rPr>
          <w:rFonts w:ascii="Courier New" w:cs="Courier New" w:eastAsia="Courier New" w:hAnsi="Courier New"/>
          <w:sz w:val="18"/>
          <w:szCs w:val="18"/>
        </w:rPr>
      </w:pPr>
      <w:r>
        <w:rPr>
          <w:rFonts w:ascii="Courier New" w:cs="Courier New" w:eastAsia="Courier New" w:hAnsi="Courier New"/>
          <w:sz w:val="18"/>
          <w:szCs w:val="18"/>
          <w:rtl w:val="0"/>
        </w:rPr>
        <w:t xml:space="preserve">         WHEN GROUPING(cat.nombre)=1   THEN 'SUBTOTAL DISPOSITIVO'</w:t>
      </w:r>
    </w:p>
    <w:p w:rsidR="00000000" w:rsidDel="00000000" w:rsidP="00000000" w:rsidRDefault="00000000" w:rsidRPr="00000000" w14:paraId="00000210">
      <w:pPr>
        <w:pBdr>
          <w:left w:color="3366cc" w:space="6" w:sz="8" w:val="single"/>
        </w:pBdr>
        <w:spacing w:after="40" w:before="40" w:line="360" w:lineRule="auto"/>
        <w:jc w:val="both"/>
        <w:rPr>
          <w:rFonts w:ascii="Courier New" w:cs="Courier New" w:eastAsia="Courier New" w:hAnsi="Courier New"/>
          <w:sz w:val="18"/>
          <w:szCs w:val="18"/>
        </w:rPr>
      </w:pPr>
      <w:r>
        <w:rPr>
          <w:rFonts w:ascii="Courier New" w:cs="Courier New" w:eastAsia="Courier New" w:hAnsi="Courier New"/>
          <w:sz w:val="18"/>
          <w:szCs w:val="18"/>
          <w:rtl w:val="0"/>
        </w:rPr>
        <w:t xml:space="preserve">         WHEN GROUPING(r.dispositivo)=1 THEN 'SUBTOTAL CATEGORIA'</w:t>
      </w:r>
    </w:p>
    <w:p w:rsidR="00000000" w:rsidDel="00000000" w:rsidP="00000000" w:rsidRDefault="00000000" w:rsidRPr="00000000" w14:paraId="00000211">
      <w:pPr>
        <w:pBdr>
          <w:left w:color="3366cc" w:space="6" w:sz="8" w:val="single"/>
        </w:pBdr>
        <w:spacing w:after="40" w:before="40" w:line="360" w:lineRule="auto"/>
        <w:jc w:val="both"/>
        <w:rPr>
          <w:rFonts w:ascii="Courier New" w:cs="Courier New" w:eastAsia="Courier New" w:hAnsi="Courier New"/>
          <w:sz w:val="18"/>
          <w:szCs w:val="18"/>
        </w:rPr>
      </w:pPr>
      <w:r>
        <w:rPr>
          <w:rFonts w:ascii="Courier New" w:cs="Courier New" w:eastAsia="Courier New" w:hAnsi="Courier New"/>
          <w:sz w:val="18"/>
          <w:szCs w:val="18"/>
          <w:rtl w:val="0"/>
        </w:rPr>
        <w:t xml:space="preserve">         ELSE 'DETALLE' END AS nivel_agregacion</w:t>
      </w:r>
    </w:p>
    <w:p w:rsidR="00000000" w:rsidDel="00000000" w:rsidP="00000000" w:rsidRDefault="00000000" w:rsidRPr="00000000" w14:paraId="00000212">
      <w:pPr>
        <w:pBdr>
          <w:left w:color="3366cc" w:space="6" w:sz="8" w:val="single"/>
        </w:pBdr>
        <w:spacing w:after="40" w:before="40" w:line="360" w:lineRule="auto"/>
        <w:jc w:val="both"/>
        <w:rPr>
          <w:rFonts w:ascii="Courier New" w:cs="Courier New" w:eastAsia="Courier New" w:hAnsi="Courier New"/>
          <w:sz w:val="18"/>
          <w:szCs w:val="18"/>
        </w:rPr>
      </w:pPr>
      <w:r>
        <w:rPr>
          <w:rFonts w:ascii="Courier New" w:cs="Courier New" w:eastAsia="Courier New" w:hAnsi="Courier New"/>
          <w:sz w:val="18"/>
          <w:szCs w:val="18"/>
          <w:rtl w:val="0"/>
        </w:rPr>
        <w:t xml:space="preserve">FROM REPRODUCCIONES r</w:t>
      </w:r>
    </w:p>
    <w:p w:rsidR="00000000" w:rsidDel="00000000" w:rsidP="00000000" w:rsidRDefault="00000000" w:rsidRPr="00000000" w14:paraId="00000213">
      <w:pPr>
        <w:pBdr>
          <w:left w:color="3366cc" w:space="6" w:sz="8" w:val="single"/>
        </w:pBdr>
        <w:spacing w:after="40" w:before="40" w:line="360" w:lineRule="auto"/>
        <w:jc w:val="both"/>
        <w:rPr>
          <w:rFonts w:ascii="Courier New" w:cs="Courier New" w:eastAsia="Courier New" w:hAnsi="Courier New"/>
          <w:sz w:val="18"/>
          <w:szCs w:val="18"/>
        </w:rPr>
      </w:pPr>
      <w:r>
        <w:rPr>
          <w:rFonts w:ascii="Courier New" w:cs="Courier New" w:eastAsia="Courier New" w:hAnsi="Courier New"/>
          <w:sz w:val="18"/>
          <w:szCs w:val="18"/>
          <w:rtl w:val="0"/>
        </w:rPr>
        <w:t xml:space="preserve">    JOIN CONTENIDO  c   ON c.id_contenido  = r.id_contenido</w:t>
      </w:r>
    </w:p>
    <w:p w:rsidR="00000000" w:rsidDel="00000000" w:rsidP="00000000" w:rsidRDefault="00000000" w:rsidRPr="00000000" w14:paraId="00000214">
      <w:pPr>
        <w:pBdr>
          <w:left w:color="3366cc" w:space="6" w:sz="8" w:val="single"/>
        </w:pBdr>
        <w:spacing w:after="40" w:before="40" w:line="360" w:lineRule="auto"/>
        <w:jc w:val="both"/>
        <w:rPr>
          <w:rFonts w:ascii="Courier New" w:cs="Courier New" w:eastAsia="Courier New" w:hAnsi="Courier New"/>
          <w:sz w:val="18"/>
          <w:szCs w:val="18"/>
        </w:rPr>
      </w:pPr>
      <w:r>
        <w:rPr>
          <w:rFonts w:ascii="Courier New" w:cs="Courier New" w:eastAsia="Courier New" w:hAnsi="Courier New"/>
          <w:sz w:val="18"/>
          <w:szCs w:val="18"/>
          <w:rtl w:val="0"/>
        </w:rPr>
        <w:t xml:space="preserve">    JOIN CATEGORIAS cat ON cat.id_categoria = c.id_categoria</w:t>
      </w:r>
    </w:p>
    <w:p w:rsidR="00000000" w:rsidDel="00000000" w:rsidP="00000000" w:rsidRDefault="00000000" w:rsidRPr="00000000" w14:paraId="00000215">
      <w:pPr>
        <w:pBdr>
          <w:left w:color="3366cc" w:space="6" w:sz="8" w:val="single"/>
        </w:pBdr>
        <w:spacing w:after="40" w:before="40" w:line="360" w:lineRule="auto"/>
        <w:jc w:val="both"/>
        <w:rPr>
          <w:rFonts w:ascii="Courier New" w:cs="Courier New" w:eastAsia="Courier New" w:hAnsi="Courier New"/>
          <w:sz w:val="18"/>
          <w:szCs w:val="18"/>
        </w:rPr>
      </w:pPr>
      <w:r>
        <w:rPr>
          <w:rFonts w:ascii="Courier New" w:cs="Courier New" w:eastAsia="Courier New" w:hAnsi="Courier New"/>
          <w:sz w:val="18"/>
          <w:szCs w:val="18"/>
          <w:rtl w:val="0"/>
        </w:rPr>
        <w:t xml:space="preserve">GROUP BY CUBE(cat.nombre, r.dispositivo)</w:t>
      </w:r>
    </w:p>
    <w:p w:rsidR="00000000" w:rsidDel="00000000" w:rsidP="00000000" w:rsidRDefault="00000000" w:rsidRPr="00000000" w14:paraId="00000216">
      <w:pPr>
        <w:pBdr>
          <w:left w:color="3366cc" w:space="6" w:sz="8" w:val="single"/>
        </w:pBdr>
        <w:spacing w:after="40" w:before="40" w:line="360" w:lineRule="auto"/>
        <w:jc w:val="both"/>
        <w:rPr>
          <w:rFonts w:ascii="Courier New" w:cs="Courier New" w:eastAsia="Courier New" w:hAnsi="Courier New"/>
          <w:sz w:val="18"/>
          <w:szCs w:val="18"/>
        </w:rPr>
      </w:pPr>
      <w:r>
        <w:rPr>
          <w:rFonts w:ascii="Courier New" w:cs="Courier New" w:eastAsia="Courier New" w:hAnsi="Courier New"/>
          <w:sz w:val="18"/>
          <w:szCs w:val="18"/>
          <w:rtl w:val="0"/>
        </w:rPr>
        <w:t xml:space="preserve">ORDER BY GROUPING(cat.nombre), GROUPING(r.dispositivo),</w:t>
      </w:r>
    </w:p>
    <w:p w:rsidR="00000000" w:rsidDel="00000000" w:rsidP="00000000" w:rsidRDefault="00000000" w:rsidRPr="00000000" w14:paraId="00000217">
      <w:pPr>
        <w:pBdr>
          <w:left w:color="3366cc" w:space="6" w:sz="8" w:val="single"/>
        </w:pBdr>
        <w:spacing w:after="40" w:before="40" w:line="360" w:lineRule="auto"/>
        <w:jc w:val="both"/>
        <w:rPr>
          <w:rFonts w:ascii="Courier New" w:cs="Courier New" w:eastAsia="Courier New" w:hAnsi="Courier New"/>
          <w:sz w:val="18"/>
          <w:szCs w:val="18"/>
        </w:rPr>
      </w:pPr>
      <w:r>
        <w:rPr>
          <w:rFonts w:ascii="Courier New" w:cs="Courier New" w:eastAsia="Courier New" w:hAnsi="Courier New"/>
          <w:sz w:val="18"/>
          <w:szCs w:val="18"/>
          <w:rtl w:val="0"/>
        </w:rPr>
        <w:t xml:space="preserve">         cat.nombre NULLS LAST, r.dispositivo NULLS LAST;</w:t>
      </w:r>
    </w:p>
    <w:p w:rsidR="00000000" w:rsidDel="00000000" w:rsidP="00000000" w:rsidRDefault="00000000" w:rsidRPr="00000000" w14:paraId="00000218">
      <w:pPr>
        <w:pStyle w:val="Heading2"/>
        <w:spacing w:after="120" w:before="240" w:line="480" w:lineRule="auto"/>
        <w:jc w:val="both"/>
        <w:rPr/>
      </w:pPr>
      <w:r>
        <w:rPr>
          <w:rtl w:val="0"/>
        </w:rPr>
        <w:t xml:space="preserve">6.8 Vistas Materializadas (NT1-9 y NT1-10) </w:t>
      </w:r>
    </w:p>
    <w:p w:rsidR="00000000" w:rsidDel="00000000" w:rsidP="00000000" w:rsidRDefault="00000000" w:rsidRPr="00000000" w14:paraId="00000219">
      <w:pPr>
        <w:spacing w:after="80" w:before="80" w:line="480" w:lineRule="auto"/>
        <w:jc w:val="both"/>
        <w:rPr/>
      </w:pPr>
      <w:r>
        <w:rPr>
          <w:rtl w:val="0"/>
        </w:rPr>
        <w:t xml:space="preserve">El detalle completo del código y justificación de MV_CONTENIDO_POPULAR y MV_INGRESOS_MENSUALES se encuentra en la Sección 4 de este documento. Las consultas de consulta sobre las MV (ranking TOP 10 y reporte financiero mensual) se encuentran en los scripts NT1-9.3 y NT1-10.3 respectivamente.</w:t>
      </w:r>
    </w:p>
    <w:p w:rsidR="00000000" w:rsidDel="00000000" w:rsidP="00000000" w:rsidRDefault="00000000" w:rsidRPr="00000000" w14:paraId="0000021A">
      <w:pPr>
        <w:spacing w:after="80" w:before="80" w:line="480" w:lineRule="auto"/>
        <w:jc w:val="both"/>
        <w:rPr/>
      </w:pPr>
      <w:r>
        <w:rPr>
          <w:rtl w:val="0"/>
        </w:rPr>
        <w:t xml:space="preserve">Resultados esperados con el seed V3+V4: MV_CONTENIDO_POPULAR contiene 40 filas (una por contenido), SUM(total_reproducciones)=200. MV_INGRESOS_MENSUALES contiene una fila por cada combinación (año, mes, ciudad, plan) con pagos registrados. Verificación de consistencia: SUM(ingreso_neto) FROM MV_INGRESOS_MENSUALES debe coincidir con SELECT SUM(monto) FROM PAGOS WHERE estado_pago='EXITOSO'.</w:t>
      </w:r>
    </w:p>
    <w:p w:rsidR="00000000" w:rsidDel="00000000" w:rsidP="00000000" w:rsidRDefault="00000000" w:rsidRPr="00000000" w14:paraId="0000021B">
      <w:pPr>
        <w:pStyle w:val="Heading1"/>
        <w:keepNext w:val="0"/>
        <w:keepLines w:val="0"/>
        <w:spacing w:after="120" w:before="320" w:line="480" w:lineRule="auto"/>
        <w:jc w:val="both"/>
        <w:rPr>
          <w:b w:val="1"/>
          <w:bCs w:val="1"/>
          <w:sz w:val="22"/>
          <w:szCs w:val="22"/>
        </w:rPr>
      </w:pPr>
      <w:r>
        <w:rPr>
          <w:b w:val="1"/>
          <w:bCs w:val="1"/>
          <w:sz w:val="22"/>
          <w:szCs w:val="22"/>
          <w:rtl w:val="0"/>
        </w:rPr>
        <w:t xml:space="preserve">7. Métodos, Funciones, Procedimientos y Disparadores</w:t>
      </w:r>
    </w:p>
    <w:p w:rsidR="00000000" w:rsidDel="00000000" w:rsidP="00000000" w:rsidRDefault="00000000" w:rsidRPr="00000000" w14:paraId="0000021C">
      <w:pPr>
        <w:spacing w:after="80" w:before="80" w:line="480" w:lineRule="auto"/>
        <w:jc w:val="both"/>
        <w:rPr/>
      </w:pPr>
      <w:r>
        <w:rPr>
          <w:rtl w:val="0"/>
        </w:rPr>
      </w:r>
    </w:p>
    <w:p w:rsidR="00000000" w:rsidDel="00000000" w:rsidP="00000000" w:rsidRDefault="00000000" w:rsidRPr="00000000" w14:paraId="0000021D">
      <w:pPr>
        <w:pBdr>
          <w:left w:color="aaaaaa" w:space="10" w:sz="12" w:val="single"/>
        </w:pBdr>
        <w:spacing w:after="80" w:before="80" w:line="480" w:lineRule="auto"/>
        <w:jc w:val="both"/>
        <w:rPr/>
      </w:pPr>
      <w:r>
        <w:rPr>
          <w:i w:val="1"/>
          <w:iCs w:val="1"/>
          <w:rtl w:val="0"/>
        </w:rPr>
        <w:t xml:space="preserve">Pendiente — Sprint 3 (NT2): se documentara el código de SP_REGISTRAR_USUARIO, SP_CAMBIAR_PLAN, SP_REPORTE_CONSUMO, FN_CALCULAR_MONTO, FN_CONTENIDO_RECOMENDADO, cursores y triggers.</w:t>
      </w:r>
      <w:r>
        <w:rPr>
          <w:rtl w:val="0"/>
        </w:rPr>
      </w:r>
    </w:p>
    <w:p w:rsidR="00000000" w:rsidDel="00000000" w:rsidP="00000000" w:rsidRDefault="00000000" w:rsidRPr="00000000" w14:paraId="0000021E">
      <w:pPr>
        <w:widowControl w:val="0"/>
        <w:spacing w:after="200" w:before="200" w:line="480" w:lineRule="auto"/>
        <w:jc w:val="both"/>
        <w:rPr/>
      </w:pPr>
      <w:r>
        <w:rPr>
          <w:i w:val="1"/>
          <w:iCs w:val="1"/>
          <w:color w:val="006fc0"/>
          <w:rtl w:val="0"/>
        </w:rPr>
        <w:t xml:space="preserve">&lt;Indique y agregue el código de los métodos (funciones, procedimientos y transacciones) y disparadores implementados&gt;</w:t>
      </w:r>
      <w:r>
        <w:rPr>
          <w:rtl w:val="0"/>
        </w:rPr>
      </w:r>
    </w:p>
    <w:p w:rsidR="00000000" w:rsidDel="00000000" w:rsidP="00000000" w:rsidRDefault="00000000" w:rsidRPr="00000000" w14:paraId="0000021F">
      <w:pPr>
        <w:pStyle w:val="Heading1"/>
        <w:keepNext w:val="0"/>
        <w:keepLines w:val="0"/>
        <w:spacing w:after="120" w:before="320" w:line="480" w:lineRule="auto"/>
        <w:jc w:val="both"/>
        <w:rPr>
          <w:b w:val="1"/>
          <w:bCs w:val="1"/>
          <w:sz w:val="22"/>
          <w:szCs w:val="22"/>
        </w:rPr>
      </w:pPr>
      <w:bookmarkStart w:colFirst="0" w:colLast="0" w:name="_heading=h.uvceq01dqwwz" w:id="5"/>
      <w:bookmarkEnd w:id="5"/>
      <w:r>
        <w:rPr>
          <w:b w:val="1"/>
          <w:bCs w:val="1"/>
          <w:sz w:val="22"/>
          <w:szCs w:val="22"/>
          <w:rtl w:val="0"/>
        </w:rPr>
        <w:t xml:space="preserve">8. Conclusiones</w:t>
      </w:r>
    </w:p>
    <w:p w:rsidR="00000000" w:rsidDel="00000000" w:rsidP="00000000" w:rsidRDefault="00000000" w:rsidRPr="00000000" w14:paraId="00000220">
      <w:pPr>
        <w:spacing w:after="80" w:before="80" w:line="480" w:lineRule="auto"/>
        <w:jc w:val="both"/>
        <w:rPr/>
      </w:pPr>
      <w:r>
        <w:rPr>
          <w:rtl w:val="0"/>
        </w:rPr>
      </w:r>
    </w:p>
    <w:p w:rsidR="00000000" w:rsidDel="00000000" w:rsidP="00000000" w:rsidRDefault="00000000" w:rsidRPr="00000000" w14:paraId="00000221">
      <w:pPr>
        <w:pBdr>
          <w:left w:color="aaaaaa" w:space="10" w:sz="12" w:val="single"/>
        </w:pBdr>
        <w:spacing w:after="80" w:before="80" w:line="480" w:lineRule="auto"/>
        <w:jc w:val="both"/>
        <w:rPr>
          <w:i w:val="1"/>
          <w:iCs w:val="1"/>
          <w:color w:val="006fc0"/>
        </w:rPr>
      </w:pPr>
      <w:r>
        <w:rPr>
          <w:i w:val="1"/>
          <w:iCs w:val="1"/>
          <w:rtl w:val="0"/>
        </w:rPr>
        <w:t xml:space="preserve">Pendiente — se completará al finalizar el Sprint 5 con las conclusiones del grupo sobre el desarrollo completo del proyecto.</w:t>
      </w:r>
      <w:r>
        <w:rPr>
          <w:rtl w:val="0"/>
        </w:rPr>
      </w:r>
    </w:p>
    <w:p w:rsidR="00000000" w:rsidDel="00000000" w:rsidP="00000000" w:rsidRDefault="00000000" w:rsidRPr="00000000" w14:paraId="00000222">
      <w:pPr>
        <w:widowControl w:val="0"/>
        <w:spacing w:after="200" w:before="200" w:line="480" w:lineRule="auto"/>
        <w:jc w:val="both"/>
        <w:rPr/>
      </w:pPr>
      <w:r>
        <w:rPr>
          <w:i w:val="1"/>
          <w:iCs w:val="1"/>
          <w:color w:val="006fc0"/>
          <w:rtl w:val="0"/>
        </w:rPr>
        <w:t xml:space="preserve">&lt;Indicar las conclusiones que sacaron de este trabajo&gt;</w:t>
      </w:r>
      <w:r>
        <w:rPr>
          <w:rtl w:val="0"/>
        </w:rPr>
      </w:r>
    </w:p>
    <w:p w:rsidR="00000000" w:rsidDel="00000000" w:rsidP="00000000" w:rsidRDefault="00000000" w:rsidRPr="00000000" w14:paraId="00000223">
      <w:pPr>
        <w:widowControl w:val="0"/>
        <w:spacing w:after="200" w:before="200" w:line="480" w:lineRule="auto"/>
        <w:jc w:val="both"/>
        <w:rPr/>
      </w:pPr>
      <w:r>
        <w:rPr>
          <w:rtl w:val="0"/>
        </w:rPr>
      </w:r>
    </w:p>
    <w:p w:rsidR="00000000" w:rsidDel="00000000" w:rsidP="00000000" w:rsidRDefault="00000000" w:rsidRPr="00000000" w14:paraId="00000224">
      <w:pPr>
        <w:widowControl w:val="0"/>
        <w:spacing w:after="200" w:before="200" w:line="240" w:lineRule="auto"/>
        <w:jc w:val="both"/>
        <w:rPr/>
      </w:pPr>
      <w:r>
        <w:rPr>
          <w:rtl w:val="0"/>
        </w:rPr>
        <w:br w:type="textWrapping"/>
        <w:br w:type="textWrapping"/>
        <w:br w:type="textWrapping"/>
      </w:r>
    </w:p>
    <w:sectPr>
      <w:headerReference r:id="rId15" w:type="default"/>
      <w:headerReference r:id="rId16" w:type="first"/>
      <w:headerReference r:id="rId17" w:type="even"/>
      <w:pgSz w:h="16838" w:w="11906" w:orient="portrait"/>
      <w:pgMar w:bottom="1440" w:top="1440" w:left="1440" w:right="1440" w:header="283"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m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5">
    <w:pPr>
      <w:rPr>
        <w:sz w:val="2"/>
        <w:szCs w:val="2"/>
      </w:rPr>
    </w:pPr>
    <w:r w:rsidDel="00000000" w:rsidR="00000000" w:rsidRPr="00000000">
      <w:rPr>
        <w:rtl w:val="0"/>
      </w:rPr>
    </w:r>
  </w:p>
  <w:tbl>
    <w:tblPr>
      <w:tblStyle w:val="Table6"/>
      <w:tblW w:w="9015.000000000002" w:type="dxa"/>
      <w:jc w:val="left"/>
      <w:tblInd w:w="-100.0" w:type="dxa"/>
      <w:tblLayout w:type="fixed"/>
      <w:tblLook w:val="0600"/>
    </w:tblPr>
    <w:tblGrid>
      <w:gridCol w:w="2023"/>
      <w:gridCol w:w="4951"/>
      <w:gridCol w:w="2041"/>
      <w:tblGridChange w:id="0">
        <w:tblGrid>
          <w:gridCol w:w="2023"/>
          <w:gridCol w:w="4951"/>
          <w:gridCol w:w="2041"/>
        </w:tblGrid>
      </w:tblGridChange>
    </w:tblGrid>
    <w:tr>
      <w:trPr>
        <w:cantSplit w:val="0"/>
        <w:tblHeader w:val="0"/>
      </w:trPr>
      <w:tc>
        <w:tcPr>
          <w:shd w:fill="auto" w:val="clear"/>
        </w:tcPr>
        <w:p w:rsidR="00000000" w:rsidDel="00000000" w:rsidP="00000000" w:rsidRDefault="00000000" w:rsidRPr="00000000" w14:paraId="00000226">
          <w:pPr>
            <w:keepNext w:val="0"/>
            <w:keepLines w:val="0"/>
            <w:widowControl w:val="0"/>
            <w:shd w:fill="auto" w:val="clear"/>
            <w:spacing w:after="0" w:before="0" w:line="240" w:lineRule="auto"/>
            <w:ind w:left="0" w:right="0" w:firstLine="0"/>
            <w:jc w:val="center"/>
            <w:rPr/>
          </w:pPr>
          <w:r w:rsidDel="00000000" w:rsidR="00000000" w:rsidRPr="00000000">
            <w:rPr/>
            <w:drawing>
              <wp:inline distB="0" distT="0" distL="0" distR="0">
                <wp:extent cx="1153160" cy="547370"/>
                <wp:effectExtent b="0" l="0" r="0" t="0"/>
                <wp:docPr id="10"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153160" cy="547370"/>
                        </a:xfrm>
                        <a:prstGeom prst="rect"/>
                        <a:ln/>
                      </pic:spPr>
                    </pic:pic>
                  </a:graphicData>
                </a:graphic>
              </wp:inline>
            </w:drawing>
          </w:r>
          <w:r w:rsidDel="00000000" w:rsidR="00000000" w:rsidRPr="00000000">
            <w:rPr>
              <w:rtl w:val="0"/>
            </w:rPr>
          </w:r>
        </w:p>
      </w:tc>
      <w:tc>
        <w:tcPr>
          <w:shd w:fill="auto" w:val="clear"/>
        </w:tcPr>
        <w:p w:rsidR="00000000" w:rsidDel="00000000" w:rsidP="00000000" w:rsidRDefault="00000000" w:rsidRPr="00000000" w14:paraId="00000227">
          <w:pPr>
            <w:keepNext w:val="0"/>
            <w:keepLines w:val="0"/>
            <w:widowControl w:val="0"/>
            <w:shd w:fill="auto" w:val="clear"/>
            <w:spacing w:after="0" w:before="0" w:line="240" w:lineRule="auto"/>
            <w:ind w:left="0" w:right="0" w:firstLine="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Facultad de Ingeniería</w:t>
          </w:r>
        </w:p>
        <w:p w:rsidR="00000000" w:rsidDel="00000000" w:rsidP="00000000" w:rsidRDefault="00000000" w:rsidRPr="00000000" w14:paraId="00000228">
          <w:pPr>
            <w:keepNext w:val="0"/>
            <w:keepLines w:val="0"/>
            <w:widowControl w:val="0"/>
            <w:shd w:fill="auto" w:val="clear"/>
            <w:spacing w:after="100" w:before="100" w:line="240" w:lineRule="auto"/>
            <w:ind w:left="0" w:right="0" w:firstLine="0"/>
            <w:jc w:val="center"/>
            <w:rPr>
              <w:rFonts w:ascii="Roboto" w:cs="Roboto" w:eastAsia="Roboto" w:hAnsi="Roboto"/>
              <w:i w:val="1"/>
              <w:iCs w:val="1"/>
              <w:sz w:val="20"/>
              <w:szCs w:val="20"/>
            </w:rPr>
          </w:pPr>
          <w:r w:rsidDel="00000000" w:rsidR="00000000" w:rsidRPr="00000000">
            <w:rPr>
              <w:rFonts w:ascii="Roboto" w:cs="Roboto" w:eastAsia="Roboto" w:hAnsi="Roboto"/>
              <w:i w:val="1"/>
              <w:iCs w:val="1"/>
              <w:sz w:val="20"/>
              <w:szCs w:val="20"/>
              <w:rtl w:val="0"/>
            </w:rPr>
            <w:t xml:space="preserve">Programa de Ingeniería de Sistemas y Computación</w:t>
          </w:r>
        </w:p>
        <w:p w:rsidR="00000000" w:rsidDel="00000000" w:rsidP="00000000" w:rsidRDefault="00000000" w:rsidRPr="00000000" w14:paraId="00000229">
          <w:pPr>
            <w:keepNext w:val="0"/>
            <w:keepLines w:val="0"/>
            <w:widowControl w:val="0"/>
            <w:shd w:fill="auto" w:val="clear"/>
            <w:spacing w:after="0" w:before="0" w:line="240" w:lineRule="auto"/>
            <w:ind w:left="0" w:right="0" w:firstLine="0"/>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Curso: Bases de Datos II</w:t>
          </w:r>
        </w:p>
      </w:tc>
      <w:tc>
        <w:tcPr>
          <w:shd w:fill="auto" w:val="clear"/>
        </w:tcPr>
        <w:p w:rsidR="00000000" w:rsidDel="00000000" w:rsidP="00000000" w:rsidRDefault="00000000" w:rsidRPr="00000000" w14:paraId="0000022A">
          <w:pPr>
            <w:widowControl w:val="0"/>
            <w:spacing w:line="240" w:lineRule="auto"/>
            <w:jc w:val="center"/>
            <w:rPr/>
          </w:pPr>
          <w:r w:rsidDel="00000000" w:rsidR="00000000" w:rsidRPr="00000000">
            <w:rPr/>
            <w:drawing>
              <wp:inline distB="0" distT="0" distL="0" distR="0">
                <wp:extent cx="1147445" cy="549275"/>
                <wp:effectExtent b="0" l="0" r="0" t="0"/>
                <wp:docPr id="14"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147445" cy="5492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2B">
    <w:pPr>
      <w:rPr/>
    </w:pPr>
    <w:r w:rsidDel="00000000" w:rsidR="00000000" w:rsidRPr="00000000">
      <w:rPr/>
      <mc:AlternateContent>
        <mc:Choice Requires="wpg">
          <w:drawing>
            <wp:inline distB="0" distT="0" distL="0" distR="0">
              <wp:extent cx="22225" cy="28575"/>
              <wp:effectExtent b="0" l="0" r="0" t="0"/>
              <wp:docPr id="2" name=""/>
              <a:graphic>
                <a:graphicData uri="http://schemas.microsoft.com/office/word/2010/wordprocessingShape">
                  <wps:wsp>
                    <wps:cNvSpPr/>
                    <wps:cNvPr id="3" name="Shape 3"/>
                    <wps:spPr>
                      <a:xfrm>
                        <a:off x="5345640" y="3770460"/>
                        <a:ext cx="720" cy="19080"/>
                      </a:xfrm>
                      <a:prstGeom prst="rect">
                        <a:avLst/>
                      </a:prstGeom>
                      <a:solidFill>
                        <a:srgbClr val="A0A0A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22225" cy="28575"/>
              <wp:effectExtent b="0" l="0" r="0" t="0"/>
              <wp:docPr id="2" name="image12.png"/>
              <a:graphic>
                <a:graphicData uri="http://schemas.openxmlformats.org/drawingml/2006/picture">
                  <pic:pic>
                    <pic:nvPicPr>
                      <pic:cNvPr id="0" name="image12.png"/>
                      <pic:cNvPicPr preferRelativeResize="0"/>
                    </pic:nvPicPr>
                    <pic:blipFill>
                      <a:blip r:embed="rId3"/>
                      <a:srcRect/>
                      <a:stretch>
                        <a:fillRect/>
                      </a:stretch>
                    </pic:blipFill>
                    <pic:spPr>
                      <a:xfrm>
                        <a:off x="0" y="0"/>
                        <a:ext cx="22225" cy="28575"/>
                      </a:xfrm>
                      <a:prstGeom prst="rect"/>
                      <a:ln/>
                    </pic:spPr>
                  </pic:pic>
                </a:graphicData>
              </a:graphic>
            </wp:inline>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C">
    <w:pPr>
      <w:rPr>
        <w:sz w:val="2"/>
        <w:szCs w:val="2"/>
      </w:rPr>
    </w:pPr>
    <w:r w:rsidDel="00000000" w:rsidR="00000000" w:rsidRPr="00000000">
      <w:rPr>
        <w:rtl w:val="0"/>
      </w:rPr>
    </w:r>
  </w:p>
  <w:tbl>
    <w:tblPr>
      <w:tblStyle w:val="Table7"/>
      <w:tblW w:w="9015.000000000002" w:type="dxa"/>
      <w:jc w:val="left"/>
      <w:tblInd w:w="-100.0" w:type="dxa"/>
      <w:tblLayout w:type="fixed"/>
      <w:tblLook w:val="0600"/>
    </w:tblPr>
    <w:tblGrid>
      <w:gridCol w:w="2023"/>
      <w:gridCol w:w="4951"/>
      <w:gridCol w:w="2041"/>
      <w:tblGridChange w:id="0">
        <w:tblGrid>
          <w:gridCol w:w="2023"/>
          <w:gridCol w:w="4951"/>
          <w:gridCol w:w="2041"/>
        </w:tblGrid>
      </w:tblGridChange>
    </w:tblGrid>
    <w:tr>
      <w:trPr>
        <w:cantSplit w:val="0"/>
        <w:tblHeader w:val="0"/>
      </w:trPr>
      <w:tc>
        <w:tcPr>
          <w:shd w:fill="auto" w:val="clear"/>
        </w:tcPr>
        <w:p w:rsidR="00000000" w:rsidDel="00000000" w:rsidP="00000000" w:rsidRDefault="00000000" w:rsidRPr="00000000" w14:paraId="0000022D">
          <w:pPr>
            <w:keepNext w:val="0"/>
            <w:keepLines w:val="0"/>
            <w:widowControl w:val="0"/>
            <w:shd w:fill="auto" w:val="clear"/>
            <w:spacing w:after="0" w:before="0" w:line="240" w:lineRule="auto"/>
            <w:ind w:left="0" w:right="0" w:firstLine="0"/>
            <w:jc w:val="center"/>
            <w:rPr/>
          </w:pPr>
          <w:r w:rsidDel="00000000" w:rsidR="00000000" w:rsidRPr="00000000">
            <w:rPr/>
            <w:drawing>
              <wp:inline distB="0" distT="0" distL="0" distR="0">
                <wp:extent cx="1153160" cy="547370"/>
                <wp:effectExtent b="0" l="0" r="0" t="0"/>
                <wp:docPr id="1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153160" cy="547370"/>
                        </a:xfrm>
                        <a:prstGeom prst="rect"/>
                        <a:ln/>
                      </pic:spPr>
                    </pic:pic>
                  </a:graphicData>
                </a:graphic>
              </wp:inline>
            </w:drawing>
          </w:r>
          <w:r w:rsidDel="00000000" w:rsidR="00000000" w:rsidRPr="00000000">
            <w:rPr>
              <w:rtl w:val="0"/>
            </w:rPr>
          </w:r>
        </w:p>
      </w:tc>
      <w:tc>
        <w:tcPr>
          <w:shd w:fill="auto" w:val="clear"/>
        </w:tcPr>
        <w:p w:rsidR="00000000" w:rsidDel="00000000" w:rsidP="00000000" w:rsidRDefault="00000000" w:rsidRPr="00000000" w14:paraId="0000022E">
          <w:pPr>
            <w:keepNext w:val="0"/>
            <w:keepLines w:val="0"/>
            <w:widowControl w:val="0"/>
            <w:shd w:fill="auto" w:val="clear"/>
            <w:spacing w:after="0" w:before="0" w:line="240" w:lineRule="auto"/>
            <w:ind w:left="0" w:right="0" w:firstLine="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Facultad de Ingeniería</w:t>
          </w:r>
        </w:p>
        <w:p w:rsidR="00000000" w:rsidDel="00000000" w:rsidP="00000000" w:rsidRDefault="00000000" w:rsidRPr="00000000" w14:paraId="0000022F">
          <w:pPr>
            <w:keepNext w:val="0"/>
            <w:keepLines w:val="0"/>
            <w:widowControl w:val="0"/>
            <w:shd w:fill="auto" w:val="clear"/>
            <w:spacing w:after="100" w:before="100" w:line="240" w:lineRule="auto"/>
            <w:ind w:left="0" w:right="0" w:firstLine="0"/>
            <w:jc w:val="center"/>
            <w:rPr>
              <w:rFonts w:ascii="Roboto" w:cs="Roboto" w:eastAsia="Roboto" w:hAnsi="Roboto"/>
              <w:i w:val="1"/>
              <w:iCs w:val="1"/>
              <w:sz w:val="20"/>
              <w:szCs w:val="20"/>
            </w:rPr>
          </w:pPr>
          <w:r w:rsidDel="00000000" w:rsidR="00000000" w:rsidRPr="00000000">
            <w:rPr>
              <w:rFonts w:ascii="Roboto" w:cs="Roboto" w:eastAsia="Roboto" w:hAnsi="Roboto"/>
              <w:i w:val="1"/>
              <w:iCs w:val="1"/>
              <w:sz w:val="20"/>
              <w:szCs w:val="20"/>
              <w:rtl w:val="0"/>
            </w:rPr>
            <w:t xml:space="preserve">Programa de Ingeniería de Sistemas y Computación</w:t>
          </w:r>
        </w:p>
        <w:p w:rsidR="00000000" w:rsidDel="00000000" w:rsidP="00000000" w:rsidRDefault="00000000" w:rsidRPr="00000000" w14:paraId="00000230">
          <w:pPr>
            <w:keepNext w:val="0"/>
            <w:keepLines w:val="0"/>
            <w:widowControl w:val="0"/>
            <w:shd w:fill="auto" w:val="clear"/>
            <w:spacing w:after="0" w:before="0" w:line="240" w:lineRule="auto"/>
            <w:ind w:left="0" w:right="0" w:firstLine="0"/>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Curso: Bases de Datos II</w:t>
          </w:r>
        </w:p>
      </w:tc>
      <w:tc>
        <w:tcPr>
          <w:shd w:fill="auto" w:val="clear"/>
        </w:tcPr>
        <w:p w:rsidR="00000000" w:rsidDel="00000000" w:rsidP="00000000" w:rsidRDefault="00000000" w:rsidRPr="00000000" w14:paraId="00000231">
          <w:pPr>
            <w:widowControl w:val="0"/>
            <w:spacing w:line="240" w:lineRule="auto"/>
            <w:jc w:val="center"/>
            <w:rPr/>
          </w:pPr>
          <w:r w:rsidDel="00000000" w:rsidR="00000000" w:rsidRPr="00000000">
            <w:rPr/>
            <w:drawing>
              <wp:inline distB="0" distT="0" distL="0" distR="0">
                <wp:extent cx="1147445" cy="549275"/>
                <wp:effectExtent b="0" l="0" r="0" t="0"/>
                <wp:docPr id="1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147445" cy="5492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32">
    <w:pPr>
      <w:rPr/>
    </w:pPr>
    <w:r w:rsidDel="00000000" w:rsidR="00000000" w:rsidRPr="00000000">
      <w:rPr/>
      <mc:AlternateContent>
        <mc:Choice Requires="wpg">
          <w:drawing>
            <wp:inline distB="0" distT="0" distL="0" distR="0">
              <wp:extent cx="22225" cy="28575"/>
              <wp:effectExtent b="0" l="0" r="0" t="0"/>
              <wp:docPr id="1" name=""/>
              <a:graphic>
                <a:graphicData uri="http://schemas.microsoft.com/office/word/2010/wordprocessingShape">
                  <wps:wsp>
                    <wps:cNvSpPr/>
                    <wps:cNvPr id="2" name="Shape 2"/>
                    <wps:spPr>
                      <a:xfrm>
                        <a:off x="5345640" y="3770460"/>
                        <a:ext cx="720" cy="19080"/>
                      </a:xfrm>
                      <a:prstGeom prst="rect">
                        <a:avLst/>
                      </a:prstGeom>
                      <a:solidFill>
                        <a:srgbClr val="A0A0A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22225" cy="28575"/>
              <wp:effectExtent b="0" l="0" r="0" t="0"/>
              <wp:docPr id="1" name="image11.png"/>
              <a:graphic>
                <a:graphicData uri="http://schemas.openxmlformats.org/drawingml/2006/picture">
                  <pic:pic>
                    <pic:nvPicPr>
                      <pic:cNvPr id="0" name="image11.png"/>
                      <pic:cNvPicPr preferRelativeResize="0"/>
                    </pic:nvPicPr>
                    <pic:blipFill>
                      <a:blip r:embed="rId3"/>
                      <a:srcRect/>
                      <a:stretch>
                        <a:fillRect/>
                      </a:stretch>
                    </pic:blipFill>
                    <pic:spPr>
                      <a:xfrm>
                        <a:off x="0" y="0"/>
                        <a:ext cx="22225" cy="28575"/>
                      </a:xfrm>
                      <a:prstGeom prst="rect"/>
                      <a:ln/>
                    </pic:spPr>
                  </pic:pic>
                </a:graphicData>
              </a:graphic>
            </wp:inline>
          </w:drawing>
        </mc:Fallback>
      </mc:AlternateConten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1"/>
        <w:bCs w:val="1"/>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40" w:lineRule="auto"/>
    </w:pPr>
    <w:rPr>
      <w:sz w:val="40"/>
      <w:szCs w:val="40"/>
    </w:rPr>
  </w:style>
  <w:style w:type="paragraph" w:styleId="Heading2">
    <w:name w:val="heading 2"/>
    <w:basedOn w:val="Normal"/>
    <w:next w:val="Normal"/>
    <w:pPr>
      <w:keepNext w:val="1"/>
      <w:keepLines w:val="1"/>
      <w:pageBreakBefore w:val="0"/>
      <w:spacing w:after="120" w:before="360" w:line="240" w:lineRule="auto"/>
    </w:pPr>
    <w:rPr>
      <w:b w:val="0"/>
      <w:bCs w:val="0"/>
      <w:sz w:val="32"/>
      <w:szCs w:val="32"/>
    </w:rPr>
  </w:style>
  <w:style w:type="paragraph" w:styleId="Heading3">
    <w:name w:val="heading 3"/>
    <w:basedOn w:val="Normal"/>
    <w:next w:val="Normal"/>
    <w:pPr>
      <w:keepNext w:val="1"/>
      <w:keepLines w:val="1"/>
      <w:pageBreakBefore w:val="0"/>
      <w:spacing w:after="80" w:before="320" w:line="24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240" w:lineRule="auto"/>
    </w:pPr>
    <w:rPr>
      <w:color w:val="666666"/>
      <w:sz w:val="24"/>
      <w:szCs w:val="24"/>
    </w:rPr>
  </w:style>
  <w:style w:type="paragraph" w:styleId="Heading5">
    <w:name w:val="heading 5"/>
    <w:basedOn w:val="Normal"/>
    <w:next w:val="Normal"/>
    <w:pPr>
      <w:keepNext w:val="1"/>
      <w:keepLines w:val="1"/>
      <w:pageBreakBefore w:val="0"/>
      <w:spacing w:after="80" w:before="240" w:line="240" w:lineRule="auto"/>
    </w:pPr>
    <w:rPr>
      <w:color w:val="666666"/>
      <w:sz w:val="22"/>
      <w:szCs w:val="22"/>
    </w:rPr>
  </w:style>
  <w:style w:type="paragraph" w:styleId="Heading6">
    <w:name w:val="heading 6"/>
    <w:basedOn w:val="Normal"/>
    <w:next w:val="Normal"/>
    <w:pPr>
      <w:keepNext w:val="1"/>
      <w:keepLines w:val="1"/>
      <w:pageBreakBefore w:val="0"/>
      <w:spacing w:after="80" w:before="240" w:lin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40" w:lineRule="auto"/>
    </w:pPr>
    <w:rPr>
      <w:sz w:val="52"/>
      <w:szCs w:val="52"/>
    </w:rPr>
  </w:style>
  <w:style w:type="paragraph" w:styleId="Subtitle">
    <w:name w:val="Subtitle"/>
    <w:basedOn w:val="Normal"/>
    <w:next w:val="Normal"/>
    <w:pPr>
      <w:keepNext w:val="1"/>
      <w:keepLines w:val="1"/>
      <w:pageBreakBefore w:val="0"/>
      <w:spacing w:after="320" w:before="0" w:line="24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80.0" w:type="dxa"/>
        <w:left w:w="120.0" w:type="dxa"/>
        <w:bottom w:w="80.0" w:type="dxa"/>
        <w:right w:w="120.0" w:type="dxa"/>
      </w:tblCellMar>
    </w:tblPr>
  </w:style>
  <w:style w:type="table" w:styleId="Table3">
    <w:basedOn w:val="TableNormal"/>
    <w:tblPr>
      <w:tblStyleRowBandSize w:val="1"/>
      <w:tblStyleColBandSize w:val="1"/>
      <w:tblCellMar>
        <w:top w:w="80.0" w:type="dxa"/>
        <w:left w:w="120.0" w:type="dxa"/>
        <w:bottom w:w="80.0" w:type="dxa"/>
        <w:right w:w="120.0" w:type="dxa"/>
      </w:tblCellMar>
    </w:tblPr>
  </w:style>
  <w:style w:type="table" w:styleId="Table4">
    <w:basedOn w:val="TableNormal"/>
    <w:tblPr>
      <w:tblStyleRowBandSize w:val="1"/>
      <w:tblStyleColBandSize w:val="1"/>
      <w:tblCellMar>
        <w:top w:w="80.0" w:type="dxa"/>
        <w:left w:w="120.0" w:type="dxa"/>
        <w:bottom w:w="80.0" w:type="dxa"/>
        <w:right w:w="120.0" w:type="dxa"/>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5.png"/><Relationship Id="rId13" Type="http://schemas.openxmlformats.org/officeDocument/2006/relationships/image" Target="media/image7.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header" Target="header1.xml"/><Relationship Id="rId14" Type="http://schemas.openxmlformats.org/officeDocument/2006/relationships/image" Target="media/image10.png"/><Relationship Id="rId17" Type="http://schemas.openxmlformats.org/officeDocument/2006/relationships/header" Target="header3.xml"/><Relationship Id="rId16"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9.png"/><Relationship Id="rId20" Type="http://schemas.openxmlformats.org/officeDocument/2006/relationships/image" Target="media/mer_oracle_dm.png"/></Relationships>
</file>

<file path=word/_rels/fontTable.xml.rels><?xml version="1.0" encoding="UTF-8"?><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Arimo-regular.ttf"/><Relationship Id="rId6" Type="http://schemas.openxmlformats.org/officeDocument/2006/relationships/font" Target="fonts/Arimo-bold.ttf"/><Relationship Id="rId7" Type="http://schemas.openxmlformats.org/officeDocument/2006/relationships/font" Target="fonts/Arimo-italic.ttf"/><Relationship Id="rId8" Type="http://schemas.openxmlformats.org/officeDocument/2006/relationships/font" Target="fonts/Arimo-boldItalic.ttf"/></Relationships>
</file>

<file path=word/_rels/header1.xml.rels><?xml version="1.0" encoding="UTF-8"?><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12.png"/></Relationships>
</file>

<file path=word/_rels/header2.xml.rels><?xml version="1.0" encoding="UTF-8"?><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fzhMLF6JFmgiCdyu36cFzDG63A==">CgMxLjAaJAoBMBIfCh0IB0IZCgVBcmltbxIQQXJpYWwgVW5pY29kZSBNUxokCgExEh8KHQgHQhkKBUFyaW1vEhBBcmlhbCBVbmljb2RlIE1TGiQKATISHwodCAdCGQoFQXJpbW8SEEFyaWFsIFVuaWNvZGUgTVMaHQoBMxIYChYIB0ISEhBBcmlhbCBVbmljb2RlIE1TGh0KATQSGAoWCAdCEhIQQXJpYWwgVW5pY29kZSBNUzIOaC4xbWNlMTVzc2dvc3QyDmgua2N6cDN5cXo0ZW95Mg1oLnE1MjRreWtrdzFsMg5oLnV6bWYzaXpkYm8zNDIOaC50dGNrOHJ0ZDE3dmoyDmgudXZjZXEwMWRxd3d6OAByITFSZ3RQUDVrOUh2dnRxRGVQMllxdVZtX2tOUmNoSnJxd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