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8FCE" w14:textId="77777777" w:rsidR="00B80F73" w:rsidRDefault="00B80F73" w:rsidP="00B80F73">
      <w:pPr>
        <w:jc w:val="center"/>
        <w:rPr>
          <w:b/>
          <w:bCs/>
          <w:sz w:val="48"/>
          <w:szCs w:val="48"/>
        </w:rPr>
      </w:pPr>
      <w:r w:rsidRPr="00AE2349">
        <w:rPr>
          <w:b/>
          <w:bCs/>
          <w:sz w:val="48"/>
          <w:szCs w:val="48"/>
        </w:rPr>
        <w:t>QA Bug Report Sheet</w:t>
      </w:r>
    </w:p>
    <w:p w14:paraId="605396D8" w14:textId="3FC62807" w:rsidR="00B80F73" w:rsidRPr="00AE2349" w:rsidRDefault="00B80F73" w:rsidP="00B80F7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Title: Windows 11 Pro – Navbar – </w:t>
      </w:r>
      <w:r w:rsidR="00557A61">
        <w:rPr>
          <w:b/>
          <w:bCs/>
          <w:sz w:val="48"/>
          <w:szCs w:val="48"/>
        </w:rPr>
        <w:t xml:space="preserve">Resource and News links don’t </w:t>
      </w:r>
      <w:r w:rsidR="00571DE2">
        <w:rPr>
          <w:b/>
          <w:bCs/>
          <w:sz w:val="48"/>
          <w:szCs w:val="48"/>
        </w:rPr>
        <w:t xml:space="preserve">navigate </w:t>
      </w:r>
      <w:proofErr w:type="gramStart"/>
      <w:r w:rsidR="00571DE2">
        <w:rPr>
          <w:b/>
          <w:bCs/>
          <w:sz w:val="48"/>
          <w:szCs w:val="48"/>
        </w:rPr>
        <w:t>to</w:t>
      </w:r>
      <w:proofErr w:type="gramEnd"/>
      <w:r w:rsidR="00571DE2">
        <w:rPr>
          <w:b/>
          <w:bCs/>
          <w:sz w:val="48"/>
          <w:szCs w:val="48"/>
        </w:rPr>
        <w:t xml:space="preserve"> anywhere</w:t>
      </w:r>
    </w:p>
    <w:p w14:paraId="01CEC17A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1. Environment Details</w:t>
      </w:r>
    </w:p>
    <w:p w14:paraId="73E11319" w14:textId="3E3E84B1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OS: </w:t>
      </w:r>
      <w:r>
        <w:rPr>
          <w:b/>
          <w:bCs/>
          <w:sz w:val="32"/>
          <w:szCs w:val="32"/>
        </w:rPr>
        <w:t>Windows 11 Pro</w:t>
      </w:r>
    </w:p>
    <w:p w14:paraId="1CA6A59D" w14:textId="234D1914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Browser: </w:t>
      </w:r>
      <w:r>
        <w:rPr>
          <w:b/>
          <w:bCs/>
          <w:sz w:val="32"/>
          <w:szCs w:val="32"/>
        </w:rPr>
        <w:t>Google</w:t>
      </w:r>
    </w:p>
    <w:p w14:paraId="402C486F" w14:textId="6CF1E43C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</w:t>
      </w:r>
      <w:r w:rsidRPr="00847BF5">
        <w:rPr>
          <w:b/>
          <w:bCs/>
          <w:sz w:val="32"/>
          <w:szCs w:val="32"/>
        </w:rPr>
        <w:t xml:space="preserve"> Resolution: </w:t>
      </w:r>
      <w:r w:rsidR="006E0294">
        <w:rPr>
          <w:b/>
          <w:bCs/>
          <w:sz w:val="32"/>
          <w:szCs w:val="32"/>
        </w:rPr>
        <w:t>1920 x1200 at 150 percent scale</w:t>
      </w:r>
    </w:p>
    <w:p w14:paraId="7DE3A057" w14:textId="77108585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Website</w:t>
      </w:r>
      <w:r>
        <w:rPr>
          <w:b/>
          <w:bCs/>
          <w:sz w:val="32"/>
          <w:szCs w:val="32"/>
        </w:rPr>
        <w:t xml:space="preserve"> link</w:t>
      </w:r>
      <w:r w:rsidRPr="00847BF5">
        <w:rPr>
          <w:b/>
          <w:bCs/>
          <w:sz w:val="32"/>
          <w:szCs w:val="32"/>
        </w:rPr>
        <w:t xml:space="preserve">: </w:t>
      </w:r>
      <w:r w:rsidR="006E0294" w:rsidRPr="006E0294">
        <w:rPr>
          <w:b/>
          <w:bCs/>
          <w:sz w:val="32"/>
          <w:szCs w:val="32"/>
        </w:rPr>
        <w:t>https://ece.ufl.edu/</w:t>
      </w:r>
    </w:p>
    <w:p w14:paraId="208B178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2. Classification</w:t>
      </w:r>
    </w:p>
    <w:p w14:paraId="13125B81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Severity: </w:t>
      </w:r>
      <w:r w:rsidRPr="00847BF5">
        <w:rPr>
          <w:b/>
          <w:bCs/>
          <w:i/>
          <w:iCs/>
          <w:sz w:val="32"/>
          <w:szCs w:val="32"/>
        </w:rPr>
        <w:t xml:space="preserve">[ Critical | </w:t>
      </w:r>
      <w:r>
        <w:rPr>
          <w:b/>
          <w:bCs/>
          <w:i/>
          <w:iCs/>
          <w:sz w:val="32"/>
          <w:szCs w:val="32"/>
        </w:rPr>
        <w:t>High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571DE2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571DE2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424D25F3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Priority: </w:t>
      </w:r>
      <w:r w:rsidRPr="00847BF5">
        <w:rPr>
          <w:b/>
          <w:bCs/>
          <w:i/>
          <w:iCs/>
          <w:sz w:val="32"/>
          <w:szCs w:val="32"/>
        </w:rPr>
        <w:t xml:space="preserve">[ High | </w:t>
      </w:r>
      <w:r w:rsidRPr="00FF1241">
        <w:rPr>
          <w:b/>
          <w:bCs/>
          <w:i/>
          <w:iCs/>
          <w:sz w:val="32"/>
          <w:szCs w:val="32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FF1241">
        <w:rPr>
          <w:b/>
          <w:bCs/>
          <w:i/>
          <w:iCs/>
          <w:sz w:val="32"/>
          <w:szCs w:val="32"/>
          <w:highlight w:val="yellow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4B5BD10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Bug Type: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557A61">
        <w:rPr>
          <w:b/>
          <w:bCs/>
          <w:i/>
          <w:iCs/>
          <w:sz w:val="32"/>
          <w:szCs w:val="32"/>
          <w:highlight w:val="yellow"/>
        </w:rPr>
        <w:t>Functional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557A61">
        <w:rPr>
          <w:b/>
          <w:bCs/>
          <w:i/>
          <w:iCs/>
          <w:sz w:val="32"/>
          <w:szCs w:val="32"/>
        </w:rPr>
        <w:t>Visual</w:t>
      </w:r>
      <w:r w:rsidRPr="00847BF5">
        <w:rPr>
          <w:b/>
          <w:bCs/>
          <w:i/>
          <w:iCs/>
          <w:sz w:val="32"/>
          <w:szCs w:val="32"/>
        </w:rPr>
        <w:t xml:space="preserve"> | Content | Performance | </w:t>
      </w:r>
      <w:proofErr w:type="gramStart"/>
      <w:r w:rsidRPr="00847BF5">
        <w:rPr>
          <w:b/>
          <w:bCs/>
          <w:i/>
          <w:iCs/>
          <w:sz w:val="32"/>
          <w:szCs w:val="32"/>
        </w:rPr>
        <w:t>Crash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6B22C3DC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Reproducibility: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6E0294">
        <w:rPr>
          <w:b/>
          <w:bCs/>
          <w:i/>
          <w:iCs/>
          <w:sz w:val="32"/>
          <w:szCs w:val="32"/>
          <w:highlight w:val="yellow"/>
        </w:rPr>
        <w:t>Always</w:t>
      </w:r>
      <w:r w:rsidRPr="00847BF5">
        <w:rPr>
          <w:b/>
          <w:bCs/>
          <w:i/>
          <w:iCs/>
          <w:sz w:val="32"/>
          <w:szCs w:val="32"/>
        </w:rPr>
        <w:t xml:space="preserve"> | Often | Sometimes | Rarely | </w:t>
      </w:r>
      <w:proofErr w:type="gramStart"/>
      <w:r w:rsidRPr="00847BF5">
        <w:rPr>
          <w:b/>
          <w:bCs/>
          <w:i/>
          <w:iCs/>
          <w:sz w:val="32"/>
          <w:szCs w:val="32"/>
        </w:rPr>
        <w:t>Once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FC0BFD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4. Steps to Reproduce</w:t>
      </w:r>
    </w:p>
    <w:p w14:paraId="108C6AC2" w14:textId="43A917F5" w:rsidR="00B80F73" w:rsidRPr="00847BF5" w:rsidRDefault="006E0294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“</w:t>
      </w:r>
      <w:r w:rsidRPr="006E0294">
        <w:rPr>
          <w:b/>
          <w:bCs/>
          <w:sz w:val="32"/>
          <w:szCs w:val="32"/>
        </w:rPr>
        <w:t>https://ece.ufl.edu/</w:t>
      </w:r>
      <w:r>
        <w:rPr>
          <w:b/>
          <w:bCs/>
          <w:sz w:val="32"/>
          <w:szCs w:val="32"/>
        </w:rPr>
        <w:t>”</w:t>
      </w:r>
    </w:p>
    <w:p w14:paraId="75E84B2C" w14:textId="6BC065CF" w:rsidR="00B80F73" w:rsidRDefault="00FF1241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“Menu” in top right corner</w:t>
      </w:r>
    </w:p>
    <w:p w14:paraId="5BB77FC6" w14:textId="23BD09BB" w:rsidR="00FF1241" w:rsidRPr="00847BF5" w:rsidRDefault="00FF1241" w:rsidP="00557A61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Click on the </w:t>
      </w:r>
      <w:r w:rsidR="00557A61">
        <w:rPr>
          <w:b/>
          <w:bCs/>
          <w:sz w:val="32"/>
          <w:szCs w:val="32"/>
        </w:rPr>
        <w:t>“Resources” Link or the “News, Honors &amp; Awards” Link</w:t>
      </w:r>
    </w:p>
    <w:p w14:paraId="67DD9C0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5. Results</w:t>
      </w:r>
    </w:p>
    <w:p w14:paraId="3BB7AF88" w14:textId="550AEB16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Expected Result:</w:t>
      </w:r>
      <w:r w:rsidRPr="00847BF5">
        <w:rPr>
          <w:b/>
          <w:bCs/>
          <w:sz w:val="32"/>
          <w:szCs w:val="32"/>
        </w:rPr>
        <w:br/>
      </w:r>
      <w:r w:rsidR="00557A61">
        <w:rPr>
          <w:b/>
          <w:bCs/>
          <w:sz w:val="32"/>
          <w:szCs w:val="32"/>
        </w:rPr>
        <w:t xml:space="preserve">Should </w:t>
      </w:r>
      <w:proofErr w:type="gramStart"/>
      <w:r w:rsidR="00E0472B">
        <w:rPr>
          <w:b/>
          <w:bCs/>
          <w:sz w:val="32"/>
          <w:szCs w:val="32"/>
        </w:rPr>
        <w:t>send</w:t>
      </w:r>
      <w:r w:rsidR="00557A61">
        <w:rPr>
          <w:b/>
          <w:bCs/>
          <w:sz w:val="32"/>
          <w:szCs w:val="32"/>
        </w:rPr>
        <w:t xml:space="preserve"> </w:t>
      </w:r>
      <w:r w:rsidR="00E0472B">
        <w:rPr>
          <w:b/>
          <w:bCs/>
          <w:sz w:val="32"/>
          <w:szCs w:val="32"/>
        </w:rPr>
        <w:t>user</w:t>
      </w:r>
      <w:proofErr w:type="gramEnd"/>
      <w:r w:rsidR="00E0472B">
        <w:rPr>
          <w:b/>
          <w:bCs/>
          <w:sz w:val="32"/>
          <w:szCs w:val="32"/>
        </w:rPr>
        <w:t xml:space="preserve"> </w:t>
      </w:r>
      <w:r w:rsidR="00557A61">
        <w:rPr>
          <w:b/>
          <w:bCs/>
          <w:sz w:val="32"/>
          <w:szCs w:val="32"/>
        </w:rPr>
        <w:t>to a page about Resources or not have a link for it.</w:t>
      </w:r>
    </w:p>
    <w:p w14:paraId="10D5B8F8" w14:textId="39639022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Actual Result:</w:t>
      </w:r>
      <w:r w:rsidRPr="00847BF5">
        <w:rPr>
          <w:b/>
          <w:bCs/>
          <w:sz w:val="32"/>
          <w:szCs w:val="32"/>
        </w:rPr>
        <w:br/>
      </w:r>
      <w:r w:rsidR="00557A61">
        <w:rPr>
          <w:b/>
          <w:bCs/>
          <w:sz w:val="32"/>
          <w:szCs w:val="32"/>
        </w:rPr>
        <w:t xml:space="preserve">The link doesn’t send you anywhere and keeps </w:t>
      </w:r>
      <w:r w:rsidR="00E0472B">
        <w:rPr>
          <w:b/>
          <w:bCs/>
          <w:sz w:val="32"/>
          <w:szCs w:val="32"/>
        </w:rPr>
        <w:t xml:space="preserve">the user </w:t>
      </w:r>
      <w:r w:rsidR="00557A61">
        <w:rPr>
          <w:b/>
          <w:bCs/>
          <w:sz w:val="32"/>
          <w:szCs w:val="32"/>
        </w:rPr>
        <w:t>on the current page.</w:t>
      </w:r>
    </w:p>
    <w:p w14:paraId="7225BD49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lastRenderedPageBreak/>
        <w:t>6. Evidence &amp; Attachments</w:t>
      </w:r>
    </w:p>
    <w:p w14:paraId="2CDB8664" w14:textId="1B7E3F41" w:rsidR="00B80F73" w:rsidRDefault="00B80F73" w:rsidP="00B80F7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Screenshots: </w:t>
      </w:r>
      <w:r w:rsidR="00051ED9">
        <w:rPr>
          <w:b/>
          <w:bCs/>
          <w:noProof/>
          <w:sz w:val="32"/>
          <w:szCs w:val="32"/>
        </w:rPr>
        <w:drawing>
          <wp:inline distT="0" distB="0" distL="0" distR="0" wp14:anchorId="554D61E0" wp14:editId="14B0B03C">
            <wp:extent cx="5657570" cy="3333750"/>
            <wp:effectExtent l="0" t="0" r="635" b="0"/>
            <wp:docPr id="1919759046" name="Picture 1" descr="The image shows a webpage displaying the UF Department of Electrical and Computer Engineering, featuring sections on pain relief research, academic achievements, and links to resources and n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9046" name="Picture 1" descr="The image shows a webpage displaying the UF Department of Electrical and Computer Engineering, featuring sections on pain relief research, academic achievements, and links to resources and news.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33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E444F" w14:textId="3CE1D7EB" w:rsidR="00051ED9" w:rsidRDefault="00051ED9" w:rsidP="00B80F73">
      <w:pPr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 Recording:</w:t>
      </w:r>
    </w:p>
    <w:p w14:paraId="1B4EE632" w14:textId="10CC7381" w:rsidR="00051ED9" w:rsidRDefault="00051ED9" w:rsidP="00051ED9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object w:dxaOrig="1539" w:dyaOrig="991" w14:anchorId="0E77D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7.25pt;height:49.5pt" o:ole="">
            <v:imagedata r:id="rId6" o:title=""/>
          </v:shape>
          <o:OLEObject Type="Embed" ProgID="Package" ShapeID="_x0000_i1028" DrawAspect="Icon" ObjectID="_1852023453" r:id="rId7"/>
        </w:object>
      </w:r>
    </w:p>
    <w:p w14:paraId="0ADDC381" w14:textId="15D5D9A5" w:rsidR="00557A61" w:rsidRDefault="00051ED9" w:rsidP="006E0294">
      <w:pPr>
        <w:ind w:left="72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 BugReporting Folder</w:t>
      </w:r>
    </w:p>
    <w:p w14:paraId="47ACE51C" w14:textId="02EBC599" w:rsidR="006E0294" w:rsidRDefault="006E0294" w:rsidP="006E0294">
      <w:pPr>
        <w:ind w:left="720"/>
        <w:rPr>
          <w:b/>
          <w:bCs/>
          <w:sz w:val="32"/>
          <w:szCs w:val="32"/>
        </w:rPr>
      </w:pPr>
    </w:p>
    <w:p w14:paraId="4DBB3CE3" w14:textId="77777777" w:rsidR="00051ED9" w:rsidRPr="00051ED9" w:rsidRDefault="00051ED9" w:rsidP="00051ED9">
      <w:pPr>
        <w:rPr>
          <w:b/>
          <w:bCs/>
          <w:sz w:val="32"/>
          <w:szCs w:val="32"/>
        </w:rPr>
      </w:pPr>
    </w:p>
    <w:p w14:paraId="00C4F65F" w14:textId="77777777" w:rsidR="00B80F73" w:rsidRPr="00847BF5" w:rsidRDefault="00B80F73" w:rsidP="00B80F73">
      <w:pPr>
        <w:rPr>
          <w:sz w:val="32"/>
          <w:szCs w:val="32"/>
        </w:rPr>
      </w:pPr>
    </w:p>
    <w:p w14:paraId="1F2C5A94" w14:textId="1ADFEA15" w:rsidR="00B80F73" w:rsidRPr="00AE2349" w:rsidRDefault="00B80F73" w:rsidP="00B80F73"/>
    <w:p w14:paraId="2A6D93E6" w14:textId="557CF052" w:rsidR="004A0351" w:rsidRDefault="004A0351"/>
    <w:sectPr w:rsidR="004A0351" w:rsidSect="00B80F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9D"/>
    <w:multiLevelType w:val="multilevel"/>
    <w:tmpl w:val="7B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7E41"/>
    <w:multiLevelType w:val="multilevel"/>
    <w:tmpl w:val="BF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F6592"/>
    <w:multiLevelType w:val="multilevel"/>
    <w:tmpl w:val="C152091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7C07"/>
    <w:multiLevelType w:val="multilevel"/>
    <w:tmpl w:val="B8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56F2"/>
    <w:multiLevelType w:val="multilevel"/>
    <w:tmpl w:val="6F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63AB"/>
    <w:multiLevelType w:val="multilevel"/>
    <w:tmpl w:val="C1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92D52"/>
    <w:multiLevelType w:val="multilevel"/>
    <w:tmpl w:val="B25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66450"/>
    <w:multiLevelType w:val="hybridMultilevel"/>
    <w:tmpl w:val="4768E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1800439">
    <w:abstractNumId w:val="3"/>
  </w:num>
  <w:num w:numId="2" w16cid:durableId="721556558">
    <w:abstractNumId w:val="0"/>
  </w:num>
  <w:num w:numId="3" w16cid:durableId="398745124">
    <w:abstractNumId w:val="6"/>
  </w:num>
  <w:num w:numId="4" w16cid:durableId="1442648642">
    <w:abstractNumId w:val="5"/>
  </w:num>
  <w:num w:numId="5" w16cid:durableId="160433937">
    <w:abstractNumId w:val="1"/>
  </w:num>
  <w:num w:numId="6" w16cid:durableId="1382753176">
    <w:abstractNumId w:val="4"/>
  </w:num>
  <w:num w:numId="7" w16cid:durableId="1417752348">
    <w:abstractNumId w:val="2"/>
  </w:num>
  <w:num w:numId="8" w16cid:durableId="902986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B1"/>
    <w:rsid w:val="00051ED9"/>
    <w:rsid w:val="00195A96"/>
    <w:rsid w:val="00494A8E"/>
    <w:rsid w:val="004A0351"/>
    <w:rsid w:val="00557A61"/>
    <w:rsid w:val="00571DE2"/>
    <w:rsid w:val="00605D85"/>
    <w:rsid w:val="006E0294"/>
    <w:rsid w:val="006F0D21"/>
    <w:rsid w:val="00964327"/>
    <w:rsid w:val="00A615F1"/>
    <w:rsid w:val="00A87076"/>
    <w:rsid w:val="00B80F73"/>
    <w:rsid w:val="00CF5EB1"/>
    <w:rsid w:val="00D97E2F"/>
    <w:rsid w:val="00E0472B"/>
    <w:rsid w:val="00E37F5A"/>
    <w:rsid w:val="00F410D5"/>
    <w:rsid w:val="00FF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322"/>
  <w15:chartTrackingRefBased/>
  <w15:docId w15:val="{29E82C59-99C3-4D95-807F-5AF22AC6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73"/>
  </w:style>
  <w:style w:type="paragraph" w:styleId="Heading1">
    <w:name w:val="heading 1"/>
    <w:basedOn w:val="Normal"/>
    <w:next w:val="Normal"/>
    <w:link w:val="Heading1Char"/>
    <w:uiPriority w:val="9"/>
    <w:qFormat/>
    <w:rsid w:val="00CF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B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37F5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Jaffe</dc:creator>
  <cp:keywords/>
  <dc:description/>
  <cp:lastModifiedBy>Daniel Jaffe</cp:lastModifiedBy>
  <cp:revision>7</cp:revision>
  <dcterms:created xsi:type="dcterms:W3CDTF">2026-09-27T17:47:00Z</dcterms:created>
  <dcterms:modified xsi:type="dcterms:W3CDTF">2026-09-27T18:11:00Z</dcterms:modified>
</cp:coreProperties>
</file>