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F6" w:rsidRPr="00791D11" w:rsidRDefault="00791D11">
      <w:pPr>
        <w:rPr>
          <w:b/>
        </w:rPr>
      </w:pPr>
      <w:r w:rsidRPr="00791D11">
        <w:rPr>
          <w:b/>
        </w:rPr>
        <w:t xml:space="preserve">Remarks on </w:t>
      </w:r>
      <w:r>
        <w:rPr>
          <w:b/>
        </w:rPr>
        <w:t xml:space="preserve">the </w:t>
      </w:r>
      <w:r w:rsidRPr="00791D11">
        <w:rPr>
          <w:b/>
        </w:rPr>
        <w:t>FRET window</w:t>
      </w:r>
      <w:r>
        <w:rPr>
          <w:b/>
        </w:rPr>
        <w:t xml:space="preserve"> </w:t>
      </w:r>
      <w:r w:rsidR="008854D8">
        <w:rPr>
          <w:b/>
        </w:rPr>
        <w:t xml:space="preserve">and chromophore labeling </w:t>
      </w:r>
      <w:r>
        <w:rPr>
          <w:b/>
        </w:rPr>
        <w:t>in MMM</w:t>
      </w:r>
    </w:p>
    <w:p w:rsidR="00791D11" w:rsidRDefault="00791D11">
      <w:r>
        <w:t xml:space="preserve">1. Chromophores should be </w:t>
      </w:r>
      <w:r w:rsidR="00D84DB2">
        <w:t>clearly distinguished</w:t>
      </w:r>
      <w:r>
        <w:t xml:space="preserve"> from spin labels</w:t>
      </w:r>
      <w:r w:rsidR="00D84DB2">
        <w:t>.</w:t>
      </w:r>
      <w:r w:rsidR="00843C3F">
        <w:t xml:space="preserve"> For that, </w:t>
      </w:r>
      <w:proofErr w:type="spellStart"/>
      <w:r w:rsidR="00843C3F" w:rsidRPr="009015A0">
        <w:rPr>
          <w:rFonts w:ascii="Courier New" w:hAnsi="Courier New" w:cs="Courier New"/>
        </w:rPr>
        <w:t>rot</w:t>
      </w:r>
      <w:r w:rsidR="009015A0" w:rsidRPr="009015A0">
        <w:rPr>
          <w:rFonts w:ascii="Courier New" w:hAnsi="Courier New" w:cs="Courier New"/>
        </w:rPr>
        <w:t>_</w:t>
      </w:r>
      <w:r w:rsidR="00843C3F" w:rsidRPr="009015A0">
        <w:rPr>
          <w:rFonts w:ascii="Courier New" w:hAnsi="Courier New" w:cs="Courier New"/>
        </w:rPr>
        <w:t>lib.class</w:t>
      </w:r>
      <w:proofErr w:type="spellEnd"/>
      <w:r w:rsidR="00843C3F">
        <w:t xml:space="preserve"> should be set to “chromophore”.</w:t>
      </w:r>
    </w:p>
    <w:p w:rsidR="00791D11" w:rsidRDefault="00791D11">
      <w:r>
        <w:t>2. I strongly suggest to not “</w:t>
      </w:r>
      <w:proofErr w:type="gramStart"/>
      <w:r>
        <w:t>attach</w:t>
      </w:r>
      <w:proofErr w:type="gramEnd"/>
      <w:r>
        <w:t xml:space="preserve">” chromophores, i.e. to not generate explicit coordinates in the structure (too many atoms, too many </w:t>
      </w:r>
      <w:proofErr w:type="spellStart"/>
      <w:r>
        <w:t>rotamers</w:t>
      </w:r>
      <w:proofErr w:type="spellEnd"/>
      <w:r>
        <w:t xml:space="preserve">). The new MMM will not do this for spin labels either. </w:t>
      </w:r>
      <w:r w:rsidR="00843C3F">
        <w:t xml:space="preserve">The FRET window will compute distributions “on the fly” from “virtual” </w:t>
      </w:r>
      <w:proofErr w:type="spellStart"/>
      <w:r w:rsidR="00843C3F">
        <w:t>rotamers</w:t>
      </w:r>
      <w:proofErr w:type="spellEnd"/>
      <w:r w:rsidR="00843C3F">
        <w:t xml:space="preserve">, as is done in </w:t>
      </w:r>
      <w:proofErr w:type="spellStart"/>
      <w:r w:rsidR="00843C3F">
        <w:t>RigiFlex</w:t>
      </w:r>
      <w:proofErr w:type="spellEnd"/>
      <w:r w:rsidR="00843C3F">
        <w:t xml:space="preserve">. This also save me from adapting the DEER window. If chromophores </w:t>
      </w:r>
      <w:proofErr w:type="gramStart"/>
      <w:r w:rsidR="00843C3F">
        <w:t>are not attached</w:t>
      </w:r>
      <w:proofErr w:type="gramEnd"/>
      <w:r w:rsidR="00843C3F">
        <w:t>, the DEER window will be blind to them.</w:t>
      </w:r>
    </w:p>
    <w:p w:rsidR="00811446" w:rsidRDefault="00791D11" w:rsidP="00811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3. </w:t>
      </w:r>
      <w:r w:rsidR="00811446">
        <w:t xml:space="preserve">In </w:t>
      </w:r>
      <w:proofErr w:type="spellStart"/>
      <w:r w:rsidR="00811446" w:rsidRPr="00811446">
        <w:rPr>
          <w:rFonts w:ascii="Courier New" w:hAnsi="Courier New" w:cs="Courier New"/>
          <w:sz w:val="20"/>
          <w:szCs w:val="20"/>
        </w:rPr>
        <w:t>labeling_conditions_chromophore.m</w:t>
      </w:r>
      <w:proofErr w:type="spellEnd"/>
      <w:r w:rsidR="00811446">
        <w:t xml:space="preserve">, function </w:t>
      </w:r>
      <w:r w:rsidR="00811446">
        <w:rPr>
          <w:rFonts w:ascii="Courier New" w:hAnsi="Courier New" w:cs="Courier New"/>
          <w:color w:val="000000"/>
          <w:sz w:val="20"/>
          <w:szCs w:val="20"/>
        </w:rPr>
        <w:t>handles=</w:t>
      </w:r>
      <w:proofErr w:type="spellStart"/>
      <w:r w:rsidR="00811446">
        <w:rPr>
          <w:rFonts w:ascii="Courier New" w:hAnsi="Courier New" w:cs="Courier New"/>
          <w:color w:val="000000"/>
          <w:sz w:val="20"/>
          <w:szCs w:val="20"/>
        </w:rPr>
        <w:t>initialize_</w:t>
      </w:r>
      <w:proofErr w:type="gramStart"/>
      <w:r w:rsidR="00811446">
        <w:rPr>
          <w:rFonts w:ascii="Courier New" w:hAnsi="Courier New" w:cs="Courier New"/>
          <w:color w:val="000000"/>
          <w:sz w:val="20"/>
          <w:szCs w:val="20"/>
        </w:rPr>
        <w:t>popup</w:t>
      </w:r>
      <w:proofErr w:type="spellEnd"/>
      <w:r w:rsidR="008114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11446">
        <w:rPr>
          <w:rFonts w:ascii="Courier New" w:hAnsi="Courier New" w:cs="Courier New"/>
          <w:color w:val="000000"/>
          <w:sz w:val="20"/>
          <w:szCs w:val="20"/>
        </w:rPr>
        <w:t>handles)</w:t>
      </w:r>
    </w:p>
    <w:p w:rsidR="00791D11" w:rsidRPr="009015A0" w:rsidRDefault="00811446" w:rsidP="00901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You must replace class </w:t>
      </w:r>
      <w:proofErr w:type="spellStart"/>
      <w:r>
        <w:t>nitroxide</w:t>
      </w:r>
      <w:proofErr w:type="spellEnd"/>
      <w:r>
        <w:t xml:space="preserve"> by class chromophore</w:t>
      </w:r>
      <w:r w:rsidR="00D84DB2">
        <w:t>.</w:t>
      </w:r>
      <w:r w:rsidR="009015A0">
        <w:t xml:space="preserve"> The same applies in function </w:t>
      </w:r>
      <w:proofErr w:type="spellStart"/>
      <w:r w:rsidR="009015A0">
        <w:rPr>
          <w:rFonts w:ascii="Courier New" w:hAnsi="Courier New" w:cs="Courier New"/>
          <w:color w:val="000000"/>
          <w:sz w:val="20"/>
          <w:szCs w:val="20"/>
        </w:rPr>
        <w:t>popupmenu_library_CreateFcn</w:t>
      </w:r>
      <w:proofErr w:type="spellEnd"/>
      <w:r w:rsidR="009015A0">
        <w:t>.</w:t>
      </w:r>
    </w:p>
    <w:p w:rsidR="00D84DB2" w:rsidRDefault="00D84DB2" w:rsidP="009015A0">
      <w:pPr>
        <w:spacing w:before="120"/>
      </w:pPr>
      <w:r>
        <w:t xml:space="preserve">4. </w:t>
      </w:r>
      <w:r w:rsidR="00811446">
        <w:t xml:space="preserve">The site scan window for chromophores does not support dynamic native side chain </w:t>
      </w:r>
      <w:proofErr w:type="spellStart"/>
      <w:r w:rsidR="00811446">
        <w:t>rotamers</w:t>
      </w:r>
      <w:proofErr w:type="spellEnd"/>
      <w:r w:rsidR="00811446">
        <w:t xml:space="preserve"> by SCWRL4</w:t>
      </w:r>
      <w:r w:rsidR="001C50D2">
        <w:t>.</w:t>
      </w:r>
    </w:p>
    <w:p w:rsidR="00811446" w:rsidRDefault="00811446">
      <w:r>
        <w:t>5. The labeling conditions window for chromophores does not have temperature selection.</w:t>
      </w:r>
    </w:p>
    <w:p w:rsidR="00BE7548" w:rsidRDefault="00BE7548">
      <w:r>
        <w:t xml:space="preserve">6. Attachment of chromophores </w:t>
      </w:r>
      <w:proofErr w:type="gramStart"/>
      <w:r>
        <w:t>is currently supported</w:t>
      </w:r>
      <w:proofErr w:type="gramEnd"/>
      <w:r>
        <w:t xml:space="preserve"> only for peptides (proteins).</w:t>
      </w:r>
      <w:bookmarkStart w:id="0" w:name="_GoBack"/>
      <w:bookmarkEnd w:id="0"/>
    </w:p>
    <w:p w:rsidR="000D629F" w:rsidRDefault="00BE7548">
      <w:r>
        <w:t>7</w:t>
      </w:r>
      <w:r w:rsidR="000D629F">
        <w:t>. Maybe we should block selection of more than two chromophores</w:t>
      </w:r>
      <w:r w:rsidR="00811446">
        <w:t xml:space="preserve"> in the FRET window</w:t>
      </w:r>
      <w:r w:rsidR="000D629F">
        <w:t xml:space="preserve">, since computation </w:t>
      </w:r>
      <w:proofErr w:type="gramStart"/>
      <w:r w:rsidR="000D629F">
        <w:t>is implemented</w:t>
      </w:r>
      <w:proofErr w:type="gramEnd"/>
      <w:r w:rsidR="000D629F">
        <w:t xml:space="preserve"> only for pairs</w:t>
      </w:r>
    </w:p>
    <w:p w:rsidR="00D84DB2" w:rsidRDefault="00D84DB2"/>
    <w:p w:rsidR="00D84DB2" w:rsidRDefault="00D84DB2"/>
    <w:p w:rsidR="00791D11" w:rsidRDefault="00791D11"/>
    <w:sectPr w:rsidR="00791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11"/>
    <w:rsid w:val="000D629F"/>
    <w:rsid w:val="001C50D2"/>
    <w:rsid w:val="00304605"/>
    <w:rsid w:val="005045D5"/>
    <w:rsid w:val="00791D11"/>
    <w:rsid w:val="00811446"/>
    <w:rsid w:val="00843C3F"/>
    <w:rsid w:val="008854D8"/>
    <w:rsid w:val="009015A0"/>
    <w:rsid w:val="00BE7548"/>
    <w:rsid w:val="00D8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40F5"/>
  <w15:chartTrackingRefBased/>
  <w15:docId w15:val="{04EABCEB-5C63-4932-8CE2-46591A89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guje</dc:creator>
  <cp:keywords/>
  <dc:description/>
  <cp:lastModifiedBy>guje</cp:lastModifiedBy>
  <cp:revision>9</cp:revision>
  <dcterms:created xsi:type="dcterms:W3CDTF">2020-07-14T14:15:00Z</dcterms:created>
  <dcterms:modified xsi:type="dcterms:W3CDTF">2020-07-16T08:21:00Z</dcterms:modified>
</cp:coreProperties>
</file>