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E055E" w14:textId="0C185580" w:rsidR="007908F1" w:rsidRDefault="003C5795">
      <w:r>
        <w:t>Unit Controller</w:t>
      </w:r>
    </w:p>
    <w:p w14:paraId="1C94D87C" w14:textId="22ED134F" w:rsidR="003C5795" w:rsidRDefault="003C5795">
      <w:r>
        <w:t>Ranged vs Melee Controller</w:t>
      </w:r>
    </w:p>
    <w:p w14:paraId="7C0A7D16" w14:textId="0376DAEC" w:rsidR="003C5795" w:rsidRDefault="003C5795">
      <w:r>
        <w:t>Specific Controller</w:t>
      </w:r>
    </w:p>
    <w:sectPr w:rsidR="003C5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C3"/>
    <w:rsid w:val="003C5795"/>
    <w:rsid w:val="004017C3"/>
    <w:rsid w:val="0079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53FA"/>
  <w15:chartTrackingRefBased/>
  <w15:docId w15:val="{F47A4783-97E7-40BD-B709-C2BD7E9E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2</cp:revision>
  <dcterms:created xsi:type="dcterms:W3CDTF">2020-04-11T15:45:00Z</dcterms:created>
  <dcterms:modified xsi:type="dcterms:W3CDTF">2020-04-11T15:45:00Z</dcterms:modified>
</cp:coreProperties>
</file>