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71A9F" w14:textId="1A48CA5C" w:rsidR="00F14A26" w:rsidRDefault="003902C1" w:rsidP="003902C1">
      <w:pPr>
        <w:jc w:val="center"/>
        <w:rPr>
          <w:b/>
          <w:bCs/>
        </w:rPr>
      </w:pPr>
      <w:r w:rsidRPr="003902C1">
        <w:rPr>
          <w:b/>
          <w:bCs/>
        </w:rPr>
        <w:t>Feature list for EGR101 software tool</w:t>
      </w:r>
    </w:p>
    <w:p w14:paraId="7587E796" w14:textId="69102DB3" w:rsidR="003902C1" w:rsidRDefault="00680B74" w:rsidP="00680B74">
      <w:pPr>
        <w:pStyle w:val="ListParagraph"/>
        <w:numPr>
          <w:ilvl w:val="0"/>
          <w:numId w:val="1"/>
        </w:numPr>
        <w:jc w:val="both"/>
      </w:pPr>
      <w:r>
        <w:t xml:space="preserve">Profile setup, the ability for a student to input their information as for generating “reports” and unique files. Information to be </w:t>
      </w:r>
      <w:r w:rsidR="007D726B">
        <w:t>their</w:t>
      </w:r>
      <w:r>
        <w:t xml:space="preserve"> name, student id, student email, and class section number. The purpose is to speed up report generation for assignment submission files, while reducing user error. </w:t>
      </w:r>
    </w:p>
    <w:p w14:paraId="350A5DF8" w14:textId="14DD1D0D" w:rsidR="008816BD" w:rsidRDefault="008816BD" w:rsidP="008816BD">
      <w:pPr>
        <w:pStyle w:val="ListParagraph"/>
        <w:numPr>
          <w:ilvl w:val="1"/>
          <w:numId w:val="1"/>
        </w:numPr>
        <w:jc w:val="both"/>
      </w:pPr>
      <w:r>
        <w:t xml:space="preserve">All exported files should be named </w:t>
      </w:r>
      <w:r w:rsidR="00BA0DC9">
        <w:t xml:space="preserve">using user account information. </w:t>
      </w:r>
    </w:p>
    <w:p w14:paraId="313F4851" w14:textId="0BC8CC07" w:rsidR="00680B74" w:rsidRDefault="00680B74" w:rsidP="00680B74">
      <w:pPr>
        <w:pStyle w:val="ListParagraph"/>
        <w:numPr>
          <w:ilvl w:val="0"/>
          <w:numId w:val="1"/>
        </w:numPr>
        <w:jc w:val="both"/>
      </w:pPr>
      <w:r>
        <w:t xml:space="preserve">Students should have the ability to digitally </w:t>
      </w:r>
      <w:r>
        <w:rPr>
          <w:i/>
          <w:iCs/>
        </w:rPr>
        <w:t>wire</w:t>
      </w:r>
      <w:r>
        <w:t xml:space="preserve"> components to a virtual Arduino or breadboard. </w:t>
      </w:r>
    </w:p>
    <w:p w14:paraId="3147DA72" w14:textId="3B537712" w:rsidR="00680B74" w:rsidRDefault="00680B74" w:rsidP="00680B74">
      <w:pPr>
        <w:pStyle w:val="ListParagraph"/>
        <w:numPr>
          <w:ilvl w:val="1"/>
          <w:numId w:val="1"/>
        </w:numPr>
        <w:jc w:val="both"/>
      </w:pPr>
      <w:r>
        <w:t xml:space="preserve">No restrictions to wire placement/connections. Allow for errors. Example placing wires between the wrong pins – desired </w:t>
      </w:r>
      <w:r w:rsidR="00310D6B">
        <w:t>sensor out to A0, reality sensor out to A4- here the user should see a return of random volt values (with reasonable ranges).  Or 5v high directly to input/</w:t>
      </w:r>
      <w:proofErr w:type="spellStart"/>
      <w:r w:rsidR="00310D6B">
        <w:t>gnd</w:t>
      </w:r>
      <w:proofErr w:type="spellEnd"/>
      <w:r w:rsidR="00310D6B">
        <w:t xml:space="preserve">, resulting in </w:t>
      </w:r>
      <w:r w:rsidR="00310D6B">
        <w:rPr>
          <w:i/>
          <w:iCs/>
        </w:rPr>
        <w:t xml:space="preserve">frying </w:t>
      </w:r>
      <w:r w:rsidR="00310D6B">
        <w:t>the Arduino or circuit.</w:t>
      </w:r>
    </w:p>
    <w:p w14:paraId="0C0BCFA0" w14:textId="0C95733E" w:rsidR="00310D6B" w:rsidRDefault="00310D6B" w:rsidP="00680B74">
      <w:pPr>
        <w:pStyle w:val="ListParagraph"/>
        <w:numPr>
          <w:ilvl w:val="1"/>
          <w:numId w:val="1"/>
        </w:numPr>
        <w:jc w:val="both"/>
      </w:pPr>
      <w:r>
        <w:t xml:space="preserve">The output of such should be a visual response. </w:t>
      </w:r>
    </w:p>
    <w:p w14:paraId="5C72BDF4" w14:textId="6D5556C0" w:rsidR="00932C95" w:rsidRDefault="00932C95" w:rsidP="00680B74">
      <w:pPr>
        <w:pStyle w:val="ListParagraph"/>
        <w:numPr>
          <w:ilvl w:val="1"/>
          <w:numId w:val="1"/>
        </w:numPr>
        <w:jc w:val="both"/>
      </w:pPr>
      <w:r>
        <w:t>All user erro</w:t>
      </w:r>
      <w:r w:rsidR="00D625D0">
        <w:t xml:space="preserve">rs regarding wiring should be logged to a report file. </w:t>
      </w:r>
    </w:p>
    <w:p w14:paraId="326872EF" w14:textId="77777777" w:rsidR="00D625D0" w:rsidRDefault="00D625D0" w:rsidP="00D625D0">
      <w:pPr>
        <w:pStyle w:val="ListParagraph"/>
        <w:numPr>
          <w:ilvl w:val="0"/>
          <w:numId w:val="1"/>
        </w:numPr>
        <w:jc w:val="both"/>
      </w:pPr>
      <w:r>
        <w:t xml:space="preserve">Software should be able to take in an Arduino script and emulate the behavior. </w:t>
      </w:r>
    </w:p>
    <w:p w14:paraId="7DEDF710" w14:textId="687D9DEF" w:rsidR="00D625D0" w:rsidRDefault="00D625D0" w:rsidP="00D625D0">
      <w:pPr>
        <w:pStyle w:val="ListParagraph"/>
        <w:numPr>
          <w:ilvl w:val="1"/>
          <w:numId w:val="1"/>
        </w:numPr>
        <w:jc w:val="both"/>
      </w:pPr>
      <w:r>
        <w:t xml:space="preserve">Needs to be a link between user defined wiring and script.  </w:t>
      </w:r>
    </w:p>
    <w:p w14:paraId="5AD009BF" w14:textId="1F127613" w:rsidR="00310D6B" w:rsidRDefault="00CB1A32" w:rsidP="00310D6B">
      <w:pPr>
        <w:pStyle w:val="ListParagraph"/>
        <w:numPr>
          <w:ilvl w:val="0"/>
          <w:numId w:val="1"/>
        </w:numPr>
        <w:jc w:val="both"/>
      </w:pPr>
      <w:r>
        <w:t xml:space="preserve">Students should be able to </w:t>
      </w:r>
      <w:r>
        <w:rPr>
          <w:i/>
          <w:iCs/>
        </w:rPr>
        <w:t xml:space="preserve">customize </w:t>
      </w:r>
      <w:r>
        <w:t xml:space="preserve">their bot. Limited. </w:t>
      </w:r>
    </w:p>
    <w:p w14:paraId="22487E29" w14:textId="79A36869" w:rsidR="00CB1A32" w:rsidRDefault="00CB1A32" w:rsidP="00CB1A32">
      <w:pPr>
        <w:pStyle w:val="ListParagraph"/>
        <w:numPr>
          <w:ilvl w:val="1"/>
          <w:numId w:val="1"/>
        </w:numPr>
        <w:jc w:val="both"/>
      </w:pPr>
      <w:r>
        <w:t>Color – sensor forks, frame, wheels</w:t>
      </w:r>
    </w:p>
    <w:p w14:paraId="245F2A10" w14:textId="67979084" w:rsidR="00CB1A32" w:rsidRDefault="00CB1A32" w:rsidP="00CB1A32">
      <w:pPr>
        <w:pStyle w:val="ListParagraph"/>
        <w:numPr>
          <w:ilvl w:val="1"/>
          <w:numId w:val="1"/>
        </w:numPr>
        <w:jc w:val="both"/>
      </w:pPr>
      <w:r>
        <w:t>Front sensor forks – spacing between, number of sensors, height of sensors….</w:t>
      </w:r>
    </w:p>
    <w:p w14:paraId="3C900520" w14:textId="74F440E4" w:rsidR="00CB1A32" w:rsidRDefault="00CB1A32" w:rsidP="00CB1A32">
      <w:pPr>
        <w:pStyle w:val="ListParagraph"/>
        <w:numPr>
          <w:ilvl w:val="1"/>
          <w:numId w:val="1"/>
        </w:numPr>
        <w:jc w:val="both"/>
      </w:pPr>
      <w:r>
        <w:t xml:space="preserve">Type of wheels – distance between encoder ticks. </w:t>
      </w:r>
    </w:p>
    <w:p w14:paraId="596A7418" w14:textId="61EBE6D1" w:rsidR="00CB1A32" w:rsidRDefault="00CB1A32" w:rsidP="00CB1A32">
      <w:pPr>
        <w:pStyle w:val="ListParagraph"/>
        <w:numPr>
          <w:ilvl w:val="1"/>
          <w:numId w:val="1"/>
        </w:numPr>
        <w:jc w:val="both"/>
      </w:pPr>
      <w:r>
        <w:t>Size of any component should be fixed. (unchangeable)</w:t>
      </w:r>
    </w:p>
    <w:p w14:paraId="3202BA4A" w14:textId="3CF6D98F" w:rsidR="00CB1A32" w:rsidRDefault="00CB1A32" w:rsidP="00CB1A32">
      <w:pPr>
        <w:pStyle w:val="ListParagraph"/>
        <w:numPr>
          <w:ilvl w:val="0"/>
          <w:numId w:val="1"/>
        </w:numPr>
        <w:jc w:val="both"/>
      </w:pPr>
      <w:r>
        <w:t>The software should have feature</w:t>
      </w:r>
      <w:r w:rsidR="0085243B">
        <w:t>s</w:t>
      </w:r>
      <w:r>
        <w:t xml:space="preserve"> for color blind accessibility. </w:t>
      </w:r>
    </w:p>
    <w:p w14:paraId="65050EC6" w14:textId="609E5119" w:rsidR="0085243B" w:rsidRDefault="0085243B" w:rsidP="0085243B">
      <w:pPr>
        <w:pStyle w:val="ListParagraph"/>
        <w:numPr>
          <w:ilvl w:val="1"/>
          <w:numId w:val="1"/>
        </w:numPr>
        <w:jc w:val="both"/>
      </w:pPr>
      <w:r>
        <w:t>Changing all color aspects of the GUI</w:t>
      </w:r>
    </w:p>
    <w:p w14:paraId="349A16B5" w14:textId="59BF8B24" w:rsidR="0085243B" w:rsidRDefault="0085243B" w:rsidP="0085243B">
      <w:pPr>
        <w:pStyle w:val="ListParagraph"/>
        <w:numPr>
          <w:ilvl w:val="0"/>
          <w:numId w:val="1"/>
        </w:numPr>
        <w:jc w:val="both"/>
      </w:pPr>
      <w:r>
        <w:t xml:space="preserve">Software should be GUI driven. </w:t>
      </w:r>
    </w:p>
    <w:p w14:paraId="2449D380" w14:textId="3620CB7E" w:rsidR="0085243B" w:rsidRDefault="0085243B" w:rsidP="0085243B">
      <w:pPr>
        <w:pStyle w:val="ListParagraph"/>
        <w:numPr>
          <w:ilvl w:val="1"/>
          <w:numId w:val="1"/>
        </w:numPr>
        <w:jc w:val="both"/>
      </w:pPr>
      <w:r>
        <w:t>Ability for upload/execution of pre-configuration file</w:t>
      </w:r>
      <w:r w:rsidR="00932C95">
        <w:t xml:space="preserve">s. These files </w:t>
      </w:r>
      <w:r w:rsidR="00D625D0">
        <w:t>should contain</w:t>
      </w:r>
      <w:r w:rsidR="00932C95">
        <w:t xml:space="preserve"> all required information to load and execute a user defined simulation. </w:t>
      </w:r>
    </w:p>
    <w:p w14:paraId="232B694E" w14:textId="5C39266E" w:rsidR="00D625D0" w:rsidRDefault="00D625D0" w:rsidP="0085243B">
      <w:pPr>
        <w:pStyle w:val="ListParagraph"/>
        <w:numPr>
          <w:ilvl w:val="1"/>
          <w:numId w:val="1"/>
        </w:numPr>
        <w:jc w:val="both"/>
      </w:pPr>
      <w:r>
        <w:t xml:space="preserve">The simulation should have either a </w:t>
      </w:r>
      <w:r w:rsidR="00AF62AF">
        <w:t>two- or three-dimensional</w:t>
      </w:r>
      <w:r>
        <w:t xml:space="preserve"> </w:t>
      </w:r>
      <w:r w:rsidR="00AF62AF">
        <w:t xml:space="preserve">aspect. </w:t>
      </w:r>
    </w:p>
    <w:p w14:paraId="4686F57D" w14:textId="46B69C24" w:rsidR="00932C95" w:rsidRDefault="00AF62AF" w:rsidP="00D4567D">
      <w:pPr>
        <w:pStyle w:val="ListParagraph"/>
        <w:numPr>
          <w:ilvl w:val="1"/>
          <w:numId w:val="1"/>
        </w:numPr>
        <w:jc w:val="both"/>
      </w:pPr>
      <w:r>
        <w:t xml:space="preserve">Software should be graphically compatible with different hardware platforms. </w:t>
      </w:r>
    </w:p>
    <w:p w14:paraId="6690DB41" w14:textId="74D4FB52" w:rsidR="00D4567D" w:rsidRDefault="00D4567D" w:rsidP="00D4567D">
      <w:pPr>
        <w:pStyle w:val="ListParagraph"/>
        <w:numPr>
          <w:ilvl w:val="0"/>
          <w:numId w:val="1"/>
        </w:numPr>
        <w:jc w:val="both"/>
      </w:pPr>
      <w:r>
        <w:t>Software should be compatible with different OS systems – MAC and Windows</w:t>
      </w:r>
    </w:p>
    <w:p w14:paraId="29BA73F9" w14:textId="5D955243" w:rsidR="00D4567D" w:rsidRDefault="00D4567D" w:rsidP="00D4567D">
      <w:pPr>
        <w:pStyle w:val="ListParagraph"/>
        <w:numPr>
          <w:ilvl w:val="0"/>
          <w:numId w:val="1"/>
        </w:numPr>
        <w:jc w:val="both"/>
      </w:pPr>
      <w:r>
        <w:t xml:space="preserve">Software be a platform for constructing new simulated components, courses, and lecture materials. </w:t>
      </w:r>
    </w:p>
    <w:p w14:paraId="4481BCA4" w14:textId="0C6BEEA4" w:rsidR="00956A82" w:rsidRDefault="00956A82" w:rsidP="00956A82">
      <w:pPr>
        <w:pStyle w:val="ListParagraph"/>
        <w:numPr>
          <w:ilvl w:val="1"/>
          <w:numId w:val="1"/>
        </w:numPr>
        <w:jc w:val="both"/>
      </w:pPr>
      <w:r>
        <w:t xml:space="preserve">This should give the ability for custom material as per the user’s desire. And should make development easier. </w:t>
      </w:r>
    </w:p>
    <w:p w14:paraId="63526E5E" w14:textId="68709052" w:rsidR="00D4567D" w:rsidRDefault="008816BD" w:rsidP="00D4567D">
      <w:pPr>
        <w:pStyle w:val="ListParagraph"/>
        <w:numPr>
          <w:ilvl w:val="0"/>
          <w:numId w:val="1"/>
        </w:numPr>
        <w:jc w:val="both"/>
      </w:pPr>
      <w:r>
        <w:t>The software should visually record d</w:t>
      </w:r>
      <w:r w:rsidR="00D4567D">
        <w:t>uring simulation</w:t>
      </w:r>
      <w:r>
        <w:t xml:space="preserve"> execution</w:t>
      </w:r>
      <w:r w:rsidR="00D4567D">
        <w:t xml:space="preserve"> of user defined behavior</w:t>
      </w:r>
      <w:r>
        <w:t xml:space="preserve">. </w:t>
      </w:r>
    </w:p>
    <w:p w14:paraId="415D7D38" w14:textId="792A4B95" w:rsidR="008816BD" w:rsidRDefault="008816BD" w:rsidP="008816BD">
      <w:pPr>
        <w:pStyle w:val="ListParagraph"/>
        <w:numPr>
          <w:ilvl w:val="1"/>
          <w:numId w:val="1"/>
        </w:numPr>
        <w:jc w:val="both"/>
      </w:pPr>
      <w:r>
        <w:t>Recording should be savable</w:t>
      </w:r>
    </w:p>
    <w:p w14:paraId="26980A6D" w14:textId="01B02C48" w:rsidR="008816BD" w:rsidRDefault="008816BD" w:rsidP="008816BD">
      <w:pPr>
        <w:pStyle w:val="ListParagraph"/>
        <w:numPr>
          <w:ilvl w:val="1"/>
          <w:numId w:val="1"/>
        </w:numPr>
        <w:jc w:val="both"/>
      </w:pPr>
      <w:r>
        <w:t xml:space="preserve">Output file should be re-playable using any video player.  </w:t>
      </w:r>
    </w:p>
    <w:p w14:paraId="5E9F6E3E" w14:textId="23F3B7DF" w:rsidR="00BA0DC9" w:rsidRDefault="00BA0DC9" w:rsidP="00BA0DC9">
      <w:pPr>
        <w:jc w:val="both"/>
      </w:pPr>
    </w:p>
    <w:p w14:paraId="57E1B5A9" w14:textId="23AEC73F" w:rsidR="00BA0DC9" w:rsidRDefault="00BA0DC9" w:rsidP="00BA0DC9">
      <w:pPr>
        <w:jc w:val="both"/>
      </w:pPr>
    </w:p>
    <w:p w14:paraId="031E822C" w14:textId="447493FF" w:rsidR="00956A82" w:rsidRDefault="00956A82" w:rsidP="00BA0DC9">
      <w:pPr>
        <w:jc w:val="both"/>
      </w:pPr>
    </w:p>
    <w:p w14:paraId="475E7874" w14:textId="0E3FCA51" w:rsidR="00956A82" w:rsidRDefault="00956A82" w:rsidP="00BA0DC9">
      <w:pPr>
        <w:jc w:val="both"/>
      </w:pPr>
    </w:p>
    <w:p w14:paraId="50F5DFE8" w14:textId="039BAF49" w:rsidR="00BA0DC9" w:rsidRDefault="00BA0DC9" w:rsidP="00BA0DC9">
      <w:pPr>
        <w:jc w:val="both"/>
      </w:pPr>
    </w:p>
    <w:p w14:paraId="06A03B7F" w14:textId="6DD8C499" w:rsidR="00BA0DC9" w:rsidRDefault="00BA0DC9" w:rsidP="00BA0DC9">
      <w:pPr>
        <w:jc w:val="both"/>
      </w:pPr>
      <w:r>
        <w:lastRenderedPageBreak/>
        <w:t>Components to be simulated, standard with the software, are the following:</w:t>
      </w:r>
    </w:p>
    <w:p w14:paraId="2FFB11D3" w14:textId="1CC9B70A" w:rsidR="00BA0DC9" w:rsidRDefault="00771414" w:rsidP="00BA0DC9">
      <w:pPr>
        <w:pStyle w:val="ListParagraph"/>
        <w:numPr>
          <w:ilvl w:val="0"/>
          <w:numId w:val="2"/>
        </w:numPr>
        <w:jc w:val="both"/>
      </w:pPr>
      <w:hyperlink r:id="rId5" w:history="1">
        <w:r w:rsidR="00956A82">
          <w:rPr>
            <w:rStyle w:val="Hyperlink"/>
          </w:rPr>
          <w:t xml:space="preserve">Infrared Proximity Sensor Long Range - Sharp GP2Y0A02YK0F - SEN-08958 - </w:t>
        </w:r>
        <w:proofErr w:type="spellStart"/>
        <w:r w:rsidR="00956A82">
          <w:rPr>
            <w:rStyle w:val="Hyperlink"/>
          </w:rPr>
          <w:t>SparkFun</w:t>
        </w:r>
        <w:proofErr w:type="spellEnd"/>
        <w:r w:rsidR="00956A82">
          <w:rPr>
            <w:rStyle w:val="Hyperlink"/>
          </w:rPr>
          <w:t xml:space="preserve"> Electronics</w:t>
        </w:r>
      </w:hyperlink>
    </w:p>
    <w:p w14:paraId="017FBEBF" w14:textId="7AD1477E" w:rsidR="00956A82" w:rsidRDefault="00771414" w:rsidP="00BA0DC9">
      <w:pPr>
        <w:pStyle w:val="ListParagraph"/>
        <w:numPr>
          <w:ilvl w:val="0"/>
          <w:numId w:val="2"/>
        </w:numPr>
        <w:jc w:val="both"/>
      </w:pPr>
      <w:hyperlink r:id="rId6" w:history="1">
        <w:r w:rsidR="00956A82">
          <w:rPr>
            <w:rStyle w:val="Hyperlink"/>
          </w:rPr>
          <w:t xml:space="preserve">Infrared Proximity Sensor Short Range - Sharp GP2Y0A41SK0F - SEN-12728 - </w:t>
        </w:r>
        <w:proofErr w:type="spellStart"/>
        <w:r w:rsidR="00956A82">
          <w:rPr>
            <w:rStyle w:val="Hyperlink"/>
          </w:rPr>
          <w:t>SparkFun</w:t>
        </w:r>
        <w:proofErr w:type="spellEnd"/>
        <w:r w:rsidR="00956A82">
          <w:rPr>
            <w:rStyle w:val="Hyperlink"/>
          </w:rPr>
          <w:t xml:space="preserve"> Electronics</w:t>
        </w:r>
      </w:hyperlink>
    </w:p>
    <w:p w14:paraId="49B0B059" w14:textId="52F6B547" w:rsidR="00956A82" w:rsidRDefault="00956A82" w:rsidP="00BA0DC9">
      <w:pPr>
        <w:pStyle w:val="ListParagraph"/>
        <w:numPr>
          <w:ilvl w:val="0"/>
          <w:numId w:val="2"/>
        </w:numPr>
        <w:jc w:val="both"/>
      </w:pPr>
      <w:r>
        <w:t xml:space="preserve">The table below is the current build list. </w:t>
      </w:r>
    </w:p>
    <w:tbl>
      <w:tblPr>
        <w:tblW w:w="11768" w:type="dxa"/>
        <w:tblLook w:val="04A0" w:firstRow="1" w:lastRow="0" w:firstColumn="1" w:lastColumn="0" w:noHBand="0" w:noVBand="1"/>
      </w:tblPr>
      <w:tblGrid>
        <w:gridCol w:w="1238"/>
        <w:gridCol w:w="959"/>
        <w:gridCol w:w="1023"/>
        <w:gridCol w:w="718"/>
        <w:gridCol w:w="8760"/>
      </w:tblGrid>
      <w:tr w:rsidR="00BA0DC9" w:rsidRPr="00BA0DC9" w14:paraId="7A0A0168" w14:textId="77777777" w:rsidTr="00BA0DC9">
        <w:trPr>
          <w:trHeight w:val="288"/>
        </w:trPr>
        <w:tc>
          <w:tcPr>
            <w:tcW w:w="105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0DAD6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DC9">
              <w:rPr>
                <w:rFonts w:ascii="Calibri" w:eastAsia="Times New Roman" w:hAnsi="Calibri" w:cs="Calibri"/>
                <w:b/>
                <w:bCs/>
                <w:color w:val="000000"/>
              </w:rPr>
              <w:t>Part</w:t>
            </w:r>
          </w:p>
        </w:tc>
        <w:tc>
          <w:tcPr>
            <w:tcW w:w="77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3803CF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DC9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  <w:tc>
          <w:tcPr>
            <w:tcW w:w="83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6DB4A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DC9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5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477D79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DC9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85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4A571C3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0DC9">
              <w:rPr>
                <w:rFonts w:ascii="Calibri" w:eastAsia="Times New Roman" w:hAnsi="Calibri" w:cs="Calibri"/>
                <w:b/>
                <w:bCs/>
                <w:color w:val="000000"/>
              </w:rPr>
              <w:t>Link</w:t>
            </w:r>
          </w:p>
        </w:tc>
      </w:tr>
      <w:tr w:rsidR="00BA0DC9" w:rsidRPr="00BA0DC9" w14:paraId="41C240C7" w14:textId="77777777" w:rsidTr="00BA0DC9">
        <w:trPr>
          <w:trHeight w:val="576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E4DC21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Parallax Continuous Rotation Servo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DDC6D1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0F7E6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17.99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D30054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35.98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1C08530" w14:textId="77777777" w:rsidR="00BA0DC9" w:rsidRPr="00BA0DC9" w:rsidRDefault="00771414" w:rsidP="00BA0D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7" w:history="1">
              <w:r w:rsidR="00BA0DC9" w:rsidRPr="00BA0DC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https://www.parallax.com/product/900-00008</w:t>
              </w:r>
            </w:hyperlink>
          </w:p>
        </w:tc>
      </w:tr>
      <w:tr w:rsidR="00BA0DC9" w:rsidRPr="00BA0DC9" w14:paraId="14EB427F" w14:textId="77777777" w:rsidTr="00BA0DC9">
        <w:trPr>
          <w:trHeight w:val="576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BF0ED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1" Tail Wheel Ball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69DC0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2E8693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D753D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3.95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B79C12" w14:textId="77777777" w:rsidR="00BA0DC9" w:rsidRPr="00BA0DC9" w:rsidRDefault="00771414" w:rsidP="00BA0D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8" w:history="1">
              <w:r w:rsidR="00BA0DC9" w:rsidRPr="00BA0DC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https://www.parallax.com/product/700-00009</w:t>
              </w:r>
            </w:hyperlink>
          </w:p>
        </w:tc>
      </w:tr>
      <w:tr w:rsidR="00BA0DC9" w:rsidRPr="00BA0DC9" w14:paraId="63BD3462" w14:textId="77777777" w:rsidTr="00BA0DC9">
        <w:trPr>
          <w:trHeight w:val="576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62C19A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Battery Holder 5-AA Barrel Jack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A0505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8F3CA7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16901C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3.99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6A359EA" w14:textId="77777777" w:rsidR="00BA0DC9" w:rsidRPr="00BA0DC9" w:rsidRDefault="00771414" w:rsidP="00BA0D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9" w:history="1">
              <w:r w:rsidR="00BA0DC9" w:rsidRPr="00BA0DC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https://www.parallax.com/product/753-00007</w:t>
              </w:r>
            </w:hyperlink>
          </w:p>
        </w:tc>
      </w:tr>
      <w:tr w:rsidR="00BA0DC9" w:rsidRPr="00BA0DC9" w14:paraId="358A7C9F" w14:textId="77777777" w:rsidTr="00BA0DC9">
        <w:trPr>
          <w:trHeight w:val="1104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F6D4A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Robot Wheel &amp; Molded Tire for Servos (pair)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6099FB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0013D0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50666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4.95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D3705D" w14:textId="77777777" w:rsidR="00BA0DC9" w:rsidRPr="00BA0DC9" w:rsidRDefault="00771414" w:rsidP="00BA0D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0" w:history="1">
              <w:r w:rsidR="00BA0DC9" w:rsidRPr="00BA0DC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https://www.robotshop.com/en/pololu-wheel-pair-standard-servo-splines-25t-58-mm-70-x-8-mm-black.html</w:t>
              </w:r>
            </w:hyperlink>
          </w:p>
        </w:tc>
      </w:tr>
      <w:tr w:rsidR="00BA0DC9" w:rsidRPr="00BA0DC9" w14:paraId="5488EF0C" w14:textId="77777777" w:rsidTr="00BA0DC9">
        <w:trPr>
          <w:trHeight w:val="696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BBBA0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DC9">
              <w:rPr>
                <w:rFonts w:ascii="Calibri" w:eastAsia="Times New Roman" w:hAnsi="Calibri" w:cs="Calibri"/>
                <w:color w:val="000000"/>
              </w:rPr>
              <w:t>SparkFun</w:t>
            </w:r>
            <w:proofErr w:type="spellEnd"/>
            <w:r w:rsidRPr="00BA0DC9">
              <w:rPr>
                <w:rFonts w:ascii="Calibri" w:eastAsia="Times New Roman" w:hAnsi="Calibri" w:cs="Calibri"/>
                <w:color w:val="000000"/>
              </w:rPr>
              <w:t xml:space="preserve"> Line Sensor Breakout - QRE1113 (Analog)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B9B720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323D6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2A116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5.9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A9A8263" w14:textId="77777777" w:rsidR="00BA0DC9" w:rsidRPr="00BA0DC9" w:rsidRDefault="00771414" w:rsidP="00BA0D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1" w:history="1">
              <w:r w:rsidR="00BA0DC9" w:rsidRPr="00BA0DC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https://www.sparkfun.com/products/9453</w:t>
              </w:r>
            </w:hyperlink>
          </w:p>
        </w:tc>
      </w:tr>
      <w:tr w:rsidR="00BA0DC9" w:rsidRPr="00BA0DC9" w14:paraId="72DBC82C" w14:textId="77777777" w:rsidTr="00BA0DC9">
        <w:trPr>
          <w:trHeight w:val="2172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78C75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A0DC9">
              <w:rPr>
                <w:rFonts w:ascii="Calibri" w:eastAsia="Times New Roman" w:hAnsi="Calibri" w:cs="Calibri"/>
                <w:color w:val="000000"/>
              </w:rPr>
              <w:t>REXQualis</w:t>
            </w:r>
            <w:proofErr w:type="spellEnd"/>
            <w:r w:rsidRPr="00BA0DC9">
              <w:rPr>
                <w:rFonts w:ascii="Calibri" w:eastAsia="Times New Roman" w:hAnsi="Calibri" w:cs="Calibri"/>
                <w:color w:val="000000"/>
              </w:rPr>
              <w:t xml:space="preserve"> -Arduino kit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E429F6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AAAD1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30.99</w:t>
            </w:r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7F5B4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30.99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FC9FC2B" w14:textId="77777777" w:rsidR="00BA0DC9" w:rsidRPr="00BA0DC9" w:rsidRDefault="00771414" w:rsidP="00BA0DC9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</w:rPr>
            </w:pPr>
            <w:hyperlink r:id="rId12" w:history="1">
              <w:r w:rsidR="00BA0DC9" w:rsidRPr="00BA0DC9">
                <w:rPr>
                  <w:rFonts w:ascii="Calibri" w:eastAsia="Times New Roman" w:hAnsi="Calibri" w:cs="Calibri"/>
                  <w:color w:val="0563C1"/>
                  <w:u w:val="single"/>
                </w:rPr>
                <w:t>https://www.amazon.com/REXQualis-Development-Membrane-Receiver-Detailed/dp/B074WMHLQ4/ref=sr_1_1?ie=UTF8&amp;qid=1535123951&amp;sr=8-1&amp;keywords=REXQualis+Arduino+UNO+Project+Super+Starter+Kit+for+Arduino+w%2FUNO+R3</w:t>
              </w:r>
            </w:hyperlink>
          </w:p>
        </w:tc>
      </w:tr>
      <w:tr w:rsidR="00BA0DC9" w:rsidRPr="00BA0DC9" w14:paraId="78659E69" w14:textId="77777777" w:rsidTr="00BA0DC9">
        <w:trPr>
          <w:trHeight w:val="288"/>
        </w:trPr>
        <w:tc>
          <w:tcPr>
            <w:tcW w:w="10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49B35EB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17074FB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44775B" w14:textId="77777777" w:rsidR="00BA0DC9" w:rsidRPr="00BA0DC9" w:rsidRDefault="00BA0DC9" w:rsidP="00BA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A3C46A" w14:textId="77777777" w:rsidR="00BA0DC9" w:rsidRPr="00BA0DC9" w:rsidRDefault="00BA0DC9" w:rsidP="00BA0D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B2DA18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A0DC9" w:rsidRPr="00BA0DC9" w14:paraId="0C660DD3" w14:textId="77777777" w:rsidTr="00BA0DC9">
        <w:trPr>
          <w:trHeight w:val="588"/>
        </w:trPr>
        <w:tc>
          <w:tcPr>
            <w:tcW w:w="10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D7B1E39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2743691E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02479D7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0DC9">
              <w:rPr>
                <w:rFonts w:ascii="Calibri" w:eastAsia="Times New Roman" w:hAnsi="Calibri" w:cs="Calibri"/>
                <w:b/>
                <w:bCs/>
                <w:color w:val="000000"/>
              </w:rPr>
              <w:t>SubTotal</w:t>
            </w:r>
            <w:proofErr w:type="spellEnd"/>
          </w:p>
        </w:tc>
        <w:tc>
          <w:tcPr>
            <w:tcW w:w="5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7263140E" w14:textId="77777777" w:rsidR="00BA0DC9" w:rsidRPr="00BA0DC9" w:rsidRDefault="00BA0DC9" w:rsidP="00BA0DC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A0DC9">
              <w:rPr>
                <w:rFonts w:ascii="Calibri" w:eastAsia="Times New Roman" w:hAnsi="Calibri" w:cs="Calibri"/>
                <w:color w:val="000000"/>
              </w:rPr>
              <w:t>85.76</w:t>
            </w:r>
          </w:p>
        </w:tc>
        <w:tc>
          <w:tcPr>
            <w:tcW w:w="85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E054CF4" w14:textId="77777777" w:rsidR="00BA0DC9" w:rsidRPr="00BA0DC9" w:rsidRDefault="00BA0DC9" w:rsidP="00BA0DC9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BA0DC9">
              <w:rPr>
                <w:rFonts w:ascii="Calibri" w:eastAsia="Times New Roman" w:hAnsi="Calibri" w:cs="Calibri"/>
                <w:i/>
                <w:iCs/>
                <w:color w:val="000000"/>
              </w:rPr>
              <w:t>Not including tax or shipping and handling</w:t>
            </w:r>
          </w:p>
        </w:tc>
      </w:tr>
    </w:tbl>
    <w:p w14:paraId="35562A74" w14:textId="77777777" w:rsidR="00BA0DC9" w:rsidRPr="003902C1" w:rsidRDefault="00BA0DC9" w:rsidP="00956A82">
      <w:pPr>
        <w:pStyle w:val="ListParagraph"/>
        <w:jc w:val="both"/>
      </w:pPr>
    </w:p>
    <w:sectPr w:rsidR="00BA0DC9" w:rsidRPr="00390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6DC9"/>
    <w:multiLevelType w:val="hybridMultilevel"/>
    <w:tmpl w:val="05B0738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7DF91B83"/>
    <w:multiLevelType w:val="hybridMultilevel"/>
    <w:tmpl w:val="4FF01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2C1"/>
    <w:rsid w:val="00310D6B"/>
    <w:rsid w:val="003902C1"/>
    <w:rsid w:val="00680B74"/>
    <w:rsid w:val="00771414"/>
    <w:rsid w:val="007D726B"/>
    <w:rsid w:val="0085243B"/>
    <w:rsid w:val="008816BD"/>
    <w:rsid w:val="008D4231"/>
    <w:rsid w:val="00932C95"/>
    <w:rsid w:val="00956A82"/>
    <w:rsid w:val="00AF62AF"/>
    <w:rsid w:val="00BA0DC9"/>
    <w:rsid w:val="00CB1A32"/>
    <w:rsid w:val="00D4567D"/>
    <w:rsid w:val="00D625D0"/>
    <w:rsid w:val="00F1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2A02"/>
  <w15:chartTrackingRefBased/>
  <w15:docId w15:val="{BDA47B71-7726-4B5A-8220-647A8836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B7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A0DC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rallax.com/product/700-0000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arallax.com/product/900-00008" TargetMode="External"/><Relationship Id="rId12" Type="http://schemas.openxmlformats.org/officeDocument/2006/relationships/hyperlink" Target="https://www.amazon.com/REXQualis-Development-Membrane-Receiver-Detailed/dp/B074WMHLQ4/ref=sr_1_1?ie=UTF8&amp;qid=1535123951&amp;sr=8-1&amp;keywords=REXQualis+Arduino+UNO+Project+Super+Starter+Kit+for+Arduino+w%2FUNO+R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arkfun.com/products/12728" TargetMode="External"/><Relationship Id="rId11" Type="http://schemas.openxmlformats.org/officeDocument/2006/relationships/hyperlink" Target="https://www.sparkfun.com/products/9453" TargetMode="External"/><Relationship Id="rId5" Type="http://schemas.openxmlformats.org/officeDocument/2006/relationships/hyperlink" Target="https://www.sparkfun.com/products/8958" TargetMode="External"/><Relationship Id="rId10" Type="http://schemas.openxmlformats.org/officeDocument/2006/relationships/hyperlink" Target="https://www.robotshop.com/en/pololu-wheel-pair-standard-servo-splines-25t-58-mm-70-x-8-mm-bla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rallax.com/product/753-00007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Ghelarducci</dc:creator>
  <cp:keywords/>
  <dc:description/>
  <cp:lastModifiedBy>Crump, Luke R.</cp:lastModifiedBy>
  <cp:revision>2</cp:revision>
  <dcterms:created xsi:type="dcterms:W3CDTF">2021-09-12T23:03:00Z</dcterms:created>
  <dcterms:modified xsi:type="dcterms:W3CDTF">2021-09-12T23:03:00Z</dcterms:modified>
</cp:coreProperties>
</file>