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446B06" w14:textId="77777777" w:rsidR="00EE4448" w:rsidRPr="00EE4448" w:rsidRDefault="00287ACC" w:rsidP="00EE4448">
      <w:pPr>
        <w:ind w:firstLine="709"/>
        <w:jc w:val="center"/>
        <w:rPr>
          <w:b/>
          <w:bCs/>
          <w:sz w:val="32"/>
        </w:rPr>
      </w:pPr>
      <w:r>
        <w:rPr>
          <w:sz w:val="32"/>
        </w:rPr>
        <w:t>Лабораторная работа №</w:t>
      </w:r>
      <w:r w:rsidR="00EE4448">
        <w:rPr>
          <w:sz w:val="32"/>
        </w:rPr>
        <w:t>3</w:t>
      </w:r>
      <w:r>
        <w:rPr>
          <w:sz w:val="32"/>
        </w:rPr>
        <w:br/>
        <w:t xml:space="preserve">Тема: </w:t>
      </w:r>
      <w:r w:rsidR="00EE4448" w:rsidRPr="00EE4448">
        <w:rPr>
          <w:b/>
          <w:bCs/>
          <w:sz w:val="32"/>
        </w:rPr>
        <w:t>Байесовская классификация</w:t>
      </w:r>
    </w:p>
    <w:p w14:paraId="7CFA2644" w14:textId="3A12BCA6" w:rsidR="008319ED" w:rsidRPr="008A6813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6813">
        <w:rPr>
          <w:b/>
        </w:rPr>
        <w:t>Цель и постановка задачи:</w:t>
      </w:r>
    </w:p>
    <w:p w14:paraId="70FABB76" w14:textId="77777777" w:rsidR="00EE4448" w:rsidRPr="00EE4448" w:rsidRDefault="00EE4448" w:rsidP="00EE4448">
      <w:pPr>
        <w:numPr>
          <w:ilvl w:val="0"/>
          <w:numId w:val="6"/>
        </w:numPr>
      </w:pPr>
      <w:r w:rsidRPr="00EE4448">
        <w:t>Выполните классификацию набора данных с помощью Байесовской классификации, варьируя соотношение мощностей обучающей и тестовой выборок от 60%:40% до 90%:10% с шагом 5%.</w:t>
      </w:r>
    </w:p>
    <w:p w14:paraId="5DF6942D" w14:textId="77777777" w:rsidR="00EE4448" w:rsidRPr="00EE4448" w:rsidRDefault="00EE4448" w:rsidP="00EE4448">
      <w:pPr>
        <w:numPr>
          <w:ilvl w:val="0"/>
          <w:numId w:val="6"/>
        </w:numPr>
      </w:pPr>
      <w:r w:rsidRPr="00EE4448">
        <w:t>Вычислите показатели качества классификации: аккуратность (</w:t>
      </w:r>
      <w:r w:rsidRPr="00EE4448">
        <w:rPr>
          <w:lang w:val="en-US"/>
        </w:rPr>
        <w:t>accuracy</w:t>
      </w:r>
      <w:r w:rsidRPr="00EE4448">
        <w:t>), точность (</w:t>
      </w:r>
      <w:r w:rsidRPr="00EE4448">
        <w:rPr>
          <w:lang w:val="en-US"/>
        </w:rPr>
        <w:t>precision</w:t>
      </w:r>
      <w:r w:rsidRPr="00EE4448">
        <w:t>), полнота (</w:t>
      </w:r>
      <w:r w:rsidRPr="00EE4448">
        <w:rPr>
          <w:lang w:val="en-US"/>
        </w:rPr>
        <w:t>recall</w:t>
      </w:r>
      <w:r w:rsidRPr="00EE4448">
        <w:t>), </w:t>
      </w:r>
      <w:r w:rsidRPr="00EE4448">
        <w:rPr>
          <w:lang w:val="en-US"/>
        </w:rPr>
        <w:t>F</w:t>
      </w:r>
      <w:r w:rsidRPr="00EE4448">
        <w:t>-мера. Выполните визуализацию полученных результатов в виде диаграмм.</w:t>
      </w:r>
    </w:p>
    <w:p w14:paraId="579F7B5B" w14:textId="3611B89E" w:rsidR="00EE4448" w:rsidRPr="00EE4448" w:rsidRDefault="00EE4448" w:rsidP="00EE4448">
      <w:pPr>
        <w:numPr>
          <w:ilvl w:val="0"/>
          <w:numId w:val="6"/>
        </w:numPr>
      </w:pPr>
      <w:r w:rsidRPr="00EE4448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</w:t>
      </w:r>
      <w:r>
        <w:t>мент со следующими разделами:  </w:t>
      </w:r>
    </w:p>
    <w:p w14:paraId="1C4C3950" w14:textId="77777777" w:rsidR="00EE4448" w:rsidRPr="00EE4448" w:rsidRDefault="00EE4448" w:rsidP="00EE4448">
      <w:pPr>
        <w:numPr>
          <w:ilvl w:val="1"/>
          <w:numId w:val="6"/>
        </w:numPr>
      </w:pPr>
      <w:r w:rsidRPr="00EE4448">
        <w:t>формулировка задания; </w:t>
      </w:r>
    </w:p>
    <w:p w14:paraId="333F7114" w14:textId="77777777" w:rsidR="00EE4448" w:rsidRPr="00EE4448" w:rsidRDefault="00EE4448" w:rsidP="00EE4448">
      <w:pPr>
        <w:numPr>
          <w:ilvl w:val="1"/>
          <w:numId w:val="6"/>
        </w:numPr>
      </w:pPr>
      <w:r w:rsidRPr="00EE4448">
        <w:t xml:space="preserve">гиперссылка на каталог </w:t>
      </w:r>
      <w:proofErr w:type="spellStart"/>
      <w:r w:rsidRPr="00EE4448">
        <w:t>репозитория</w:t>
      </w:r>
      <w:proofErr w:type="spellEnd"/>
      <w:r w:rsidRPr="00EE4448">
        <w:t xml:space="preserve"> с исходными текстами, набором данных и др. сопутствующими материалами;</w:t>
      </w:r>
    </w:p>
    <w:p w14:paraId="23E1DCE4" w14:textId="77777777" w:rsidR="00EE4448" w:rsidRPr="00EE4448" w:rsidRDefault="00EE4448" w:rsidP="00EE4448">
      <w:pPr>
        <w:numPr>
          <w:ilvl w:val="1"/>
          <w:numId w:val="6"/>
        </w:numPr>
      </w:pPr>
      <w:r w:rsidRPr="00EE4448">
        <w:t>рисунки с результатами визуализации; </w:t>
      </w:r>
    </w:p>
    <w:p w14:paraId="2AE3DB64" w14:textId="60E45F76" w:rsidR="00EE4448" w:rsidRDefault="00EE4448" w:rsidP="00EE4448">
      <w:pPr>
        <w:numPr>
          <w:ilvl w:val="1"/>
          <w:numId w:val="6"/>
        </w:numPr>
      </w:pPr>
      <w:r w:rsidRPr="00EE4448">
        <w:t>пояснения, раскрывающие смысл полученных результатов.</w:t>
      </w:r>
    </w:p>
    <w:p w14:paraId="0BC10DA1" w14:textId="77777777" w:rsidR="008A6813" w:rsidRPr="008A6813" w:rsidRDefault="008A6813" w:rsidP="008A6813">
      <w:pPr>
        <w:ind w:firstLine="709"/>
        <w:rPr>
          <w:b/>
          <w:bCs/>
        </w:rPr>
      </w:pPr>
      <w:r w:rsidRPr="008A6813">
        <w:rPr>
          <w:b/>
          <w:bCs/>
        </w:rPr>
        <w:t>Используемый набор данных</w:t>
      </w:r>
    </w:p>
    <w:p w14:paraId="08348972" w14:textId="04EAE8DE" w:rsidR="008A6813" w:rsidRPr="008A6813" w:rsidRDefault="008A6813" w:rsidP="008A6813">
      <w:r w:rsidRPr="008A6813">
        <w:t xml:space="preserve">В работе использован </w:t>
      </w:r>
      <w:proofErr w:type="spellStart"/>
      <w:r w:rsidRPr="008A6813">
        <w:t>датасет</w:t>
      </w:r>
      <w:proofErr w:type="spellEnd"/>
      <w:r w:rsidRPr="008A6813">
        <w:t xml:space="preserve"> </w:t>
      </w:r>
      <w:r w:rsidRPr="008A6813">
        <w:rPr>
          <w:lang w:val="en-US"/>
        </w:rPr>
        <w:t>Iris</w:t>
      </w:r>
      <w:r w:rsidRPr="008A6813">
        <w:t xml:space="preserve">. Классификация выполнялась с использованием алгоритма </w:t>
      </w:r>
      <w:r w:rsidRPr="008A6813">
        <w:rPr>
          <w:lang w:val="en-US"/>
        </w:rPr>
        <w:t>Gaussian</w:t>
      </w:r>
      <w:r w:rsidRPr="008A6813">
        <w:t xml:space="preserve"> </w:t>
      </w:r>
      <w:r w:rsidRPr="008A6813">
        <w:rPr>
          <w:lang w:val="en-US"/>
        </w:rPr>
        <w:t>Naive</w:t>
      </w:r>
      <w:r w:rsidRPr="008A6813">
        <w:t xml:space="preserve"> </w:t>
      </w:r>
      <w:r w:rsidRPr="008A6813">
        <w:rPr>
          <w:lang w:val="en-US"/>
        </w:rPr>
        <w:t>Bayes</w:t>
      </w:r>
      <w:r w:rsidRPr="008A6813">
        <w:t>.</w:t>
      </w:r>
    </w:p>
    <w:p w14:paraId="1E36C7D4" w14:textId="7CBC77AE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Ссылка на </w:t>
      </w:r>
      <w:proofErr w:type="spellStart"/>
      <w:r>
        <w:t>репозиторий</w:t>
      </w:r>
      <w:proofErr w:type="spellEnd"/>
      <w:r>
        <w:t xml:space="preserve"> с исходными материалами:</w:t>
      </w:r>
    </w:p>
    <w:p w14:paraId="1F605E61" w14:textId="5A69FA52" w:rsidR="00343C59" w:rsidRDefault="00582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3A5">
        <w:rPr>
          <w:rFonts w:ascii="Times New Roman" w:hAnsi="Times New Roman" w:cs="Times New Roman"/>
          <w:b/>
          <w:bCs/>
          <w:sz w:val="28"/>
          <w:szCs w:val="28"/>
        </w:rPr>
        <w:t>https://github.com/DanielKhuputdinov/-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2E723DE5" w14:textId="70E020D6" w:rsidR="00EE4448" w:rsidRDefault="00A80F4C" w:rsidP="008319ED">
      <w:pPr>
        <w:ind w:firstLine="709"/>
        <w:jc w:val="both"/>
      </w:pPr>
      <w:r>
        <w:t xml:space="preserve">Рассмотрим график, </w:t>
      </w:r>
      <w:r w:rsidR="00195861" w:rsidRPr="00195861">
        <w:rPr>
          <w:rFonts w:ascii="Times New Roman" w:hAnsi="Times New Roman" w:cs="Times New Roman"/>
          <w:sz w:val="28"/>
          <w:szCs w:val="28"/>
        </w:rPr>
        <w:t>зависимость основных</w:t>
      </w:r>
      <w:r w:rsidR="00195861">
        <w:rPr>
          <w:rFonts w:ascii="Times New Roman" w:hAnsi="Times New Roman" w:cs="Times New Roman"/>
          <w:sz w:val="28"/>
          <w:szCs w:val="28"/>
        </w:rPr>
        <w:t xml:space="preserve"> метрик качества классификации </w:t>
      </w:r>
      <w:r w:rsidR="00195861" w:rsidRPr="00195861">
        <w:rPr>
          <w:rFonts w:ascii="Times New Roman" w:hAnsi="Times New Roman" w:cs="Times New Roman"/>
          <w:sz w:val="28"/>
          <w:szCs w:val="28"/>
        </w:rPr>
        <w:t>от доли обучающей выборки</w:t>
      </w:r>
      <w:r w:rsidR="00195861">
        <w:t xml:space="preserve"> (рис 1</w:t>
      </w:r>
      <w:r>
        <w:t>).</w:t>
      </w:r>
    </w:p>
    <w:p w14:paraId="42550324" w14:textId="6FBD57B3" w:rsidR="008319ED" w:rsidRDefault="00EE4448" w:rsidP="008319ED">
      <w:pPr>
        <w:ind w:firstLine="709"/>
        <w:jc w:val="both"/>
        <w:rPr>
          <w:noProof/>
          <w:lang w:eastAsia="ru-RU"/>
        </w:rPr>
      </w:pPr>
      <w:r w:rsidRPr="00EE4448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C4BF8B0" wp14:editId="19905633">
            <wp:extent cx="6477000" cy="4352925"/>
            <wp:effectExtent l="0" t="0" r="0" b="9525"/>
            <wp:docPr id="1" name="Рисунок 1" descr="C:\Users\dah12\Downloads\Без_названия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h12\Downloads\Без_названия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5990" w14:textId="07F34B04" w:rsidR="00EE4448" w:rsidRPr="00195861" w:rsidRDefault="00EE4448" w:rsidP="0019586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E288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958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</w:t>
      </w:r>
      <w:r w:rsidR="00195861" w:rsidRPr="001958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ависимость основных метрик качества классификации от доли обучающей выборки</w:t>
      </w:r>
    </w:p>
    <w:p w14:paraId="4C2E12CE" w14:textId="77777777" w:rsidR="00195861" w:rsidRPr="00195861" w:rsidRDefault="00195861" w:rsidP="00195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61">
        <w:rPr>
          <w:rFonts w:ascii="Times New Roman" w:hAnsi="Times New Roman" w:cs="Times New Roman"/>
          <w:sz w:val="28"/>
          <w:szCs w:val="28"/>
        </w:rPr>
        <w:t>На графике представлена зависимость основных метрик качества классификации (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>, F1-score) от доли обучающей выборки, изменяющейся в диапазоне от 60% до 90%.</w:t>
      </w:r>
    </w:p>
    <w:p w14:paraId="1E945782" w14:textId="77777777" w:rsidR="00195861" w:rsidRPr="00195861" w:rsidRDefault="00195861" w:rsidP="00195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61">
        <w:rPr>
          <w:rFonts w:ascii="Times New Roman" w:hAnsi="Times New Roman" w:cs="Times New Roman"/>
          <w:sz w:val="28"/>
          <w:szCs w:val="28"/>
        </w:rPr>
        <w:t>Из полученных результатов видно, что при увеличении объёма обучающей выборки значения всех метрик остаются на стабильно высоком уровне. Это свидетельствует о том, что выбранный алгоритм наивной байесовской классификации (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Gaussian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Naive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Bayes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>) демонстрирует устойчивую работу на данном наборе данных.</w:t>
      </w:r>
    </w:p>
    <w:p w14:paraId="3BEDE008" w14:textId="77777777" w:rsidR="00195861" w:rsidRPr="00195861" w:rsidRDefault="00195861" w:rsidP="00195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61">
        <w:rPr>
          <w:rFonts w:ascii="Times New Roman" w:hAnsi="Times New Roman" w:cs="Times New Roman"/>
          <w:sz w:val="28"/>
          <w:szCs w:val="28"/>
        </w:rPr>
        <w:t>Небольшие колебания значений метрик при разных разбиениях объясняются изменением объёма тестовой выборки: при умен</w:t>
      </w:r>
      <w:bookmarkStart w:id="0" w:name="_GoBack"/>
      <w:bookmarkEnd w:id="0"/>
      <w:r w:rsidRPr="00195861">
        <w:rPr>
          <w:rFonts w:ascii="Times New Roman" w:hAnsi="Times New Roman" w:cs="Times New Roman"/>
          <w:sz w:val="28"/>
          <w:szCs w:val="28"/>
        </w:rPr>
        <w:t>ьшении тестовой выборки оценка качества может становиться менее стабильной. Тем не менее, существенного ухудшения показателей не наблюдается.</w:t>
      </w:r>
    </w:p>
    <w:p w14:paraId="2FB86986" w14:textId="77777777" w:rsidR="00195861" w:rsidRPr="00195861" w:rsidRDefault="00195861" w:rsidP="00195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61">
        <w:rPr>
          <w:rFonts w:ascii="Times New Roman" w:hAnsi="Times New Roman" w:cs="Times New Roman"/>
          <w:sz w:val="28"/>
          <w:szCs w:val="28"/>
        </w:rPr>
        <w:lastRenderedPageBreak/>
        <w:t xml:space="preserve">Также можно отметить, что значения 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86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95861">
        <w:rPr>
          <w:rFonts w:ascii="Times New Roman" w:hAnsi="Times New Roman" w:cs="Times New Roman"/>
          <w:sz w:val="28"/>
          <w:szCs w:val="28"/>
        </w:rPr>
        <w:t xml:space="preserve"> и F1-score близки друг к другу, что говорит о сбалансированности классификации по всем классам. Это подтверждает корректность применения байесовского классификатора для решения данной задачи.</w:t>
      </w:r>
    </w:p>
    <w:p w14:paraId="50B5129E" w14:textId="77777777" w:rsidR="00195861" w:rsidRPr="00195861" w:rsidRDefault="00195861" w:rsidP="00195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61">
        <w:rPr>
          <w:rFonts w:ascii="Times New Roman" w:hAnsi="Times New Roman" w:cs="Times New Roman"/>
          <w:sz w:val="28"/>
          <w:szCs w:val="28"/>
        </w:rPr>
        <w:t>В целом можно сделать вывод, что увеличение доли обучающей выборки не приводит к принципиальному росту качества модели, так как на рассматриваемом наборе данных алгоритм уже демонстрирует высокую точность классификации даже при 60% обучающих данных.</w:t>
      </w:r>
    </w:p>
    <w:p w14:paraId="7A58583A" w14:textId="0176F8A9" w:rsidR="00F86466" w:rsidRPr="00F86466" w:rsidRDefault="00F86466" w:rsidP="00195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86466" w:rsidRPr="00F86466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AC14509"/>
    <w:multiLevelType w:val="multilevel"/>
    <w:tmpl w:val="489E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8A"/>
    <w:rsid w:val="00106C97"/>
    <w:rsid w:val="00195861"/>
    <w:rsid w:val="00287ACC"/>
    <w:rsid w:val="00343C59"/>
    <w:rsid w:val="00351968"/>
    <w:rsid w:val="00443422"/>
    <w:rsid w:val="004E2880"/>
    <w:rsid w:val="005823A5"/>
    <w:rsid w:val="008319ED"/>
    <w:rsid w:val="008A6813"/>
    <w:rsid w:val="008D4D17"/>
    <w:rsid w:val="008E3C8D"/>
    <w:rsid w:val="00956801"/>
    <w:rsid w:val="00A80D17"/>
    <w:rsid w:val="00A80F4C"/>
    <w:rsid w:val="00B14F39"/>
    <w:rsid w:val="00C1121E"/>
    <w:rsid w:val="00C73ACB"/>
    <w:rsid w:val="00CD0CE9"/>
    <w:rsid w:val="00CF11D9"/>
    <w:rsid w:val="00DC358A"/>
    <w:rsid w:val="00DE7197"/>
    <w:rsid w:val="00E24D42"/>
    <w:rsid w:val="00E30F43"/>
    <w:rsid w:val="00EE4448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Данизль Хупутдинов</cp:lastModifiedBy>
  <cp:revision>6</cp:revision>
  <cp:lastPrinted>2026-02-27T14:56:00Z</cp:lastPrinted>
  <dcterms:created xsi:type="dcterms:W3CDTF">2026-02-27T14:50:00Z</dcterms:created>
  <dcterms:modified xsi:type="dcterms:W3CDTF">2026-02-27T14:57:00Z</dcterms:modified>
</cp:coreProperties>
</file>