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GNO Test Document</w:t>
      </w:r>
    </w:p>
    <w:p>
      <w:r>
        <w:t xml:space="preserve">This document tests DOCX-to-Markdown conversion.</w:t>
      </w:r>
    </w:p>
    <w:p>
      <w:pPr>
        <w:pStyle w:val="Heading2"/>
      </w:pPr>
      <w:r>
        <w:t xml:space="preserve">Features</w:t>
      </w:r>
    </w:p>
    <w:p>
      <w:r>
        <w:rPr>
          <w:b/>
          <w:bCs/>
        </w:rPr>
        <w:t xml:space="preserve">Bold text</w:t>
      </w:r>
      <w:r>
        <w:t xml:space="preserve"> and </w:t>
      </w:r>
      <w:r>
        <w:rPr>
          <w:i/>
          <w:iCs/>
        </w:rPr>
        <w:t xml:space="preserve">italic text</w:t>
      </w:r>
      <w:r>
        <w:t xml:space="preserve"> are supported.</w:t>
      </w:r>
    </w:p>
    <w:p>
      <w:pPr>
        <w:pStyle w:val="Heading2"/>
      </w:pPr>
      <w:r>
        <w:t xml:space="preserve">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200</w:t>
            </w:r>
          </w:p>
        </w:tc>
      </w:tr>
    </w:tbl>
    <w:p/>
    <w:p>
      <w:r>
        <w:t xml:space="preserve">The quick brown fox jumps over the lazy dog.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2026-07-31T20:17:02.586Z</dcterms:created>
  <dcterms:modified xsi:type="dcterms:W3CDTF">2026-07-31T20:17:02.586Z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