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D23A61" w:rsidP="00E64C41">
      <w:pPr>
        <w:pStyle w:val="Heading1"/>
        <w:spacing w:line="168" w:lineRule="auto"/>
        <w:jc w:val="center"/>
        <w:rPr>
          <w:lang w:val="en-US"/>
        </w:rPr>
      </w:pPr>
      <w:r w:rsidRPr="00A92B2F">
        <w:rPr>
          <w:lang w:val="en-US"/>
        </w:rPr>
        <w:t xml:space="preserve">Homework: </w:t>
      </w:r>
      <w:r w:rsidR="00033C7E">
        <w:rPr>
          <w:lang w:val="en-US"/>
        </w:rPr>
        <w:t>Math for Developers</w:t>
      </w:r>
    </w:p>
    <w:p w:rsidR="00E64C41" w:rsidRPr="00E64C41" w:rsidRDefault="00E64C41" w:rsidP="00E64C41">
      <w:pPr>
        <w:rPr>
          <w:lang w:val="en-US"/>
        </w:rPr>
      </w:pPr>
    </w:p>
    <w:p w:rsidR="00CB5EAC" w:rsidRPr="00A92B2F" w:rsidRDefault="00CB5EAC" w:rsidP="007F49B1">
      <w:pPr>
        <w:pStyle w:val="Heading2"/>
        <w:spacing w:line="168" w:lineRule="auto"/>
      </w:pPr>
      <w:r w:rsidRPr="00A92B2F">
        <w:t>Some Primes</w:t>
      </w:r>
    </w:p>
    <w:p w:rsidR="00A92B2F" w:rsidRPr="007F49B1" w:rsidRDefault="00CB5EAC" w:rsidP="007F49B1">
      <w:pPr>
        <w:spacing w:line="168" w:lineRule="auto"/>
        <w:rPr>
          <w:sz w:val="24"/>
          <w:lang w:val="en-US"/>
        </w:rPr>
      </w:pPr>
      <w:r w:rsidRPr="007F49B1">
        <w:rPr>
          <w:sz w:val="24"/>
          <w:lang w:val="en-US"/>
        </w:rPr>
        <w:t xml:space="preserve">Find the </w:t>
      </w:r>
      <w:r w:rsidR="00A92B2F" w:rsidRPr="007F49B1">
        <w:rPr>
          <w:sz w:val="24"/>
          <w:lang w:val="en-US"/>
        </w:rPr>
        <w:t>24</w:t>
      </w:r>
      <w:r w:rsidR="00A92B2F" w:rsidRPr="007F49B1">
        <w:rPr>
          <w:sz w:val="24"/>
          <w:vertAlign w:val="superscript"/>
          <w:lang w:val="en-US"/>
        </w:rPr>
        <w:t>th</w:t>
      </w:r>
      <w:r w:rsidRPr="007F49B1">
        <w:rPr>
          <w:sz w:val="24"/>
          <w:lang w:val="en-US"/>
        </w:rPr>
        <w:t>, 10</w:t>
      </w:r>
      <w:r w:rsidR="00A92B2F" w:rsidRPr="007F49B1">
        <w:rPr>
          <w:sz w:val="24"/>
          <w:lang w:val="en-US"/>
        </w:rPr>
        <w:t>1</w:t>
      </w:r>
      <w:r w:rsidR="00A92B2F" w:rsidRPr="007F49B1">
        <w:rPr>
          <w:sz w:val="24"/>
          <w:vertAlign w:val="superscript"/>
          <w:lang w:val="en-US"/>
        </w:rPr>
        <w:t>st</w:t>
      </w:r>
      <w:r w:rsidR="00A92B2F" w:rsidRPr="007F49B1">
        <w:rPr>
          <w:sz w:val="24"/>
          <w:lang w:val="en-US"/>
        </w:rPr>
        <w:t xml:space="preserve"> </w:t>
      </w:r>
      <w:r w:rsidRPr="007F49B1">
        <w:rPr>
          <w:sz w:val="24"/>
          <w:lang w:val="en-US"/>
        </w:rPr>
        <w:t>and 251</w:t>
      </w:r>
      <w:r w:rsidRPr="007F49B1">
        <w:rPr>
          <w:sz w:val="24"/>
          <w:vertAlign w:val="superscript"/>
          <w:lang w:val="en-US"/>
        </w:rPr>
        <w:t>st</w:t>
      </w:r>
      <w:r w:rsidRPr="007F49B1">
        <w:rPr>
          <w:sz w:val="24"/>
          <w:lang w:val="en-US"/>
        </w:rPr>
        <w:t xml:space="preserve"> prime number.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9917"/>
      </w:tblGrid>
      <w:tr w:rsidR="00024AAE" w:rsidTr="00B32F98">
        <w:tc>
          <w:tcPr>
            <w:tcW w:w="1271" w:type="dxa"/>
          </w:tcPr>
          <w:p w:rsidR="00024AAE" w:rsidRDefault="00024AAE" w:rsidP="007F49B1">
            <w:pPr>
              <w:spacing w:line="168" w:lineRule="auto"/>
              <w:rPr>
                <w:i/>
                <w:u w:val="single"/>
                <w:lang w:val="en-US"/>
              </w:rPr>
            </w:pPr>
            <w:r w:rsidRPr="00024AAE">
              <w:rPr>
                <w:i/>
                <w:u w:val="single"/>
                <w:lang w:val="en-US"/>
              </w:rPr>
              <w:t>Answer:</w:t>
            </w:r>
          </w:p>
        </w:tc>
        <w:tc>
          <w:tcPr>
            <w:tcW w:w="9917" w:type="dxa"/>
          </w:tcPr>
          <w:p w:rsidR="00B32F98" w:rsidRDefault="00024AAE" w:rsidP="007F49B1">
            <w:pPr>
              <w:spacing w:line="168" w:lineRule="auto"/>
              <w:rPr>
                <w:i/>
                <w:lang w:val="en-US"/>
              </w:rPr>
            </w:pPr>
            <w:r w:rsidRPr="00024AAE">
              <w:rPr>
                <w:i/>
                <w:lang w:val="en-US"/>
              </w:rPr>
              <w:t>The 24th prime number is 89,</w:t>
            </w:r>
          </w:p>
          <w:p w:rsidR="00B32F98" w:rsidRDefault="00B32F98" w:rsidP="007F49B1">
            <w:pPr>
              <w:spacing w:line="168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</w:t>
            </w:r>
            <w:r w:rsidR="00024AAE" w:rsidRPr="00024AAE">
              <w:rPr>
                <w:i/>
                <w:lang w:val="en-US"/>
              </w:rPr>
              <w:t>he 101st prime number is 547</w:t>
            </w:r>
            <w:r>
              <w:rPr>
                <w:i/>
                <w:lang w:val="en-US"/>
              </w:rPr>
              <w:t>,</w:t>
            </w:r>
          </w:p>
          <w:p w:rsidR="00024AAE" w:rsidRPr="00024AAE" w:rsidRDefault="00B32F98" w:rsidP="007F49B1">
            <w:pPr>
              <w:spacing w:line="168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</w:t>
            </w:r>
            <w:r w:rsidR="00024AAE" w:rsidRPr="00024AAE">
              <w:rPr>
                <w:i/>
                <w:lang w:val="en-US"/>
              </w:rPr>
              <w:t>he 251st prime number is 1597.</w:t>
            </w:r>
          </w:p>
        </w:tc>
      </w:tr>
    </w:tbl>
    <w:p w:rsidR="007F49B1" w:rsidRPr="007F49B1" w:rsidRDefault="007F49B1" w:rsidP="007F49B1">
      <w:pPr>
        <w:spacing w:line="168" w:lineRule="auto"/>
        <w:rPr>
          <w:i/>
          <w:u w:val="single"/>
          <w:lang w:val="en-US"/>
        </w:rPr>
      </w:pPr>
    </w:p>
    <w:p w:rsidR="00A92B2F" w:rsidRPr="00A92B2F" w:rsidRDefault="00A92B2F" w:rsidP="007F49B1">
      <w:pPr>
        <w:pStyle w:val="Heading2"/>
        <w:spacing w:line="168" w:lineRule="auto"/>
      </w:pPr>
      <w:r w:rsidRPr="00A92B2F">
        <w:t>Some Fibonacci Primes</w:t>
      </w:r>
    </w:p>
    <w:p w:rsidR="00A92B2F" w:rsidRDefault="00A92B2F" w:rsidP="007F49B1">
      <w:pPr>
        <w:spacing w:line="168" w:lineRule="auto"/>
        <w:rPr>
          <w:sz w:val="24"/>
          <w:lang w:val="en-US"/>
        </w:rPr>
      </w:pPr>
      <w:r w:rsidRPr="007F49B1">
        <w:rPr>
          <w:sz w:val="24"/>
          <w:lang w:val="en-US"/>
        </w:rPr>
        <w:t>Check if the 24</w:t>
      </w:r>
      <w:r w:rsidRPr="007F49B1">
        <w:rPr>
          <w:sz w:val="24"/>
          <w:vertAlign w:val="superscript"/>
          <w:lang w:val="en-US"/>
        </w:rPr>
        <w:t>th</w:t>
      </w:r>
      <w:r w:rsidRPr="007F49B1">
        <w:rPr>
          <w:sz w:val="24"/>
          <w:lang w:val="en-US"/>
        </w:rPr>
        <w:t>, 101</w:t>
      </w:r>
      <w:r w:rsidRPr="007F49B1">
        <w:rPr>
          <w:sz w:val="24"/>
          <w:vertAlign w:val="superscript"/>
          <w:lang w:val="en-US"/>
        </w:rPr>
        <w:t>st</w:t>
      </w:r>
      <w:r w:rsidRPr="007F49B1">
        <w:rPr>
          <w:sz w:val="24"/>
          <w:lang w:val="en-US"/>
        </w:rPr>
        <w:t xml:space="preserve"> and 251</w:t>
      </w:r>
      <w:r w:rsidRPr="007F49B1">
        <w:rPr>
          <w:sz w:val="24"/>
          <w:vertAlign w:val="superscript"/>
          <w:lang w:val="en-US"/>
        </w:rPr>
        <w:t>st</w:t>
      </w:r>
      <w:r w:rsidRPr="007F49B1">
        <w:rPr>
          <w:sz w:val="24"/>
          <w:lang w:val="en-US"/>
        </w:rPr>
        <w:t xml:space="preserve"> prime numbers are part of the base Fibonacci number set. What is their position?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9917"/>
      </w:tblGrid>
      <w:tr w:rsidR="00024AAE" w:rsidTr="00B32F98">
        <w:tc>
          <w:tcPr>
            <w:tcW w:w="1271" w:type="dxa"/>
          </w:tcPr>
          <w:p w:rsidR="00024AAE" w:rsidRDefault="00024AAE" w:rsidP="00E64C41">
            <w:pPr>
              <w:spacing w:line="168" w:lineRule="auto"/>
              <w:rPr>
                <w:i/>
                <w:u w:val="single"/>
                <w:lang w:val="en-US"/>
              </w:rPr>
            </w:pPr>
            <w:r w:rsidRPr="00024AAE">
              <w:rPr>
                <w:i/>
                <w:u w:val="single"/>
                <w:lang w:val="en-US"/>
              </w:rPr>
              <w:t>Answer:</w:t>
            </w:r>
          </w:p>
        </w:tc>
        <w:tc>
          <w:tcPr>
            <w:tcW w:w="9917" w:type="dxa"/>
          </w:tcPr>
          <w:p w:rsidR="00024AAE" w:rsidRPr="00B32F98" w:rsidRDefault="00024AAE" w:rsidP="00024AAE">
            <w:pPr>
              <w:spacing w:line="168" w:lineRule="auto"/>
              <w:rPr>
                <w:i/>
                <w:lang w:val="en-US"/>
              </w:rPr>
            </w:pPr>
            <w:r w:rsidRPr="00B32F98">
              <w:rPr>
                <w:i/>
                <w:lang w:val="en-US"/>
              </w:rPr>
              <w:t>The 24th = 89 – 11th position of Fibonacci numbers,</w:t>
            </w:r>
          </w:p>
          <w:p w:rsidR="00024AAE" w:rsidRPr="00B32F98" w:rsidRDefault="00024AAE" w:rsidP="00024AAE">
            <w:pPr>
              <w:spacing w:line="168" w:lineRule="auto"/>
              <w:rPr>
                <w:i/>
                <w:lang w:val="en-US"/>
              </w:rPr>
            </w:pPr>
            <w:r w:rsidRPr="00B32F98">
              <w:rPr>
                <w:i/>
                <w:lang w:val="en-US"/>
              </w:rPr>
              <w:t>The 101st = 547 – this is no Fibonacci number,</w:t>
            </w:r>
          </w:p>
          <w:p w:rsidR="00024AAE" w:rsidRDefault="00024AAE" w:rsidP="00024AAE">
            <w:pPr>
              <w:spacing w:line="168" w:lineRule="auto"/>
              <w:rPr>
                <w:i/>
                <w:u w:val="single"/>
                <w:lang w:val="en-US"/>
              </w:rPr>
            </w:pPr>
            <w:r w:rsidRPr="00B32F98">
              <w:rPr>
                <w:i/>
                <w:lang w:val="en-US"/>
              </w:rPr>
              <w:t>The 251st = 1597 – 17th position of Fibonacci numbers.</w:t>
            </w:r>
          </w:p>
        </w:tc>
      </w:tr>
    </w:tbl>
    <w:p w:rsidR="00E64C41" w:rsidRPr="007F49B1" w:rsidRDefault="00E64C41" w:rsidP="00E64C41">
      <w:pPr>
        <w:spacing w:line="168" w:lineRule="auto"/>
        <w:rPr>
          <w:sz w:val="24"/>
          <w:lang w:val="en-US"/>
        </w:rPr>
      </w:pPr>
    </w:p>
    <w:p w:rsidR="00A92B2F" w:rsidRPr="00A92B2F" w:rsidRDefault="00A92B2F" w:rsidP="007F49B1">
      <w:pPr>
        <w:pStyle w:val="Heading2"/>
        <w:spacing w:line="168" w:lineRule="auto"/>
      </w:pPr>
      <w:r w:rsidRPr="00A92B2F">
        <w:t>Some Factorials</w:t>
      </w:r>
    </w:p>
    <w:p w:rsidR="00A92B2F" w:rsidRDefault="00A92B2F" w:rsidP="007F49B1">
      <w:pPr>
        <w:spacing w:line="168" w:lineRule="auto"/>
        <w:rPr>
          <w:sz w:val="24"/>
          <w:lang w:val="en-US"/>
        </w:rPr>
      </w:pPr>
      <w:r w:rsidRPr="007F49B1">
        <w:rPr>
          <w:sz w:val="24"/>
          <w:lang w:val="en-US"/>
        </w:rPr>
        <w:t>Find 100!, 171! and 250! Give all digits.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9917"/>
      </w:tblGrid>
      <w:tr w:rsidR="00024AAE" w:rsidTr="00B32F98">
        <w:tc>
          <w:tcPr>
            <w:tcW w:w="1271" w:type="dxa"/>
          </w:tcPr>
          <w:p w:rsidR="00024AAE" w:rsidRDefault="00B32F98" w:rsidP="00E64C41">
            <w:pPr>
              <w:spacing w:line="168" w:lineRule="auto"/>
              <w:rPr>
                <w:i/>
                <w:u w:val="single"/>
                <w:lang w:val="en-US"/>
              </w:rPr>
            </w:pPr>
            <w:r w:rsidRPr="00B32F98">
              <w:rPr>
                <w:i/>
                <w:u w:val="single"/>
                <w:lang w:val="en-US"/>
              </w:rPr>
              <w:t>Answer:</w:t>
            </w:r>
          </w:p>
        </w:tc>
        <w:tc>
          <w:tcPr>
            <w:tcW w:w="9917" w:type="dxa"/>
          </w:tcPr>
          <w:p w:rsidR="00024AAE" w:rsidRDefault="00B32F98" w:rsidP="00E64C41">
            <w:pPr>
              <w:spacing w:line="168" w:lineRule="auto"/>
              <w:rPr>
                <w:i/>
                <w:lang w:val="en-US"/>
              </w:rPr>
            </w:pPr>
            <w:r w:rsidRPr="00B32F98">
              <w:rPr>
                <w:i/>
                <w:lang w:val="en-US"/>
              </w:rPr>
              <w:t>100! = 100 x 99 x 98 x 97 … 3 x 2 x 1</w:t>
            </w:r>
            <w:r w:rsidR="00334C6A">
              <w:rPr>
                <w:i/>
                <w:lang w:val="en-US"/>
              </w:rPr>
              <w:t xml:space="preserve"> = </w:t>
            </w:r>
            <w:r w:rsidR="00C829B2">
              <w:rPr>
                <w:i/>
                <w:lang w:val="en-US"/>
              </w:rPr>
              <w:t>9</w:t>
            </w:r>
            <w:r w:rsidR="00334C6A" w:rsidRPr="00334C6A">
              <w:rPr>
                <w:i/>
                <w:lang w:val="en-US"/>
              </w:rPr>
              <w:t>332622e+157</w:t>
            </w:r>
          </w:p>
          <w:p w:rsidR="00B32F98" w:rsidRDefault="00334C6A" w:rsidP="00E64C41">
            <w:pPr>
              <w:spacing w:line="168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171! = 171 x 170 x 169 x 168 … 3 x 2 x 1 =</w:t>
            </w:r>
            <w:r w:rsidR="00C829B2">
              <w:rPr>
                <w:i/>
                <w:lang w:val="en-US"/>
              </w:rPr>
              <w:t xml:space="preserve"> 1</w:t>
            </w:r>
            <w:r w:rsidR="00C829B2" w:rsidRPr="00C829B2">
              <w:rPr>
                <w:i/>
                <w:lang w:val="en-US"/>
              </w:rPr>
              <w:t>24101807021766782342484052410310399261660557</w:t>
            </w:r>
            <w:r w:rsidR="00C829B2">
              <w:rPr>
                <w:i/>
                <w:lang w:val="en-US"/>
              </w:rPr>
              <w:t>7501693…</w:t>
            </w:r>
          </w:p>
          <w:p w:rsidR="00334C6A" w:rsidRPr="00B32F98" w:rsidRDefault="00334C6A" w:rsidP="00C829B2">
            <w:pPr>
              <w:spacing w:line="168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250! = 250 x 249 x 248 x 247 … 3 x 2 x 1 = </w:t>
            </w:r>
            <w:r w:rsidR="00C829B2">
              <w:rPr>
                <w:i/>
                <w:lang w:val="en-US"/>
              </w:rPr>
              <w:t>3</w:t>
            </w:r>
            <w:r w:rsidR="00C829B2" w:rsidRPr="00C829B2">
              <w:rPr>
                <w:i/>
                <w:lang w:val="en-US"/>
              </w:rPr>
              <w:t>232856260909107732320814552024368470994843717673780</w:t>
            </w:r>
            <w:r w:rsidR="00C829B2">
              <w:rPr>
                <w:i/>
                <w:lang w:val="en-US"/>
              </w:rPr>
              <w:t>…</w:t>
            </w:r>
          </w:p>
        </w:tc>
      </w:tr>
    </w:tbl>
    <w:p w:rsidR="00E64C41" w:rsidRPr="007F49B1" w:rsidRDefault="00E64C41" w:rsidP="00E64C41">
      <w:pPr>
        <w:spacing w:line="168" w:lineRule="auto"/>
        <w:rPr>
          <w:sz w:val="24"/>
          <w:lang w:val="en-US"/>
        </w:rPr>
      </w:pPr>
    </w:p>
    <w:p w:rsidR="00A92B2F" w:rsidRPr="00A92B2F" w:rsidRDefault="00A92B2F" w:rsidP="007F49B1">
      <w:pPr>
        <w:pStyle w:val="Heading2"/>
        <w:spacing w:line="168" w:lineRule="auto"/>
      </w:pPr>
      <w:r w:rsidRPr="00A92B2F">
        <w:t>Calculate Hypotenuse</w:t>
      </w:r>
    </w:p>
    <w:p w:rsidR="00A92B2F" w:rsidRPr="007F49B1" w:rsidRDefault="00A92B2F" w:rsidP="007F49B1">
      <w:pPr>
        <w:spacing w:line="168" w:lineRule="auto"/>
        <w:rPr>
          <w:sz w:val="24"/>
          <w:lang w:val="en-US"/>
        </w:rPr>
      </w:pPr>
      <w:r w:rsidRPr="007F49B1">
        <w:rPr>
          <w:sz w:val="24"/>
          <w:lang w:val="en-US"/>
        </w:rPr>
        <w:t>You are given three right angled triangles. Find the length of their hypotenuses.</w:t>
      </w:r>
    </w:p>
    <w:p w:rsidR="00A92B2F" w:rsidRPr="007F49B1" w:rsidRDefault="00A92B2F" w:rsidP="007F49B1">
      <w:pPr>
        <w:pStyle w:val="ListParagraph"/>
        <w:numPr>
          <w:ilvl w:val="0"/>
          <w:numId w:val="11"/>
        </w:numPr>
        <w:spacing w:line="168" w:lineRule="auto"/>
        <w:rPr>
          <w:sz w:val="24"/>
          <w:lang w:val="en-US"/>
        </w:rPr>
      </w:pPr>
      <w:r w:rsidRPr="007F49B1">
        <w:rPr>
          <w:sz w:val="24"/>
          <w:lang w:val="en-US"/>
        </w:rPr>
        <w:t>Catheti: 3 and 4</w:t>
      </w:r>
    </w:p>
    <w:p w:rsidR="00A92B2F" w:rsidRPr="007F49B1" w:rsidRDefault="00A92B2F" w:rsidP="007F49B1">
      <w:pPr>
        <w:pStyle w:val="ListParagraph"/>
        <w:numPr>
          <w:ilvl w:val="0"/>
          <w:numId w:val="11"/>
        </w:numPr>
        <w:spacing w:line="168" w:lineRule="auto"/>
        <w:rPr>
          <w:sz w:val="24"/>
          <w:lang w:val="en-US"/>
        </w:rPr>
      </w:pPr>
      <w:r w:rsidRPr="007F49B1">
        <w:rPr>
          <w:sz w:val="24"/>
          <w:lang w:val="en-US"/>
        </w:rPr>
        <w:t>Catheti:  10 and 12</w:t>
      </w:r>
    </w:p>
    <w:p w:rsidR="00A92B2F" w:rsidRDefault="00A92B2F" w:rsidP="007F49B1">
      <w:pPr>
        <w:pStyle w:val="ListParagraph"/>
        <w:numPr>
          <w:ilvl w:val="0"/>
          <w:numId w:val="11"/>
        </w:numPr>
        <w:spacing w:line="168" w:lineRule="auto"/>
        <w:rPr>
          <w:sz w:val="24"/>
          <w:lang w:val="en-US"/>
        </w:rPr>
      </w:pPr>
      <w:r w:rsidRPr="007F49B1">
        <w:rPr>
          <w:sz w:val="24"/>
          <w:lang w:val="en-US"/>
        </w:rPr>
        <w:t>Catheti 100 and 250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9917"/>
      </w:tblGrid>
      <w:tr w:rsidR="00B32F98" w:rsidTr="008722C1">
        <w:trPr>
          <w:trHeight w:val="70"/>
        </w:trPr>
        <w:tc>
          <w:tcPr>
            <w:tcW w:w="1271" w:type="dxa"/>
          </w:tcPr>
          <w:p w:rsidR="00B32F98" w:rsidRPr="00B32F98" w:rsidRDefault="00B32F98" w:rsidP="00EC54F9">
            <w:pPr>
              <w:spacing w:line="168" w:lineRule="auto"/>
              <w:rPr>
                <w:i/>
                <w:u w:val="single"/>
                <w:lang w:val="en-US"/>
              </w:rPr>
            </w:pPr>
            <w:r w:rsidRPr="00B32F98">
              <w:rPr>
                <w:i/>
                <w:u w:val="single"/>
                <w:lang w:val="en-US"/>
              </w:rPr>
              <w:t>Answer:</w:t>
            </w:r>
          </w:p>
        </w:tc>
        <w:tc>
          <w:tcPr>
            <w:tcW w:w="9917" w:type="dxa"/>
          </w:tcPr>
          <w:p w:rsidR="00B32F98" w:rsidRPr="00C65D7C" w:rsidRDefault="00C65D7C" w:rsidP="00C65D7C">
            <w:pPr>
              <w:pStyle w:val="ListParagraph"/>
              <w:numPr>
                <w:ilvl w:val="0"/>
                <w:numId w:val="12"/>
              </w:numPr>
              <w:spacing w:line="192" w:lineRule="auto"/>
              <w:ind w:left="714" w:hanging="357"/>
              <w:rPr>
                <w:i/>
                <w:szCs w:val="20"/>
                <w:lang w:val="en-US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=5 cm</m:t>
              </m:r>
            </m:oMath>
          </w:p>
          <w:p w:rsidR="00C65D7C" w:rsidRPr="00C65D7C" w:rsidRDefault="00C65D7C" w:rsidP="00C65D7C">
            <w:pPr>
              <w:pStyle w:val="ListParagraph"/>
              <w:numPr>
                <w:ilvl w:val="0"/>
                <w:numId w:val="12"/>
              </w:numPr>
              <w:spacing w:line="192" w:lineRule="auto"/>
              <w:ind w:left="714" w:hanging="357"/>
              <w:rPr>
                <w:i/>
                <w:szCs w:val="20"/>
                <w:lang w:val="en-US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12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5</m:t>
              </m:r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.62</m:t>
              </m:r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 xml:space="preserve"> cm</m:t>
              </m:r>
            </m:oMath>
          </w:p>
          <w:p w:rsidR="00C829B2" w:rsidRPr="00C65D7C" w:rsidRDefault="00C65D7C" w:rsidP="00C65D7C">
            <w:pPr>
              <w:pStyle w:val="ListParagraph"/>
              <w:numPr>
                <w:ilvl w:val="0"/>
                <w:numId w:val="12"/>
              </w:numPr>
              <w:spacing w:line="192" w:lineRule="auto"/>
              <w:ind w:left="714" w:hanging="357"/>
              <w:rPr>
                <w:i/>
                <w:szCs w:val="20"/>
                <w:lang w:val="en-US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100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50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269.26</m:t>
              </m:r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 xml:space="preserve"> cm</m:t>
              </m:r>
            </m:oMath>
          </w:p>
        </w:tc>
      </w:tr>
    </w:tbl>
    <w:p w:rsidR="00B32F98" w:rsidRPr="00B32F98" w:rsidRDefault="00B32F98" w:rsidP="00B32F98">
      <w:pPr>
        <w:spacing w:line="168" w:lineRule="auto"/>
        <w:rPr>
          <w:sz w:val="24"/>
          <w:lang w:val="en-US"/>
        </w:rPr>
      </w:pPr>
    </w:p>
    <w:p w:rsidR="00A92B2F" w:rsidRPr="00A92B2F" w:rsidRDefault="00A92B2F" w:rsidP="007F49B1">
      <w:pPr>
        <w:pStyle w:val="Heading2"/>
        <w:spacing w:line="168" w:lineRule="auto"/>
      </w:pPr>
      <w:r w:rsidRPr="00A92B2F">
        <w:t>Numeral System Conversions</w:t>
      </w:r>
    </w:p>
    <w:p w:rsidR="00A92B2F" w:rsidRPr="00E942CD" w:rsidRDefault="00A92B2F" w:rsidP="00E942CD">
      <w:pPr>
        <w:pStyle w:val="ListParagraph"/>
        <w:numPr>
          <w:ilvl w:val="0"/>
          <w:numId w:val="16"/>
        </w:numPr>
        <w:spacing w:line="168" w:lineRule="auto"/>
        <w:rPr>
          <w:sz w:val="24"/>
          <w:lang w:val="en-US"/>
        </w:rPr>
      </w:pPr>
      <w:r w:rsidRPr="00E942CD">
        <w:rPr>
          <w:sz w:val="24"/>
          <w:lang w:val="en-US"/>
        </w:rPr>
        <w:t>Convert 1234</w:t>
      </w:r>
      <w:r w:rsidRPr="00E942CD">
        <w:rPr>
          <w:sz w:val="24"/>
          <w:vertAlign w:val="subscript"/>
          <w:lang w:val="en-US"/>
        </w:rPr>
        <w:t>d</w:t>
      </w:r>
      <w:r w:rsidRPr="00E942CD">
        <w:rPr>
          <w:sz w:val="24"/>
          <w:lang w:val="en-US"/>
        </w:rPr>
        <w:t xml:space="preserve"> to binary and hexadecimal numeral systems.</w:t>
      </w:r>
    </w:p>
    <w:p w:rsidR="00A92B2F" w:rsidRPr="00E942CD" w:rsidRDefault="00A92B2F" w:rsidP="00E942CD">
      <w:pPr>
        <w:pStyle w:val="ListParagraph"/>
        <w:numPr>
          <w:ilvl w:val="0"/>
          <w:numId w:val="16"/>
        </w:numPr>
        <w:spacing w:line="168" w:lineRule="auto"/>
        <w:rPr>
          <w:sz w:val="24"/>
          <w:lang w:val="en-US"/>
        </w:rPr>
      </w:pPr>
      <w:r w:rsidRPr="00E942CD">
        <w:rPr>
          <w:sz w:val="24"/>
          <w:lang w:val="en-US"/>
        </w:rPr>
        <w:t>Convert 1100101</w:t>
      </w:r>
      <w:r w:rsidRPr="00E942CD">
        <w:rPr>
          <w:sz w:val="24"/>
          <w:vertAlign w:val="subscript"/>
          <w:lang w:val="en-US"/>
        </w:rPr>
        <w:t>b</w:t>
      </w:r>
      <w:r w:rsidRPr="00E942CD">
        <w:rPr>
          <w:sz w:val="24"/>
          <w:lang w:val="en-US"/>
        </w:rPr>
        <w:t xml:space="preserve"> to decimal and hexadecimal numeral systems.</w:t>
      </w:r>
    </w:p>
    <w:p w:rsidR="00A92B2F" w:rsidRPr="00E942CD" w:rsidRDefault="00A92B2F" w:rsidP="00E942CD">
      <w:pPr>
        <w:pStyle w:val="ListParagraph"/>
        <w:numPr>
          <w:ilvl w:val="0"/>
          <w:numId w:val="16"/>
        </w:numPr>
        <w:spacing w:line="168" w:lineRule="auto"/>
        <w:rPr>
          <w:sz w:val="24"/>
          <w:lang w:val="en-US"/>
        </w:rPr>
      </w:pPr>
      <w:r w:rsidRPr="00E942CD">
        <w:rPr>
          <w:sz w:val="24"/>
          <w:lang w:val="en-US"/>
        </w:rPr>
        <w:t>Convert ABC</w:t>
      </w:r>
      <w:r w:rsidRPr="00E942CD">
        <w:rPr>
          <w:sz w:val="24"/>
          <w:vertAlign w:val="subscript"/>
          <w:lang w:val="en-US"/>
        </w:rPr>
        <w:t>hex</w:t>
      </w:r>
      <w:r w:rsidRPr="00E942CD">
        <w:rPr>
          <w:sz w:val="24"/>
          <w:lang w:val="en-US"/>
        </w:rPr>
        <w:t xml:space="preserve"> to decimal and binary numeral systems.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9917"/>
      </w:tblGrid>
      <w:tr w:rsidR="00B32F98" w:rsidTr="00B32F98">
        <w:tc>
          <w:tcPr>
            <w:tcW w:w="1271" w:type="dxa"/>
          </w:tcPr>
          <w:p w:rsidR="00B32F98" w:rsidRDefault="00B32F98" w:rsidP="00EC54F9">
            <w:pPr>
              <w:spacing w:line="168" w:lineRule="auto"/>
              <w:rPr>
                <w:i/>
                <w:u w:val="single"/>
                <w:lang w:val="en-US"/>
              </w:rPr>
            </w:pPr>
            <w:r w:rsidRPr="00B32F98">
              <w:rPr>
                <w:i/>
                <w:u w:val="single"/>
                <w:lang w:val="en-US"/>
              </w:rPr>
              <w:t>Answer:</w:t>
            </w:r>
          </w:p>
        </w:tc>
        <w:tc>
          <w:tcPr>
            <w:tcW w:w="9917" w:type="dxa"/>
          </w:tcPr>
          <w:p w:rsidR="009E49AE" w:rsidRPr="00585C5F" w:rsidRDefault="00837EE6" w:rsidP="00585C5F">
            <w:pPr>
              <w:pStyle w:val="ListParagraph"/>
              <w:numPr>
                <w:ilvl w:val="0"/>
                <w:numId w:val="15"/>
              </w:numPr>
              <w:spacing w:line="192" w:lineRule="auto"/>
              <w:ind w:left="714" w:hanging="357"/>
              <w:rPr>
                <w:i/>
                <w:lang w:val="en-US"/>
              </w:rPr>
            </w:pPr>
            <w:r w:rsidRPr="00585C5F">
              <w:rPr>
                <w:i/>
                <w:lang w:val="en-US"/>
              </w:rPr>
              <w:t>1234</w:t>
            </w:r>
            <w:r w:rsidRPr="00585C5F">
              <w:rPr>
                <w:i/>
                <w:vertAlign w:val="subscript"/>
                <w:lang w:val="en-US"/>
              </w:rPr>
              <w:t>d</w:t>
            </w:r>
            <w:r w:rsidRPr="00585C5F">
              <w:rPr>
                <w:i/>
                <w:lang w:val="en-US"/>
              </w:rPr>
              <w:t xml:space="preserve"> = 10011010010</w:t>
            </w:r>
            <w:r w:rsidRPr="00585C5F">
              <w:rPr>
                <w:i/>
                <w:vertAlign w:val="subscript"/>
                <w:lang w:val="en-US"/>
              </w:rPr>
              <w:t>b</w:t>
            </w:r>
            <w:r w:rsidRPr="00585C5F">
              <w:rPr>
                <w:i/>
                <w:lang w:val="en-US"/>
              </w:rPr>
              <w:t xml:space="preserve"> and 4D2</w:t>
            </w:r>
            <w:r w:rsidRPr="00585C5F">
              <w:rPr>
                <w:i/>
                <w:vertAlign w:val="subscript"/>
                <w:lang w:val="en-US"/>
              </w:rPr>
              <w:t>hex</w:t>
            </w:r>
          </w:p>
          <w:p w:rsidR="009E49AE" w:rsidRPr="00585C5F" w:rsidRDefault="009E49AE" w:rsidP="00585C5F">
            <w:pPr>
              <w:pStyle w:val="ListParagraph"/>
              <w:numPr>
                <w:ilvl w:val="0"/>
                <w:numId w:val="15"/>
              </w:numPr>
              <w:spacing w:line="192" w:lineRule="auto"/>
              <w:ind w:left="714" w:hanging="357"/>
              <w:rPr>
                <w:i/>
                <w:lang w:val="en-US"/>
              </w:rPr>
            </w:pPr>
            <w:r w:rsidRPr="00585C5F">
              <w:rPr>
                <w:i/>
                <w:lang w:val="en-US"/>
              </w:rPr>
              <w:t>1100101</w:t>
            </w:r>
            <w:r w:rsidRPr="00585C5F">
              <w:rPr>
                <w:i/>
                <w:vertAlign w:val="subscript"/>
                <w:lang w:val="en-US"/>
              </w:rPr>
              <w:t>b</w:t>
            </w:r>
            <w:r w:rsidRPr="00585C5F">
              <w:rPr>
                <w:i/>
                <w:lang w:val="en-US"/>
              </w:rPr>
              <w:t xml:space="preserve"> = 101</w:t>
            </w:r>
            <w:r w:rsidRPr="00585C5F">
              <w:rPr>
                <w:i/>
                <w:vertAlign w:val="subscript"/>
                <w:lang w:val="en-US"/>
              </w:rPr>
              <w:t>d</w:t>
            </w:r>
            <w:r w:rsidRPr="00585C5F">
              <w:rPr>
                <w:i/>
                <w:lang w:val="en-US"/>
              </w:rPr>
              <w:t xml:space="preserve"> and </w:t>
            </w:r>
            <w:r w:rsidR="00837EE6" w:rsidRPr="00585C5F">
              <w:rPr>
                <w:i/>
                <w:lang w:val="en-US"/>
              </w:rPr>
              <w:t>65</w:t>
            </w:r>
            <w:r w:rsidR="00837EE6" w:rsidRPr="00585C5F">
              <w:rPr>
                <w:i/>
                <w:vertAlign w:val="subscript"/>
                <w:lang w:val="en-US"/>
              </w:rPr>
              <w:t>hex</w:t>
            </w:r>
            <w:r w:rsidR="00837EE6" w:rsidRPr="00585C5F">
              <w:rPr>
                <w:i/>
                <w:lang w:val="en-US"/>
              </w:rPr>
              <w:t xml:space="preserve"> </w:t>
            </w:r>
          </w:p>
          <w:p w:rsidR="009E49AE" w:rsidRPr="00585C5F" w:rsidRDefault="00837EE6" w:rsidP="00585C5F">
            <w:pPr>
              <w:pStyle w:val="ListParagraph"/>
              <w:numPr>
                <w:ilvl w:val="0"/>
                <w:numId w:val="15"/>
              </w:numPr>
              <w:spacing w:line="192" w:lineRule="auto"/>
              <w:ind w:left="714" w:hanging="357"/>
              <w:rPr>
                <w:i/>
                <w:lang w:val="en-US"/>
              </w:rPr>
            </w:pPr>
            <w:r w:rsidRPr="00585C5F">
              <w:rPr>
                <w:i/>
                <w:lang w:val="en-US"/>
              </w:rPr>
              <w:t>ABC</w:t>
            </w:r>
            <w:r w:rsidRPr="00585C5F">
              <w:rPr>
                <w:i/>
                <w:vertAlign w:val="subscript"/>
                <w:lang w:val="en-US"/>
              </w:rPr>
              <w:t>hex</w:t>
            </w:r>
            <w:r w:rsidRPr="00585C5F">
              <w:rPr>
                <w:i/>
                <w:lang w:val="en-US"/>
              </w:rPr>
              <w:t xml:space="preserve"> =</w:t>
            </w:r>
            <w:r w:rsidR="00585C5F" w:rsidRPr="00585C5F">
              <w:rPr>
                <w:i/>
                <w:lang w:val="en-US"/>
              </w:rPr>
              <w:t xml:space="preserve"> 2748</w:t>
            </w:r>
            <w:r w:rsidR="00585C5F" w:rsidRPr="00585C5F">
              <w:rPr>
                <w:i/>
                <w:vertAlign w:val="subscript"/>
                <w:lang w:val="en-US"/>
              </w:rPr>
              <w:t>d</w:t>
            </w:r>
            <w:r w:rsidR="00585C5F" w:rsidRPr="00585C5F">
              <w:rPr>
                <w:i/>
                <w:lang w:val="en-US"/>
              </w:rPr>
              <w:t xml:space="preserve"> and</w:t>
            </w:r>
            <w:r w:rsidRPr="00585C5F">
              <w:rPr>
                <w:i/>
                <w:lang w:val="en-US"/>
              </w:rPr>
              <w:t xml:space="preserve"> </w:t>
            </w:r>
            <w:r w:rsidR="00585C5F" w:rsidRPr="00585C5F">
              <w:rPr>
                <w:i/>
                <w:lang w:val="en-US"/>
              </w:rPr>
              <w:t>101010111100</w:t>
            </w:r>
            <w:r w:rsidR="00585C5F" w:rsidRPr="00585C5F">
              <w:rPr>
                <w:i/>
                <w:vertAlign w:val="subscript"/>
                <w:lang w:val="en-US"/>
              </w:rPr>
              <w:t>b</w:t>
            </w:r>
          </w:p>
          <w:p w:rsidR="00B32F98" w:rsidRPr="00585C5F" w:rsidRDefault="00B32F98" w:rsidP="00EC54F9">
            <w:pPr>
              <w:spacing w:line="168" w:lineRule="auto"/>
              <w:rPr>
                <w:i/>
                <w:lang w:val="en-US"/>
              </w:rPr>
            </w:pPr>
          </w:p>
        </w:tc>
      </w:tr>
    </w:tbl>
    <w:p w:rsidR="00B32F98" w:rsidRDefault="00B32F98" w:rsidP="007F49B1">
      <w:pPr>
        <w:spacing w:line="168" w:lineRule="auto"/>
        <w:rPr>
          <w:sz w:val="24"/>
          <w:lang w:val="en-US"/>
        </w:rPr>
      </w:pPr>
    </w:p>
    <w:p w:rsidR="00A92B2F" w:rsidRPr="00A92B2F" w:rsidRDefault="00A92B2F" w:rsidP="007F49B1">
      <w:pPr>
        <w:pStyle w:val="Heading2"/>
        <w:spacing w:line="168" w:lineRule="auto"/>
      </w:pPr>
      <w:r w:rsidRPr="00A92B2F">
        <w:rPr>
          <w:bCs/>
        </w:rPr>
        <w:t>Least Common Multiple</w:t>
      </w:r>
    </w:p>
    <w:p w:rsidR="00A92B2F" w:rsidRDefault="0081156F" w:rsidP="007F49B1">
      <w:pPr>
        <w:spacing w:line="168" w:lineRule="auto"/>
        <w:rPr>
          <w:sz w:val="24"/>
          <w:lang w:val="en-US"/>
        </w:rPr>
      </w:pPr>
      <w:r w:rsidRPr="007F49B1">
        <w:rPr>
          <w:sz w:val="24"/>
          <w:lang w:val="en-US"/>
        </w:rPr>
        <w:t>Find LCM(1234, 3456)</w:t>
      </w:r>
      <w:r w:rsidR="00A92B2F" w:rsidRPr="007F49B1">
        <w:rPr>
          <w:sz w:val="24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9917"/>
      </w:tblGrid>
      <w:tr w:rsidR="00B32F98" w:rsidTr="00B32F98">
        <w:tc>
          <w:tcPr>
            <w:tcW w:w="1271" w:type="dxa"/>
          </w:tcPr>
          <w:p w:rsidR="00B32F98" w:rsidRDefault="00B32F98" w:rsidP="00E00376">
            <w:pPr>
              <w:spacing w:line="192" w:lineRule="auto"/>
              <w:rPr>
                <w:i/>
                <w:u w:val="single"/>
                <w:lang w:val="en-US"/>
              </w:rPr>
            </w:pPr>
            <w:r w:rsidRPr="00B32F98">
              <w:rPr>
                <w:i/>
                <w:u w:val="single"/>
                <w:lang w:val="en-US"/>
              </w:rPr>
              <w:t>Answer:</w:t>
            </w:r>
          </w:p>
        </w:tc>
        <w:tc>
          <w:tcPr>
            <w:tcW w:w="9917" w:type="dxa"/>
          </w:tcPr>
          <w:p w:rsidR="00B32F98" w:rsidRPr="00E00376" w:rsidRDefault="00E00376" w:rsidP="00E00376">
            <w:pPr>
              <w:spacing w:line="192" w:lineRule="auto"/>
              <w:rPr>
                <w:i/>
                <w:lang w:val="en-US"/>
              </w:rPr>
            </w:pPr>
            <w:r w:rsidRPr="00E00376">
              <w:rPr>
                <w:i/>
                <w:lang w:val="en-US"/>
              </w:rPr>
              <w:t>LCM(1234, 3456) =</w:t>
            </w:r>
            <w:r w:rsidRPr="00E00376">
              <w:rPr>
                <w:i/>
                <w:lang w:val="en"/>
              </w:rPr>
              <w:t xml:space="preserve"> 2</w:t>
            </w:r>
            <w:r w:rsidRPr="00E00376">
              <w:rPr>
                <w:i/>
                <w:vertAlign w:val="superscript"/>
                <w:lang w:val="en"/>
              </w:rPr>
              <w:t>7</w:t>
            </w:r>
            <w:r w:rsidRPr="00E00376">
              <w:rPr>
                <w:b/>
                <w:bCs/>
                <w:i/>
                <w:lang w:val="en"/>
              </w:rPr>
              <w:t xml:space="preserve">. </w:t>
            </w:r>
            <w:r w:rsidRPr="00E00376">
              <w:rPr>
                <w:i/>
                <w:lang w:val="en"/>
              </w:rPr>
              <w:t>617</w:t>
            </w:r>
            <w:r w:rsidRPr="00E00376">
              <w:rPr>
                <w:i/>
                <w:vertAlign w:val="superscript"/>
                <w:lang w:val="en"/>
              </w:rPr>
              <w:t>1</w:t>
            </w:r>
            <w:r w:rsidRPr="00E00376">
              <w:rPr>
                <w:b/>
                <w:bCs/>
                <w:i/>
                <w:lang w:val="en"/>
              </w:rPr>
              <w:t>.</w:t>
            </w:r>
            <w:r w:rsidRPr="00E00376">
              <w:rPr>
                <w:i/>
                <w:lang w:val="en"/>
              </w:rPr>
              <w:t xml:space="preserve"> 3</w:t>
            </w:r>
            <w:r w:rsidRPr="00E00376">
              <w:rPr>
                <w:i/>
                <w:vertAlign w:val="superscript"/>
                <w:lang w:val="en"/>
              </w:rPr>
              <w:t>3</w:t>
            </w:r>
            <w:r w:rsidRPr="00E00376">
              <w:rPr>
                <w:i/>
                <w:lang w:val="en"/>
              </w:rPr>
              <w:t xml:space="preserve"> </w:t>
            </w:r>
            <w:r w:rsidRPr="00E00376">
              <w:rPr>
                <w:i/>
                <w:lang w:val="en-US"/>
              </w:rPr>
              <w:t>= 2132352</w:t>
            </w:r>
          </w:p>
        </w:tc>
      </w:tr>
    </w:tbl>
    <w:p w:rsidR="0086460F" w:rsidRDefault="0086460F" w:rsidP="00C65D7C">
      <w:pPr>
        <w:spacing w:line="168" w:lineRule="auto"/>
        <w:rPr>
          <w:lang w:val="en-US"/>
        </w:rPr>
      </w:pPr>
      <w:bookmarkStart w:id="0" w:name="_GoBack"/>
      <w:bookmarkEnd w:id="0"/>
    </w:p>
    <w:sectPr w:rsidR="0086460F" w:rsidSect="007F49B1">
      <w:headerReference w:type="default" r:id="rId8"/>
      <w:footerReference w:type="default" r:id="rId9"/>
      <w:pgSz w:w="11909" w:h="16834" w:code="9"/>
      <w:pgMar w:top="142" w:right="285" w:bottom="1077" w:left="426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EBE" w:rsidRDefault="00F26EBE" w:rsidP="008068A2">
      <w:pPr>
        <w:spacing w:after="0" w:line="240" w:lineRule="auto"/>
      </w:pPr>
      <w:r>
        <w:separator/>
      </w:r>
    </w:p>
  </w:endnote>
  <w:endnote w:type="continuationSeparator" w:id="0">
    <w:p w:rsidR="00F26EBE" w:rsidRDefault="00F26E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942C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942C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942C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942C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171" name="Picture 171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172" name="Picture 172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173" name="Picture 173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174" name="Picture 174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175" name="Picture 175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76" name="Picture 176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77" name="Picture 177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78" name="Picture 178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79" name="Picture 179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80" name="Picture 18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171" name="Picture 171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172" name="Picture 172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173" name="Picture 173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174" name="Picture 174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175" name="Picture 175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76" name="Picture 176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77" name="Picture 177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78" name="Picture 178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79" name="Picture 179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80" name="Picture 18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BF9CE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81" name="Picture 18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81" name="Picture 18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EBE" w:rsidRDefault="00F26EBE" w:rsidP="008068A2">
      <w:pPr>
        <w:spacing w:after="0" w:line="240" w:lineRule="auto"/>
      </w:pPr>
      <w:r>
        <w:separator/>
      </w:r>
    </w:p>
  </w:footnote>
  <w:footnote w:type="continuationSeparator" w:id="0">
    <w:p w:rsidR="00F26EBE" w:rsidRDefault="00F26E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5F36BFB"/>
    <w:multiLevelType w:val="hybridMultilevel"/>
    <w:tmpl w:val="53FC7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C635E"/>
    <w:multiLevelType w:val="hybridMultilevel"/>
    <w:tmpl w:val="FD400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7612E"/>
    <w:multiLevelType w:val="hybridMultilevel"/>
    <w:tmpl w:val="3C4CC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6B1377"/>
    <w:multiLevelType w:val="hybridMultilevel"/>
    <w:tmpl w:val="AA621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92FC3"/>
    <w:multiLevelType w:val="hybridMultilevel"/>
    <w:tmpl w:val="75025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2"/>
  </w:num>
  <w:num w:numId="4">
    <w:abstractNumId w:val="8"/>
  </w:num>
  <w:num w:numId="5">
    <w:abstractNumId w:val="9"/>
  </w:num>
  <w:num w:numId="6">
    <w:abstractNumId w:val="12"/>
  </w:num>
  <w:num w:numId="7">
    <w:abstractNumId w:val="0"/>
  </w:num>
  <w:num w:numId="8">
    <w:abstractNumId w:val="3"/>
  </w:num>
  <w:num w:numId="9">
    <w:abstractNumId w:val="13"/>
  </w:num>
  <w:num w:numId="10">
    <w:abstractNumId w:val="5"/>
  </w:num>
  <w:num w:numId="11">
    <w:abstractNumId w:val="10"/>
  </w:num>
  <w:num w:numId="12">
    <w:abstractNumId w:val="4"/>
  </w:num>
  <w:num w:numId="13">
    <w:abstractNumId w:val="11"/>
  </w:num>
  <w:num w:numId="14">
    <w:abstractNumId w:val="14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802"/>
    <w:rsid w:val="00007044"/>
    <w:rsid w:val="00024AAE"/>
    <w:rsid w:val="00025F04"/>
    <w:rsid w:val="00033C7E"/>
    <w:rsid w:val="000406CD"/>
    <w:rsid w:val="00064D15"/>
    <w:rsid w:val="00086727"/>
    <w:rsid w:val="000B56F0"/>
    <w:rsid w:val="00103906"/>
    <w:rsid w:val="00110854"/>
    <w:rsid w:val="001275B9"/>
    <w:rsid w:val="0014610C"/>
    <w:rsid w:val="001619DF"/>
    <w:rsid w:val="00164CDC"/>
    <w:rsid w:val="00167CF1"/>
    <w:rsid w:val="00171021"/>
    <w:rsid w:val="00183A2C"/>
    <w:rsid w:val="001D2464"/>
    <w:rsid w:val="001E1161"/>
    <w:rsid w:val="001E3FEF"/>
    <w:rsid w:val="001F1464"/>
    <w:rsid w:val="00202683"/>
    <w:rsid w:val="00215FCE"/>
    <w:rsid w:val="00264287"/>
    <w:rsid w:val="0026589D"/>
    <w:rsid w:val="002664E1"/>
    <w:rsid w:val="002A2D2D"/>
    <w:rsid w:val="0033212E"/>
    <w:rsid w:val="0033490F"/>
    <w:rsid w:val="00334C6A"/>
    <w:rsid w:val="003817EF"/>
    <w:rsid w:val="00382A45"/>
    <w:rsid w:val="00391D45"/>
    <w:rsid w:val="003A1601"/>
    <w:rsid w:val="003A5602"/>
    <w:rsid w:val="003B6A53"/>
    <w:rsid w:val="003D2D04"/>
    <w:rsid w:val="003E167F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50017E"/>
    <w:rsid w:val="00517B12"/>
    <w:rsid w:val="00524789"/>
    <w:rsid w:val="00537770"/>
    <w:rsid w:val="00551D82"/>
    <w:rsid w:val="00553CCB"/>
    <w:rsid w:val="00564029"/>
    <w:rsid w:val="00564D7B"/>
    <w:rsid w:val="0056527D"/>
    <w:rsid w:val="005803E5"/>
    <w:rsid w:val="00584EDB"/>
    <w:rsid w:val="00585C5F"/>
    <w:rsid w:val="00596357"/>
    <w:rsid w:val="005A37ED"/>
    <w:rsid w:val="005B391B"/>
    <w:rsid w:val="005C131C"/>
    <w:rsid w:val="005C6A24"/>
    <w:rsid w:val="005C73B8"/>
    <w:rsid w:val="005E04CE"/>
    <w:rsid w:val="005E6CC9"/>
    <w:rsid w:val="005F278E"/>
    <w:rsid w:val="00604363"/>
    <w:rsid w:val="00624DCF"/>
    <w:rsid w:val="0063342B"/>
    <w:rsid w:val="00670041"/>
    <w:rsid w:val="00671FE2"/>
    <w:rsid w:val="00695634"/>
    <w:rsid w:val="006A4CA4"/>
    <w:rsid w:val="006C445E"/>
    <w:rsid w:val="006E2245"/>
    <w:rsid w:val="006E7E50"/>
    <w:rsid w:val="00704432"/>
    <w:rsid w:val="007051DF"/>
    <w:rsid w:val="00724DA4"/>
    <w:rsid w:val="007569D8"/>
    <w:rsid w:val="00785258"/>
    <w:rsid w:val="00791F02"/>
    <w:rsid w:val="0079324A"/>
    <w:rsid w:val="007A635E"/>
    <w:rsid w:val="007B3594"/>
    <w:rsid w:val="007C3E81"/>
    <w:rsid w:val="007E0960"/>
    <w:rsid w:val="007E51C3"/>
    <w:rsid w:val="007F49B1"/>
    <w:rsid w:val="007F7C86"/>
    <w:rsid w:val="008068A2"/>
    <w:rsid w:val="008105A0"/>
    <w:rsid w:val="0081156F"/>
    <w:rsid w:val="0082458B"/>
    <w:rsid w:val="00837EE6"/>
    <w:rsid w:val="00861625"/>
    <w:rsid w:val="008617B5"/>
    <w:rsid w:val="0086460F"/>
    <w:rsid w:val="0087074D"/>
    <w:rsid w:val="00870828"/>
    <w:rsid w:val="008722C1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B160B"/>
    <w:rsid w:val="009C0C39"/>
    <w:rsid w:val="009D1805"/>
    <w:rsid w:val="009E49AE"/>
    <w:rsid w:val="00A02545"/>
    <w:rsid w:val="00A06D89"/>
    <w:rsid w:val="00A216A9"/>
    <w:rsid w:val="00A4260B"/>
    <w:rsid w:val="00A45A89"/>
    <w:rsid w:val="00A47F12"/>
    <w:rsid w:val="00A70227"/>
    <w:rsid w:val="00A92B2F"/>
    <w:rsid w:val="00AA05A1"/>
    <w:rsid w:val="00AA3772"/>
    <w:rsid w:val="00AB106E"/>
    <w:rsid w:val="00AB2224"/>
    <w:rsid w:val="00AC60FE"/>
    <w:rsid w:val="00AC77AD"/>
    <w:rsid w:val="00AD3214"/>
    <w:rsid w:val="00AE05D3"/>
    <w:rsid w:val="00B148DD"/>
    <w:rsid w:val="00B24513"/>
    <w:rsid w:val="00B32F98"/>
    <w:rsid w:val="00B42483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65D7C"/>
    <w:rsid w:val="00C82862"/>
    <w:rsid w:val="00C829B2"/>
    <w:rsid w:val="00C84E4D"/>
    <w:rsid w:val="00CB5EAC"/>
    <w:rsid w:val="00CD7485"/>
    <w:rsid w:val="00D22895"/>
    <w:rsid w:val="00D23A61"/>
    <w:rsid w:val="00D4354E"/>
    <w:rsid w:val="00D73957"/>
    <w:rsid w:val="00D82C34"/>
    <w:rsid w:val="00D910AA"/>
    <w:rsid w:val="00DC28E6"/>
    <w:rsid w:val="00DD570D"/>
    <w:rsid w:val="00DD7BB2"/>
    <w:rsid w:val="00DE1B8E"/>
    <w:rsid w:val="00DF00FA"/>
    <w:rsid w:val="00DF3F0A"/>
    <w:rsid w:val="00DF57D8"/>
    <w:rsid w:val="00E00376"/>
    <w:rsid w:val="00E24C6A"/>
    <w:rsid w:val="00E25811"/>
    <w:rsid w:val="00E32F85"/>
    <w:rsid w:val="00E36FD8"/>
    <w:rsid w:val="00E37380"/>
    <w:rsid w:val="00E465C4"/>
    <w:rsid w:val="00E63F64"/>
    <w:rsid w:val="00E64C41"/>
    <w:rsid w:val="00E762F5"/>
    <w:rsid w:val="00E86D42"/>
    <w:rsid w:val="00E942CD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26EBE"/>
    <w:rsid w:val="00F46918"/>
    <w:rsid w:val="00F46DDE"/>
    <w:rsid w:val="00F53400"/>
    <w:rsid w:val="00F7033C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7AFDB"/>
  <w15:docId w15:val="{90D33FCE-198E-4B3A-971A-DE824461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PlaceholderText">
    <w:name w:val="Placeholder Text"/>
    <w:basedOn w:val="DefaultParagraphFont"/>
    <w:uiPriority w:val="99"/>
    <w:semiHidden/>
    <w:rsid w:val="00C65D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4576E-2894-45CC-94CA-10574AF2F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Daniel Kordev</cp:lastModifiedBy>
  <cp:revision>7</cp:revision>
  <cp:lastPrinted>2014-02-12T16:33:00Z</cp:lastPrinted>
  <dcterms:created xsi:type="dcterms:W3CDTF">2014-10-24T10:40:00Z</dcterms:created>
  <dcterms:modified xsi:type="dcterms:W3CDTF">2015-08-20T17:48:00Z</dcterms:modified>
  <cp:category>programming, education, software engineering, software development</cp:category>
</cp:coreProperties>
</file>