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22D" w:rsidRDefault="00F3601C" w:rsidP="00F3601C">
      <w:pPr>
        <w:pStyle w:val="Heading1"/>
      </w:pPr>
      <w:r>
        <w:t>Acceptance Rate</w:t>
      </w:r>
    </w:p>
    <w:p w:rsidR="00F3601C" w:rsidRDefault="00F3601C" w:rsidP="00F3601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86.7% (2014)</w:t>
      </w:r>
    </w:p>
    <w:p w:rsidR="00F3601C" w:rsidRDefault="00F3601C" w:rsidP="00F3601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Staff Employed</w:t>
      </w:r>
    </w:p>
    <w:p w:rsidR="00F3601C" w:rsidRDefault="00F3601C" w:rsidP="00F3601C">
      <w:r>
        <w:t>207 full-time</w:t>
      </w:r>
    </w:p>
    <w:p w:rsidR="00F3601C" w:rsidRDefault="00F3601C" w:rsidP="00F3601C">
      <w:r>
        <w:t>61 part-time</w:t>
      </w:r>
    </w:p>
    <w:p w:rsidR="00F3601C" w:rsidRDefault="00F3601C" w:rsidP="00F3601C">
      <w:pPr>
        <w:pStyle w:val="Heading1"/>
      </w:pPr>
      <w:r>
        <w:t>Radio</w:t>
      </w:r>
    </w:p>
    <w:p w:rsidR="00F3601C" w:rsidRDefault="00F3601C" w:rsidP="00F3601C">
      <w:r>
        <w:t>BVZ Radio</w:t>
      </w:r>
    </w:p>
    <w:p w:rsidR="00F3601C" w:rsidRDefault="00F3601C" w:rsidP="00F3601C">
      <w:r>
        <w:t xml:space="preserve">The campus is also home to BVZ Radio - The Voice </w:t>
      </w:r>
      <w:proofErr w:type="gramStart"/>
      <w:r>
        <w:t>Of</w:t>
      </w:r>
      <w:proofErr w:type="gramEnd"/>
      <w:r>
        <w:t xml:space="preserve"> Behrend, an Online streaming radio station. www.behrendbvz.org </w:t>
      </w:r>
      <w:proofErr w:type="gramStart"/>
      <w:r>
        <w:t>The</w:t>
      </w:r>
      <w:proofErr w:type="gramEnd"/>
      <w:r>
        <w:t xml:space="preserve"> station officially launched on 11/11/11 and is managed by a stud</w:t>
      </w:r>
      <w:r>
        <w:t>ent management team.</w:t>
      </w:r>
    </w:p>
    <w:p w:rsidR="00F3601C" w:rsidRDefault="00F3601C" w:rsidP="00F3601C">
      <w:r>
        <w:t>BVZ offers a wide variety of music formats including classic rock, pop, hip-hop, classical, dance and country. All show programming is produced by students. BVZ often hosts live events on The Behrend Campus and in The Erie Area.</w:t>
      </w:r>
    </w:p>
    <w:p w:rsidR="00F3601C" w:rsidRDefault="00F3601C"/>
    <w:p w:rsidR="00F3601C" w:rsidRDefault="00F3601C" w:rsidP="00F3601C">
      <w:pPr>
        <w:pStyle w:val="Heading1"/>
      </w:pPr>
      <w:r>
        <w:t>Student Run News</w:t>
      </w:r>
      <w:r>
        <w:br w:type="page"/>
      </w:r>
    </w:p>
    <w:p w:rsidR="00F3601C" w:rsidRDefault="00F3601C" w:rsidP="00F3601C">
      <w:r>
        <w:lastRenderedPageBreak/>
        <w:t>The Behrend Beacon</w:t>
      </w:r>
    </w:p>
    <w:p w:rsidR="00F3601C" w:rsidRDefault="00F3601C" w:rsidP="00F3601C">
      <w:r>
        <w:t xml:space="preserve">Every week, The Behrend Beacon publishes stories regarding news events at Behrend, arts events both at the college and in Erie, and sports coverage on </w:t>
      </w:r>
      <w:proofErr w:type="spellStart"/>
      <w:r>
        <w:t>Behrend's</w:t>
      </w:r>
      <w:proofErr w:type="spellEnd"/>
      <w:r>
        <w:t xml:space="preserve"> athletes. It also provides an "Opinion" page for students to publish their own perspectives on political or local events. The "Opinion" page provides a student forum for ideas and debate. The paper also runs investigative articles written by Behrend journalists regarding current events or processes at the college.</w:t>
      </w:r>
    </w:p>
    <w:p w:rsidR="00F3601C" w:rsidRDefault="00F3601C" w:rsidP="00F3601C"/>
    <w:p w:rsidR="00F3601C" w:rsidRDefault="00F3601C" w:rsidP="00F3601C">
      <w:r>
        <w:t>Students from any and all majors work on the paper, normally starting out as a staff writer, where they will get the opportunity to write news, sports or arts stories for the paper.</w:t>
      </w:r>
    </w:p>
    <w:p w:rsidR="00F3601C" w:rsidRDefault="00F3601C" w:rsidP="00F3601C">
      <w:pPr>
        <w:pStyle w:val="Heading1"/>
      </w:pPr>
      <w:r>
        <w:t>Greek Organizations</w:t>
      </w:r>
    </w:p>
    <w:p w:rsidR="00F3601C" w:rsidRDefault="00F3601C" w:rsidP="00F3601C">
      <w:r>
        <w:t>Behrend has a Greek life system. There are four campus recognized social fraternities: Delta Chi, Kappa Delta Rho, Sigma Tau Gamma, and Triangle. There are four campus recognized social sororities: Alpha Sigma Alpha, Alpha Sigma Tau and Theta Phi Alpha, and Phi S</w:t>
      </w:r>
      <w:r>
        <w:t>igma Rho.</w:t>
      </w:r>
      <w:r>
        <w:t xml:space="preserve"> There is one campus recognized professional fraternity: Delta Sigma Pi. There is also Gamma Sigma </w:t>
      </w:r>
      <w:proofErr w:type="spellStart"/>
      <w:r>
        <w:t>Sigma</w:t>
      </w:r>
      <w:proofErr w:type="spellEnd"/>
      <w:r>
        <w:t xml:space="preserve">, a national service sorority, and Alpha Phi Omega, a national co-ed service </w:t>
      </w:r>
      <w:proofErr w:type="gramStart"/>
      <w:r>
        <w:t>fraternity, that</w:t>
      </w:r>
      <w:proofErr w:type="gramEnd"/>
      <w:r>
        <w:t xml:space="preserve"> a</w:t>
      </w:r>
      <w:r>
        <w:t>re also recognized on campus.</w:t>
      </w:r>
    </w:p>
    <w:p w:rsidR="00F3601C" w:rsidRDefault="00F3601C" w:rsidP="00F3601C"/>
    <w:p w:rsidR="00F3601C" w:rsidRPr="00F3601C" w:rsidRDefault="00F3601C" w:rsidP="00F3601C">
      <w:pPr>
        <w:pStyle w:val="Heading1"/>
      </w:pPr>
      <w:r w:rsidRPr="00F3601C">
        <w:t>Sports</w:t>
      </w:r>
    </w:p>
    <w:p w:rsidR="00F3601C" w:rsidRPr="00F3601C" w:rsidRDefault="00F3601C" w:rsidP="00F3601C">
      <w:r w:rsidRPr="00F3601C">
        <w:t xml:space="preserve">Known as the Behrend Lions, Penn State Behrend men and women can compete in 11 varsity </w:t>
      </w:r>
      <w:proofErr w:type="gramStart"/>
      <w:r w:rsidRPr="00F3601C">
        <w:t>sports</w:t>
      </w:r>
      <w:proofErr w:type="gramEnd"/>
      <w:hyperlink r:id="rId5" w:anchor="citenote13" w:history="1">
        <w:r w:rsidRPr="00F3601C">
          <w:rPr>
            <w:rStyle w:val="Hyperlink"/>
            <w:vertAlign w:val="superscript"/>
          </w:rPr>
          <w:t>[13]</w:t>
        </w:r>
      </w:hyperlink>
      <w:r w:rsidRPr="00F3601C">
        <w:t> </w:t>
      </w:r>
      <w:hyperlink r:id="rId6" w:tgtFrame="_blank" w:history="1">
        <w:r w:rsidRPr="00F3601C">
          <w:rPr>
            <w:rStyle w:val="Hyperlink"/>
          </w:rPr>
          <w:t>.</w:t>
        </w:r>
      </w:hyperlink>
      <w:r w:rsidRPr="00F3601C">
        <w:t> Penn State Behrend is a member of the </w:t>
      </w:r>
      <w:hyperlink r:id="rId7" w:tooltip="NCAA Division III" w:history="1">
        <w:r w:rsidRPr="00F3601C">
          <w:rPr>
            <w:rStyle w:val="Hyperlink"/>
          </w:rPr>
          <w:t>NCAA Division III</w:t>
        </w:r>
      </w:hyperlink>
      <w:r w:rsidRPr="00F3601C">
        <w:t>, </w:t>
      </w:r>
      <w:hyperlink r:id="rId8" w:tooltip="Allegheny Mountain Collegiate Conference" w:history="1">
        <w:r w:rsidRPr="00F3601C">
          <w:rPr>
            <w:rStyle w:val="Hyperlink"/>
          </w:rPr>
          <w:t>Allegheny Mountain Collegiate Conference</w:t>
        </w:r>
      </w:hyperlink>
      <w:r w:rsidRPr="00F3601C">
        <w:t> (</w:t>
      </w:r>
      <w:hyperlink r:id="rId9" w:tgtFrame="_blank" w:history="1">
        <w:r w:rsidRPr="00F3601C">
          <w:rPr>
            <w:rStyle w:val="Hyperlink"/>
          </w:rPr>
          <w:t>AMCC</w:t>
        </w:r>
      </w:hyperlink>
      <w:r w:rsidRPr="00F3601C">
        <w:t>) and </w:t>
      </w:r>
      <w:hyperlink r:id="rId10" w:tooltip="" w:history="1">
        <w:r w:rsidRPr="00F3601C">
          <w:rPr>
            <w:rStyle w:val="Hyperlink"/>
          </w:rPr>
          <w:t>Eastern College Athletic Conference</w:t>
        </w:r>
      </w:hyperlink>
      <w:r w:rsidRPr="00F3601C">
        <w:t>.</w:t>
      </w:r>
      <w:hyperlink r:id="rId11" w:anchor="citenote14" w:history="1">
        <w:r w:rsidRPr="00F3601C">
          <w:rPr>
            <w:rStyle w:val="Hyperlink"/>
            <w:vertAlign w:val="superscript"/>
          </w:rPr>
          <w:t>[14]</w:t>
        </w:r>
      </w:hyperlink>
    </w:p>
    <w:p w:rsidR="00F3601C" w:rsidRPr="00F3601C" w:rsidRDefault="00F3601C" w:rsidP="00F3601C">
      <w:r w:rsidRPr="00F3601C">
        <w:t>Men's</w:t>
      </w:r>
    </w:p>
    <w:p w:rsidR="00F3601C" w:rsidRPr="00F3601C" w:rsidRDefault="00F3601C" w:rsidP="00F3601C">
      <w:pPr>
        <w:numPr>
          <w:ilvl w:val="0"/>
          <w:numId w:val="1"/>
        </w:numPr>
      </w:pPr>
      <w:r w:rsidRPr="00F3601C">
        <w:t>Athletics</w:t>
      </w:r>
    </w:p>
    <w:p w:rsidR="00F3601C" w:rsidRPr="00F3601C" w:rsidRDefault="00F3601C" w:rsidP="00F3601C">
      <w:pPr>
        <w:numPr>
          <w:ilvl w:val="0"/>
          <w:numId w:val="1"/>
        </w:numPr>
      </w:pPr>
      <w:r w:rsidRPr="00F3601C">
        <w:t>Baseball</w:t>
      </w:r>
    </w:p>
    <w:p w:rsidR="00F3601C" w:rsidRPr="00F3601C" w:rsidRDefault="00F3601C" w:rsidP="00F3601C">
      <w:pPr>
        <w:numPr>
          <w:ilvl w:val="0"/>
          <w:numId w:val="1"/>
        </w:numPr>
      </w:pPr>
      <w:r w:rsidRPr="00F3601C">
        <w:t>Basketball</w:t>
      </w:r>
    </w:p>
    <w:p w:rsidR="00F3601C" w:rsidRPr="00F3601C" w:rsidRDefault="00F3601C" w:rsidP="00F3601C">
      <w:pPr>
        <w:numPr>
          <w:ilvl w:val="0"/>
          <w:numId w:val="1"/>
        </w:numPr>
      </w:pPr>
      <w:r w:rsidRPr="00F3601C">
        <w:t>Cross country</w:t>
      </w:r>
    </w:p>
    <w:p w:rsidR="00F3601C" w:rsidRPr="00F3601C" w:rsidRDefault="00F3601C" w:rsidP="00F3601C">
      <w:pPr>
        <w:numPr>
          <w:ilvl w:val="0"/>
          <w:numId w:val="1"/>
        </w:numPr>
      </w:pPr>
      <w:r w:rsidRPr="00F3601C">
        <w:t>Golf</w:t>
      </w:r>
    </w:p>
    <w:p w:rsidR="00F3601C" w:rsidRPr="00F3601C" w:rsidRDefault="00F3601C" w:rsidP="00F3601C">
      <w:pPr>
        <w:numPr>
          <w:ilvl w:val="0"/>
          <w:numId w:val="1"/>
        </w:numPr>
      </w:pPr>
      <w:r w:rsidRPr="00F3601C">
        <w:t>Indoor track</w:t>
      </w:r>
    </w:p>
    <w:p w:rsidR="00F3601C" w:rsidRPr="00F3601C" w:rsidRDefault="00F3601C" w:rsidP="00F3601C">
      <w:pPr>
        <w:numPr>
          <w:ilvl w:val="0"/>
          <w:numId w:val="1"/>
        </w:numPr>
      </w:pPr>
      <w:r w:rsidRPr="00F3601C">
        <w:t>Soccer</w:t>
      </w:r>
    </w:p>
    <w:p w:rsidR="00F3601C" w:rsidRPr="00F3601C" w:rsidRDefault="00F3601C" w:rsidP="00F3601C">
      <w:pPr>
        <w:numPr>
          <w:ilvl w:val="0"/>
          <w:numId w:val="1"/>
        </w:numPr>
      </w:pPr>
      <w:r w:rsidRPr="00F3601C">
        <w:t>Swimming</w:t>
      </w:r>
    </w:p>
    <w:p w:rsidR="00F3601C" w:rsidRPr="00F3601C" w:rsidRDefault="00F3601C" w:rsidP="00F3601C">
      <w:pPr>
        <w:numPr>
          <w:ilvl w:val="0"/>
          <w:numId w:val="1"/>
        </w:numPr>
      </w:pPr>
      <w:r w:rsidRPr="00F3601C">
        <w:t>Tennis</w:t>
      </w:r>
    </w:p>
    <w:p w:rsidR="00F3601C" w:rsidRPr="00F3601C" w:rsidRDefault="00F3601C" w:rsidP="00F3601C">
      <w:pPr>
        <w:numPr>
          <w:ilvl w:val="0"/>
          <w:numId w:val="1"/>
        </w:numPr>
      </w:pPr>
      <w:r w:rsidRPr="00F3601C">
        <w:t>Volleyball</w:t>
      </w:r>
    </w:p>
    <w:p w:rsidR="00F3601C" w:rsidRPr="00F3601C" w:rsidRDefault="00F3601C" w:rsidP="00F3601C">
      <w:pPr>
        <w:numPr>
          <w:ilvl w:val="0"/>
          <w:numId w:val="1"/>
        </w:numPr>
      </w:pPr>
      <w:r w:rsidRPr="00F3601C">
        <w:t>Water polo</w:t>
      </w:r>
    </w:p>
    <w:p w:rsidR="00F3601C" w:rsidRPr="00F3601C" w:rsidRDefault="00F3601C" w:rsidP="00F3601C">
      <w:pPr>
        <w:numPr>
          <w:ilvl w:val="0"/>
          <w:numId w:val="1"/>
        </w:numPr>
      </w:pPr>
      <w:r w:rsidRPr="00F3601C">
        <w:t>Wrestling (to be added in 2017)</w:t>
      </w:r>
    </w:p>
    <w:p w:rsidR="00F3601C" w:rsidRPr="00F3601C" w:rsidRDefault="00F3601C" w:rsidP="00F3601C">
      <w:r w:rsidRPr="00F3601C">
        <w:t>Women's</w:t>
      </w:r>
    </w:p>
    <w:p w:rsidR="00F3601C" w:rsidRPr="00F3601C" w:rsidRDefault="00F3601C" w:rsidP="00F3601C">
      <w:pPr>
        <w:numPr>
          <w:ilvl w:val="0"/>
          <w:numId w:val="2"/>
        </w:numPr>
      </w:pPr>
      <w:r w:rsidRPr="00F3601C">
        <w:t>Athletics</w:t>
      </w:r>
    </w:p>
    <w:p w:rsidR="00F3601C" w:rsidRPr="00F3601C" w:rsidRDefault="00F3601C" w:rsidP="00F3601C">
      <w:pPr>
        <w:numPr>
          <w:ilvl w:val="0"/>
          <w:numId w:val="2"/>
        </w:numPr>
      </w:pPr>
      <w:r w:rsidRPr="00F3601C">
        <w:t>Basketball</w:t>
      </w:r>
    </w:p>
    <w:p w:rsidR="00F3601C" w:rsidRPr="00F3601C" w:rsidRDefault="00F3601C" w:rsidP="00F3601C">
      <w:pPr>
        <w:numPr>
          <w:ilvl w:val="0"/>
          <w:numId w:val="2"/>
        </w:numPr>
      </w:pPr>
      <w:r w:rsidRPr="00F3601C">
        <w:t>Bowling (to be added in 2017)</w:t>
      </w:r>
    </w:p>
    <w:p w:rsidR="00F3601C" w:rsidRPr="00F3601C" w:rsidRDefault="00F3601C" w:rsidP="00F3601C">
      <w:pPr>
        <w:numPr>
          <w:ilvl w:val="0"/>
          <w:numId w:val="2"/>
        </w:numPr>
      </w:pPr>
      <w:r w:rsidRPr="00F3601C">
        <w:t>Cross country</w:t>
      </w:r>
    </w:p>
    <w:p w:rsidR="00F3601C" w:rsidRPr="00F3601C" w:rsidRDefault="00F3601C" w:rsidP="00F3601C">
      <w:pPr>
        <w:numPr>
          <w:ilvl w:val="0"/>
          <w:numId w:val="2"/>
        </w:numPr>
      </w:pPr>
      <w:r w:rsidRPr="00F3601C">
        <w:t>Golf</w:t>
      </w:r>
    </w:p>
    <w:p w:rsidR="00F3601C" w:rsidRPr="00F3601C" w:rsidRDefault="00F3601C" w:rsidP="00F3601C">
      <w:pPr>
        <w:numPr>
          <w:ilvl w:val="0"/>
          <w:numId w:val="2"/>
        </w:numPr>
      </w:pPr>
      <w:r w:rsidRPr="00F3601C">
        <w:t>Indoor track</w:t>
      </w:r>
    </w:p>
    <w:p w:rsidR="00F3601C" w:rsidRPr="00F3601C" w:rsidRDefault="00F3601C" w:rsidP="00F3601C">
      <w:pPr>
        <w:numPr>
          <w:ilvl w:val="0"/>
          <w:numId w:val="2"/>
        </w:numPr>
      </w:pPr>
      <w:r w:rsidRPr="00F3601C">
        <w:t>Soccer</w:t>
      </w:r>
    </w:p>
    <w:p w:rsidR="00F3601C" w:rsidRPr="00F3601C" w:rsidRDefault="00F3601C" w:rsidP="00F3601C">
      <w:pPr>
        <w:numPr>
          <w:ilvl w:val="0"/>
          <w:numId w:val="2"/>
        </w:numPr>
      </w:pPr>
      <w:r w:rsidRPr="00F3601C">
        <w:t>Softball</w:t>
      </w:r>
    </w:p>
    <w:p w:rsidR="00F3601C" w:rsidRPr="00F3601C" w:rsidRDefault="00F3601C" w:rsidP="00F3601C">
      <w:pPr>
        <w:numPr>
          <w:ilvl w:val="0"/>
          <w:numId w:val="2"/>
        </w:numPr>
      </w:pPr>
      <w:r w:rsidRPr="00F3601C">
        <w:lastRenderedPageBreak/>
        <w:t>Swimming</w:t>
      </w:r>
    </w:p>
    <w:p w:rsidR="00F3601C" w:rsidRPr="00F3601C" w:rsidRDefault="00F3601C" w:rsidP="00F3601C">
      <w:pPr>
        <w:numPr>
          <w:ilvl w:val="0"/>
          <w:numId w:val="2"/>
        </w:numPr>
      </w:pPr>
      <w:r w:rsidRPr="00F3601C">
        <w:t>Tennis</w:t>
      </w:r>
    </w:p>
    <w:p w:rsidR="00F3601C" w:rsidRPr="00F3601C" w:rsidRDefault="00F3601C" w:rsidP="00F3601C">
      <w:pPr>
        <w:numPr>
          <w:ilvl w:val="0"/>
          <w:numId w:val="2"/>
        </w:numPr>
      </w:pPr>
      <w:r w:rsidRPr="00F3601C">
        <w:t>Water polo</w:t>
      </w:r>
    </w:p>
    <w:p w:rsidR="00F3601C" w:rsidRDefault="00F3601C" w:rsidP="00F3601C">
      <w:pPr>
        <w:numPr>
          <w:ilvl w:val="0"/>
          <w:numId w:val="2"/>
        </w:numPr>
      </w:pPr>
      <w:r w:rsidRPr="00F3601C">
        <w:t>Volleyball</w:t>
      </w:r>
    </w:p>
    <w:p w:rsidR="00F3601C" w:rsidRPr="00F3601C" w:rsidRDefault="00F3601C" w:rsidP="00F3601C">
      <w:pPr>
        <w:pStyle w:val="Heading1"/>
      </w:pPr>
      <w:r w:rsidRPr="00F3601C">
        <w:t>On-Campus Dining</w:t>
      </w:r>
    </w:p>
    <w:p w:rsidR="00F3601C" w:rsidRPr="00F3601C" w:rsidRDefault="00F3601C" w:rsidP="00F3601C">
      <w:r w:rsidRPr="00F3601C">
        <w:t>There are six on-campus dining facilities: Dobbins Dining Hall; Bruno's Café, Paw's coffee shop, and The Galley, in the Reed Union Building; Clark Café in Burke Center; and Elements in the Science complex.</w:t>
      </w:r>
    </w:p>
    <w:p w:rsidR="00F3601C" w:rsidRPr="00F3601C" w:rsidRDefault="00F3601C" w:rsidP="00F3601C">
      <w:pPr>
        <w:numPr>
          <w:ilvl w:val="0"/>
          <w:numId w:val="3"/>
        </w:numPr>
      </w:pPr>
      <w:r w:rsidRPr="00F3601C">
        <w:t>Dobbins Dining is the campus's main dining hall consisting of all you can eat breakfast, lunch, and dinner, as well as daily specials.</w:t>
      </w:r>
    </w:p>
    <w:p w:rsidR="00F3601C" w:rsidRPr="00F3601C" w:rsidRDefault="00F3601C" w:rsidP="00F3601C">
      <w:pPr>
        <w:numPr>
          <w:ilvl w:val="0"/>
          <w:numId w:val="3"/>
        </w:numPr>
      </w:pPr>
      <w:r w:rsidRPr="00F3601C">
        <w:t>Bruno's Café is an on-campus café where students can get all types of food and drinks for dine-in or to-go. It is located in the Reed Union Building and has wireless internet access for students. There is often live entertainment on weekends.</w:t>
      </w:r>
    </w:p>
    <w:p w:rsidR="00F3601C" w:rsidRPr="00F3601C" w:rsidRDefault="00F3601C" w:rsidP="00F3601C">
      <w:pPr>
        <w:numPr>
          <w:ilvl w:val="0"/>
          <w:numId w:val="3"/>
        </w:numPr>
      </w:pPr>
      <w:r w:rsidRPr="00F3601C">
        <w:t>Paw's coffee shop offers coffee drinks, pastries, treats, and </w:t>
      </w:r>
      <w:hyperlink r:id="rId12" w:tooltip="" w:history="1">
        <w:r w:rsidRPr="00F3601C">
          <w:rPr>
            <w:rStyle w:val="Hyperlink"/>
          </w:rPr>
          <w:t xml:space="preserve">Penn State </w:t>
        </w:r>
        <w:proofErr w:type="spellStart"/>
        <w:r w:rsidRPr="00F3601C">
          <w:rPr>
            <w:rStyle w:val="Hyperlink"/>
          </w:rPr>
          <w:t>Berkey</w:t>
        </w:r>
        <w:proofErr w:type="spellEnd"/>
        <w:r w:rsidRPr="00F3601C">
          <w:rPr>
            <w:rStyle w:val="Hyperlink"/>
          </w:rPr>
          <w:t xml:space="preserve"> Creamery</w:t>
        </w:r>
      </w:hyperlink>
      <w:r w:rsidRPr="00F3601C">
        <w:t> ice cream.</w:t>
      </w:r>
    </w:p>
    <w:p w:rsidR="00F3601C" w:rsidRPr="00F3601C" w:rsidRDefault="00F3601C" w:rsidP="00F3601C">
      <w:pPr>
        <w:numPr>
          <w:ilvl w:val="0"/>
          <w:numId w:val="3"/>
        </w:numPr>
      </w:pPr>
      <w:r w:rsidRPr="00F3601C">
        <w:t>The Galley is a small convenience store, where students can buy packaged food items and other necessities.</w:t>
      </w:r>
    </w:p>
    <w:p w:rsidR="00F3601C" w:rsidRPr="00F3601C" w:rsidRDefault="00F3601C" w:rsidP="00F3601C">
      <w:pPr>
        <w:numPr>
          <w:ilvl w:val="0"/>
          <w:numId w:val="3"/>
        </w:numPr>
      </w:pPr>
      <w:r w:rsidRPr="00F3601C">
        <w:t>Clark Café offers a variety of sandwiches, wraps, salads, and drinks. Clark also provides students with wireless internet access.</w:t>
      </w:r>
    </w:p>
    <w:p w:rsidR="00F3601C" w:rsidRDefault="00F3601C" w:rsidP="00F3601C">
      <w:pPr>
        <w:numPr>
          <w:ilvl w:val="0"/>
          <w:numId w:val="3"/>
        </w:numPr>
      </w:pPr>
      <w:r w:rsidRPr="00F3601C">
        <w:t>Elements is a food cart offering assorted beverages and snacks for limited hours in the Science complex.</w:t>
      </w:r>
    </w:p>
    <w:p w:rsidR="00F3601C" w:rsidRPr="00F3601C" w:rsidRDefault="00F3601C" w:rsidP="00F3601C">
      <w:pPr>
        <w:pStyle w:val="Heading1"/>
      </w:pPr>
      <w:r w:rsidRPr="00F3601C">
        <w:t>Club sports</w:t>
      </w:r>
    </w:p>
    <w:p w:rsidR="00F3601C" w:rsidRDefault="00F3601C" w:rsidP="00F3601C">
      <w:r w:rsidRPr="00F3601C">
        <w:t>Students also participate in four intercollegiate club teams, competing in ice hockey, rugby, and men's/women's lacrosse. The ice hockey team plays in the College Hockey East league and is a member of the ACHA.</w:t>
      </w:r>
    </w:p>
    <w:p w:rsidR="000151AB" w:rsidRPr="00F3601C" w:rsidRDefault="000151AB" w:rsidP="000151AB">
      <w:pPr>
        <w:pStyle w:val="Heading1"/>
      </w:pPr>
      <w:r>
        <w:t>Average Recipient of Financial Aid</w:t>
      </w:r>
    </w:p>
    <w:p w:rsidR="00F3601C" w:rsidRDefault="000151AB" w:rsidP="00F3601C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At Pennsylvania State University--Erie, The Behrend College, 67% percent of full-time undergraduates receive some kind of need-based financial aid and the average need-based scholarship or grant award is $7,244.</w:t>
      </w:r>
    </w:p>
    <w:p w:rsidR="00721B37" w:rsidRDefault="00721B37" w:rsidP="00F3601C">
      <w:pPr>
        <w:rPr>
          <w:rFonts w:ascii="Helvetica" w:hAnsi="Helvetica" w:cs="Helvetica"/>
          <w:color w:val="333333"/>
          <w:shd w:val="clear" w:color="auto" w:fill="FFFFFF"/>
        </w:rPr>
      </w:pPr>
    </w:p>
    <w:p w:rsidR="00721B37" w:rsidRDefault="00721B37" w:rsidP="00721B3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What can I do with my major?</w:t>
      </w:r>
    </w:p>
    <w:p w:rsidR="00721B37" w:rsidRDefault="00721B37" w:rsidP="00721B37">
      <w:hyperlink r:id="rId13" w:history="1">
        <w:r w:rsidRPr="00DA4E23">
          <w:rPr>
            <w:rStyle w:val="Hyperlink"/>
          </w:rPr>
          <w:t>http://whatcanidowiththismajor.com/major/</w:t>
        </w:r>
      </w:hyperlink>
    </w:p>
    <w:p w:rsidR="00721B37" w:rsidRPr="00721B37" w:rsidRDefault="00721B37" w:rsidP="00721B37">
      <w:bookmarkStart w:id="0" w:name="_GoBack"/>
      <w:bookmarkEnd w:id="0"/>
    </w:p>
    <w:sectPr w:rsidR="00721B37" w:rsidRPr="00721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934BC"/>
    <w:multiLevelType w:val="multilevel"/>
    <w:tmpl w:val="81D8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F267AF"/>
    <w:multiLevelType w:val="multilevel"/>
    <w:tmpl w:val="F20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D90EC4"/>
    <w:multiLevelType w:val="multilevel"/>
    <w:tmpl w:val="6CE8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1C"/>
    <w:rsid w:val="000151AB"/>
    <w:rsid w:val="000F64FA"/>
    <w:rsid w:val="002639EA"/>
    <w:rsid w:val="00287FA7"/>
    <w:rsid w:val="00721B37"/>
    <w:rsid w:val="00F3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A2B9F-CF11-4589-ABCD-11E39C64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0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0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0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0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6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wand.com/en/Allegheny_Mountain_Collegiate_Conference" TargetMode="External"/><Relationship Id="rId13" Type="http://schemas.openxmlformats.org/officeDocument/2006/relationships/hyperlink" Target="http://whatcanidowiththismajor.com/maj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kiwand.com/en/NCAA_Division_III" TargetMode="External"/><Relationship Id="rId12" Type="http://schemas.openxmlformats.org/officeDocument/2006/relationships/hyperlink" Target="https://www.wikiwand.com/en/Penn_State_University_Cream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hrend.psu.edu/athletics/varsitysports.htm" TargetMode="External"/><Relationship Id="rId11" Type="http://schemas.openxmlformats.org/officeDocument/2006/relationships/hyperlink" Target="https://www.wikiwand.com/en/Penn_State_Erie,_The_Behrend_College" TargetMode="External"/><Relationship Id="rId5" Type="http://schemas.openxmlformats.org/officeDocument/2006/relationships/hyperlink" Target="https://www.wikiwand.com/en/Penn_State_Erie,_The_Behrend_Colleg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ikiwand.com/en/Eastern_College_Athletic_Conf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cconf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Kovalevich</dc:creator>
  <cp:keywords/>
  <dc:description/>
  <cp:lastModifiedBy>Daniel Kovalevich</cp:lastModifiedBy>
  <cp:revision>2</cp:revision>
  <dcterms:created xsi:type="dcterms:W3CDTF">2017-06-08T00:21:00Z</dcterms:created>
  <dcterms:modified xsi:type="dcterms:W3CDTF">2017-06-08T02:07:00Z</dcterms:modified>
</cp:coreProperties>
</file>