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AC4" w:rsidRDefault="004469AF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04C96726" wp14:editId="3D86D7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600" cy="1105200"/>
            <wp:effectExtent l="0" t="0" r="889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_cerema_HD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71"/>
                    <a:stretch/>
                  </pic:blipFill>
                  <pic:spPr bwMode="auto">
                    <a:xfrm>
                      <a:off x="0" y="0"/>
                      <a:ext cx="3801600" cy="11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6C9" w:rsidRDefault="00E006C9"/>
    <w:p w:rsidR="004469AF" w:rsidRDefault="004469AF"/>
    <w:p w:rsidR="004469AF" w:rsidRDefault="004469AF"/>
    <w:p w:rsidR="004469AF" w:rsidRDefault="004469AF"/>
    <w:p w:rsidR="004469AF" w:rsidRDefault="004469AF"/>
    <w:p w:rsidR="004469AF" w:rsidRDefault="004469AF"/>
    <w:p w:rsidR="004469AF" w:rsidRDefault="004469AF"/>
    <w:p w:rsidR="004469AF" w:rsidRDefault="004469AF" w:rsidP="004469AF">
      <w:pPr>
        <w:spacing w:line="240" w:lineRule="auto"/>
        <w:rPr>
          <w:rFonts w:eastAsia="Times New Roman" w:cs="Arial"/>
          <w:szCs w:val="20"/>
          <w:lang w:eastAsia="fr-FR"/>
        </w:rPr>
      </w:pPr>
      <w:r>
        <w:rPr>
          <w:rFonts w:eastAsia="Times New Roman" w:cs="Arial"/>
          <w:szCs w:val="20"/>
          <w:lang w:eastAsia="fr-FR"/>
        </w:rPr>
        <w:t>Centre d’Etudes et d’Expertise sur les Risques, l’Environnement, la Mobilité et l’Aménagement</w:t>
      </w:r>
    </w:p>
    <w:p w:rsidR="004469AF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</w:p>
    <w:p w:rsidR="004469AF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</w:p>
    <w:p w:rsidR="004469AF" w:rsidRDefault="00F567A4" w:rsidP="004469AF">
      <w:pPr>
        <w:pStyle w:val="NormalWeb"/>
        <w:spacing w:after="0"/>
        <w:ind w:left="142" w:right="283" w:firstLine="142"/>
        <w:jc w:val="right"/>
      </w:pPr>
      <w:r>
        <w:rPr>
          <w:rFonts w:ascii="Arial" w:hAnsi="Arial" w:cs="Arial"/>
          <w:b/>
          <w:bCs/>
          <w:color w:val="868789"/>
          <w:sz w:val="56"/>
          <w:szCs w:val="56"/>
        </w:rPr>
        <w:t>Etude sur l’impact des</w:t>
      </w:r>
      <w:r w:rsidR="004469AF">
        <w:rPr>
          <w:rFonts w:ascii="Arial" w:hAnsi="Arial" w:cs="Arial"/>
          <w:b/>
          <w:bCs/>
          <w:color w:val="868789"/>
          <w:sz w:val="56"/>
          <w:szCs w:val="56"/>
        </w:rPr>
        <w:t xml:space="preserve"> macro-sections</w:t>
      </w:r>
      <w:r>
        <w:rPr>
          <w:rFonts w:ascii="Arial" w:hAnsi="Arial" w:cs="Arial"/>
          <w:b/>
          <w:bCs/>
          <w:color w:val="868789"/>
          <w:sz w:val="56"/>
          <w:szCs w:val="56"/>
        </w:rPr>
        <w:t xml:space="preserve"> sur </w:t>
      </w:r>
      <w:proofErr w:type="spellStart"/>
      <w:r>
        <w:rPr>
          <w:rFonts w:ascii="Arial" w:hAnsi="Arial" w:cs="Arial"/>
          <w:b/>
          <w:bCs/>
          <w:color w:val="868789"/>
          <w:sz w:val="56"/>
          <w:szCs w:val="56"/>
        </w:rPr>
        <w:t>TraficWeb</w:t>
      </w:r>
      <w:proofErr w:type="spellEnd"/>
      <w:r w:rsidR="004469AF">
        <w:br/>
      </w:r>
    </w:p>
    <w:p w:rsidR="004469AF" w:rsidRDefault="004469AF" w:rsidP="004469AF">
      <w:pPr>
        <w:pStyle w:val="western"/>
        <w:spacing w:after="0"/>
        <w:ind w:left="91" w:right="283"/>
        <w:jc w:val="right"/>
      </w:pPr>
      <w:r>
        <w:rPr>
          <w:color w:val="808080"/>
          <w:sz w:val="28"/>
          <w:szCs w:val="28"/>
        </w:rPr>
        <w:t>Octobre 2019</w:t>
      </w:r>
    </w:p>
    <w:p w:rsidR="004469AF" w:rsidRDefault="004469AF" w:rsidP="004469AF">
      <w:pPr>
        <w:spacing w:before="100" w:beforeAutospacing="1" w:line="240" w:lineRule="auto"/>
        <w:rPr>
          <w:rFonts w:eastAsia="Times New Roman" w:cs="Arial"/>
          <w:sz w:val="24"/>
          <w:szCs w:val="24"/>
          <w:lang w:eastAsia="fr-FR"/>
        </w:rPr>
      </w:pPr>
    </w:p>
    <w:p w:rsidR="004469AF" w:rsidRDefault="004469AF" w:rsidP="004469AF">
      <w:pPr>
        <w:spacing w:before="100" w:beforeAutospacing="1" w:line="240" w:lineRule="auto"/>
        <w:rPr>
          <w:rFonts w:eastAsia="Times New Roman" w:cs="Arial"/>
          <w:sz w:val="24"/>
          <w:szCs w:val="24"/>
          <w:lang w:eastAsia="fr-FR"/>
        </w:rPr>
      </w:pPr>
    </w:p>
    <w:p w:rsidR="004469AF" w:rsidRPr="00AB6DC7" w:rsidRDefault="004469AF" w:rsidP="004469AF">
      <w:pPr>
        <w:spacing w:before="100" w:beforeAutospacing="1" w:line="240" w:lineRule="auto"/>
        <w:rPr>
          <w:rFonts w:eastAsia="Times New Roman" w:cs="Arial"/>
          <w:sz w:val="24"/>
          <w:szCs w:val="24"/>
          <w:lang w:eastAsia="fr-FR"/>
        </w:rPr>
      </w:pPr>
    </w:p>
    <w:p w:rsidR="004469AF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  <w:r w:rsidRPr="008917AE">
        <w:rPr>
          <w:rFonts w:eastAsia="Times New Roman" w:cs="Arial"/>
          <w:noProof/>
          <w:sz w:val="24"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F66487D" wp14:editId="71F7C51D">
                <wp:simplePos x="0" y="0"/>
                <wp:positionH relativeFrom="column">
                  <wp:posOffset>-1118235</wp:posOffset>
                </wp:positionH>
                <wp:positionV relativeFrom="paragraph">
                  <wp:posOffset>3031490</wp:posOffset>
                </wp:positionV>
                <wp:extent cx="2360930" cy="266700"/>
                <wp:effectExtent l="0" t="635" r="19685" b="19685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5E9E" w:rsidRDefault="006B5E9E" w:rsidP="004469AF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Liberation Sans" w:hAnsi="Liberation Sans" w:cs="Liberation San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color w:val="666666"/>
                                <w:sz w:val="16"/>
                                <w:szCs w:val="16"/>
                              </w:rPr>
                              <w:t>Crédit photo : © prénom Nom/</w:t>
                            </w:r>
                            <w:proofErr w:type="spellStart"/>
                            <w:r>
                              <w:rPr>
                                <w:rFonts w:cs="Arial"/>
                                <w:color w:val="666666"/>
                                <w:sz w:val="16"/>
                                <w:szCs w:val="16"/>
                              </w:rPr>
                              <w:t>Cerema</w:t>
                            </w:r>
                            <w:proofErr w:type="spellEnd"/>
                          </w:p>
                          <w:p w:rsidR="006B5E9E" w:rsidRDefault="006B5E9E" w:rsidP="004469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6487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88.05pt;margin-top:238.7pt;width:185.9pt;height:21pt;rotation:-90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">
                <v:textbox>
                  <w:txbxContent>
                    <w:p w:rsidR="006B5E9E" w:rsidRDefault="006B5E9E" w:rsidP="004469AF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Liberation Sans" w:hAnsi="Liberation Sans" w:cs="Liberation Sans"/>
                          <w:sz w:val="24"/>
                          <w:szCs w:val="24"/>
                        </w:rPr>
                      </w:pPr>
                      <w:r>
                        <w:rPr>
                          <w:rFonts w:cs="Arial"/>
                          <w:color w:val="666666"/>
                          <w:sz w:val="16"/>
                          <w:szCs w:val="16"/>
                        </w:rPr>
                        <w:t>Crédit photo : © prénom Nom/</w:t>
                      </w:r>
                      <w:proofErr w:type="spellStart"/>
                      <w:r>
                        <w:rPr>
                          <w:rFonts w:cs="Arial"/>
                          <w:color w:val="666666"/>
                          <w:sz w:val="16"/>
                          <w:szCs w:val="16"/>
                        </w:rPr>
                        <w:t>Cerema</w:t>
                      </w:r>
                      <w:proofErr w:type="spellEnd"/>
                    </w:p>
                    <w:p w:rsidR="006B5E9E" w:rsidRDefault="006B5E9E" w:rsidP="004469AF"/>
                  </w:txbxContent>
                </v:textbox>
              </v:shape>
            </w:pict>
          </mc:Fallback>
        </mc:AlternateContent>
      </w:r>
      <w:r>
        <w:rPr>
          <w:rFonts w:eastAsia="Times New Roman" w:cs="Arial"/>
          <w:sz w:val="24"/>
          <w:szCs w:val="24"/>
          <w:lang w:eastAsia="fr-FR"/>
        </w:rPr>
        <w:tab/>
      </w:r>
      <w:r w:rsidRPr="004469AF">
        <w:rPr>
          <w:rFonts w:eastAsia="Times New Roman" w:cs="Arial"/>
          <w:noProof/>
          <w:sz w:val="24"/>
          <w:szCs w:val="24"/>
          <w:lang w:eastAsia="fr-FR"/>
        </w:rPr>
        <w:drawing>
          <wp:inline distT="0" distB="0" distL="0" distR="0" wp14:anchorId="6B2F0AF3" wp14:editId="450DFF02">
            <wp:extent cx="4477375" cy="4182059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AF" w:rsidRPr="00BD2C99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</w:p>
    <w:p w:rsidR="004469AF" w:rsidRDefault="004469AF"/>
    <w:p w:rsidR="00E006C9" w:rsidRDefault="00E006C9"/>
    <w:p w:rsidR="004469AF" w:rsidRDefault="004469AF">
      <w:pPr>
        <w:spacing w:line="276" w:lineRule="auto"/>
        <w:ind w:firstLine="709"/>
        <w:contextualSpacing w:val="0"/>
      </w:pPr>
      <w:r>
        <w:br w:type="page"/>
      </w:r>
    </w:p>
    <w:p w:rsidR="004469AF" w:rsidRDefault="004469AF"/>
    <w:p w:rsidR="000B2C62" w:rsidRDefault="000B2C62" w:rsidP="000B2C62">
      <w:pPr>
        <w:spacing w:before="40" w:after="40" w:line="522" w:lineRule="atLeast"/>
        <w:ind w:right="255"/>
        <w:contextualSpacing w:val="0"/>
        <w:rPr>
          <w:rFonts w:eastAsia="Times New Roman" w:cs="Arial"/>
          <w:b/>
          <w:bCs/>
          <w:color w:val="666666"/>
          <w:szCs w:val="20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>Historique des versions du document</w:t>
      </w:r>
    </w:p>
    <w:p w:rsidR="000B2C62" w:rsidRPr="00AB6DC7" w:rsidRDefault="000B2C62" w:rsidP="000B2C62">
      <w:pPr>
        <w:spacing w:before="40" w:line="522" w:lineRule="atLeast"/>
        <w:ind w:right="255"/>
        <w:rPr>
          <w:rFonts w:eastAsia="Times New Roman" w:cs="Arial"/>
          <w:sz w:val="24"/>
          <w:szCs w:val="24"/>
          <w:lang w:eastAsia="fr-FR"/>
        </w:rPr>
      </w:pPr>
    </w:p>
    <w:tbl>
      <w:tblPr>
        <w:tblW w:w="5000" w:type="pct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086"/>
        <w:gridCol w:w="1540"/>
        <w:gridCol w:w="6430"/>
      </w:tblGrid>
      <w:tr w:rsidR="000B2C62" w:rsidRPr="00AB6DC7" w:rsidTr="0083417C">
        <w:trPr>
          <w:trHeight w:val="225"/>
          <w:tblCellSpacing w:w="0" w:type="dxa"/>
        </w:trPr>
        <w:tc>
          <w:tcPr>
            <w:tcW w:w="6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Version</w:t>
            </w:r>
          </w:p>
        </w:tc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3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Commentaire</w:t>
            </w:r>
          </w:p>
        </w:tc>
      </w:tr>
      <w:tr w:rsidR="000B2C62" w:rsidRPr="00AB6DC7" w:rsidTr="0083417C">
        <w:trPr>
          <w:trHeight w:val="240"/>
          <w:tblCellSpacing w:w="0" w:type="dxa"/>
        </w:trPr>
        <w:tc>
          <w:tcPr>
            <w:tcW w:w="6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3E4539">
              <w:rPr>
                <w:rFonts w:eastAsia="Times New Roman" w:cs="Arial"/>
                <w:sz w:val="18"/>
                <w:szCs w:val="18"/>
                <w:lang w:eastAsia="fr-FR"/>
              </w:rPr>
              <w:t>1.0</w:t>
            </w:r>
          </w:p>
        </w:tc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3E4539">
              <w:rPr>
                <w:rFonts w:eastAsia="Times New Roman" w:cs="Arial"/>
                <w:sz w:val="18"/>
                <w:szCs w:val="18"/>
                <w:lang w:eastAsia="fr-FR"/>
              </w:rPr>
              <w:t>2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4</w:t>
            </w:r>
            <w:r w:rsidRPr="003E4539">
              <w:rPr>
                <w:rFonts w:eastAsia="Times New Roman" w:cs="Arial"/>
                <w:sz w:val="18"/>
                <w:szCs w:val="18"/>
                <w:lang w:eastAsia="fr-FR"/>
              </w:rPr>
              <w:t>/05/2019</w:t>
            </w:r>
          </w:p>
        </w:tc>
        <w:tc>
          <w:tcPr>
            <w:tcW w:w="3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3E4539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>
              <w:rPr>
                <w:rFonts w:eastAsia="Times New Roman" w:cs="Arial"/>
                <w:sz w:val="18"/>
                <w:szCs w:val="18"/>
                <w:lang w:eastAsia="fr-FR"/>
              </w:rPr>
              <w:t>Macro-Sections</w:t>
            </w:r>
            <w:r w:rsidRPr="003E4539">
              <w:rPr>
                <w:rFonts w:eastAsia="Times New Roman" w:cs="Arial"/>
                <w:sz w:val="18"/>
                <w:szCs w:val="18"/>
                <w:lang w:eastAsia="fr-FR"/>
              </w:rPr>
              <w:t xml:space="preserve"> version 1.0</w:t>
            </w:r>
          </w:p>
        </w:tc>
      </w:tr>
      <w:tr w:rsidR="000B2C62" w:rsidRPr="00AB6DC7" w:rsidTr="0083417C">
        <w:trPr>
          <w:trHeight w:val="225"/>
          <w:tblCellSpacing w:w="0" w:type="dxa"/>
        </w:trPr>
        <w:tc>
          <w:tcPr>
            <w:tcW w:w="6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3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3E4539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</w:tbl>
    <w:p w:rsidR="000B2C62" w:rsidRDefault="000B2C62" w:rsidP="000B2C62">
      <w:pPr>
        <w:spacing w:before="100" w:beforeAutospacing="1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:rsidR="000B2C62" w:rsidRDefault="000B2C62" w:rsidP="000B2C62">
      <w:pPr>
        <w:spacing w:before="100" w:beforeAutospacing="1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:rsidR="000B2C62" w:rsidRDefault="000B2C62" w:rsidP="000B2C62">
      <w:pPr>
        <w:spacing w:before="100" w:beforeAutospacing="1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:rsidR="000B2C62" w:rsidRPr="00AB6DC7" w:rsidRDefault="000B2C62" w:rsidP="000B2C62">
      <w:pPr>
        <w:spacing w:before="40" w:line="480" w:lineRule="auto"/>
        <w:contextualSpacing w:val="0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>Affaire suivie par</w:t>
      </w:r>
    </w:p>
    <w:tbl>
      <w:tblPr>
        <w:tblW w:w="5000" w:type="pct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056"/>
      </w:tblGrid>
      <w:tr w:rsidR="000B2C62" w:rsidRPr="00AB6DC7" w:rsidTr="0083417C">
        <w:trPr>
          <w:trHeight w:val="225"/>
          <w:tblCellSpacing w:w="0" w:type="dxa"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AB6DC7" w:rsidRDefault="000B2C62" w:rsidP="0083417C">
            <w:pPr>
              <w:shd w:val="clear" w:color="auto" w:fill="D9D9D9"/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Daniel</w:t>
            </w: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 xml:space="preserve"> 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LEVY</w:t>
            </w: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 - 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CEREMA-Infrastructures de Transport et Matériaux (ITM)</w:t>
            </w:r>
            <w:r w:rsidRPr="00AB6DC7">
              <w:rPr>
                <w:rFonts w:eastAsia="Times New Roman" w:cs="Arial"/>
                <w:sz w:val="18"/>
                <w:szCs w:val="18"/>
                <w:lang w:eastAsia="fr-FR"/>
              </w:rPr>
              <w:t xml:space="preserve"> – 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CITS/DACSI</w:t>
            </w:r>
          </w:p>
        </w:tc>
      </w:tr>
      <w:tr w:rsidR="000B2C62" w:rsidRPr="00AB6DC7" w:rsidTr="0083417C">
        <w:trPr>
          <w:trHeight w:val="240"/>
          <w:tblCellSpacing w:w="0" w:type="dxa"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Tél.  :</w:t>
            </w:r>
            <w:r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 xml:space="preserve"> </w:t>
            </w: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 </w:t>
            </w:r>
            <w:r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01 60 52 30 32</w:t>
            </w:r>
          </w:p>
        </w:tc>
      </w:tr>
      <w:tr w:rsidR="000B2C62" w:rsidRPr="00AB6DC7" w:rsidTr="0083417C">
        <w:trPr>
          <w:trHeight w:val="240"/>
          <w:tblCellSpacing w:w="0" w:type="dxa"/>
        </w:trPr>
        <w:tc>
          <w:tcPr>
            <w:tcW w:w="500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 xml:space="preserve">Courriel : </w:t>
            </w:r>
            <w:r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daniel.levy</w:t>
            </w: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@cerema.fr</w:t>
            </w:r>
          </w:p>
        </w:tc>
      </w:tr>
      <w:tr w:rsidR="000B2C62" w:rsidRPr="00AB6DC7" w:rsidTr="0083417C">
        <w:trPr>
          <w:trHeight w:val="225"/>
          <w:tblCellSpacing w:w="0" w:type="dxa"/>
        </w:trPr>
        <w:tc>
          <w:tcPr>
            <w:tcW w:w="500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AB6DC7" w:rsidRDefault="000B2C62" w:rsidP="0083417C">
            <w:pPr>
              <w:shd w:val="clear" w:color="auto" w:fill="D9D9D9"/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 xml:space="preserve">Site de </w:t>
            </w:r>
            <w:proofErr w:type="spellStart"/>
            <w:r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CeremaITM</w:t>
            </w:r>
            <w:proofErr w:type="spellEnd"/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 xml:space="preserve"> : 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110, rue de Paris, 77 171 SOURDUN</w:t>
            </w:r>
          </w:p>
        </w:tc>
      </w:tr>
    </w:tbl>
    <w:p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:rsidR="000B2C62" w:rsidRDefault="000B2C62" w:rsidP="000B2C62">
      <w:pPr>
        <w:pBdr>
          <w:bottom w:val="single" w:sz="6" w:space="1" w:color="000000"/>
        </w:pBdr>
        <w:spacing w:before="40" w:after="40" w:line="240" w:lineRule="auto"/>
        <w:contextualSpacing w:val="0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>Références</w:t>
      </w:r>
    </w:p>
    <w:p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  <w:proofErr w:type="gramStart"/>
      <w:r w:rsidRPr="00AB6DC7">
        <w:rPr>
          <w:rFonts w:eastAsia="Times New Roman" w:cs="Arial"/>
          <w:sz w:val="18"/>
          <w:szCs w:val="18"/>
          <w:lang w:eastAsia="fr-FR"/>
        </w:rPr>
        <w:t>n</w:t>
      </w:r>
      <w:proofErr w:type="gramEnd"/>
      <w:r w:rsidRPr="00AB6DC7">
        <w:rPr>
          <w:rFonts w:eastAsia="Times New Roman" w:cs="Arial"/>
          <w:sz w:val="18"/>
          <w:szCs w:val="18"/>
          <w:lang w:eastAsia="fr-FR"/>
        </w:rPr>
        <w:t xml:space="preserve">° d’affaire : </w:t>
      </w:r>
      <w:r>
        <w:rPr>
          <w:rFonts w:eastAsia="Times New Roman" w:cs="Arial"/>
          <w:sz w:val="18"/>
          <w:szCs w:val="18"/>
          <w:lang w:eastAsia="fr-FR"/>
        </w:rPr>
        <w:t>néant</w:t>
      </w:r>
    </w:p>
    <w:p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sz w:val="18"/>
          <w:szCs w:val="18"/>
          <w:lang w:eastAsia="fr-FR"/>
        </w:rPr>
        <w:t xml:space="preserve">Partenaire : </w:t>
      </w:r>
      <w:r>
        <w:rPr>
          <w:rFonts w:eastAsia="Times New Roman" w:cs="Arial"/>
          <w:sz w:val="18"/>
          <w:szCs w:val="18"/>
          <w:lang w:eastAsia="fr-FR"/>
        </w:rPr>
        <w:t>néant</w:t>
      </w:r>
    </w:p>
    <w:p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sz w:val="18"/>
          <w:szCs w:val="18"/>
          <w:lang w:eastAsia="fr-FR"/>
        </w:rPr>
        <w:t xml:space="preserve">Devis n° </w:t>
      </w:r>
      <w:r>
        <w:rPr>
          <w:rFonts w:eastAsia="Times New Roman" w:cs="Arial"/>
          <w:sz w:val="18"/>
          <w:szCs w:val="18"/>
          <w:lang w:eastAsia="fr-FR"/>
        </w:rPr>
        <w:t>néant</w:t>
      </w:r>
      <w:r w:rsidRPr="00AB6DC7">
        <w:rPr>
          <w:rFonts w:eastAsia="Times New Roman" w:cs="Arial"/>
          <w:sz w:val="18"/>
          <w:szCs w:val="18"/>
          <w:lang w:eastAsia="fr-FR"/>
        </w:rPr>
        <w:t xml:space="preserve"> du </w:t>
      </w:r>
      <w:r>
        <w:rPr>
          <w:rFonts w:eastAsia="Times New Roman" w:cs="Arial"/>
          <w:sz w:val="18"/>
          <w:szCs w:val="18"/>
          <w:lang w:eastAsia="fr-FR"/>
        </w:rPr>
        <w:t>sans objet</w:t>
      </w:r>
    </w:p>
    <w:p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</w:p>
    <w:p w:rsidR="000B2C62" w:rsidRPr="00AB6DC7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</w:p>
    <w:tbl>
      <w:tblPr>
        <w:tblW w:w="5049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647"/>
        <w:gridCol w:w="3749"/>
        <w:gridCol w:w="1463"/>
        <w:gridCol w:w="2286"/>
      </w:tblGrid>
      <w:tr w:rsidR="000B2C62" w:rsidRPr="00AB6DC7" w:rsidTr="0083417C">
        <w:trPr>
          <w:trHeight w:val="203"/>
          <w:tblCellSpacing w:w="0" w:type="dxa"/>
        </w:trPr>
        <w:tc>
          <w:tcPr>
            <w:tcW w:w="9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Rapport</w:t>
            </w:r>
          </w:p>
        </w:tc>
        <w:tc>
          <w:tcPr>
            <w:tcW w:w="20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Nom</w:t>
            </w: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12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Visa</w:t>
            </w:r>
          </w:p>
        </w:tc>
      </w:tr>
      <w:tr w:rsidR="000B2C62" w:rsidRPr="0049317E" w:rsidTr="0083417C">
        <w:trPr>
          <w:trHeight w:val="345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Établi par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Daniel LEVY</w:t>
            </w: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0B2C62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>
              <w:rPr>
                <w:rFonts w:eastAsia="Times New Roman" w:cs="Arial"/>
                <w:sz w:val="18"/>
                <w:szCs w:val="18"/>
                <w:lang w:eastAsia="fr-FR"/>
              </w:rPr>
              <w:t>04/10/2019</w:t>
            </w: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  <w:tr w:rsidR="000B2C62" w:rsidRPr="0049317E" w:rsidTr="0083417C">
        <w:trPr>
          <w:trHeight w:val="360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Avec la participation de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  <w:tr w:rsidR="000B2C62" w:rsidRPr="0049317E" w:rsidTr="0083417C">
        <w:trPr>
          <w:trHeight w:val="360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Contrôlé par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  <w:tr w:rsidR="000B2C62" w:rsidRPr="0049317E" w:rsidTr="0083417C">
        <w:trPr>
          <w:trHeight w:val="376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Validé par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</w:tbl>
    <w:p w:rsidR="000B2C62" w:rsidRDefault="000B2C62" w:rsidP="000B2C62">
      <w:pPr>
        <w:pBdr>
          <w:bottom w:val="single" w:sz="6" w:space="1" w:color="000000"/>
        </w:pBdr>
        <w:spacing w:before="100" w:beforeAutospacing="1" w:after="240" w:line="240" w:lineRule="auto"/>
        <w:rPr>
          <w:rFonts w:eastAsia="Times New Roman" w:cs="Arial"/>
          <w:sz w:val="24"/>
          <w:szCs w:val="24"/>
          <w:lang w:eastAsia="fr-FR"/>
        </w:rPr>
      </w:pPr>
    </w:p>
    <w:p w:rsidR="000B2C62" w:rsidRDefault="000B2C62" w:rsidP="000B2C62">
      <w:pPr>
        <w:pBdr>
          <w:bottom w:val="single" w:sz="6" w:space="1" w:color="000000"/>
        </w:pBdr>
        <w:spacing w:before="100" w:beforeAutospacing="1" w:after="240" w:line="240" w:lineRule="auto"/>
        <w:rPr>
          <w:rFonts w:eastAsia="Times New Roman" w:cs="Arial"/>
          <w:sz w:val="24"/>
          <w:szCs w:val="24"/>
          <w:lang w:eastAsia="fr-FR"/>
        </w:rPr>
      </w:pPr>
    </w:p>
    <w:p w:rsidR="000B2C62" w:rsidRPr="00AB6DC7" w:rsidRDefault="000B2C62" w:rsidP="000B2C62">
      <w:pPr>
        <w:pBdr>
          <w:bottom w:val="single" w:sz="6" w:space="1" w:color="000000"/>
        </w:pBdr>
        <w:spacing w:before="100" w:beforeAutospacing="1" w:after="240" w:line="240" w:lineRule="auto"/>
        <w:rPr>
          <w:rFonts w:eastAsia="Times New Roman" w:cs="Arial"/>
          <w:sz w:val="24"/>
          <w:szCs w:val="24"/>
          <w:lang w:eastAsia="fr-FR"/>
        </w:rPr>
      </w:pPr>
    </w:p>
    <w:p w:rsidR="000B2C62" w:rsidRDefault="000B2C62" w:rsidP="000B2C62">
      <w:pPr>
        <w:spacing w:before="318" w:after="318" w:line="240" w:lineRule="auto"/>
        <w:ind w:right="255"/>
        <w:rPr>
          <w:rFonts w:eastAsia="Times New Roman" w:cs="Arial"/>
          <w:b/>
          <w:bCs/>
          <w:color w:val="666666"/>
          <w:szCs w:val="20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 xml:space="preserve">Résumé </w:t>
      </w:r>
      <w:r>
        <w:rPr>
          <w:rFonts w:eastAsia="Times New Roman" w:cs="Arial"/>
          <w:b/>
          <w:bCs/>
          <w:color w:val="666666"/>
          <w:szCs w:val="20"/>
          <w:lang w:eastAsia="fr-FR"/>
        </w:rPr>
        <w:t>du document</w:t>
      </w: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 xml:space="preserve"> : </w:t>
      </w:r>
    </w:p>
    <w:p w:rsidR="000B2C62" w:rsidRPr="00AB6DC7" w:rsidRDefault="000B2C62" w:rsidP="000B2C62">
      <w:pPr>
        <w:spacing w:before="318" w:after="318" w:line="240" w:lineRule="auto"/>
        <w:ind w:right="255"/>
        <w:rPr>
          <w:rFonts w:eastAsia="Times New Roman" w:cs="Arial"/>
          <w:sz w:val="24"/>
          <w:szCs w:val="24"/>
          <w:lang w:eastAsia="fr-FR"/>
        </w:rPr>
      </w:pPr>
    </w:p>
    <w:p w:rsidR="000B2C62" w:rsidRDefault="000B2C62" w:rsidP="000B2C62">
      <w:pPr>
        <w:spacing w:before="100" w:beforeAutospacing="1" w:line="278" w:lineRule="atLeast"/>
        <w:ind w:right="255"/>
        <w:rPr>
          <w:rFonts w:eastAsia="Times New Roman" w:cs="Arial"/>
          <w:sz w:val="18"/>
          <w:szCs w:val="18"/>
          <w:lang w:eastAsia="fr-FR"/>
        </w:rPr>
      </w:pPr>
      <w:r>
        <w:rPr>
          <w:rFonts w:eastAsia="Times New Roman" w:cs="Arial"/>
          <w:sz w:val="18"/>
          <w:szCs w:val="18"/>
          <w:lang w:eastAsia="fr-FR"/>
        </w:rPr>
        <w:t xml:space="preserve">Ce document rédigé à l’attention </w:t>
      </w:r>
      <w:r w:rsidR="00140BC5">
        <w:rPr>
          <w:rFonts w:eastAsia="Times New Roman" w:cs="Arial"/>
          <w:sz w:val="18"/>
          <w:szCs w:val="18"/>
          <w:lang w:eastAsia="fr-FR"/>
        </w:rPr>
        <w:t xml:space="preserve">des </w:t>
      </w:r>
      <w:r>
        <w:rPr>
          <w:rFonts w:eastAsia="Times New Roman" w:cs="Arial"/>
          <w:sz w:val="18"/>
          <w:szCs w:val="18"/>
          <w:lang w:eastAsia="fr-FR"/>
        </w:rPr>
        <w:t>acteurs du Système d’Information (SI) TRAFIC a pour objectif d’exposer les problèmes présentés par l’adoption des macro-sections de trafic</w:t>
      </w:r>
      <w:r w:rsidR="00140BC5">
        <w:rPr>
          <w:rFonts w:eastAsia="Times New Roman" w:cs="Arial"/>
          <w:sz w:val="18"/>
          <w:szCs w:val="18"/>
          <w:lang w:eastAsia="fr-FR"/>
        </w:rPr>
        <w:t xml:space="preserve"> dans le logiciel de consolidation des trafics statistiques Tr</w:t>
      </w:r>
      <w:bookmarkStart w:id="0" w:name="_GoBack"/>
      <w:bookmarkEnd w:id="0"/>
      <w:r w:rsidR="00140BC5">
        <w:rPr>
          <w:rFonts w:eastAsia="Times New Roman" w:cs="Arial"/>
          <w:sz w:val="18"/>
          <w:szCs w:val="18"/>
          <w:lang w:eastAsia="fr-FR"/>
        </w:rPr>
        <w:t>aficWeb</w:t>
      </w:r>
      <w:r>
        <w:rPr>
          <w:rFonts w:eastAsia="Times New Roman" w:cs="Arial"/>
          <w:sz w:val="18"/>
          <w:szCs w:val="18"/>
          <w:lang w:eastAsia="fr-FR"/>
        </w:rPr>
        <w:t>.</w:t>
      </w:r>
    </w:p>
    <w:p w:rsidR="000B2C62" w:rsidRDefault="000B2C62" w:rsidP="000B2C62">
      <w:pPr>
        <w:spacing w:before="100" w:beforeAutospacing="1" w:line="278" w:lineRule="atLeast"/>
        <w:ind w:right="255"/>
        <w:rPr>
          <w:rFonts w:eastAsia="Times New Roman" w:cs="Arial"/>
          <w:szCs w:val="20"/>
          <w:lang w:eastAsia="fr-FR"/>
        </w:rPr>
      </w:pPr>
    </w:p>
    <w:p w:rsidR="004469AF" w:rsidRDefault="004469AF"/>
    <w:p w:rsidR="004469AF" w:rsidRDefault="004469AF"/>
    <w:p w:rsidR="004469AF" w:rsidRDefault="004469AF"/>
    <w:p w:rsidR="004469AF" w:rsidRDefault="004469AF"/>
    <w:p w:rsidR="000B2C62" w:rsidRDefault="000B2C62">
      <w:pPr>
        <w:spacing w:line="276" w:lineRule="auto"/>
        <w:ind w:firstLine="709"/>
        <w:contextualSpacing w:val="0"/>
      </w:pPr>
      <w:r>
        <w:br w:type="page"/>
      </w:r>
    </w:p>
    <w:p w:rsidR="004469AF" w:rsidRDefault="004469AF"/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</w:rPr>
        <w:id w:val="854767057"/>
        <w:docPartObj>
          <w:docPartGallery w:val="Table of Contents"/>
          <w:docPartUnique/>
        </w:docPartObj>
      </w:sdtPr>
      <w:sdtEndPr/>
      <w:sdtContent>
        <w:p w:rsidR="008D74CE" w:rsidRDefault="008D74CE">
          <w:pPr>
            <w:pStyle w:val="En-ttedetabledesmatires"/>
          </w:pPr>
          <w:r>
            <w:t>Table des matières</w:t>
          </w:r>
        </w:p>
        <w:p w:rsidR="001449A5" w:rsidRDefault="002D13B8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"1-4"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21419283" w:history="1">
            <w:r w:rsidR="001449A5" w:rsidRPr="00361BA1">
              <w:rPr>
                <w:rStyle w:val="Lienhypertexte"/>
              </w:rPr>
              <w:t>1</w:t>
            </w:r>
            <w:r w:rsidR="001449A5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</w:rPr>
              <w:t>Caractéristiques générales des macro-sections</w:t>
            </w:r>
            <w:r w:rsidR="001449A5">
              <w:rPr>
                <w:webHidden/>
              </w:rPr>
              <w:tab/>
            </w:r>
            <w:r w:rsidR="001449A5">
              <w:rPr>
                <w:webHidden/>
              </w:rPr>
              <w:fldChar w:fldCharType="begin"/>
            </w:r>
            <w:r w:rsidR="001449A5">
              <w:rPr>
                <w:webHidden/>
              </w:rPr>
              <w:instrText xml:space="preserve"> PAGEREF _Toc21419283 \h </w:instrText>
            </w:r>
            <w:r w:rsidR="001449A5">
              <w:rPr>
                <w:webHidden/>
              </w:rPr>
            </w:r>
            <w:r w:rsidR="001449A5">
              <w:rPr>
                <w:webHidden/>
              </w:rPr>
              <w:fldChar w:fldCharType="separate"/>
            </w:r>
            <w:r w:rsidR="001449A5">
              <w:rPr>
                <w:webHidden/>
              </w:rPr>
              <w:t>5</w:t>
            </w:r>
            <w:r w:rsidR="001449A5">
              <w:rPr>
                <w:webHidden/>
              </w:rPr>
              <w:fldChar w:fldCharType="end"/>
            </w:r>
          </w:hyperlink>
        </w:p>
        <w:p w:rsidR="001449A5" w:rsidRDefault="00837CDE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419284" w:history="1">
            <w:r w:rsidR="001449A5" w:rsidRPr="00361BA1">
              <w:rPr>
                <w:rStyle w:val="Lienhypertexte"/>
                <w:noProof/>
              </w:rPr>
              <w:t>1.1</w:t>
            </w:r>
            <w:r w:rsidR="001449A5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Localisation des macro-sections dans ISIDOR v3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_Toc21419284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5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419285" w:history="1">
            <w:r w:rsidR="001449A5" w:rsidRPr="00361BA1">
              <w:rPr>
                <w:rStyle w:val="Lienhypertexte"/>
                <w:noProof/>
              </w:rPr>
              <w:t>1.2</w:t>
            </w:r>
            <w:r w:rsidR="001449A5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Chiffres concernant le lot de macro-sections du 01/01/2019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_Toc21419285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5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419286" w:history="1">
            <w:r w:rsidR="001449A5" w:rsidRPr="00361BA1">
              <w:rPr>
                <w:rStyle w:val="Lienhypertexte"/>
                <w:noProof/>
              </w:rPr>
              <w:t>1.2.1</w:t>
            </w:r>
            <w:r w:rsidR="001449A5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Comparaison avec les chiffres fournis par la thématique publique Sections de gestion [portée route]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_Toc21419286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6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419287" w:history="1">
            <w:r w:rsidR="001449A5" w:rsidRPr="00361BA1">
              <w:rPr>
                <w:rStyle w:val="Lienhypertexte"/>
                <w:noProof/>
              </w:rPr>
              <w:t>1.3</w:t>
            </w:r>
            <w:r w:rsidR="001449A5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Métadonnées des macro-sections :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_Toc21419287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7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419288" w:history="1">
            <w:r w:rsidR="001449A5" w:rsidRPr="00361BA1">
              <w:rPr>
                <w:rStyle w:val="Lienhypertexte"/>
                <w:noProof/>
              </w:rPr>
              <w:t>1.3.1</w:t>
            </w:r>
            <w:r w:rsidR="001449A5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Caractéristiques importantes des macro-sections :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_Toc21419288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8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4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fr-FR"/>
            </w:rPr>
          </w:pPr>
          <w:hyperlink w:anchor="_Toc21419289" w:history="1">
            <w:r w:rsidR="001449A5" w:rsidRPr="00361BA1">
              <w:rPr>
                <w:rStyle w:val="Lienhypertexte"/>
                <w:noProof/>
              </w:rPr>
              <w:t>1.3.1.1</w:t>
            </w:r>
            <w:r w:rsidR="001449A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Type : Linéaire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_Toc21419289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8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4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fr-FR"/>
            </w:rPr>
          </w:pPr>
          <w:hyperlink w:anchor="_Toc21419290" w:history="1">
            <w:r w:rsidR="001449A5" w:rsidRPr="00361BA1">
              <w:rPr>
                <w:rStyle w:val="Lienhypertexte"/>
                <w:noProof/>
              </w:rPr>
              <w:t>1.3.1.2</w:t>
            </w:r>
            <w:r w:rsidR="001449A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Portée : route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_Toc21419290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8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4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fr-FR"/>
            </w:rPr>
          </w:pPr>
          <w:hyperlink w:anchor="_Toc21419291" w:history="1">
            <w:r w:rsidR="001449A5" w:rsidRPr="00361BA1">
              <w:rPr>
                <w:rStyle w:val="Lienhypertexte"/>
                <w:noProof/>
              </w:rPr>
              <w:t>1.3.1.3</w:t>
            </w:r>
            <w:r w:rsidR="001449A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Continuité : discontinue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_Toc21419291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8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4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fr-FR"/>
            </w:rPr>
          </w:pPr>
          <w:hyperlink w:anchor="_Toc21419292" w:history="1">
            <w:r w:rsidR="001449A5" w:rsidRPr="00361BA1">
              <w:rPr>
                <w:rStyle w:val="Lienhypertexte"/>
                <w:noProof/>
              </w:rPr>
              <w:t>1.3.1.4</w:t>
            </w:r>
            <w:r w:rsidR="001449A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Couverture du réseau concédé : Non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_Toc21419292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9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4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fr-FR"/>
            </w:rPr>
          </w:pPr>
          <w:hyperlink w:anchor="_Toc21419293" w:history="1">
            <w:r w:rsidR="001449A5" w:rsidRPr="00361BA1">
              <w:rPr>
                <w:rStyle w:val="Lienhypertexte"/>
                <w:noProof/>
              </w:rPr>
              <w:t>1.3.1.5</w:t>
            </w:r>
            <w:r w:rsidR="001449A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Couverture des DOM : non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_Toc21419293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9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4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fr-FR"/>
            </w:rPr>
          </w:pPr>
          <w:hyperlink w:anchor="_Toc21419294" w:history="1">
            <w:r w:rsidR="001449A5" w:rsidRPr="00361BA1">
              <w:rPr>
                <w:rStyle w:val="Lienhypertexte"/>
                <w:noProof/>
              </w:rPr>
              <w:t>1.3.1.6</w:t>
            </w:r>
            <w:r w:rsidR="001449A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Couverture des dispositifs d’échange : non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_Toc21419294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9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4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fr-FR"/>
            </w:rPr>
          </w:pPr>
          <w:hyperlink w:anchor="_Toc21419295" w:history="1">
            <w:r w:rsidR="001449A5" w:rsidRPr="00361BA1">
              <w:rPr>
                <w:rStyle w:val="Lienhypertexte"/>
                <w:noProof/>
              </w:rPr>
              <w:t>1.3.1.7</w:t>
            </w:r>
            <w:r w:rsidR="001449A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Couverture des routes en voie de déclassement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_Toc21419295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9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4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fr-FR"/>
            </w:rPr>
          </w:pPr>
          <w:hyperlink w:anchor="_Toc21419296" w:history="1">
            <w:r w:rsidR="001449A5" w:rsidRPr="00361BA1">
              <w:rPr>
                <w:rStyle w:val="Lienhypertexte"/>
                <w:noProof/>
              </w:rPr>
              <w:t>1.3.1.8</w:t>
            </w:r>
            <w:r w:rsidR="001449A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Recouvrement : sans recouvrement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_Toc21419296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9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419297" w:history="1">
            <w:r w:rsidR="001449A5" w:rsidRPr="00361BA1">
              <w:rPr>
                <w:rStyle w:val="Lienhypertexte"/>
              </w:rPr>
              <w:t>2</w:t>
            </w:r>
            <w:r w:rsidR="001449A5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</w:rPr>
              <w:t>Notion de station de référence et de point de comptage</w:t>
            </w:r>
            <w:r w:rsidR="001449A5">
              <w:rPr>
                <w:webHidden/>
              </w:rPr>
              <w:tab/>
            </w:r>
            <w:r w:rsidR="001449A5">
              <w:rPr>
                <w:webHidden/>
              </w:rPr>
              <w:fldChar w:fldCharType="begin"/>
            </w:r>
            <w:r w:rsidR="001449A5">
              <w:rPr>
                <w:webHidden/>
              </w:rPr>
              <w:instrText xml:space="preserve"> PAGEREF _Toc21419297 \h </w:instrText>
            </w:r>
            <w:r w:rsidR="001449A5">
              <w:rPr>
                <w:webHidden/>
              </w:rPr>
            </w:r>
            <w:r w:rsidR="001449A5">
              <w:rPr>
                <w:webHidden/>
              </w:rPr>
              <w:fldChar w:fldCharType="separate"/>
            </w:r>
            <w:r w:rsidR="001449A5">
              <w:rPr>
                <w:webHidden/>
              </w:rPr>
              <w:t>10</w:t>
            </w:r>
            <w:r w:rsidR="001449A5">
              <w:rPr>
                <w:webHidden/>
              </w:rPr>
              <w:fldChar w:fldCharType="end"/>
            </w:r>
          </w:hyperlink>
        </w:p>
        <w:p w:rsidR="001449A5" w:rsidRDefault="00837CDE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419298" w:history="1">
            <w:r w:rsidR="001449A5" w:rsidRPr="00361BA1">
              <w:rPr>
                <w:rStyle w:val="Lienhypertexte"/>
                <w:noProof/>
              </w:rPr>
              <w:t>2.1</w:t>
            </w:r>
            <w:r w:rsidR="001449A5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La thématique Système de Recueil de Données de Trafic (SRDT)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_Toc21419298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11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419299" w:history="1">
            <w:r w:rsidR="001449A5" w:rsidRPr="00361BA1">
              <w:rPr>
                <w:rStyle w:val="Lienhypertexte"/>
                <w:noProof/>
              </w:rPr>
              <w:t>2.1.1</w:t>
            </w:r>
            <w:r w:rsidR="001449A5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Localisation de SRDT dans ISIDOR v3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_Toc21419299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11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419300" w:history="1">
            <w:r w:rsidR="001449A5" w:rsidRPr="00361BA1">
              <w:rPr>
                <w:rStyle w:val="Lienhypertexte"/>
                <w:noProof/>
              </w:rPr>
              <w:t>2.1.2</w:t>
            </w:r>
            <w:r w:rsidR="001449A5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Chiffres concernant les SRDT dans le lot du 01/01/2019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_Toc21419300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12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4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fr-FR"/>
            </w:rPr>
          </w:pPr>
          <w:hyperlink w:anchor="_Toc21419301" w:history="1">
            <w:r w:rsidR="001449A5" w:rsidRPr="00361BA1">
              <w:rPr>
                <w:rStyle w:val="Lienhypertexte"/>
                <w:noProof/>
              </w:rPr>
              <w:t>2.1.2.1</w:t>
            </w:r>
            <w:r w:rsidR="001449A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Tableau résumé des chiffres Macro-sections et SRDT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_Toc21419301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15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419302" w:history="1">
            <w:r w:rsidR="001449A5" w:rsidRPr="00361BA1">
              <w:rPr>
                <w:rStyle w:val="Lienhypertexte"/>
              </w:rPr>
              <w:t>3</w:t>
            </w:r>
            <w:r w:rsidR="001449A5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</w:rPr>
              <w:t>Exigences sur les macro-sections pour les trafics routiers</w:t>
            </w:r>
            <w:r w:rsidR="001449A5">
              <w:rPr>
                <w:webHidden/>
              </w:rPr>
              <w:tab/>
            </w:r>
            <w:r w:rsidR="001449A5">
              <w:rPr>
                <w:webHidden/>
              </w:rPr>
              <w:fldChar w:fldCharType="begin"/>
            </w:r>
            <w:r w:rsidR="001449A5">
              <w:rPr>
                <w:webHidden/>
              </w:rPr>
              <w:instrText xml:space="preserve"> PAGEREF _Toc21419302 \h </w:instrText>
            </w:r>
            <w:r w:rsidR="001449A5">
              <w:rPr>
                <w:webHidden/>
              </w:rPr>
            </w:r>
            <w:r w:rsidR="001449A5">
              <w:rPr>
                <w:webHidden/>
              </w:rPr>
              <w:fldChar w:fldCharType="separate"/>
            </w:r>
            <w:r w:rsidR="001449A5">
              <w:rPr>
                <w:webHidden/>
              </w:rPr>
              <w:t>15</w:t>
            </w:r>
            <w:r w:rsidR="001449A5">
              <w:rPr>
                <w:webHidden/>
              </w:rPr>
              <w:fldChar w:fldCharType="end"/>
            </w:r>
          </w:hyperlink>
        </w:p>
        <w:p w:rsidR="001449A5" w:rsidRDefault="00837CDE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419303" w:history="1">
            <w:r w:rsidR="001449A5" w:rsidRPr="00361BA1">
              <w:rPr>
                <w:rStyle w:val="Lienhypertexte"/>
                <w:noProof/>
              </w:rPr>
              <w:t>3.1</w:t>
            </w:r>
            <w:r w:rsidR="001449A5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Ex-FONCT-01 : toute macro-section doit pouvoir être associé à un SRDT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_Toc21419303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15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419304" w:history="1">
            <w:r w:rsidR="001449A5" w:rsidRPr="00361BA1">
              <w:rPr>
                <w:rStyle w:val="Lienhypertexte"/>
                <w:noProof/>
              </w:rPr>
              <w:t>3.2</w:t>
            </w:r>
            <w:r w:rsidR="001449A5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EX-FONCT-02 : tout point de comptage dans un fichier HIT doit pouvoir être associé à un unique SRDT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_Toc21419304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16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419305" w:history="1">
            <w:r w:rsidR="001449A5" w:rsidRPr="00361BA1">
              <w:rPr>
                <w:rStyle w:val="Lienhypertexte"/>
                <w:noProof/>
              </w:rPr>
              <w:t>3.3</w:t>
            </w:r>
            <w:r w:rsidR="001449A5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EX-FONCT-03 : tout SRDT d'une macro-section doit pouvoir être associé à sa macro-section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_Toc21419305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17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419306" w:history="1">
            <w:r w:rsidR="001449A5" w:rsidRPr="00361BA1">
              <w:rPr>
                <w:rStyle w:val="Lienhypertexte"/>
                <w:noProof/>
              </w:rPr>
              <w:t>3.4</w:t>
            </w:r>
            <w:r w:rsidR="001449A5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Processus de lien HIT – SRDT – MACRO-SECTION complet :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_Toc21419306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18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419307" w:history="1">
            <w:r w:rsidR="001449A5" w:rsidRPr="00361BA1">
              <w:rPr>
                <w:rStyle w:val="Lienhypertexte"/>
                <w:noProof/>
              </w:rPr>
              <w:t>3.5</w:t>
            </w:r>
            <w:r w:rsidR="001449A5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EX-FONCT-04 : tout POINT DE COMPTAGE d'une MACRO-SECTION dans un HIT doit permettre de remonter aux BORNES de la macro-section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_Toc21419307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19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419308" w:history="1">
            <w:r w:rsidR="001449A5" w:rsidRPr="00361BA1">
              <w:rPr>
                <w:rStyle w:val="Lienhypertexte"/>
                <w:noProof/>
              </w:rPr>
              <w:t>3.6</w:t>
            </w:r>
            <w:r w:rsidR="001449A5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Résumé des exigences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_Toc21419308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19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419309" w:history="1">
            <w:r w:rsidR="001449A5" w:rsidRPr="00361BA1">
              <w:rPr>
                <w:rStyle w:val="Lienhypertexte"/>
              </w:rPr>
              <w:t>4</w:t>
            </w:r>
            <w:r w:rsidR="001449A5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</w:rPr>
              <w:t>Croisement des données dans TraficWeb et macro-sections</w:t>
            </w:r>
            <w:r w:rsidR="001449A5">
              <w:rPr>
                <w:webHidden/>
              </w:rPr>
              <w:tab/>
            </w:r>
            <w:r w:rsidR="001449A5">
              <w:rPr>
                <w:webHidden/>
              </w:rPr>
              <w:fldChar w:fldCharType="begin"/>
            </w:r>
            <w:r w:rsidR="001449A5">
              <w:rPr>
                <w:webHidden/>
              </w:rPr>
              <w:instrText xml:space="preserve"> PAGEREF _Toc21419309 \h </w:instrText>
            </w:r>
            <w:r w:rsidR="001449A5">
              <w:rPr>
                <w:webHidden/>
              </w:rPr>
            </w:r>
            <w:r w:rsidR="001449A5">
              <w:rPr>
                <w:webHidden/>
              </w:rPr>
              <w:fldChar w:fldCharType="separate"/>
            </w:r>
            <w:r w:rsidR="001449A5">
              <w:rPr>
                <w:webHidden/>
              </w:rPr>
              <w:t>20</w:t>
            </w:r>
            <w:r w:rsidR="001449A5">
              <w:rPr>
                <w:webHidden/>
              </w:rPr>
              <w:fldChar w:fldCharType="end"/>
            </w:r>
          </w:hyperlink>
        </w:p>
        <w:p w:rsidR="001449A5" w:rsidRDefault="00837CDE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419310" w:history="1">
            <w:r w:rsidR="001449A5" w:rsidRPr="00361BA1">
              <w:rPr>
                <w:rStyle w:val="Lienhypertexte"/>
                <w:noProof/>
              </w:rPr>
              <w:t>4.1</w:t>
            </w:r>
            <w:r w:rsidR="001449A5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Test du croisement des macro-sections avec les thématiques à ajouter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_Toc21419310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20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419311" w:history="1">
            <w:r w:rsidR="001449A5" w:rsidRPr="00361BA1">
              <w:rPr>
                <w:rStyle w:val="Lienhypertexte"/>
              </w:rPr>
              <w:t>5</w:t>
            </w:r>
            <w:r w:rsidR="001449A5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1449A5" w:rsidRPr="00361BA1">
              <w:rPr>
                <w:rStyle w:val="Lienhypertexte"/>
              </w:rPr>
              <w:t>Questions à régler</w:t>
            </w:r>
            <w:r w:rsidR="001449A5">
              <w:rPr>
                <w:webHidden/>
              </w:rPr>
              <w:tab/>
            </w:r>
            <w:r w:rsidR="001449A5">
              <w:rPr>
                <w:webHidden/>
              </w:rPr>
              <w:fldChar w:fldCharType="begin"/>
            </w:r>
            <w:r w:rsidR="001449A5">
              <w:rPr>
                <w:webHidden/>
              </w:rPr>
              <w:instrText xml:space="preserve"> PAGEREF _Toc21419311 \h </w:instrText>
            </w:r>
            <w:r w:rsidR="001449A5">
              <w:rPr>
                <w:webHidden/>
              </w:rPr>
            </w:r>
            <w:r w:rsidR="001449A5">
              <w:rPr>
                <w:webHidden/>
              </w:rPr>
              <w:fldChar w:fldCharType="separate"/>
            </w:r>
            <w:r w:rsidR="001449A5">
              <w:rPr>
                <w:webHidden/>
              </w:rPr>
              <w:t>22</w:t>
            </w:r>
            <w:r w:rsidR="001449A5">
              <w:rPr>
                <w:webHidden/>
              </w:rPr>
              <w:fldChar w:fldCharType="end"/>
            </w:r>
          </w:hyperlink>
        </w:p>
        <w:p w:rsidR="001449A5" w:rsidRDefault="00837CDE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419312" w:history="1">
            <w:r w:rsidR="001449A5" w:rsidRPr="00361BA1">
              <w:rPr>
                <w:rStyle w:val="Lienhypertexte"/>
                <w:noProof/>
              </w:rPr>
              <w:t>5.1</w:t>
            </w:r>
            <w:r w:rsidR="001449A5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Questions fonctionnelles et générales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_Toc21419312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22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419313" w:history="1">
            <w:r w:rsidR="001449A5" w:rsidRPr="00361BA1">
              <w:rPr>
                <w:rStyle w:val="Lienhypertexte"/>
                <w:noProof/>
              </w:rPr>
              <w:t>5.1.1</w:t>
            </w:r>
            <w:r w:rsidR="001449A5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Macro-sections manquantes ?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_Toc21419313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22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419314" w:history="1">
            <w:r w:rsidR="001449A5" w:rsidRPr="00361BA1">
              <w:rPr>
                <w:rStyle w:val="Lienhypertexte"/>
                <w:noProof/>
              </w:rPr>
              <w:t>5.1.2</w:t>
            </w:r>
            <w:r w:rsidR="001449A5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SRDT manquants ?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_Toc21419314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22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419315" w:history="1">
            <w:r w:rsidR="001449A5" w:rsidRPr="00361BA1">
              <w:rPr>
                <w:rStyle w:val="Lienhypertexte"/>
                <w:noProof/>
              </w:rPr>
              <w:t>5.1.3</w:t>
            </w:r>
            <w:r w:rsidR="001449A5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Imposer les SRDT voulus dans les fichiers HIT ?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_Toc21419315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22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419316" w:history="1">
            <w:r w:rsidR="001449A5" w:rsidRPr="00361BA1">
              <w:rPr>
                <w:rStyle w:val="Lienhypertexte"/>
                <w:noProof/>
              </w:rPr>
              <w:t>5.1.4</w:t>
            </w:r>
            <w:r w:rsidR="001449A5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Comment relier SRDT et Macro-sections ?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_Toc21419316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23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1449A5" w:rsidRDefault="00837CDE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419317" w:history="1">
            <w:r w:rsidR="001449A5" w:rsidRPr="00361BA1">
              <w:rPr>
                <w:rStyle w:val="Lienhypertexte"/>
                <w:noProof/>
              </w:rPr>
              <w:t>5.1.5</w:t>
            </w:r>
            <w:r w:rsidR="001449A5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1449A5" w:rsidRPr="00361BA1">
              <w:rPr>
                <w:rStyle w:val="Lienhypertexte"/>
                <w:noProof/>
              </w:rPr>
              <w:t>Que faire en cas de sectionnement d’une macro-section après croisement ?</w:t>
            </w:r>
            <w:r w:rsidR="001449A5">
              <w:rPr>
                <w:noProof/>
                <w:webHidden/>
              </w:rPr>
              <w:tab/>
            </w:r>
            <w:r w:rsidR="001449A5">
              <w:rPr>
                <w:noProof/>
                <w:webHidden/>
              </w:rPr>
              <w:fldChar w:fldCharType="begin"/>
            </w:r>
            <w:r w:rsidR="001449A5">
              <w:rPr>
                <w:noProof/>
                <w:webHidden/>
              </w:rPr>
              <w:instrText xml:space="preserve"> PAGEREF _Toc21419317 \h </w:instrText>
            </w:r>
            <w:r w:rsidR="001449A5">
              <w:rPr>
                <w:noProof/>
                <w:webHidden/>
              </w:rPr>
            </w:r>
            <w:r w:rsidR="001449A5">
              <w:rPr>
                <w:noProof/>
                <w:webHidden/>
              </w:rPr>
              <w:fldChar w:fldCharType="separate"/>
            </w:r>
            <w:r w:rsidR="001449A5">
              <w:rPr>
                <w:noProof/>
                <w:webHidden/>
              </w:rPr>
              <w:t>23</w:t>
            </w:r>
            <w:r w:rsidR="001449A5">
              <w:rPr>
                <w:noProof/>
                <w:webHidden/>
              </w:rPr>
              <w:fldChar w:fldCharType="end"/>
            </w:r>
          </w:hyperlink>
        </w:p>
        <w:p w:rsidR="008D74CE" w:rsidRDefault="002D13B8">
          <w:r>
            <w:rPr>
              <w:b/>
              <w:bCs/>
              <w:caps/>
              <w:noProof/>
              <w:color w:val="1F497D" w:themeColor="text2"/>
              <w:sz w:val="28"/>
              <w:szCs w:val="44"/>
            </w:rPr>
            <w:fldChar w:fldCharType="end"/>
          </w:r>
        </w:p>
      </w:sdtContent>
    </w:sdt>
    <w:p w:rsidR="008D74CE" w:rsidRDefault="008D74CE"/>
    <w:p w:rsidR="008D74CE" w:rsidRDefault="008D74CE"/>
    <w:p w:rsidR="008D74CE" w:rsidRDefault="008D74CE"/>
    <w:p w:rsidR="008D74CE" w:rsidRDefault="008D74CE"/>
    <w:p w:rsidR="008D74CE" w:rsidRDefault="008D74CE"/>
    <w:p w:rsidR="008D74CE" w:rsidRDefault="008D74CE"/>
    <w:p w:rsidR="008D74CE" w:rsidRDefault="008D74CE">
      <w:pPr>
        <w:spacing w:line="276" w:lineRule="auto"/>
        <w:ind w:firstLine="709"/>
        <w:contextualSpacing w:val="0"/>
      </w:pPr>
      <w:r>
        <w:br w:type="page"/>
      </w:r>
    </w:p>
    <w:p w:rsidR="008D74CE" w:rsidRDefault="008D74CE"/>
    <w:p w:rsidR="00E006C9" w:rsidRDefault="00E006C9" w:rsidP="00141552">
      <w:pPr>
        <w:pStyle w:val="Titre1"/>
        <w:keepLines/>
        <w:suppressLineNumbers/>
        <w:suppressAutoHyphens/>
      </w:pPr>
      <w:bookmarkStart w:id="1" w:name="_Toc21419283"/>
      <w:r>
        <w:t>Caractéristiques générales des macro-sections</w:t>
      </w:r>
      <w:bookmarkEnd w:id="1"/>
    </w:p>
    <w:p w:rsidR="00E006C9" w:rsidRDefault="00E006C9" w:rsidP="00141552">
      <w:pPr>
        <w:keepNext/>
        <w:keepLines/>
        <w:suppressLineNumbers/>
        <w:suppressAutoHyphens/>
      </w:pPr>
    </w:p>
    <w:p w:rsidR="00E006C9" w:rsidRPr="00E006C9" w:rsidRDefault="00E006C9" w:rsidP="00141552">
      <w:pPr>
        <w:pStyle w:val="Titre2"/>
        <w:keepNext/>
        <w:keepLines/>
        <w:suppressLineNumbers/>
        <w:suppressAutoHyphens/>
        <w:rPr>
          <w:lang w:val="fr-FR"/>
        </w:rPr>
      </w:pPr>
      <w:bookmarkStart w:id="2" w:name="_Toc21419284"/>
      <w:r w:rsidRPr="00E006C9">
        <w:rPr>
          <w:lang w:val="fr-FR"/>
        </w:rPr>
        <w:t>Localisation des macro-sections dans ISIDOR v3</w:t>
      </w:r>
      <w:bookmarkEnd w:id="2"/>
    </w:p>
    <w:p w:rsidR="00E006C9" w:rsidRDefault="00E006C9" w:rsidP="00141552">
      <w:pPr>
        <w:keepNext/>
        <w:keepLines/>
        <w:suppressLineNumbers/>
        <w:suppressAutoHyphens/>
      </w:pPr>
    </w:p>
    <w:p w:rsidR="00E006C9" w:rsidRDefault="00E006C9" w:rsidP="00141552">
      <w:pPr>
        <w:keepNext/>
        <w:keepLines/>
        <w:suppressLineNumbers/>
        <w:suppressAutoHyphens/>
      </w:pPr>
      <w:r>
        <w:t xml:space="preserve">Les macro-sections sont déposées dans la thématique </w:t>
      </w:r>
      <w:r w:rsidRPr="00E006C9">
        <w:rPr>
          <w:b/>
        </w:rPr>
        <w:t>publique</w:t>
      </w:r>
      <w:r>
        <w:t> :</w:t>
      </w:r>
    </w:p>
    <w:p w:rsidR="00E006C9" w:rsidRDefault="00E006C9" w:rsidP="00141552">
      <w:pPr>
        <w:keepNext/>
        <w:keepLines/>
        <w:suppressLineNumbers/>
        <w:suppressAutoHyphens/>
      </w:pPr>
    </w:p>
    <w:p w:rsidR="00E006C9" w:rsidRDefault="00141552" w:rsidP="00141552">
      <w:pPr>
        <w:keepNext/>
        <w:keepLines/>
        <w:suppressLineNumbers/>
        <w:suppressAutoHyphens/>
      </w:pPr>
      <w:r w:rsidRPr="00141552">
        <w:rPr>
          <w:b/>
        </w:rPr>
        <w:t>Thématiques publiques</w:t>
      </w:r>
      <w:r>
        <w:t xml:space="preserve"> &gt; </w:t>
      </w:r>
      <w:r w:rsidRPr="00141552">
        <w:rPr>
          <w:b/>
        </w:rPr>
        <w:t>Exploitation</w:t>
      </w:r>
      <w:r>
        <w:t xml:space="preserve"> &gt; </w:t>
      </w:r>
      <w:r w:rsidRPr="00141552">
        <w:rPr>
          <w:b/>
        </w:rPr>
        <w:t>Macro-sections</w:t>
      </w:r>
    </w:p>
    <w:p w:rsidR="00E006C9" w:rsidRDefault="00E006C9" w:rsidP="00141552">
      <w:pPr>
        <w:keepNext/>
        <w:keepLines/>
        <w:suppressLineNumbers/>
        <w:suppressAutoHyphens/>
      </w:pPr>
    </w:p>
    <w:p w:rsidR="00E006C9" w:rsidRDefault="00E006C9" w:rsidP="00141552">
      <w:pPr>
        <w:keepNext/>
        <w:keepLines/>
        <w:suppressLineNumbers/>
        <w:suppressAutoHyphens/>
      </w:pPr>
      <w:r w:rsidRPr="00E006C9">
        <w:rPr>
          <w:noProof/>
          <w:lang w:eastAsia="fr-FR"/>
        </w:rPr>
        <w:drawing>
          <wp:inline distT="0" distB="0" distL="0" distR="0" wp14:anchorId="4CC88F46" wp14:editId="6E5364D8">
            <wp:extent cx="5760720" cy="16370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9" w:rsidRDefault="00E006C9"/>
    <w:p w:rsidR="00E006C9" w:rsidRPr="00140BC5" w:rsidRDefault="00141552" w:rsidP="000C7202">
      <w:pPr>
        <w:pStyle w:val="Titre2"/>
        <w:keepNext/>
        <w:keepLines/>
        <w:suppressLineNumbers/>
        <w:suppressAutoHyphens/>
        <w:rPr>
          <w:lang w:val="fr-FR"/>
        </w:rPr>
      </w:pPr>
      <w:bookmarkStart w:id="3" w:name="_Toc21419285"/>
      <w:r w:rsidRPr="00140BC5">
        <w:rPr>
          <w:lang w:val="fr-FR"/>
        </w:rPr>
        <w:t>Chiffres concernant le lot de macro-sections du 01/01/2019</w:t>
      </w:r>
      <w:bookmarkEnd w:id="3"/>
    </w:p>
    <w:p w:rsidR="00141552" w:rsidRDefault="00141552" w:rsidP="000C7202">
      <w:pPr>
        <w:keepNext/>
        <w:keepLines/>
        <w:suppressLineNumbers/>
        <w:suppressAutoHyphens/>
      </w:pPr>
    </w:p>
    <w:p w:rsidR="00141552" w:rsidRPr="00141552" w:rsidRDefault="00141552" w:rsidP="000C7202">
      <w:pPr>
        <w:keepNext/>
        <w:keepLines/>
        <w:suppressLineNumbers/>
        <w:suppressAutoHyphens/>
      </w:pPr>
      <w:r>
        <w:t xml:space="preserve">Le lot de macro-sections du 01/01/2019 contient </w:t>
      </w:r>
      <w:r>
        <w:rPr>
          <w:b/>
          <w:bCs/>
        </w:rPr>
        <w:t xml:space="preserve">698 </w:t>
      </w:r>
      <w:r w:rsidRPr="00141552">
        <w:rPr>
          <w:bCs/>
        </w:rPr>
        <w:t xml:space="preserve">objets </w:t>
      </w:r>
      <w:r>
        <w:rPr>
          <w:bCs/>
        </w:rPr>
        <w:t xml:space="preserve">(macro-sections) </w:t>
      </w:r>
      <w:r w:rsidRPr="00141552">
        <w:rPr>
          <w:bCs/>
        </w:rPr>
        <w:t>d’après ISIDOR v3.</w:t>
      </w:r>
    </w:p>
    <w:p w:rsidR="00141552" w:rsidRDefault="00141552" w:rsidP="000C7202">
      <w:pPr>
        <w:keepNext/>
        <w:keepLines/>
        <w:suppressLineNumbers/>
        <w:suppressAutoHyphens/>
      </w:pPr>
    </w:p>
    <w:p w:rsidR="00141552" w:rsidRPr="000C7202" w:rsidRDefault="00141552" w:rsidP="000C7202">
      <w:pPr>
        <w:keepNext/>
        <w:keepLines/>
        <w:suppressLineNumbers/>
        <w:suppressAutoHyphens/>
      </w:pPr>
      <w:r>
        <w:t xml:space="preserve">L’ensemble des macro-sections décrites dans cette thématique couvre </w:t>
      </w:r>
      <w:r>
        <w:rPr>
          <w:b/>
          <w:bCs/>
        </w:rPr>
        <w:t xml:space="preserve">9 877,49 </w:t>
      </w:r>
      <w:r w:rsidRPr="000C7202">
        <w:rPr>
          <w:bCs/>
        </w:rPr>
        <w:t>kilomètres.</w:t>
      </w:r>
    </w:p>
    <w:p w:rsidR="00141552" w:rsidRDefault="00141552"/>
    <w:p w:rsidR="005A4F10" w:rsidRDefault="005A4F10" w:rsidP="005A4F10">
      <w:pPr>
        <w:pStyle w:val="Titre3"/>
        <w:keepNext/>
        <w:keepLines/>
        <w:suppressLineNumbers/>
        <w:suppressAutoHyphens/>
      </w:pPr>
      <w:bookmarkStart w:id="4" w:name="_Toc21419286"/>
      <w:r>
        <w:lastRenderedPageBreak/>
        <w:t xml:space="preserve">Comparaison avec les chiffres fournis par </w:t>
      </w:r>
      <w:r w:rsidR="008B487F">
        <w:t xml:space="preserve">la thématique publique </w:t>
      </w:r>
      <w:r>
        <w:t>Sections de gestion [portée route]</w:t>
      </w:r>
      <w:bookmarkEnd w:id="4"/>
    </w:p>
    <w:p w:rsidR="005A4F10" w:rsidRDefault="005A4F10" w:rsidP="005A4F10">
      <w:pPr>
        <w:keepNext/>
        <w:keepLines/>
        <w:suppressLineNumbers/>
        <w:suppressAutoHyphens/>
      </w:pPr>
    </w:p>
    <w:p w:rsidR="000C7202" w:rsidRDefault="000C7202" w:rsidP="005A4F10">
      <w:pPr>
        <w:keepNext/>
        <w:keepLines/>
        <w:suppressLineNumbers/>
        <w:suppressAutoHyphens/>
      </w:pPr>
      <w:r>
        <w:t>Si on utilise la thématique Sections de gestion [portée route] du 01/01/2019 afin d’avoir une idée du Réseau Routier National (RRN) :</w:t>
      </w:r>
    </w:p>
    <w:p w:rsidR="000C7202" w:rsidRDefault="000C7202" w:rsidP="005A4F10">
      <w:pPr>
        <w:keepNext/>
        <w:keepLines/>
        <w:suppressLineNumbers/>
        <w:suppressAutoHyphens/>
      </w:pPr>
    </w:p>
    <w:p w:rsidR="000C7202" w:rsidRDefault="000C7202" w:rsidP="005A4F10">
      <w:pPr>
        <w:keepNext/>
        <w:keepLines/>
        <w:suppressLineNumbers/>
        <w:suppressAutoHyphens/>
      </w:pPr>
      <w:r w:rsidRPr="000C7202">
        <w:rPr>
          <w:noProof/>
          <w:lang w:eastAsia="fr-FR"/>
        </w:rPr>
        <w:drawing>
          <wp:inline distT="0" distB="0" distL="0" distR="0" wp14:anchorId="35F76E1D" wp14:editId="3C8DCA35">
            <wp:extent cx="5760720" cy="30886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02" w:rsidRDefault="000C7202" w:rsidP="005A4F10">
      <w:pPr>
        <w:keepNext/>
        <w:keepLines/>
        <w:suppressLineNumbers/>
        <w:suppressAutoHyphens/>
      </w:pPr>
    </w:p>
    <w:p w:rsidR="000C7202" w:rsidRDefault="00D75F73" w:rsidP="005A4F10">
      <w:pPr>
        <w:keepNext/>
        <w:keepLines/>
        <w:suppressLineNumbers/>
        <w:suppressAutoHyphens/>
      </w:pPr>
      <w:r>
        <w:t xml:space="preserve">Puis que l’on filtre sur le réseau non </w:t>
      </w:r>
      <w:proofErr w:type="gramStart"/>
      <w:r>
        <w:t>concédé  en</w:t>
      </w:r>
      <w:proofErr w:type="gramEnd"/>
      <w:r>
        <w:t xml:space="preserve"> se limitant au </w:t>
      </w:r>
      <w:proofErr w:type="spellStart"/>
      <w:r>
        <w:t>DIRs</w:t>
      </w:r>
      <w:proofErr w:type="spellEnd"/>
      <w:r>
        <w:t xml:space="preserve"> afin d’</w:t>
      </w:r>
      <w:r w:rsidR="00BA4AD6">
        <w:t>éliminer les DOM-TOM</w:t>
      </w:r>
      <w:r>
        <w:t xml:space="preserve"> :</w:t>
      </w:r>
    </w:p>
    <w:p w:rsidR="00D75F73" w:rsidRDefault="00D75F73" w:rsidP="005A4F10">
      <w:pPr>
        <w:keepNext/>
        <w:keepLines/>
        <w:suppressLineNumbers/>
        <w:suppressAutoHyphens/>
      </w:pPr>
    </w:p>
    <w:p w:rsidR="00D75F73" w:rsidRDefault="00D75F73" w:rsidP="005A4F10">
      <w:pPr>
        <w:keepNext/>
        <w:keepLines/>
        <w:suppressLineNumbers/>
        <w:suppressAutoHyphens/>
      </w:pPr>
      <w:r w:rsidRPr="00D75F73">
        <w:rPr>
          <w:noProof/>
          <w:lang w:eastAsia="fr-FR"/>
        </w:rPr>
        <w:drawing>
          <wp:inline distT="0" distB="0" distL="0" distR="0" wp14:anchorId="7A1CED3D" wp14:editId="00D9834B">
            <wp:extent cx="1714022" cy="3448050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9563" cy="35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73" w:rsidRDefault="00D75F73"/>
    <w:p w:rsidR="00D75F73" w:rsidRDefault="00E864F0" w:rsidP="00E864F0">
      <w:pPr>
        <w:keepNext/>
        <w:keepLines/>
        <w:suppressLineNumbers/>
        <w:suppressAutoHyphens/>
      </w:pPr>
      <w:r>
        <w:lastRenderedPageBreak/>
        <w:t xml:space="preserve">On obtient </w:t>
      </w:r>
      <w:r w:rsidRPr="00E864F0">
        <w:rPr>
          <w:b/>
        </w:rPr>
        <w:t>11 455,32</w:t>
      </w:r>
      <w:r>
        <w:t xml:space="preserve"> kilomètres</w:t>
      </w:r>
    </w:p>
    <w:p w:rsidR="00E864F0" w:rsidRDefault="00E864F0" w:rsidP="00E864F0">
      <w:pPr>
        <w:keepNext/>
        <w:keepLines/>
        <w:suppressLineNumbers/>
        <w:suppressAutoHyphens/>
      </w:pPr>
    </w:p>
    <w:p w:rsidR="00E864F0" w:rsidRDefault="00E864F0" w:rsidP="00E864F0">
      <w:pPr>
        <w:keepNext/>
        <w:keepLines/>
        <w:suppressLineNumbers/>
        <w:suppressAutoHyphens/>
      </w:pPr>
      <w:r w:rsidRPr="00E864F0">
        <w:rPr>
          <w:noProof/>
          <w:lang w:eastAsia="fr-FR"/>
        </w:rPr>
        <w:drawing>
          <wp:inline distT="0" distB="0" distL="0" distR="0" wp14:anchorId="2420D7C5" wp14:editId="0F8F96F4">
            <wp:extent cx="5760720" cy="35902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02" w:rsidRDefault="000C7202"/>
    <w:p w:rsidR="000C7202" w:rsidRDefault="00E864F0">
      <w:pPr>
        <w:rPr>
          <w:bCs/>
        </w:rPr>
      </w:pPr>
      <w:r>
        <w:t>Le résultat obtenu englobe les dispositifs d’échange</w:t>
      </w:r>
      <w:r w:rsidR="00446229">
        <w:t xml:space="preserve"> et les sections urbaines et péri-urbaines</w:t>
      </w:r>
      <w:r>
        <w:t xml:space="preserve">, mais il est très supérieur (de </w:t>
      </w:r>
      <w:r w:rsidRPr="00BA4AD6">
        <w:rPr>
          <w:b/>
        </w:rPr>
        <w:t>1 577,83</w:t>
      </w:r>
      <w:r>
        <w:t xml:space="preserve"> km) aux </w:t>
      </w:r>
      <w:r>
        <w:rPr>
          <w:b/>
          <w:bCs/>
        </w:rPr>
        <w:t xml:space="preserve">9 877,49 </w:t>
      </w:r>
      <w:r w:rsidRPr="000C7202">
        <w:rPr>
          <w:bCs/>
        </w:rPr>
        <w:t>kilomètres</w:t>
      </w:r>
      <w:r>
        <w:rPr>
          <w:bCs/>
        </w:rPr>
        <w:t xml:space="preserve"> de macro-sections.</w:t>
      </w:r>
    </w:p>
    <w:p w:rsidR="00E864F0" w:rsidRDefault="00E864F0">
      <w:pPr>
        <w:rPr>
          <w:bCs/>
        </w:rPr>
      </w:pPr>
    </w:p>
    <w:p w:rsidR="00E864F0" w:rsidRDefault="00E864F0">
      <w:r>
        <w:rPr>
          <w:bCs/>
        </w:rPr>
        <w:t xml:space="preserve">D’où la question : </w:t>
      </w:r>
      <w:r w:rsidRPr="00E864F0">
        <w:rPr>
          <w:bCs/>
          <w:highlight w:val="yellow"/>
        </w:rPr>
        <w:t>ne manquerait-il pas quelques macro-sections ?</w:t>
      </w:r>
    </w:p>
    <w:p w:rsidR="00E864F0" w:rsidRDefault="00E864F0"/>
    <w:p w:rsidR="000C7202" w:rsidRDefault="00E864F0" w:rsidP="00E864F0">
      <w:pPr>
        <w:pStyle w:val="Titre2"/>
      </w:pPr>
      <w:bookmarkStart w:id="5" w:name="_Toc21419287"/>
      <w:r>
        <w:t>Métadonnées des macro-</w:t>
      </w:r>
      <w:proofErr w:type="gramStart"/>
      <w:r>
        <w:t>sections :</w:t>
      </w:r>
      <w:bookmarkEnd w:id="5"/>
      <w:proofErr w:type="gramEnd"/>
    </w:p>
    <w:p w:rsidR="00E864F0" w:rsidRDefault="00E864F0"/>
    <w:p w:rsidR="00E864F0" w:rsidRDefault="005A4F10">
      <w:r w:rsidRPr="005A4F10">
        <w:rPr>
          <w:noProof/>
          <w:lang w:eastAsia="fr-FR"/>
        </w:rPr>
        <w:drawing>
          <wp:inline distT="0" distB="0" distL="0" distR="0" wp14:anchorId="4E20DD93" wp14:editId="6026DE14">
            <wp:extent cx="5760720" cy="31464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10" w:rsidRDefault="005A4F10"/>
    <w:p w:rsidR="005A4F10" w:rsidRDefault="005A4F10" w:rsidP="00E8343A">
      <w:pPr>
        <w:pStyle w:val="Titre3"/>
        <w:keepNext/>
        <w:keepLines/>
        <w:suppressLineNumbers/>
        <w:suppressAutoHyphens/>
      </w:pPr>
      <w:bookmarkStart w:id="6" w:name="_Toc21419288"/>
      <w:r>
        <w:t>Caractéristiques importantes des macro-sections :</w:t>
      </w:r>
      <w:bookmarkEnd w:id="6"/>
    </w:p>
    <w:p w:rsidR="005A4F10" w:rsidRDefault="005A4F10" w:rsidP="00E8343A">
      <w:pPr>
        <w:keepNext/>
        <w:keepLines/>
        <w:suppressLineNumbers/>
        <w:suppressAutoHyphens/>
      </w:pPr>
    </w:p>
    <w:p w:rsidR="005A4F10" w:rsidRDefault="005A4F10" w:rsidP="00E8343A">
      <w:pPr>
        <w:keepNext/>
        <w:keepLines/>
        <w:suppressLineNumbers/>
        <w:suppressAutoHyphens/>
      </w:pPr>
      <w:r>
        <w:t>La thématique macro-sections doit donc être </w:t>
      </w:r>
      <w:r w:rsidR="00BA4AD6">
        <w:t>(</w:t>
      </w:r>
      <w:proofErr w:type="spellStart"/>
      <w:r w:rsidR="00BA4AD6">
        <w:t>Cf</w:t>
      </w:r>
      <w:proofErr w:type="spellEnd"/>
      <w:r w:rsidR="00BA4AD6">
        <w:t xml:space="preserve"> métadonnées de la thématique)</w:t>
      </w:r>
      <w:r>
        <w:t>:</w:t>
      </w:r>
    </w:p>
    <w:p w:rsidR="005A4F10" w:rsidRDefault="005A4F10" w:rsidP="00E8343A">
      <w:pPr>
        <w:keepNext/>
        <w:keepLines/>
        <w:suppressLineNumbers/>
        <w:suppressAutoHyphens/>
      </w:pPr>
    </w:p>
    <w:p w:rsidR="00E8343A" w:rsidRDefault="00E8343A" w:rsidP="00E8343A">
      <w:pPr>
        <w:pStyle w:val="Titre4"/>
        <w:keepNext/>
        <w:keepLines/>
        <w:suppressLineNumbers/>
        <w:suppressAutoHyphens/>
      </w:pPr>
      <w:bookmarkStart w:id="7" w:name="_Toc21419289"/>
      <w:r>
        <w:t>Type : Linéaire</w:t>
      </w:r>
      <w:bookmarkEnd w:id="7"/>
    </w:p>
    <w:p w:rsidR="00E8343A" w:rsidRDefault="00E8343A" w:rsidP="00E8343A">
      <w:pPr>
        <w:keepNext/>
        <w:keepLines/>
        <w:suppressLineNumbers/>
        <w:suppressAutoHyphens/>
      </w:pPr>
    </w:p>
    <w:p w:rsidR="005A4F10" w:rsidRDefault="005A4F10" w:rsidP="00E8343A">
      <w:pPr>
        <w:keepNext/>
        <w:keepLines/>
        <w:suppressLineNumbers/>
        <w:suppressAutoHyphens/>
      </w:pPr>
      <w:r>
        <w:t xml:space="preserve">Linéaire : il faut impérativement 2 points du Référentiel Interurbain version 2 (RIU v2)) pour définir une macro-section. Ces deux points </w:t>
      </w:r>
      <w:r w:rsidR="00E8343A">
        <w:t xml:space="preserve">doivent impérativement être situés sur la </w:t>
      </w:r>
      <w:r w:rsidR="00E8343A" w:rsidRPr="00E8343A">
        <w:rPr>
          <w:b/>
        </w:rPr>
        <w:t>même route</w:t>
      </w:r>
      <w:r w:rsidR="00E8343A">
        <w:t xml:space="preserve"> et posséder la </w:t>
      </w:r>
      <w:r w:rsidR="00E8343A" w:rsidRPr="00E8343A">
        <w:rPr>
          <w:b/>
        </w:rPr>
        <w:t>même latéralisation</w:t>
      </w:r>
      <w:r w:rsidR="00E8343A">
        <w:t>.</w:t>
      </w:r>
    </w:p>
    <w:p w:rsidR="005A4F10" w:rsidRDefault="005A4F10"/>
    <w:p w:rsidR="005A4F10" w:rsidRDefault="00E8343A" w:rsidP="00E8343A">
      <w:pPr>
        <w:pStyle w:val="Titre4"/>
        <w:keepNext/>
        <w:keepLines/>
        <w:suppressLineNumbers/>
        <w:suppressAutoHyphens/>
      </w:pPr>
      <w:bookmarkStart w:id="8" w:name="_Toc21419290"/>
      <w:r>
        <w:t>Portée : route</w:t>
      </w:r>
      <w:bookmarkEnd w:id="8"/>
    </w:p>
    <w:p w:rsidR="00E8343A" w:rsidRDefault="00E8343A" w:rsidP="00E8343A">
      <w:pPr>
        <w:keepNext/>
        <w:keepLines/>
        <w:suppressLineNumbers/>
        <w:suppressAutoHyphens/>
      </w:pPr>
      <w:r>
        <w:t xml:space="preserve">Portée route : une macro-section est définie pour </w:t>
      </w:r>
      <w:r w:rsidRPr="00E81E14">
        <w:rPr>
          <w:b/>
        </w:rPr>
        <w:t>l’ensemble</w:t>
      </w:r>
      <w:r w:rsidR="00E81E14">
        <w:rPr>
          <w:b/>
        </w:rPr>
        <w:t xml:space="preserve"> (les deux côtés)</w:t>
      </w:r>
      <w:r w:rsidRPr="00E81E14">
        <w:rPr>
          <w:b/>
        </w:rPr>
        <w:t xml:space="preserve"> d’une route</w:t>
      </w:r>
      <w:r>
        <w:t xml:space="preserve"> </w:t>
      </w:r>
      <w:r w:rsidRPr="00E81E14">
        <w:rPr>
          <w:i/>
        </w:rPr>
        <w:t>même lorsque celle-ci possède plusieurs chaussées</w:t>
      </w:r>
      <w:r>
        <w:t>. Les côtés droit (chaussée droite) ou gauche (chaussée gauche) n’ont pas de sens pour les macro-sections.</w:t>
      </w:r>
    </w:p>
    <w:p w:rsidR="00E8343A" w:rsidRDefault="00E8343A" w:rsidP="00E8343A">
      <w:pPr>
        <w:keepNext/>
        <w:keepLines/>
        <w:suppressLineNumbers/>
        <w:suppressAutoHyphens/>
      </w:pPr>
      <w:r>
        <w:t>Par convention, la latéralisation d’un objet de portée route comme une macro-section est « I » pour « indéterminé »</w:t>
      </w:r>
      <w:r w:rsidR="008B487F">
        <w:t xml:space="preserve"> ou « Indéfini »</w:t>
      </w:r>
      <w:r>
        <w:t>.</w:t>
      </w:r>
    </w:p>
    <w:p w:rsidR="00E8343A" w:rsidRDefault="00E8343A" w:rsidP="00E8343A">
      <w:pPr>
        <w:keepNext/>
        <w:keepLines/>
        <w:suppressLineNumbers/>
        <w:suppressAutoHyphens/>
      </w:pPr>
      <w:r>
        <w:t>Par convention encore, les PR utilisés pour référencer les objets de portée route comme les macro-sections sont uniquement les PR du côté DROIT (D) :</w:t>
      </w:r>
    </w:p>
    <w:p w:rsidR="00E8343A" w:rsidRDefault="00E8343A" w:rsidP="00E8343A">
      <w:pPr>
        <w:keepNext/>
        <w:keepLines/>
        <w:suppressLineNumbers/>
        <w:suppressAutoHyphens/>
      </w:pPr>
    </w:p>
    <w:p w:rsidR="00E8343A" w:rsidRDefault="00E8343A" w:rsidP="00E8343A">
      <w:pPr>
        <w:keepNext/>
        <w:keepLines/>
        <w:suppressLineNumbers/>
        <w:suppressAutoHyphens/>
      </w:pPr>
      <w:r w:rsidRPr="00E8343A">
        <w:rPr>
          <w:noProof/>
          <w:lang w:eastAsia="fr-FR"/>
        </w:rPr>
        <w:drawing>
          <wp:inline distT="0" distB="0" distL="0" distR="0" wp14:anchorId="053E0FC4" wp14:editId="10158C43">
            <wp:extent cx="5760720" cy="30524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3A" w:rsidRDefault="00E8343A"/>
    <w:p w:rsidR="00E8343A" w:rsidRDefault="00E81E14" w:rsidP="00E81E14">
      <w:pPr>
        <w:pStyle w:val="Titre4"/>
        <w:keepNext/>
        <w:keepLines/>
        <w:suppressLineNumbers/>
        <w:suppressAutoHyphens/>
      </w:pPr>
      <w:bookmarkStart w:id="9" w:name="_Toc21419291"/>
      <w:r>
        <w:t>Continuité : discontinue</w:t>
      </w:r>
      <w:bookmarkEnd w:id="9"/>
    </w:p>
    <w:p w:rsidR="00E81E14" w:rsidRDefault="00E81E14" w:rsidP="00E81E14">
      <w:pPr>
        <w:keepNext/>
        <w:keepLines/>
        <w:suppressLineNumbers/>
        <w:suppressAutoHyphens/>
      </w:pPr>
    </w:p>
    <w:p w:rsidR="00E81E14" w:rsidRDefault="00E81E14" w:rsidP="00E81E14">
      <w:pPr>
        <w:keepNext/>
        <w:keepLines/>
        <w:suppressLineNumbers/>
        <w:suppressAutoHyphens/>
      </w:pPr>
      <w:r>
        <w:t xml:space="preserve">Discontinue : il n’existe pas de valeur de macro-section en tout point du Réseau Routier National (RRN). Les « trous » dans la couverture du RRN par les macro-sections sont donc </w:t>
      </w:r>
      <w:r w:rsidRPr="00713248">
        <w:rPr>
          <w:i/>
        </w:rPr>
        <w:t>acceptés</w:t>
      </w:r>
      <w:r>
        <w:t>.</w:t>
      </w:r>
    </w:p>
    <w:p w:rsidR="00E81E14" w:rsidRDefault="00E81E14" w:rsidP="00E81E14">
      <w:pPr>
        <w:keepNext/>
        <w:keepLines/>
        <w:suppressLineNumbers/>
        <w:suppressAutoHyphens/>
      </w:pPr>
    </w:p>
    <w:p w:rsidR="00E81E14" w:rsidRDefault="00E81E14" w:rsidP="00E81E14">
      <w:pPr>
        <w:keepNext/>
        <w:keepLines/>
        <w:suppressLineNumbers/>
        <w:suppressAutoHyphens/>
      </w:pPr>
      <w:r w:rsidRPr="00713248">
        <w:rPr>
          <w:b/>
        </w:rPr>
        <w:t xml:space="preserve">Les macro-sections n’ont été définies que pour le RRN NON CONCEDE géré par les </w:t>
      </w:r>
      <w:proofErr w:type="spellStart"/>
      <w:r w:rsidRPr="00713248">
        <w:rPr>
          <w:b/>
        </w:rPr>
        <w:t>DIRs</w:t>
      </w:r>
      <w:proofErr w:type="spellEnd"/>
      <w:r>
        <w:t>.</w:t>
      </w:r>
    </w:p>
    <w:p w:rsidR="00E81E14" w:rsidRDefault="00E81E14"/>
    <w:p w:rsidR="00E8343A" w:rsidRDefault="00446229" w:rsidP="00446229">
      <w:pPr>
        <w:pStyle w:val="Titre4"/>
        <w:keepNext/>
        <w:keepLines/>
        <w:suppressLineNumbers/>
        <w:suppressAutoHyphens/>
      </w:pPr>
      <w:bookmarkStart w:id="10" w:name="_Toc21419292"/>
      <w:r>
        <w:lastRenderedPageBreak/>
        <w:t>Couverture du réseau concédé : Non</w:t>
      </w:r>
      <w:bookmarkEnd w:id="10"/>
    </w:p>
    <w:p w:rsidR="00446229" w:rsidRDefault="00446229" w:rsidP="00446229">
      <w:pPr>
        <w:keepNext/>
        <w:keepLines/>
        <w:suppressLineNumbers/>
        <w:suppressAutoHyphens/>
      </w:pPr>
    </w:p>
    <w:p w:rsidR="00446229" w:rsidRDefault="00446229" w:rsidP="00446229">
      <w:pPr>
        <w:keepNext/>
        <w:keepLines/>
        <w:suppressLineNumbers/>
        <w:suppressAutoHyphens/>
      </w:pPr>
      <w:r>
        <w:t xml:space="preserve">Le RRN </w:t>
      </w:r>
      <w:r w:rsidRPr="00446229">
        <w:rPr>
          <w:b/>
        </w:rPr>
        <w:t>CONCEDE</w:t>
      </w:r>
      <w:r>
        <w:t xml:space="preserve"> (aux sociétés autoroutières entre autres) n’est </w:t>
      </w:r>
      <w:r w:rsidRPr="00446229">
        <w:rPr>
          <w:b/>
        </w:rPr>
        <w:t>pas couvert</w:t>
      </w:r>
      <w:r>
        <w:t xml:space="preserve"> par les macro-sections.</w:t>
      </w:r>
    </w:p>
    <w:p w:rsidR="00446229" w:rsidRDefault="00446229"/>
    <w:p w:rsidR="00446229" w:rsidRDefault="00446229" w:rsidP="00BA4AD6">
      <w:pPr>
        <w:pStyle w:val="Titre4"/>
        <w:keepNext/>
        <w:keepLines/>
        <w:suppressLineNumbers/>
        <w:suppressAutoHyphens/>
      </w:pPr>
      <w:bookmarkStart w:id="11" w:name="_Toc21419293"/>
      <w:r>
        <w:t>Couverture des DOM : non</w:t>
      </w:r>
      <w:bookmarkEnd w:id="11"/>
    </w:p>
    <w:p w:rsidR="00446229" w:rsidRDefault="00446229" w:rsidP="00BA4AD6">
      <w:pPr>
        <w:keepNext/>
        <w:keepLines/>
        <w:suppressLineNumbers/>
        <w:suppressAutoHyphens/>
      </w:pPr>
    </w:p>
    <w:p w:rsidR="00446229" w:rsidRDefault="00446229" w:rsidP="00BA4AD6">
      <w:pPr>
        <w:keepNext/>
        <w:keepLines/>
        <w:suppressLineNumbers/>
        <w:suppressAutoHyphens/>
      </w:pPr>
      <w:r>
        <w:t xml:space="preserve">Le RRN </w:t>
      </w:r>
      <w:r w:rsidRPr="00BA4AD6">
        <w:rPr>
          <w:b/>
        </w:rPr>
        <w:t>situé dans les DOM</w:t>
      </w:r>
      <w:r>
        <w:t xml:space="preserve"> n’est </w:t>
      </w:r>
      <w:r w:rsidRPr="00BA4AD6">
        <w:rPr>
          <w:b/>
        </w:rPr>
        <w:t>pas couvert</w:t>
      </w:r>
      <w:r>
        <w:t xml:space="preserve"> par les macro-sections</w:t>
      </w:r>
      <w:r w:rsidR="00BA4AD6">
        <w:t>.</w:t>
      </w:r>
    </w:p>
    <w:p w:rsidR="00446229" w:rsidRDefault="00446229"/>
    <w:p w:rsidR="00BA4AD6" w:rsidRDefault="00BA4AD6" w:rsidP="00BA4AD6">
      <w:pPr>
        <w:pStyle w:val="Titre4"/>
        <w:keepNext/>
        <w:keepLines/>
        <w:suppressLineNumbers/>
        <w:suppressAutoHyphens/>
      </w:pPr>
      <w:bookmarkStart w:id="12" w:name="_Toc21419294"/>
      <w:r>
        <w:t>Couverture des dispositifs d’échange : non</w:t>
      </w:r>
      <w:bookmarkEnd w:id="12"/>
    </w:p>
    <w:p w:rsidR="00BA4AD6" w:rsidRDefault="00BA4AD6" w:rsidP="00BA4AD6">
      <w:pPr>
        <w:keepNext/>
        <w:keepLines/>
        <w:suppressLineNumbers/>
        <w:suppressAutoHyphens/>
      </w:pPr>
    </w:p>
    <w:p w:rsidR="00BA4AD6" w:rsidRDefault="00BA4AD6" w:rsidP="00BA4AD6">
      <w:pPr>
        <w:keepNext/>
        <w:keepLines/>
        <w:suppressLineNumbers/>
        <w:suppressAutoHyphens/>
      </w:pPr>
      <w:r>
        <w:t xml:space="preserve">Les </w:t>
      </w:r>
      <w:r w:rsidRPr="00BA4AD6">
        <w:rPr>
          <w:b/>
        </w:rPr>
        <w:t>dispositifs d’échange</w:t>
      </w:r>
      <w:r>
        <w:t xml:space="preserve"> (échangeurs carrefours, bretelles, …) ne sont </w:t>
      </w:r>
      <w:r w:rsidRPr="00BA4AD6">
        <w:rPr>
          <w:b/>
        </w:rPr>
        <w:t>pas couverts</w:t>
      </w:r>
      <w:r>
        <w:t xml:space="preserve"> par la thématique macro-sections.</w:t>
      </w:r>
    </w:p>
    <w:p w:rsidR="00BA4AD6" w:rsidRDefault="00BA4AD6"/>
    <w:p w:rsidR="00BA4AD6" w:rsidRDefault="00BA4AD6" w:rsidP="00244F6B">
      <w:pPr>
        <w:pStyle w:val="Titre4"/>
        <w:keepNext/>
        <w:keepLines/>
        <w:suppressLineNumbers/>
        <w:suppressAutoHyphens/>
      </w:pPr>
      <w:bookmarkStart w:id="13" w:name="_Toc21419295"/>
      <w:r>
        <w:t>Couverture des routes en voie de déclassement</w:t>
      </w:r>
      <w:bookmarkEnd w:id="13"/>
    </w:p>
    <w:p w:rsidR="00BA4AD6" w:rsidRDefault="00BA4AD6" w:rsidP="00244F6B">
      <w:pPr>
        <w:keepNext/>
        <w:keepLines/>
        <w:suppressLineNumbers/>
        <w:suppressAutoHyphens/>
      </w:pPr>
    </w:p>
    <w:p w:rsidR="00BA4AD6" w:rsidRDefault="00BA4AD6" w:rsidP="00244F6B">
      <w:pPr>
        <w:keepNext/>
        <w:keepLines/>
        <w:suppressLineNumbers/>
        <w:suppressAutoHyphens/>
      </w:pPr>
      <w:r>
        <w:t xml:space="preserve">Les routes appartenant au </w:t>
      </w:r>
      <w:r w:rsidRPr="00BA4AD6">
        <w:rPr>
          <w:b/>
        </w:rPr>
        <w:t xml:space="preserve">RRN </w:t>
      </w:r>
      <w:r>
        <w:rPr>
          <w:b/>
        </w:rPr>
        <w:t xml:space="preserve">mais </w:t>
      </w:r>
      <w:r w:rsidRPr="00BA4AD6">
        <w:rPr>
          <w:b/>
        </w:rPr>
        <w:t>en voie de déclassement</w:t>
      </w:r>
      <w:r>
        <w:t xml:space="preserve"> (comme par exemple les routes nationales (RN) qui seront bientôt cédées aux départements) ne sont </w:t>
      </w:r>
      <w:r w:rsidRPr="00BA4AD6">
        <w:rPr>
          <w:b/>
        </w:rPr>
        <w:t>pas couvertes</w:t>
      </w:r>
      <w:r>
        <w:t xml:space="preserve"> par la thématique macro-sections.</w:t>
      </w:r>
    </w:p>
    <w:p w:rsidR="00BA4AD6" w:rsidRDefault="00BA4AD6"/>
    <w:p w:rsidR="00BA4AD6" w:rsidRDefault="00BA4AD6" w:rsidP="00244F6B">
      <w:pPr>
        <w:pStyle w:val="Titre4"/>
        <w:keepNext/>
        <w:keepLines/>
        <w:suppressLineNumbers/>
        <w:suppressAutoHyphens/>
      </w:pPr>
      <w:bookmarkStart w:id="14" w:name="_Toc21419296"/>
      <w:r>
        <w:t>Recouvrement : sans recouvrement</w:t>
      </w:r>
      <w:bookmarkEnd w:id="14"/>
    </w:p>
    <w:p w:rsidR="00BA4AD6" w:rsidRDefault="00BA4AD6" w:rsidP="00244F6B">
      <w:pPr>
        <w:keepNext/>
        <w:keepLines/>
        <w:suppressLineNumbers/>
        <w:suppressAutoHyphens/>
      </w:pPr>
    </w:p>
    <w:p w:rsidR="00BA4AD6" w:rsidRDefault="00BA4AD6" w:rsidP="00244F6B">
      <w:pPr>
        <w:keepNext/>
        <w:keepLines/>
        <w:suppressLineNumbers/>
        <w:suppressAutoHyphens/>
      </w:pPr>
      <w:r>
        <w:t xml:space="preserve">Sans recouvrement : il ne peut y avoir </w:t>
      </w:r>
      <w:r w:rsidRPr="00244F6B">
        <w:rPr>
          <w:b/>
        </w:rPr>
        <w:t>au plus qu’une seule macro-section en un point</w:t>
      </w:r>
      <w:r>
        <w:t xml:space="preserve"> du RRN.</w:t>
      </w:r>
    </w:p>
    <w:p w:rsidR="00BA4AD6" w:rsidRDefault="00BA4AD6" w:rsidP="00244F6B">
      <w:pPr>
        <w:keepNext/>
        <w:keepLines/>
        <w:suppressLineNumbers/>
        <w:suppressAutoHyphens/>
      </w:pPr>
    </w:p>
    <w:p w:rsidR="00BA4AD6" w:rsidRDefault="00BA4AD6" w:rsidP="00244F6B">
      <w:pPr>
        <w:keepNext/>
        <w:keepLines/>
        <w:suppressLineNumbers/>
        <w:suppressAutoHyphens/>
      </w:pPr>
      <w:r>
        <w:t xml:space="preserve">Du fait de la discontinuité de la thématique, il peut n’y avoir </w:t>
      </w:r>
      <w:r w:rsidRPr="00244F6B">
        <w:rPr>
          <w:i/>
        </w:rPr>
        <w:t>aucune</w:t>
      </w:r>
      <w:r>
        <w:t xml:space="preserve"> macro-section en un point du RRN.</w:t>
      </w:r>
    </w:p>
    <w:p w:rsidR="00BA4AD6" w:rsidRDefault="00BA4AD6" w:rsidP="00244F6B">
      <w:pPr>
        <w:keepNext/>
        <w:keepLines/>
        <w:suppressLineNumbers/>
        <w:suppressAutoHyphens/>
      </w:pPr>
      <w:r>
        <w:t xml:space="preserve">Mais on ne doit </w:t>
      </w:r>
      <w:r w:rsidRPr="00D03B2F">
        <w:rPr>
          <w:b/>
        </w:rPr>
        <w:t>jamais avoir 2 (ou plus) macro-sections en un point</w:t>
      </w:r>
      <w:r>
        <w:t xml:space="preserve"> du réseau.</w:t>
      </w:r>
    </w:p>
    <w:p w:rsidR="00BA4AD6" w:rsidRDefault="00BA4AD6"/>
    <w:p w:rsidR="005A4F10" w:rsidRDefault="005A4F10"/>
    <w:p w:rsidR="004B68B0" w:rsidRPr="007A1563" w:rsidRDefault="004B68B0" w:rsidP="004B68B0">
      <w:pPr>
        <w:pStyle w:val="Titre1"/>
      </w:pPr>
      <w:bookmarkStart w:id="15" w:name="_Toc21419297"/>
      <w:r w:rsidRPr="007A1563">
        <w:lastRenderedPageBreak/>
        <w:t>Notion de station de r</w:t>
      </w:r>
      <w:r w:rsidR="00D03B2F">
        <w:t>é</w:t>
      </w:r>
      <w:r w:rsidRPr="007A1563">
        <w:t>f</w:t>
      </w:r>
      <w:r w:rsidR="00D03B2F">
        <w:t>é</w:t>
      </w:r>
      <w:r w:rsidRPr="007A1563">
        <w:t>rence et de point de comptage</w:t>
      </w:r>
      <w:bookmarkEnd w:id="15"/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>
        <w:t xml:space="preserve">Une macro-section doit pouvoir être associée à une </w:t>
      </w:r>
      <w:r w:rsidRPr="007A1563">
        <w:rPr>
          <w:b/>
        </w:rPr>
        <w:t>station de référence</w:t>
      </w:r>
      <w:r>
        <w:t xml:space="preserve"> située en un </w:t>
      </w:r>
      <w:r w:rsidRPr="007A1563">
        <w:rPr>
          <w:b/>
        </w:rPr>
        <w:t>point de comptage</w:t>
      </w:r>
      <w:r>
        <w:t xml:space="preserve"> situé à l’intérieur de la macro-section.</w:t>
      </w:r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>
        <w:t>Cette station de référence est chargée du comptage des trafics routiers au point de comptage.</w:t>
      </w:r>
    </w:p>
    <w:p w:rsidR="004B68B0" w:rsidRDefault="004B68B0" w:rsidP="004B68B0">
      <w:pPr>
        <w:keepNext/>
        <w:keepLines/>
        <w:suppressLineNumbers/>
        <w:suppressAutoHyphens/>
      </w:pPr>
      <w:r>
        <w:t xml:space="preserve">Les trafics routiers comptés au point de comptage sont considérés </w:t>
      </w:r>
      <w:r w:rsidRPr="007A1563">
        <w:rPr>
          <w:i/>
        </w:rPr>
        <w:t>homogènes sur l’ensemble de la macro-section</w:t>
      </w:r>
      <w:r>
        <w:t>.</w:t>
      </w:r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 w:rsidRPr="007A1563">
        <w:rPr>
          <w:noProof/>
          <w:lang w:eastAsia="fr-FR"/>
        </w:rPr>
        <w:drawing>
          <wp:inline distT="0" distB="0" distL="0" distR="0" wp14:anchorId="71454A66" wp14:editId="0A4431B4">
            <wp:extent cx="5760720" cy="13030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 w:rsidRPr="007A1563">
        <w:rPr>
          <w:noProof/>
          <w:lang w:eastAsia="fr-FR"/>
        </w:rPr>
        <w:drawing>
          <wp:inline distT="0" distB="0" distL="0" distR="0" wp14:anchorId="75338999" wp14:editId="5532B029">
            <wp:extent cx="5760720" cy="15290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B0" w:rsidRDefault="004B68B0" w:rsidP="004B68B0"/>
    <w:p w:rsidR="004B68B0" w:rsidRDefault="004B68B0" w:rsidP="004B68B0"/>
    <w:p w:rsidR="004B68B0" w:rsidRPr="004B68B0" w:rsidRDefault="004B68B0" w:rsidP="004B68B0">
      <w:pPr>
        <w:pStyle w:val="Titre2"/>
        <w:keepNext/>
        <w:keepLines/>
        <w:suppressLineNumbers/>
        <w:suppressAutoHyphens/>
        <w:rPr>
          <w:lang w:val="fr-FR"/>
        </w:rPr>
      </w:pPr>
      <w:bookmarkStart w:id="16" w:name="_Toc21419298"/>
      <w:r w:rsidRPr="004B68B0">
        <w:rPr>
          <w:lang w:val="fr-FR"/>
        </w:rPr>
        <w:lastRenderedPageBreak/>
        <w:t>La thématique Système de Recueil de Données de Trafic (SRDT)</w:t>
      </w:r>
      <w:bookmarkEnd w:id="16"/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pStyle w:val="Titre3"/>
        <w:keepNext/>
        <w:keepLines/>
        <w:suppressLineNumbers/>
        <w:suppressAutoHyphens/>
      </w:pPr>
      <w:bookmarkStart w:id="17" w:name="_Toc21419299"/>
      <w:r>
        <w:t>Localisation de SRDT dans ISIDOR v3</w:t>
      </w:r>
      <w:bookmarkEnd w:id="17"/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>
        <w:t xml:space="preserve">Les Systèmes de Recueil des Données de Trafic (SRDT) sont déposés dans la </w:t>
      </w:r>
      <w:r w:rsidRPr="0083417C">
        <w:rPr>
          <w:b/>
        </w:rPr>
        <w:t>thématique publique</w:t>
      </w:r>
      <w:r>
        <w:t> :</w:t>
      </w:r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 w:rsidRPr="0083417C">
        <w:rPr>
          <w:b/>
        </w:rPr>
        <w:t>Thématiques publiques</w:t>
      </w:r>
      <w:r>
        <w:t xml:space="preserve"> &gt; </w:t>
      </w:r>
      <w:r w:rsidRPr="0083417C">
        <w:rPr>
          <w:b/>
        </w:rPr>
        <w:t>Equipements dynamiques</w:t>
      </w:r>
      <w:r>
        <w:t xml:space="preserve"> &gt; </w:t>
      </w:r>
      <w:r w:rsidRPr="0083417C">
        <w:rPr>
          <w:b/>
        </w:rPr>
        <w:t>SRDT</w:t>
      </w:r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 w:rsidRPr="0083417C">
        <w:rPr>
          <w:noProof/>
          <w:lang w:eastAsia="fr-FR"/>
        </w:rPr>
        <w:drawing>
          <wp:inline distT="0" distB="0" distL="0" distR="0" wp14:anchorId="7013CA6D" wp14:editId="4249B1E1">
            <wp:extent cx="5760720" cy="230886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B0" w:rsidRDefault="004B68B0" w:rsidP="004B68B0"/>
    <w:p w:rsidR="004B68B0" w:rsidRDefault="004B68B0" w:rsidP="004B68B0">
      <w:pPr>
        <w:pStyle w:val="Titre3"/>
        <w:keepNext/>
        <w:keepLines/>
        <w:suppressLineNumbers/>
        <w:suppressAutoHyphens/>
      </w:pPr>
      <w:bookmarkStart w:id="18" w:name="_Toc21419300"/>
      <w:r>
        <w:lastRenderedPageBreak/>
        <w:t>Chiffres concernant les SRDT dans le lot du 01/01/2019</w:t>
      </w:r>
      <w:bookmarkEnd w:id="18"/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  <w:rPr>
          <w:bCs/>
        </w:rPr>
      </w:pPr>
      <w:r>
        <w:t xml:space="preserve">Le lot de SRDT du 01/01/2019 comporte </w:t>
      </w:r>
      <w:r>
        <w:rPr>
          <w:b/>
          <w:bCs/>
        </w:rPr>
        <w:t xml:space="preserve">3 893 </w:t>
      </w:r>
      <w:r w:rsidRPr="0083417C">
        <w:rPr>
          <w:bCs/>
        </w:rPr>
        <w:t>SRDT</w:t>
      </w:r>
      <w:r>
        <w:rPr>
          <w:bCs/>
        </w:rPr>
        <w:t xml:space="preserve"> (pour </w:t>
      </w:r>
      <w:r>
        <w:rPr>
          <w:b/>
          <w:bCs/>
        </w:rPr>
        <w:t>698</w:t>
      </w:r>
      <w:r>
        <w:rPr>
          <w:bCs/>
        </w:rPr>
        <w:t xml:space="preserve"> macro-sections)</w:t>
      </w:r>
      <w:r w:rsidRPr="0083417C">
        <w:rPr>
          <w:bCs/>
        </w:rPr>
        <w:t>.</w:t>
      </w:r>
    </w:p>
    <w:p w:rsidR="004B68B0" w:rsidRDefault="004B68B0" w:rsidP="004B68B0">
      <w:pPr>
        <w:keepNext/>
        <w:keepLines/>
        <w:suppressLineNumbers/>
        <w:suppressAutoHyphens/>
        <w:rPr>
          <w:bCs/>
        </w:rPr>
      </w:pPr>
    </w:p>
    <w:p w:rsidR="004B68B0" w:rsidRDefault="004B68B0" w:rsidP="004B68B0">
      <w:pPr>
        <w:keepNext/>
        <w:keepLines/>
        <w:suppressLineNumbers/>
        <w:suppressAutoHyphens/>
        <w:rPr>
          <w:bCs/>
        </w:rPr>
      </w:pPr>
      <w:r>
        <w:rPr>
          <w:bCs/>
        </w:rPr>
        <w:t xml:space="preserve">Tous les SRDT ne </w:t>
      </w:r>
      <w:r w:rsidRPr="003E0C12">
        <w:rPr>
          <w:bCs/>
          <w:i/>
        </w:rPr>
        <w:t>concernent pas forcément</w:t>
      </w:r>
      <w:r>
        <w:rPr>
          <w:bCs/>
        </w:rPr>
        <w:t xml:space="preserve"> une macro-section.</w:t>
      </w:r>
    </w:p>
    <w:p w:rsidR="004B68B0" w:rsidRDefault="004B68B0" w:rsidP="004B68B0">
      <w:pPr>
        <w:keepNext/>
        <w:keepLines/>
        <w:suppressLineNumbers/>
        <w:suppressAutoHyphens/>
        <w:rPr>
          <w:bCs/>
        </w:rPr>
      </w:pPr>
    </w:p>
    <w:p w:rsidR="004B68B0" w:rsidRPr="0083417C" w:rsidRDefault="004B68B0" w:rsidP="004B68B0">
      <w:pPr>
        <w:keepNext/>
        <w:keepLines/>
        <w:suppressLineNumbers/>
        <w:suppressAutoHyphens/>
      </w:pPr>
      <w:r>
        <w:rPr>
          <w:bCs/>
        </w:rPr>
        <w:t>Un champ</w:t>
      </w:r>
      <w:proofErr w:type="gramStart"/>
      <w:r>
        <w:rPr>
          <w:bCs/>
        </w:rPr>
        <w:t xml:space="preserve"> «</w:t>
      </w:r>
      <w:r w:rsidRPr="003E0C12">
        <w:rPr>
          <w:i/>
        </w:rPr>
        <w:t>Station</w:t>
      </w:r>
      <w:proofErr w:type="gramEnd"/>
      <w:r w:rsidRPr="003E0C12">
        <w:rPr>
          <w:i/>
        </w:rPr>
        <w:t xml:space="preserve"> utilisée pour le macro-sectionnement</w:t>
      </w:r>
      <w:r>
        <w:rPr>
          <w:bCs/>
        </w:rPr>
        <w:t> » dans la thématique SRDT permet de savoir si un SRDT est utilisé pour une macro-section ou pas.</w:t>
      </w:r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 w:rsidRPr="003E0C12">
        <w:rPr>
          <w:noProof/>
          <w:lang w:eastAsia="fr-FR"/>
        </w:rPr>
        <w:drawing>
          <wp:inline distT="0" distB="0" distL="0" distR="0" wp14:anchorId="2039EF5D" wp14:editId="69A08877">
            <wp:extent cx="5760720" cy="250380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B0" w:rsidRDefault="004B68B0" w:rsidP="004B68B0"/>
    <w:p w:rsidR="004B68B0" w:rsidRDefault="004B68B0" w:rsidP="004B68B0"/>
    <w:p w:rsidR="004B68B0" w:rsidRDefault="004B68B0" w:rsidP="004B68B0">
      <w:pPr>
        <w:keepNext/>
        <w:keepLines/>
        <w:suppressLineNumbers/>
        <w:suppressAutoHyphens/>
      </w:pPr>
      <w:r>
        <w:lastRenderedPageBreak/>
        <w:t>Un filtrage sur :</w:t>
      </w:r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pStyle w:val="Paragraphedeliste"/>
        <w:keepNext/>
        <w:keepLines/>
        <w:numPr>
          <w:ilvl w:val="0"/>
          <w:numId w:val="16"/>
        </w:numPr>
        <w:suppressLineNumbers/>
        <w:suppressAutoHyphens/>
      </w:pPr>
      <w:r>
        <w:t>Concession : non concédé</w:t>
      </w:r>
    </w:p>
    <w:p w:rsidR="004B68B0" w:rsidRDefault="004B68B0" w:rsidP="004B68B0">
      <w:pPr>
        <w:pStyle w:val="Paragraphedeliste"/>
        <w:keepNext/>
        <w:keepLines/>
        <w:numPr>
          <w:ilvl w:val="0"/>
          <w:numId w:val="16"/>
        </w:numPr>
        <w:suppressLineNumbers/>
        <w:suppressAutoHyphens/>
      </w:pPr>
      <w:r>
        <w:t xml:space="preserve">Gestionnaires : </w:t>
      </w:r>
      <w:proofErr w:type="spellStart"/>
      <w:r>
        <w:t>DIRs</w:t>
      </w:r>
      <w:proofErr w:type="spellEnd"/>
    </w:p>
    <w:p w:rsidR="004B68B0" w:rsidRDefault="004B68B0" w:rsidP="004B68B0">
      <w:pPr>
        <w:pStyle w:val="Paragraphedeliste"/>
        <w:keepNext/>
        <w:keepLines/>
        <w:numPr>
          <w:ilvl w:val="0"/>
          <w:numId w:val="16"/>
        </w:numPr>
        <w:suppressLineNumbers/>
        <w:suppressAutoHyphens/>
      </w:pPr>
      <w:r>
        <w:t>Chaussée : unique ou droite</w:t>
      </w:r>
    </w:p>
    <w:p w:rsidR="004B68B0" w:rsidRDefault="004B68B0" w:rsidP="004B68B0">
      <w:pPr>
        <w:pStyle w:val="Paragraphedeliste"/>
        <w:keepNext/>
        <w:keepLines/>
        <w:numPr>
          <w:ilvl w:val="0"/>
          <w:numId w:val="16"/>
        </w:numPr>
        <w:suppressLineNumbers/>
        <w:suppressAutoHyphens/>
      </w:pPr>
      <w:r>
        <w:t>Côté : indéfini (I) ou Droit (D)</w:t>
      </w:r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 w:rsidRPr="003E0C12">
        <w:rPr>
          <w:noProof/>
          <w:lang w:eastAsia="fr-FR"/>
        </w:rPr>
        <w:drawing>
          <wp:inline distT="0" distB="0" distL="0" distR="0" wp14:anchorId="4EA03A96" wp14:editId="73F461E8">
            <wp:extent cx="1622890" cy="431482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5870" cy="43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>
        <w:t xml:space="preserve">Ramène à </w:t>
      </w:r>
      <w:r>
        <w:rPr>
          <w:b/>
          <w:bCs/>
        </w:rPr>
        <w:t>2 </w:t>
      </w:r>
      <w:proofErr w:type="gramStart"/>
      <w:r>
        <w:rPr>
          <w:b/>
          <w:bCs/>
        </w:rPr>
        <w:t>282</w:t>
      </w:r>
      <w:r>
        <w:t xml:space="preserve">  SRDT</w:t>
      </w:r>
      <w:proofErr w:type="gramEnd"/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 w:rsidRPr="003E0C12">
        <w:rPr>
          <w:noProof/>
          <w:lang w:eastAsia="fr-FR"/>
        </w:rPr>
        <w:drawing>
          <wp:inline distT="0" distB="0" distL="0" distR="0" wp14:anchorId="015D042F" wp14:editId="68763F23">
            <wp:extent cx="5760720" cy="25990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B0" w:rsidRDefault="004B68B0" w:rsidP="004B68B0"/>
    <w:p w:rsidR="004B68B0" w:rsidRDefault="004B68B0" w:rsidP="004B68B0"/>
    <w:p w:rsidR="004B68B0" w:rsidRDefault="004B68B0" w:rsidP="004B68B0">
      <w:pPr>
        <w:keepNext/>
        <w:keepLines/>
        <w:suppressLineNumbers/>
        <w:suppressAutoHyphens/>
      </w:pPr>
      <w:r>
        <w:t>Une extraction au format CSV de ce résultat puis un filtre sur les SRDT pris en compte dans le macro-</w:t>
      </w:r>
      <w:proofErr w:type="gramStart"/>
      <w:r>
        <w:t>sectionnement  indique</w:t>
      </w:r>
      <w:proofErr w:type="gramEnd"/>
      <w:r>
        <w:t xml:space="preserve"> </w:t>
      </w:r>
      <w:r w:rsidRPr="00507E40">
        <w:rPr>
          <w:b/>
        </w:rPr>
        <w:t>293</w:t>
      </w:r>
      <w:r>
        <w:t xml:space="preserve"> SRDT concernant les macro-sections (pour </w:t>
      </w:r>
      <w:r w:rsidRPr="00507E40">
        <w:rPr>
          <w:b/>
        </w:rPr>
        <w:t>698</w:t>
      </w:r>
      <w:r>
        <w:t xml:space="preserve"> macro-sections) :</w:t>
      </w:r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 w:rsidRPr="00507E40">
        <w:rPr>
          <w:noProof/>
          <w:lang w:eastAsia="fr-FR"/>
        </w:rPr>
        <w:drawing>
          <wp:inline distT="0" distB="0" distL="0" distR="0" wp14:anchorId="1B61072C" wp14:editId="745CDFAC">
            <wp:extent cx="5760720" cy="282448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B0" w:rsidRDefault="004B68B0" w:rsidP="004B68B0"/>
    <w:p w:rsidR="004B68B0" w:rsidRDefault="004B68B0" w:rsidP="004B68B0">
      <w:pPr>
        <w:keepNext/>
        <w:keepLines/>
        <w:suppressLineNumbers/>
        <w:suppressAutoHyphens/>
      </w:pPr>
      <w:r>
        <w:t xml:space="preserve">Le même exercice en ne filtrant que sur le NON CONCEDE et les gestionnaires </w:t>
      </w:r>
      <w:proofErr w:type="spellStart"/>
      <w:r>
        <w:t>DIRs</w:t>
      </w:r>
      <w:proofErr w:type="spellEnd"/>
      <w:r>
        <w:t xml:space="preserve"> (mais donc avec les côté Gauche (G)) conduit à </w:t>
      </w:r>
      <w:r w:rsidRPr="00E63F4E">
        <w:rPr>
          <w:b/>
        </w:rPr>
        <w:t>403</w:t>
      </w:r>
      <w:r>
        <w:t xml:space="preserve"> SRDT concernant les macro-sections (pour </w:t>
      </w:r>
      <w:r w:rsidRPr="00507E40">
        <w:rPr>
          <w:b/>
        </w:rPr>
        <w:t>698</w:t>
      </w:r>
      <w:r>
        <w:t xml:space="preserve"> macro-sections) :</w:t>
      </w:r>
    </w:p>
    <w:p w:rsidR="004B68B0" w:rsidRDefault="004B68B0" w:rsidP="004B68B0">
      <w:pPr>
        <w:keepNext/>
        <w:keepLines/>
        <w:suppressLineNumbers/>
        <w:suppressAutoHyphens/>
      </w:pPr>
    </w:p>
    <w:p w:rsidR="004B68B0" w:rsidRDefault="004B68B0" w:rsidP="004B68B0">
      <w:pPr>
        <w:keepNext/>
        <w:keepLines/>
        <w:suppressLineNumbers/>
        <w:suppressAutoHyphens/>
      </w:pPr>
      <w:r w:rsidRPr="00E63F4E">
        <w:rPr>
          <w:noProof/>
          <w:lang w:eastAsia="fr-FR"/>
        </w:rPr>
        <w:drawing>
          <wp:inline distT="0" distB="0" distL="0" distR="0" wp14:anchorId="29FDCEA2" wp14:editId="08ECEE27">
            <wp:extent cx="5760720" cy="444309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B0" w:rsidRDefault="004B68B0" w:rsidP="004B68B0"/>
    <w:p w:rsidR="004B68B0" w:rsidRDefault="004B68B0" w:rsidP="004B68B0">
      <w:r>
        <w:lastRenderedPageBreak/>
        <w:t xml:space="preserve">D’où la question : </w:t>
      </w:r>
      <w:r w:rsidRPr="00E63F4E">
        <w:rPr>
          <w:b/>
          <w:highlight w:val="yellow"/>
        </w:rPr>
        <w:t>ne manque-t-il pas des SRDT concernant les macro-sections dans la thématique SRDT ?</w:t>
      </w:r>
      <w:r>
        <w:t>;</w:t>
      </w:r>
    </w:p>
    <w:p w:rsidR="004B68B0" w:rsidRDefault="004B68B0" w:rsidP="004B68B0"/>
    <w:p w:rsidR="004B68B0" w:rsidRDefault="004B68B0" w:rsidP="004B68B0">
      <w:pPr>
        <w:pStyle w:val="Titre4"/>
        <w:keepNext/>
        <w:keepLines/>
        <w:suppressLineNumbers/>
        <w:suppressAutoHyphens/>
      </w:pPr>
      <w:bookmarkStart w:id="19" w:name="_Toc21419301"/>
      <w:r>
        <w:t>Tableau résumé des chiffres Macro-sections et SRDT</w:t>
      </w:r>
      <w:bookmarkEnd w:id="19"/>
    </w:p>
    <w:p w:rsidR="004B68B0" w:rsidRDefault="004B68B0" w:rsidP="004B68B0">
      <w:pPr>
        <w:keepNext/>
        <w:keepLines/>
        <w:suppressLineNumbers/>
        <w:suppressAutoHyphens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B68B0" w:rsidTr="006B5E9E">
        <w:tc>
          <w:tcPr>
            <w:tcW w:w="3020" w:type="dxa"/>
            <w:shd w:val="clear" w:color="auto" w:fill="C6D9F1" w:themeFill="text2" w:themeFillTint="33"/>
          </w:tcPr>
          <w:p w:rsidR="004B68B0" w:rsidRPr="00E63F4E" w:rsidRDefault="004B68B0" w:rsidP="006B5E9E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E63F4E">
              <w:rPr>
                <w:lang w:val="fr-FR"/>
              </w:rPr>
              <w:t>Nombre de macro-sections dans la thématique Exploitation &gt; Macro-Sections</w:t>
            </w:r>
          </w:p>
        </w:tc>
        <w:tc>
          <w:tcPr>
            <w:tcW w:w="3021" w:type="dxa"/>
            <w:shd w:val="clear" w:color="auto" w:fill="C6D9F1" w:themeFill="text2" w:themeFillTint="33"/>
          </w:tcPr>
          <w:p w:rsidR="004B68B0" w:rsidRPr="00E63F4E" w:rsidRDefault="004B68B0" w:rsidP="008230F9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>
              <w:rPr>
                <w:lang w:val="fr-FR"/>
              </w:rPr>
              <w:t xml:space="preserve">Nombre de SRDT concernant les macro-sections côté </w:t>
            </w:r>
            <w:r w:rsidR="008230F9">
              <w:rPr>
                <w:lang w:val="fr-FR"/>
              </w:rPr>
              <w:t>I</w:t>
            </w:r>
            <w:r>
              <w:rPr>
                <w:lang w:val="fr-FR"/>
              </w:rPr>
              <w:t xml:space="preserve"> ou </w:t>
            </w:r>
            <w:r w:rsidR="008230F9">
              <w:rPr>
                <w:lang w:val="fr-FR"/>
              </w:rPr>
              <w:t>D</w:t>
            </w:r>
            <w:r>
              <w:rPr>
                <w:lang w:val="fr-FR"/>
              </w:rPr>
              <w:t xml:space="preserve"> sur le non concédé dans la thématique Equipements Dynamiques &gt; SRDT</w:t>
            </w:r>
          </w:p>
        </w:tc>
        <w:tc>
          <w:tcPr>
            <w:tcW w:w="3021" w:type="dxa"/>
            <w:shd w:val="clear" w:color="auto" w:fill="C6D9F1" w:themeFill="text2" w:themeFillTint="33"/>
          </w:tcPr>
          <w:p w:rsidR="004B68B0" w:rsidRPr="00E63F4E" w:rsidRDefault="004B68B0" w:rsidP="006B5E9E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>
              <w:rPr>
                <w:lang w:val="fr-FR"/>
              </w:rPr>
              <w:t>Nombre de SRDT concernant les macro-sections tous côtés sur le non concédé dans la thématique Equipements Dynamiques &gt; SRDT</w:t>
            </w:r>
          </w:p>
        </w:tc>
      </w:tr>
      <w:tr w:rsidR="004B68B0" w:rsidRPr="004B68B0" w:rsidTr="006B5E9E">
        <w:tc>
          <w:tcPr>
            <w:tcW w:w="3020" w:type="dxa"/>
          </w:tcPr>
          <w:p w:rsidR="004B68B0" w:rsidRPr="004B68B0" w:rsidRDefault="004B68B0" w:rsidP="004B68B0">
            <w:pPr>
              <w:keepNext/>
              <w:keepLines/>
              <w:suppressLineNumbers/>
              <w:suppressAutoHyphens/>
              <w:jc w:val="center"/>
              <w:rPr>
                <w:b/>
                <w:lang w:val="fr-FR"/>
              </w:rPr>
            </w:pPr>
            <w:r w:rsidRPr="004B68B0">
              <w:rPr>
                <w:b/>
                <w:lang w:val="fr-FR"/>
              </w:rPr>
              <w:t>698</w:t>
            </w:r>
          </w:p>
        </w:tc>
        <w:tc>
          <w:tcPr>
            <w:tcW w:w="3021" w:type="dxa"/>
          </w:tcPr>
          <w:p w:rsidR="004B68B0" w:rsidRPr="004B68B0" w:rsidRDefault="004B68B0" w:rsidP="004B68B0">
            <w:pPr>
              <w:keepNext/>
              <w:keepLines/>
              <w:suppressLineNumbers/>
              <w:suppressAutoHyphens/>
              <w:jc w:val="center"/>
              <w:rPr>
                <w:b/>
                <w:lang w:val="fr-FR"/>
              </w:rPr>
            </w:pPr>
            <w:r w:rsidRPr="004B68B0">
              <w:rPr>
                <w:b/>
                <w:lang w:val="fr-FR"/>
              </w:rPr>
              <w:t>293</w:t>
            </w:r>
          </w:p>
        </w:tc>
        <w:tc>
          <w:tcPr>
            <w:tcW w:w="3021" w:type="dxa"/>
          </w:tcPr>
          <w:p w:rsidR="004B68B0" w:rsidRPr="004B68B0" w:rsidRDefault="004B68B0" w:rsidP="004B68B0">
            <w:pPr>
              <w:keepNext/>
              <w:keepLines/>
              <w:suppressLineNumbers/>
              <w:suppressAutoHyphens/>
              <w:jc w:val="center"/>
              <w:rPr>
                <w:b/>
                <w:lang w:val="fr-FR"/>
              </w:rPr>
            </w:pPr>
            <w:r w:rsidRPr="004B68B0">
              <w:rPr>
                <w:b/>
                <w:lang w:val="fr-FR"/>
              </w:rPr>
              <w:t>403</w:t>
            </w:r>
          </w:p>
        </w:tc>
      </w:tr>
    </w:tbl>
    <w:p w:rsidR="004B68B0" w:rsidRDefault="004B68B0" w:rsidP="004B68B0"/>
    <w:p w:rsidR="004B68B0" w:rsidRDefault="004B68B0"/>
    <w:p w:rsidR="00F740CD" w:rsidRDefault="00F740CD" w:rsidP="00AB6A67">
      <w:pPr>
        <w:pStyle w:val="Titre1"/>
        <w:keepLines/>
        <w:suppressLineNumbers/>
        <w:suppressAutoHyphens/>
      </w:pPr>
      <w:bookmarkStart w:id="20" w:name="_Toc21419302"/>
      <w:r>
        <w:t>Exigences sur les macro-sections pour les trafics routiers</w:t>
      </w:r>
      <w:bookmarkEnd w:id="20"/>
    </w:p>
    <w:p w:rsidR="00F740CD" w:rsidRDefault="00F740CD" w:rsidP="00AB6A67">
      <w:pPr>
        <w:keepNext/>
        <w:keepLines/>
        <w:suppressLineNumbers/>
        <w:suppressAutoHyphens/>
      </w:pPr>
    </w:p>
    <w:p w:rsidR="004B68B0" w:rsidRPr="00140BC5" w:rsidRDefault="004B68B0" w:rsidP="00AB6A67">
      <w:pPr>
        <w:pStyle w:val="Titre2"/>
        <w:keepNext/>
        <w:keepLines/>
        <w:suppressLineNumbers/>
        <w:suppressAutoHyphens/>
        <w:rPr>
          <w:lang w:val="fr-FR"/>
        </w:rPr>
      </w:pPr>
      <w:bookmarkStart w:id="21" w:name="_Toc21419303"/>
      <w:r w:rsidRPr="00140BC5">
        <w:rPr>
          <w:lang w:val="fr-FR"/>
        </w:rPr>
        <w:t>Ex</w:t>
      </w:r>
      <w:r w:rsidR="00C737E4" w:rsidRPr="00140BC5">
        <w:rPr>
          <w:lang w:val="fr-FR"/>
        </w:rPr>
        <w:t>-FONCT-01 : toute macro-section doit pouvoir être associé à un SRDT</w:t>
      </w:r>
      <w:bookmarkEnd w:id="21"/>
    </w:p>
    <w:p w:rsidR="00E63F4E" w:rsidRDefault="00E63F4E" w:rsidP="00AB6A67">
      <w:pPr>
        <w:keepNext/>
        <w:keepLines/>
        <w:suppressLineNumbers/>
        <w:suppressAutoHyphens/>
      </w:pPr>
    </w:p>
    <w:p w:rsidR="004B68B0" w:rsidRDefault="004B68B0" w:rsidP="00AB6A67">
      <w:pPr>
        <w:keepNext/>
        <w:keepLines/>
        <w:suppressLineNumbers/>
        <w:suppressAutoHyphens/>
      </w:pPr>
      <w:r w:rsidRPr="007A1563">
        <w:rPr>
          <w:noProof/>
          <w:lang w:eastAsia="fr-FR"/>
        </w:rPr>
        <w:drawing>
          <wp:inline distT="0" distB="0" distL="0" distR="0" wp14:anchorId="7A1E5DEB" wp14:editId="7A0607B0">
            <wp:extent cx="4858428" cy="600159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4E" w:rsidRDefault="00E63F4E" w:rsidP="00AB6A67">
      <w:pPr>
        <w:keepNext/>
        <w:keepLines/>
        <w:suppressLineNumbers/>
        <w:suppressAutoHyphens/>
      </w:pPr>
    </w:p>
    <w:p w:rsidR="00C737E4" w:rsidRDefault="00C737E4" w:rsidP="00AB6A67">
      <w:pPr>
        <w:keepNext/>
        <w:keepLines/>
        <w:suppressLineNumbers/>
        <w:suppressAutoHyphens/>
      </w:pPr>
      <w:r>
        <w:t>Un fichier HIT devra à l’avenir (si le macro-sectionnement est adopté) contenir :</w:t>
      </w:r>
    </w:p>
    <w:p w:rsidR="00C737E4" w:rsidRDefault="00C737E4" w:rsidP="00AB6A67">
      <w:pPr>
        <w:keepNext/>
        <w:keepLines/>
        <w:suppressLineNumbers/>
        <w:suppressAutoHyphens/>
      </w:pPr>
    </w:p>
    <w:p w:rsidR="00C737E4" w:rsidRDefault="00C737E4" w:rsidP="00AB6A67">
      <w:pPr>
        <w:pStyle w:val="Paragraphedeliste"/>
        <w:keepNext/>
        <w:keepLines/>
        <w:numPr>
          <w:ilvl w:val="0"/>
          <w:numId w:val="18"/>
        </w:numPr>
        <w:suppressLineNumbers/>
        <w:suppressAutoHyphens/>
      </w:pPr>
      <w:r>
        <w:t>Le numéro de département du point de comptage de la MACRO-SECTION</w:t>
      </w:r>
    </w:p>
    <w:p w:rsidR="00C737E4" w:rsidRDefault="00C737E4" w:rsidP="00AB6A67">
      <w:pPr>
        <w:pStyle w:val="Paragraphedeliste"/>
        <w:keepNext/>
        <w:keepLines/>
        <w:numPr>
          <w:ilvl w:val="0"/>
          <w:numId w:val="18"/>
        </w:numPr>
        <w:suppressLineNumbers/>
        <w:suppressAutoHyphens/>
      </w:pPr>
      <w:r>
        <w:t>La route du point de comptage de la MACRO-SECTION</w:t>
      </w:r>
    </w:p>
    <w:p w:rsidR="00C737E4" w:rsidRDefault="00C737E4" w:rsidP="00AB6A67">
      <w:pPr>
        <w:pStyle w:val="Paragraphedeliste"/>
        <w:keepNext/>
        <w:keepLines/>
        <w:numPr>
          <w:ilvl w:val="0"/>
          <w:numId w:val="18"/>
        </w:numPr>
        <w:suppressLineNumbers/>
        <w:suppressAutoHyphens/>
      </w:pPr>
      <w:r>
        <w:t>Le lieu-dit du point de comptage de la MACRO-SECTION</w:t>
      </w:r>
    </w:p>
    <w:p w:rsidR="00C737E4" w:rsidRDefault="00C737E4" w:rsidP="00AB6A67">
      <w:pPr>
        <w:pStyle w:val="Paragraphedeliste"/>
        <w:keepNext/>
        <w:keepLines/>
        <w:numPr>
          <w:ilvl w:val="0"/>
          <w:numId w:val="18"/>
        </w:numPr>
        <w:suppressLineNumbers/>
        <w:suppressAutoHyphens/>
      </w:pPr>
      <w:r>
        <w:t>Le PR du point de comptage de la MACRO-SECTION</w:t>
      </w:r>
    </w:p>
    <w:p w:rsidR="00C737E4" w:rsidRDefault="00C737E4" w:rsidP="00AB6A67">
      <w:pPr>
        <w:pStyle w:val="Paragraphedeliste"/>
        <w:keepNext/>
        <w:keepLines/>
        <w:numPr>
          <w:ilvl w:val="0"/>
          <w:numId w:val="18"/>
        </w:numPr>
        <w:suppressLineNumbers/>
        <w:suppressAutoHyphens/>
      </w:pPr>
      <w:r>
        <w:t>L’abscisse du point de comptage de la MACRO-SECTION</w:t>
      </w:r>
    </w:p>
    <w:p w:rsidR="00C737E4" w:rsidRDefault="00C737E4" w:rsidP="00AB6A67">
      <w:pPr>
        <w:keepNext/>
        <w:keepLines/>
        <w:suppressLineNumbers/>
        <w:suppressAutoHyphens/>
      </w:pPr>
    </w:p>
    <w:p w:rsidR="00C737E4" w:rsidRDefault="00C737E4" w:rsidP="00AB6A67">
      <w:pPr>
        <w:keepNext/>
        <w:keepLines/>
        <w:suppressLineNumbers/>
        <w:suppressAutoHyphens/>
      </w:pPr>
      <w:r>
        <w:t>En outre, les valeurs métier (TMJA, TMJM, …) devront être les données mesurées au droit du point de comptage de la MACRO-SECTION.</w:t>
      </w:r>
    </w:p>
    <w:p w:rsidR="00AB6A67" w:rsidRDefault="00AB6A67" w:rsidP="00AB6A67">
      <w:pPr>
        <w:keepNext/>
        <w:keepLines/>
        <w:suppressLineNumbers/>
        <w:suppressAutoHyphens/>
      </w:pPr>
      <w:r>
        <w:t>Le côté sera toujours supposé Indéfini (I) pour tenir compte de la portée route de sections HIT.</w:t>
      </w:r>
    </w:p>
    <w:p w:rsidR="00C737E4" w:rsidRDefault="00C737E4" w:rsidP="00AB6A67">
      <w:pPr>
        <w:keepNext/>
        <w:keepLines/>
        <w:suppressLineNumbers/>
        <w:suppressAutoHyphens/>
      </w:pPr>
    </w:p>
    <w:p w:rsidR="00C737E4" w:rsidRDefault="002A5F52" w:rsidP="00AB6A67">
      <w:pPr>
        <w:keepNext/>
        <w:keepLines/>
        <w:suppressLineNumbers/>
        <w:suppressAutoHyphens/>
      </w:pPr>
      <w:r>
        <w:t xml:space="preserve">Le problème sera donc de </w:t>
      </w:r>
      <w:r w:rsidRPr="002A5F52">
        <w:rPr>
          <w:i/>
        </w:rPr>
        <w:t>parvenir à associer</w:t>
      </w:r>
      <w:r>
        <w:t> :</w:t>
      </w:r>
    </w:p>
    <w:p w:rsidR="002A5F52" w:rsidRDefault="002A5F52" w:rsidP="00AB6A67">
      <w:pPr>
        <w:keepNext/>
        <w:keepLines/>
        <w:suppressLineNumbers/>
        <w:suppressAutoHyphens/>
      </w:pPr>
    </w:p>
    <w:p w:rsidR="002A5F52" w:rsidRDefault="002A5F52" w:rsidP="00AB6A67">
      <w:pPr>
        <w:pStyle w:val="Paragraphedeliste"/>
        <w:keepNext/>
        <w:keepLines/>
        <w:numPr>
          <w:ilvl w:val="0"/>
          <w:numId w:val="19"/>
        </w:numPr>
        <w:suppressLineNumbers/>
        <w:suppressAutoHyphens/>
      </w:pPr>
      <w:r>
        <w:t xml:space="preserve">Les données </w:t>
      </w:r>
      <w:r w:rsidRPr="00AB6A67">
        <w:rPr>
          <w:b/>
        </w:rPr>
        <w:t>relatives au point de comptage de la MACRO-SECTION</w:t>
      </w:r>
      <w:r>
        <w:t xml:space="preserve"> fournies par les </w:t>
      </w:r>
      <w:proofErr w:type="spellStart"/>
      <w:r>
        <w:t>DIRs</w:t>
      </w:r>
      <w:proofErr w:type="spellEnd"/>
      <w:r>
        <w:t xml:space="preserve"> dans les </w:t>
      </w:r>
      <w:r w:rsidRPr="00AB6A67">
        <w:rPr>
          <w:b/>
        </w:rPr>
        <w:t>fichiers HIT</w:t>
      </w:r>
      <w:r>
        <w:t>.</w:t>
      </w:r>
    </w:p>
    <w:p w:rsidR="002A5F52" w:rsidRDefault="002A5F52" w:rsidP="00AB6A67">
      <w:pPr>
        <w:pStyle w:val="Paragraphedeliste"/>
        <w:keepNext/>
        <w:keepLines/>
        <w:numPr>
          <w:ilvl w:val="0"/>
          <w:numId w:val="19"/>
        </w:numPr>
        <w:suppressLineNumbers/>
        <w:suppressAutoHyphens/>
      </w:pPr>
      <w:r>
        <w:t xml:space="preserve">Le </w:t>
      </w:r>
      <w:r w:rsidRPr="00AB6A67">
        <w:rPr>
          <w:b/>
        </w:rPr>
        <w:t>point de comptage de la MACRO SECTION</w:t>
      </w:r>
      <w:r>
        <w:t xml:space="preserve"> fourni dans les HIT et </w:t>
      </w:r>
      <w:r w:rsidR="008230F9">
        <w:t>la localisation de la station de référence</w:t>
      </w:r>
      <w:r>
        <w:t xml:space="preserve"> dans la </w:t>
      </w:r>
      <w:r w:rsidRPr="00AB6A67">
        <w:rPr>
          <w:b/>
        </w:rPr>
        <w:t>thématique SRDT</w:t>
      </w:r>
      <w:r w:rsidR="00AB6A67">
        <w:t>.</w:t>
      </w:r>
    </w:p>
    <w:p w:rsidR="00C737E4" w:rsidRDefault="00AB6A67" w:rsidP="00AB6A67">
      <w:pPr>
        <w:pStyle w:val="Paragraphedeliste"/>
        <w:keepNext/>
        <w:keepLines/>
        <w:numPr>
          <w:ilvl w:val="0"/>
          <w:numId w:val="19"/>
        </w:numPr>
        <w:suppressLineNumbers/>
        <w:suppressAutoHyphens/>
      </w:pPr>
      <w:r>
        <w:t xml:space="preserve">La </w:t>
      </w:r>
      <w:r w:rsidRPr="00AB6A67">
        <w:rPr>
          <w:b/>
        </w:rPr>
        <w:t>thématique SRDT</w:t>
      </w:r>
      <w:r>
        <w:t xml:space="preserve"> et la </w:t>
      </w:r>
      <w:r w:rsidRPr="00AB6A67">
        <w:rPr>
          <w:b/>
        </w:rPr>
        <w:t>MACRO-SECTION</w:t>
      </w:r>
      <w:r>
        <w:t xml:space="preserve"> relative à un SRDT donné.</w:t>
      </w:r>
    </w:p>
    <w:p w:rsidR="00AB6A67" w:rsidRDefault="00AB6A67"/>
    <w:p w:rsidR="00AB6A67" w:rsidRDefault="00AB6A67"/>
    <w:p w:rsidR="00AB6A67" w:rsidRDefault="00AB6A67"/>
    <w:p w:rsidR="00AB6A67" w:rsidRPr="00140BC5" w:rsidRDefault="00AB6A67" w:rsidP="008230F9">
      <w:pPr>
        <w:pStyle w:val="Titre2"/>
        <w:keepNext/>
        <w:keepLines/>
        <w:suppressLineNumbers/>
        <w:suppressAutoHyphens/>
        <w:rPr>
          <w:lang w:val="fr-FR"/>
        </w:rPr>
      </w:pPr>
      <w:bookmarkStart w:id="22" w:name="_Toc21419304"/>
      <w:r w:rsidRPr="00140BC5">
        <w:rPr>
          <w:lang w:val="fr-FR"/>
        </w:rPr>
        <w:t>EX-FONCT-02 : tout point de comptage dans un fichier HIT doit pouvoir être associé à un unique SRDT</w:t>
      </w:r>
      <w:bookmarkEnd w:id="22"/>
    </w:p>
    <w:p w:rsidR="00AB6A67" w:rsidRDefault="00AB6A67" w:rsidP="008230F9">
      <w:pPr>
        <w:keepNext/>
        <w:keepLines/>
        <w:suppressLineNumbers/>
        <w:suppressAutoHyphens/>
      </w:pPr>
    </w:p>
    <w:p w:rsidR="00AB6A67" w:rsidRDefault="00AB6A67" w:rsidP="008230F9">
      <w:pPr>
        <w:keepNext/>
        <w:keepLines/>
        <w:suppressLineNumbers/>
        <w:suppressAutoHyphens/>
      </w:pPr>
      <w:r w:rsidRPr="00AB6A67">
        <w:rPr>
          <w:noProof/>
          <w:lang w:eastAsia="fr-FR"/>
        </w:rPr>
        <w:drawing>
          <wp:inline distT="0" distB="0" distL="0" distR="0" wp14:anchorId="3ED65100" wp14:editId="5FA8A1FC">
            <wp:extent cx="4858428" cy="619211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67" w:rsidRDefault="00AB6A67" w:rsidP="008230F9">
      <w:pPr>
        <w:keepNext/>
        <w:keepLines/>
        <w:suppressLineNumbers/>
        <w:suppressAutoHyphens/>
      </w:pPr>
    </w:p>
    <w:p w:rsidR="00AB6A67" w:rsidRDefault="00AB6A67" w:rsidP="008230F9">
      <w:pPr>
        <w:keepNext/>
        <w:keepLines/>
        <w:suppressLineNumbers/>
        <w:suppressAutoHyphens/>
      </w:pPr>
      <w:r>
        <w:t>Un point de comptage dans un fichier HIT comportant des macro-sections sera parfaitement défini par :</w:t>
      </w:r>
    </w:p>
    <w:p w:rsidR="00AB6A67" w:rsidRDefault="00AB6A67" w:rsidP="008230F9">
      <w:pPr>
        <w:keepNext/>
        <w:keepLines/>
        <w:suppressLineNumbers/>
        <w:suppressAutoHyphens/>
      </w:pPr>
    </w:p>
    <w:p w:rsidR="00694335" w:rsidRDefault="00694335" w:rsidP="008230F9">
      <w:pPr>
        <w:pStyle w:val="Paragraphedeliste"/>
        <w:keepNext/>
        <w:keepLines/>
        <w:numPr>
          <w:ilvl w:val="0"/>
          <w:numId w:val="20"/>
        </w:numPr>
        <w:suppressLineNumbers/>
        <w:suppressAutoHyphens/>
      </w:pPr>
      <w:r>
        <w:t>Route du point de comptage</w:t>
      </w:r>
    </w:p>
    <w:p w:rsidR="00694335" w:rsidRDefault="00694335" w:rsidP="008230F9">
      <w:pPr>
        <w:pStyle w:val="Paragraphedeliste"/>
        <w:keepNext/>
        <w:keepLines/>
        <w:numPr>
          <w:ilvl w:val="0"/>
          <w:numId w:val="20"/>
        </w:numPr>
        <w:suppressLineNumbers/>
        <w:suppressAutoHyphens/>
      </w:pPr>
      <w:r>
        <w:t>Département du point de comptage</w:t>
      </w:r>
    </w:p>
    <w:p w:rsidR="00694335" w:rsidRDefault="00694335" w:rsidP="008230F9">
      <w:pPr>
        <w:pStyle w:val="Paragraphedeliste"/>
        <w:keepNext/>
        <w:keepLines/>
        <w:numPr>
          <w:ilvl w:val="0"/>
          <w:numId w:val="20"/>
        </w:numPr>
        <w:suppressLineNumbers/>
        <w:suppressAutoHyphens/>
      </w:pPr>
      <w:r>
        <w:t>PR</w:t>
      </w:r>
      <w:r w:rsidRPr="00694335">
        <w:t xml:space="preserve"> </w:t>
      </w:r>
      <w:r>
        <w:t>du point de comptage</w:t>
      </w:r>
    </w:p>
    <w:p w:rsidR="00694335" w:rsidRDefault="00694335" w:rsidP="008230F9">
      <w:pPr>
        <w:pStyle w:val="Paragraphedeliste"/>
        <w:keepNext/>
        <w:keepLines/>
        <w:numPr>
          <w:ilvl w:val="0"/>
          <w:numId w:val="20"/>
        </w:numPr>
        <w:suppressLineNumbers/>
        <w:suppressAutoHyphens/>
      </w:pPr>
      <w:r>
        <w:t>Abscisse</w:t>
      </w:r>
      <w:r w:rsidRPr="00694335">
        <w:t xml:space="preserve"> </w:t>
      </w:r>
      <w:r>
        <w:t>du point de comptage</w:t>
      </w:r>
    </w:p>
    <w:p w:rsidR="00694335" w:rsidRDefault="00694335" w:rsidP="008230F9">
      <w:pPr>
        <w:keepNext/>
        <w:keepLines/>
        <w:suppressLineNumbers/>
        <w:suppressAutoHyphens/>
      </w:pPr>
    </w:p>
    <w:p w:rsidR="00694335" w:rsidRDefault="00694335" w:rsidP="008230F9">
      <w:pPr>
        <w:keepNext/>
        <w:keepLines/>
        <w:suppressLineNumbers/>
        <w:suppressAutoHyphens/>
      </w:pPr>
      <w:r>
        <w:t>Cette définition d’un point unique est conforme au FEOR et au RIU v2.</w:t>
      </w:r>
    </w:p>
    <w:p w:rsidR="00694335" w:rsidRDefault="00694335" w:rsidP="008230F9">
      <w:pPr>
        <w:keepNext/>
        <w:keepLines/>
        <w:suppressLineNumbers/>
        <w:suppressAutoHyphens/>
      </w:pPr>
    </w:p>
    <w:p w:rsidR="00694335" w:rsidRDefault="008230F9" w:rsidP="008230F9">
      <w:pPr>
        <w:keepNext/>
        <w:keepLines/>
        <w:suppressLineNumbers/>
        <w:suppressAutoHyphens/>
      </w:pPr>
      <w:r>
        <w:t>En effet, l</w:t>
      </w:r>
      <w:r w:rsidR="00694335">
        <w:t xml:space="preserve">e </w:t>
      </w:r>
      <w:r w:rsidR="00694335" w:rsidRPr="00A63B13">
        <w:rPr>
          <w:i/>
        </w:rPr>
        <w:t>côté est supposé systématiquement Indéfini</w:t>
      </w:r>
      <w:r w:rsidR="00694335">
        <w:t xml:space="preserve"> (I) pour les sections de trafic tous sens confondus puisque cette thématique est de </w:t>
      </w:r>
      <w:r w:rsidR="00694335" w:rsidRPr="008230F9">
        <w:rPr>
          <w:b/>
        </w:rPr>
        <w:t>portée route</w:t>
      </w:r>
      <w:r w:rsidR="00694335">
        <w:t>.</w:t>
      </w:r>
    </w:p>
    <w:p w:rsidR="00694335" w:rsidRDefault="008230F9" w:rsidP="008230F9">
      <w:pPr>
        <w:keepNext/>
        <w:keepLines/>
        <w:suppressLineNumbers/>
        <w:suppressAutoHyphens/>
      </w:pPr>
      <w:r>
        <w:t xml:space="preserve">En outre, </w:t>
      </w:r>
      <w:r w:rsidR="00694335">
        <w:t xml:space="preserve">Le </w:t>
      </w:r>
      <w:r w:rsidR="00694335" w:rsidRPr="00A63B13">
        <w:rPr>
          <w:i/>
        </w:rPr>
        <w:t>code concession est systématiquement NON CONCEDE</w:t>
      </w:r>
      <w:r w:rsidR="00694335">
        <w:t xml:space="preserve"> (N) puisque les macro-sections ne concernent que le RRN non concédé.</w:t>
      </w:r>
    </w:p>
    <w:p w:rsidR="00694335" w:rsidRDefault="00694335" w:rsidP="008230F9">
      <w:pPr>
        <w:keepNext/>
        <w:keepLines/>
        <w:suppressLineNumbers/>
        <w:suppressAutoHyphens/>
      </w:pPr>
    </w:p>
    <w:p w:rsidR="00694335" w:rsidRDefault="00694335" w:rsidP="008230F9">
      <w:pPr>
        <w:keepNext/>
        <w:keepLines/>
        <w:suppressLineNumbers/>
        <w:suppressAutoHyphens/>
      </w:pPr>
      <w:r>
        <w:t xml:space="preserve">Il faut donc pouvoir </w:t>
      </w:r>
      <w:r w:rsidRPr="00694335">
        <w:rPr>
          <w:b/>
        </w:rPr>
        <w:t>associer de manière unique [route-</w:t>
      </w:r>
      <w:proofErr w:type="spellStart"/>
      <w:r w:rsidRPr="00694335">
        <w:rPr>
          <w:b/>
        </w:rPr>
        <w:t>dept</w:t>
      </w:r>
      <w:proofErr w:type="spellEnd"/>
      <w:r w:rsidRPr="00694335">
        <w:rPr>
          <w:b/>
        </w:rPr>
        <w:t>-PR-abs –(I) – (N)] du point de comptage dans le HIT et un SRDT</w:t>
      </w:r>
      <w:r>
        <w:t>.</w:t>
      </w:r>
    </w:p>
    <w:p w:rsidR="00694335" w:rsidRDefault="00694335" w:rsidP="008230F9">
      <w:pPr>
        <w:keepNext/>
        <w:keepLines/>
        <w:suppressLineNumbers/>
        <w:suppressAutoHyphens/>
      </w:pPr>
    </w:p>
    <w:p w:rsidR="00694335" w:rsidRDefault="00694335" w:rsidP="008230F9">
      <w:pPr>
        <w:keepNext/>
        <w:keepLines/>
        <w:suppressLineNumbers/>
        <w:suppressAutoHyphens/>
      </w:pPr>
      <w:r>
        <w:t xml:space="preserve">C’est </w:t>
      </w:r>
      <w:r w:rsidRPr="008230F9">
        <w:rPr>
          <w:i/>
        </w:rPr>
        <w:t>possible</w:t>
      </w:r>
      <w:r>
        <w:t xml:space="preserve"> </w:t>
      </w:r>
      <w:r w:rsidRPr="00694335">
        <w:rPr>
          <w:b/>
        </w:rPr>
        <w:t>si la localisation [route-</w:t>
      </w:r>
      <w:proofErr w:type="spellStart"/>
      <w:r w:rsidRPr="00694335">
        <w:rPr>
          <w:b/>
        </w:rPr>
        <w:t>dept</w:t>
      </w:r>
      <w:proofErr w:type="spellEnd"/>
      <w:r w:rsidRPr="00694335">
        <w:rPr>
          <w:b/>
        </w:rPr>
        <w:t xml:space="preserve">-PR-abs –(I) – (N)] du SRDT </w:t>
      </w:r>
      <w:r w:rsidR="00A63B13">
        <w:rPr>
          <w:b/>
        </w:rPr>
        <w:t xml:space="preserve">dans la thématique publique </w:t>
      </w:r>
      <w:r w:rsidRPr="00694335">
        <w:rPr>
          <w:b/>
        </w:rPr>
        <w:t>correspond exactement à la localisation du point de comptage dans le HIT</w:t>
      </w:r>
      <w:r>
        <w:t>.</w:t>
      </w:r>
    </w:p>
    <w:p w:rsidR="00AB6A67" w:rsidRDefault="00AB6A67" w:rsidP="008230F9">
      <w:pPr>
        <w:keepNext/>
        <w:keepLines/>
        <w:suppressLineNumbers/>
        <w:suppressAutoHyphens/>
      </w:pPr>
    </w:p>
    <w:p w:rsidR="00694335" w:rsidRDefault="00694335" w:rsidP="008230F9">
      <w:pPr>
        <w:keepNext/>
        <w:keepLines/>
        <w:suppressLineNumbers/>
        <w:suppressAutoHyphens/>
      </w:pPr>
      <w:r>
        <w:t>D’où la question :</w:t>
      </w:r>
    </w:p>
    <w:p w:rsidR="00694335" w:rsidRPr="008230F9" w:rsidRDefault="00694335" w:rsidP="008230F9">
      <w:pPr>
        <w:keepNext/>
        <w:keepLines/>
        <w:suppressLineNumbers/>
        <w:suppressAutoHyphens/>
        <w:rPr>
          <w:b/>
        </w:rPr>
      </w:pPr>
      <w:r w:rsidRPr="008230F9">
        <w:rPr>
          <w:b/>
          <w:highlight w:val="yellow"/>
        </w:rPr>
        <w:t xml:space="preserve">Sera-t-il possible de demander aux </w:t>
      </w:r>
      <w:proofErr w:type="spellStart"/>
      <w:r w:rsidRPr="008230F9">
        <w:rPr>
          <w:b/>
          <w:highlight w:val="yellow"/>
        </w:rPr>
        <w:t>DIRs</w:t>
      </w:r>
      <w:proofErr w:type="spellEnd"/>
      <w:r w:rsidRPr="008230F9">
        <w:rPr>
          <w:b/>
          <w:highlight w:val="yellow"/>
        </w:rPr>
        <w:t xml:space="preserve"> de transformer leurs HIT pour que la localisation du point de comptage corresponde à la localisation du SRDT voulu ?</w:t>
      </w:r>
    </w:p>
    <w:p w:rsidR="00694335" w:rsidRDefault="00694335"/>
    <w:p w:rsidR="008230F9" w:rsidRPr="00140BC5" w:rsidRDefault="008230F9" w:rsidP="006B5E9E">
      <w:pPr>
        <w:pStyle w:val="Titre2"/>
        <w:keepNext/>
        <w:keepLines/>
        <w:suppressLineNumbers/>
        <w:suppressAutoHyphens/>
        <w:rPr>
          <w:lang w:val="fr-FR"/>
        </w:rPr>
      </w:pPr>
      <w:bookmarkStart w:id="23" w:name="_Toc21419305"/>
      <w:r w:rsidRPr="00140BC5">
        <w:rPr>
          <w:lang w:val="fr-FR"/>
        </w:rPr>
        <w:lastRenderedPageBreak/>
        <w:t>EX-FONCT-03 : tout SRDT d'une macro-section doit pouvoir être associé à sa macro-section</w:t>
      </w:r>
      <w:bookmarkEnd w:id="23"/>
    </w:p>
    <w:p w:rsidR="008230F9" w:rsidRDefault="008230F9" w:rsidP="006B5E9E">
      <w:pPr>
        <w:keepNext/>
        <w:keepLines/>
        <w:suppressLineNumbers/>
        <w:suppressAutoHyphens/>
      </w:pPr>
    </w:p>
    <w:p w:rsidR="008230F9" w:rsidRDefault="006B5E9E" w:rsidP="006B5E9E">
      <w:pPr>
        <w:keepNext/>
        <w:keepLines/>
        <w:suppressLineNumbers/>
        <w:suppressAutoHyphens/>
      </w:pPr>
      <w:r w:rsidRPr="006B5E9E">
        <w:rPr>
          <w:noProof/>
          <w:lang w:eastAsia="fr-FR"/>
        </w:rPr>
        <w:drawing>
          <wp:inline distT="0" distB="0" distL="0" distR="0" wp14:anchorId="73D5C9F6" wp14:editId="05EA81D6">
            <wp:extent cx="4829849" cy="600159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9E" w:rsidRDefault="006B5E9E" w:rsidP="006B5E9E">
      <w:pPr>
        <w:keepNext/>
        <w:keepLines/>
        <w:suppressLineNumbers/>
        <w:suppressAutoHyphens/>
      </w:pPr>
    </w:p>
    <w:p w:rsidR="006B5E9E" w:rsidRDefault="006B5E9E" w:rsidP="006B5E9E">
      <w:pPr>
        <w:keepNext/>
        <w:keepLines/>
        <w:suppressLineNumbers/>
        <w:suppressAutoHyphens/>
      </w:pPr>
      <w:r>
        <w:t>Il est indispensable de connaitre la macro-section correspondant à un SRDT voulu pour accéder aux bornes de la macro-section.</w:t>
      </w:r>
    </w:p>
    <w:p w:rsidR="006B5E9E" w:rsidRDefault="006B5E9E" w:rsidP="006B5E9E">
      <w:pPr>
        <w:keepNext/>
        <w:keepLines/>
        <w:suppressLineNumbers/>
        <w:suppressAutoHyphens/>
      </w:pPr>
    </w:p>
    <w:p w:rsidR="006B5E9E" w:rsidRDefault="006B5E9E" w:rsidP="006B5E9E">
      <w:pPr>
        <w:keepNext/>
        <w:keepLines/>
        <w:suppressLineNumbers/>
        <w:suppressAutoHyphens/>
      </w:pPr>
      <w:r>
        <w:t xml:space="preserve">Or, </w:t>
      </w:r>
      <w:r w:rsidRPr="006B5E9E">
        <w:rPr>
          <w:b/>
        </w:rPr>
        <w:t>l’identifiant national de l’équipement</w:t>
      </w:r>
      <w:r>
        <w:t xml:space="preserve"> dans la thématique SRDT</w:t>
      </w:r>
    </w:p>
    <w:p w:rsidR="006B5E9E" w:rsidRDefault="006B5E9E" w:rsidP="006B5E9E">
      <w:pPr>
        <w:keepNext/>
        <w:keepLines/>
        <w:suppressLineNumbers/>
        <w:suppressAutoHyphens/>
      </w:pPr>
    </w:p>
    <w:p w:rsidR="006B5E9E" w:rsidRDefault="006B5E9E" w:rsidP="006B5E9E">
      <w:pPr>
        <w:keepNext/>
        <w:keepLines/>
        <w:suppressLineNumbers/>
        <w:suppressAutoHyphens/>
      </w:pPr>
      <w:r w:rsidRPr="006B5E9E">
        <w:rPr>
          <w:noProof/>
          <w:lang w:eastAsia="fr-FR"/>
        </w:rPr>
        <w:drawing>
          <wp:inline distT="0" distB="0" distL="0" distR="0" wp14:anchorId="644BF05F" wp14:editId="7D391988">
            <wp:extent cx="5760720" cy="2967355"/>
            <wp:effectExtent l="0" t="0" r="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9E" w:rsidRDefault="006B5E9E"/>
    <w:p w:rsidR="006B5E9E" w:rsidRDefault="006B5E9E" w:rsidP="006B5E9E">
      <w:pPr>
        <w:keepNext/>
        <w:keepLines/>
        <w:suppressLineNumbers/>
        <w:suppressAutoHyphens/>
      </w:pPr>
      <w:r>
        <w:lastRenderedPageBreak/>
        <w:t>Ne semble pas avoir de pendant dans la thématique Macro-sections :</w:t>
      </w:r>
    </w:p>
    <w:p w:rsidR="006B5E9E" w:rsidRDefault="006B5E9E" w:rsidP="006B5E9E">
      <w:pPr>
        <w:keepNext/>
        <w:keepLines/>
        <w:suppressLineNumbers/>
        <w:suppressAutoHyphens/>
      </w:pPr>
    </w:p>
    <w:p w:rsidR="006B5E9E" w:rsidRDefault="006B5E9E" w:rsidP="006B5E9E">
      <w:pPr>
        <w:keepNext/>
        <w:keepLines/>
        <w:suppressLineNumbers/>
        <w:suppressAutoHyphens/>
      </w:pPr>
      <w:r w:rsidRPr="006B5E9E">
        <w:rPr>
          <w:noProof/>
          <w:lang w:eastAsia="fr-FR"/>
        </w:rPr>
        <w:drawing>
          <wp:inline distT="0" distB="0" distL="0" distR="0" wp14:anchorId="55507843" wp14:editId="2D756266">
            <wp:extent cx="5760720" cy="268668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9E" w:rsidRDefault="006B5E9E"/>
    <w:p w:rsidR="006B5E9E" w:rsidRDefault="006B5E9E" w:rsidP="006B5E9E">
      <w:pPr>
        <w:pStyle w:val="Paragraphedeliste"/>
        <w:numPr>
          <w:ilvl w:val="0"/>
          <w:numId w:val="21"/>
        </w:numPr>
      </w:pPr>
      <w:r>
        <w:t xml:space="preserve">Le </w:t>
      </w:r>
      <w:r w:rsidRPr="006B5E9E">
        <w:rPr>
          <w:b/>
        </w:rPr>
        <w:t>nom de la station de référence</w:t>
      </w:r>
      <w:r>
        <w:t xml:space="preserve"> dans Macro-sections ne saurait être utilisé. Il est souvent carrément absent dans les fichiers HIT et ne figure pas dans la thématique SRDT.</w:t>
      </w:r>
    </w:p>
    <w:p w:rsidR="006B5E9E" w:rsidRDefault="006B5E9E" w:rsidP="006B5E9E">
      <w:pPr>
        <w:pStyle w:val="Paragraphedeliste"/>
        <w:numPr>
          <w:ilvl w:val="0"/>
          <w:numId w:val="21"/>
        </w:numPr>
      </w:pPr>
      <w:r>
        <w:t xml:space="preserve">Le </w:t>
      </w:r>
      <w:r w:rsidRPr="006B5E9E">
        <w:rPr>
          <w:b/>
        </w:rPr>
        <w:t>code SIREDO de la station de référence</w:t>
      </w:r>
      <w:r>
        <w:t xml:space="preserve"> dans Macro-sections ne figure pas dans la thématique SRDT.</w:t>
      </w:r>
    </w:p>
    <w:p w:rsidR="006B5E9E" w:rsidRDefault="006B5E9E"/>
    <w:p w:rsidR="006B5E9E" w:rsidRDefault="006B5E9E">
      <w:r>
        <w:t>D’où la question :</w:t>
      </w:r>
    </w:p>
    <w:p w:rsidR="006B5E9E" w:rsidRPr="006B5E9E" w:rsidRDefault="006B5E9E">
      <w:pPr>
        <w:rPr>
          <w:b/>
        </w:rPr>
      </w:pPr>
      <w:r w:rsidRPr="006B5E9E">
        <w:rPr>
          <w:b/>
          <w:highlight w:val="yellow"/>
        </w:rPr>
        <w:t>Comment relier SRDT et Macro-sections ?</w:t>
      </w:r>
    </w:p>
    <w:p w:rsidR="006B5E9E" w:rsidRDefault="006B5E9E"/>
    <w:p w:rsidR="006B5E9E" w:rsidRDefault="007F219D" w:rsidP="007F219D">
      <w:pPr>
        <w:pStyle w:val="Titre2"/>
      </w:pPr>
      <w:bookmarkStart w:id="24" w:name="_Toc21419306"/>
      <w:r>
        <w:t xml:space="preserve">Processus de lien HIT – SRDT – MACRO-SECTION </w:t>
      </w:r>
      <w:proofErr w:type="gramStart"/>
      <w:r>
        <w:t>complet :</w:t>
      </w:r>
      <w:bookmarkEnd w:id="24"/>
      <w:proofErr w:type="gramEnd"/>
    </w:p>
    <w:p w:rsidR="007F219D" w:rsidRDefault="007F219D"/>
    <w:p w:rsidR="007F219D" w:rsidRDefault="007F219D">
      <w:r w:rsidRPr="007F219D">
        <w:rPr>
          <w:noProof/>
          <w:lang w:eastAsia="fr-FR"/>
        </w:rPr>
        <w:drawing>
          <wp:inline distT="0" distB="0" distL="0" distR="0" wp14:anchorId="213008A1" wp14:editId="0E278A8C">
            <wp:extent cx="5760720" cy="1522095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9D" w:rsidRDefault="007F219D"/>
    <w:p w:rsidR="00C03639" w:rsidRPr="00140BC5" w:rsidRDefault="00C03639" w:rsidP="00C03639">
      <w:pPr>
        <w:pStyle w:val="Titre2"/>
        <w:keepNext/>
        <w:keepLines/>
        <w:suppressLineNumbers/>
        <w:suppressAutoHyphens/>
        <w:rPr>
          <w:lang w:val="fr-FR"/>
        </w:rPr>
      </w:pPr>
      <w:bookmarkStart w:id="25" w:name="_Toc21419307"/>
      <w:r w:rsidRPr="00140BC5">
        <w:rPr>
          <w:lang w:val="fr-FR"/>
        </w:rPr>
        <w:lastRenderedPageBreak/>
        <w:t>EX-FONCT-04 : tout POINT DE COMPTAGE d'une MACRO-SECTION dans un HIT doit permettre de remonter aux BORNES de la macro-section</w:t>
      </w:r>
      <w:bookmarkEnd w:id="25"/>
    </w:p>
    <w:p w:rsidR="00694335" w:rsidRDefault="00694335" w:rsidP="00C03639">
      <w:pPr>
        <w:keepNext/>
        <w:keepLines/>
        <w:suppressLineNumbers/>
        <w:suppressAutoHyphens/>
      </w:pPr>
    </w:p>
    <w:p w:rsidR="00C03639" w:rsidRDefault="00C03639" w:rsidP="00C03639">
      <w:pPr>
        <w:keepNext/>
        <w:keepLines/>
        <w:suppressLineNumbers/>
        <w:suppressAutoHyphens/>
      </w:pPr>
      <w:r w:rsidRPr="00C03639">
        <w:rPr>
          <w:noProof/>
          <w:lang w:eastAsia="fr-FR"/>
        </w:rPr>
        <w:drawing>
          <wp:inline distT="0" distB="0" distL="0" distR="0" wp14:anchorId="41856FA6" wp14:editId="3BF21E6B">
            <wp:extent cx="4848902" cy="609685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39" w:rsidRDefault="00C03639"/>
    <w:p w:rsidR="00C03639" w:rsidRDefault="0063711B" w:rsidP="0063711B">
      <w:pPr>
        <w:pStyle w:val="Titre2"/>
        <w:keepNext/>
        <w:keepLines/>
        <w:suppressLineNumbers/>
        <w:suppressAutoHyphens/>
      </w:pPr>
      <w:bookmarkStart w:id="26" w:name="_Toc21419308"/>
      <w:r>
        <w:t>Résumé des exigences</w:t>
      </w:r>
      <w:bookmarkEnd w:id="26"/>
    </w:p>
    <w:p w:rsidR="0063711B" w:rsidRDefault="0063711B" w:rsidP="0063711B">
      <w:pPr>
        <w:keepNext/>
        <w:keepLines/>
        <w:suppressLineNumbers/>
        <w:suppressAutoHyphens/>
      </w:pPr>
    </w:p>
    <w:p w:rsidR="0063711B" w:rsidRDefault="0063711B" w:rsidP="0063711B">
      <w:pPr>
        <w:keepNext/>
        <w:keepLines/>
        <w:suppressLineNumbers/>
        <w:suppressAutoHyphens/>
      </w:pPr>
      <w:r w:rsidRPr="0063711B">
        <w:rPr>
          <w:noProof/>
          <w:lang w:eastAsia="fr-FR"/>
        </w:rPr>
        <w:drawing>
          <wp:inline distT="0" distB="0" distL="0" distR="0" wp14:anchorId="6F10D475" wp14:editId="5312AF93">
            <wp:extent cx="5115639" cy="3248478"/>
            <wp:effectExtent l="0" t="0" r="889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39" w:rsidRDefault="00C03639"/>
    <w:p w:rsidR="00C03639" w:rsidRDefault="00C03639"/>
    <w:p w:rsidR="0063711B" w:rsidRDefault="0063711B" w:rsidP="002922E9">
      <w:pPr>
        <w:pStyle w:val="Titre1"/>
        <w:keepLines/>
        <w:suppressLineNumbers/>
        <w:suppressAutoHyphens/>
      </w:pPr>
      <w:bookmarkStart w:id="27" w:name="_Toc21419309"/>
      <w:r>
        <w:lastRenderedPageBreak/>
        <w:t xml:space="preserve">Croisement des données dans </w:t>
      </w:r>
      <w:proofErr w:type="spellStart"/>
      <w:r>
        <w:t>TraficWeb</w:t>
      </w:r>
      <w:proofErr w:type="spellEnd"/>
      <w:r>
        <w:t xml:space="preserve"> et macro-sections</w:t>
      </w:r>
      <w:bookmarkEnd w:id="27"/>
    </w:p>
    <w:p w:rsidR="0063711B" w:rsidRDefault="0063711B" w:rsidP="002922E9">
      <w:pPr>
        <w:keepNext/>
        <w:keepLines/>
        <w:suppressLineNumbers/>
        <w:suppressAutoHyphens/>
      </w:pPr>
    </w:p>
    <w:p w:rsidR="0063711B" w:rsidRDefault="0063711B" w:rsidP="002922E9">
      <w:pPr>
        <w:keepNext/>
        <w:keepLines/>
        <w:suppressLineNumbers/>
        <w:suppressAutoHyphens/>
      </w:pPr>
      <w:r>
        <w:t xml:space="preserve">L’objectif de </w:t>
      </w:r>
      <w:proofErr w:type="spellStart"/>
      <w:r>
        <w:t>TraficWeb</w:t>
      </w:r>
      <w:proofErr w:type="spellEnd"/>
      <w:r>
        <w:t xml:space="preserve"> est de produire en sortie (à partie des fichiers HIT et des données DARWIN en entrée) :</w:t>
      </w:r>
    </w:p>
    <w:p w:rsidR="0063711B" w:rsidRDefault="0063711B" w:rsidP="002922E9">
      <w:pPr>
        <w:keepNext/>
        <w:keepLines/>
        <w:suppressLineNumbers/>
        <w:suppressAutoHyphens/>
      </w:pPr>
    </w:p>
    <w:p w:rsidR="0063711B" w:rsidRDefault="0063711B" w:rsidP="002922E9">
      <w:pPr>
        <w:pStyle w:val="Paragraphedeliste"/>
        <w:keepNext/>
        <w:keepLines/>
        <w:numPr>
          <w:ilvl w:val="0"/>
          <w:numId w:val="22"/>
        </w:numPr>
        <w:suppressLineNumbers/>
        <w:suppressAutoHyphens/>
      </w:pPr>
      <w:r>
        <w:t xml:space="preserve">Un fichier </w:t>
      </w:r>
      <w:r w:rsidRPr="000C7350">
        <w:rPr>
          <w:b/>
        </w:rPr>
        <w:t>HISTONAT_F07 au format ASCII</w:t>
      </w:r>
    </w:p>
    <w:p w:rsidR="0063711B" w:rsidRDefault="0063711B" w:rsidP="002922E9">
      <w:pPr>
        <w:pStyle w:val="Paragraphedeliste"/>
        <w:keepNext/>
        <w:keepLines/>
        <w:numPr>
          <w:ilvl w:val="0"/>
          <w:numId w:val="22"/>
        </w:numPr>
        <w:suppressLineNumbers/>
        <w:suppressAutoHyphens/>
      </w:pPr>
      <w:r>
        <w:t xml:space="preserve">Un fichier </w:t>
      </w:r>
      <w:r w:rsidRPr="000C7350">
        <w:rPr>
          <w:b/>
        </w:rPr>
        <w:t>HISTONAT_F07 au format CSV</w:t>
      </w:r>
      <w:r>
        <w:t xml:space="preserve"> pour import dans ISIDOR v3</w:t>
      </w:r>
    </w:p>
    <w:p w:rsidR="0063711B" w:rsidRDefault="0063711B" w:rsidP="002922E9">
      <w:pPr>
        <w:pStyle w:val="Paragraphedeliste"/>
        <w:keepNext/>
        <w:keepLines/>
        <w:numPr>
          <w:ilvl w:val="0"/>
          <w:numId w:val="22"/>
        </w:numPr>
        <w:suppressLineNumbers/>
        <w:suppressAutoHyphens/>
      </w:pPr>
      <w:r>
        <w:t xml:space="preserve">Un fichier </w:t>
      </w:r>
      <w:r w:rsidRPr="000C7350">
        <w:rPr>
          <w:b/>
        </w:rPr>
        <w:t>HISTONAT_F08 au format ASCII</w:t>
      </w:r>
      <w:r>
        <w:t xml:space="preserve"> pour import dans le logiciel INDICE</w:t>
      </w:r>
    </w:p>
    <w:p w:rsidR="0063711B" w:rsidRDefault="0063711B" w:rsidP="002922E9">
      <w:pPr>
        <w:keepNext/>
        <w:keepLines/>
        <w:suppressLineNumbers/>
        <w:suppressAutoHyphens/>
      </w:pPr>
    </w:p>
    <w:p w:rsidR="0063711B" w:rsidRDefault="0063711B" w:rsidP="002922E9">
      <w:pPr>
        <w:keepNext/>
        <w:keepLines/>
        <w:suppressLineNumbers/>
        <w:suppressAutoHyphens/>
      </w:pPr>
      <w:r>
        <w:t xml:space="preserve">Ces fichiers HISTONAT_F0x nécessitent </w:t>
      </w:r>
      <w:r w:rsidRPr="0063711B">
        <w:rPr>
          <w:b/>
        </w:rPr>
        <w:t>d’opérer des croisements dans ISIDOR</w:t>
      </w:r>
      <w:r>
        <w:t xml:space="preserve"> pour abonder les fichiers en entrée avec des données présentes dans ISIDOR v3 dans des thématiques publiques.</w:t>
      </w:r>
    </w:p>
    <w:p w:rsidR="0063711B" w:rsidRDefault="0063711B" w:rsidP="002922E9">
      <w:pPr>
        <w:keepNext/>
        <w:keepLines/>
        <w:suppressLineNumbers/>
        <w:suppressAutoHyphens/>
      </w:pPr>
    </w:p>
    <w:p w:rsidR="000A7862" w:rsidRPr="000A7862" w:rsidRDefault="000A7862" w:rsidP="002922E9">
      <w:pPr>
        <w:keepNext/>
        <w:keepLines/>
        <w:suppressLineNumbers/>
        <w:suppressAutoHyphens/>
        <w:rPr>
          <w:i/>
        </w:rPr>
      </w:pPr>
      <w:r w:rsidRPr="000A7862">
        <w:rPr>
          <w:i/>
        </w:rPr>
        <w:t>Ces données ajoutées ne figurent donc pas dans les fichiers en entrée (HIT ou DARWIN).</w:t>
      </w:r>
    </w:p>
    <w:p w:rsidR="0063711B" w:rsidRDefault="0063711B" w:rsidP="002922E9">
      <w:pPr>
        <w:keepNext/>
        <w:keepLines/>
        <w:suppressLineNumbers/>
        <w:suppressAutoHyphens/>
      </w:pPr>
    </w:p>
    <w:p w:rsidR="0063711B" w:rsidRDefault="000A7862" w:rsidP="002922E9">
      <w:pPr>
        <w:keepNext/>
        <w:keepLines/>
        <w:suppressLineNumbers/>
        <w:suppressAutoHyphens/>
      </w:pPr>
      <w:r>
        <w:t>Le croisement dans ISIDOR demandé doit être réalisé avec les thématiques publiques :</w:t>
      </w:r>
    </w:p>
    <w:p w:rsidR="000A7862" w:rsidRDefault="000A7862" w:rsidP="002922E9">
      <w:pPr>
        <w:keepNext/>
        <w:keepLines/>
        <w:suppressLineNumbers/>
        <w:suppressAutoHyphens/>
      </w:pPr>
    </w:p>
    <w:p w:rsidR="000A7862" w:rsidRDefault="000A7862" w:rsidP="002922E9">
      <w:pPr>
        <w:pStyle w:val="Paragraphedeliste"/>
        <w:keepNext/>
        <w:keepLines/>
        <w:numPr>
          <w:ilvl w:val="0"/>
          <w:numId w:val="23"/>
        </w:numPr>
        <w:suppressLineNumbers/>
        <w:suppressAutoHyphens/>
      </w:pPr>
      <w:r>
        <w:t xml:space="preserve">Thématiques publiques &gt; Référentiel &gt; </w:t>
      </w:r>
      <w:r w:rsidRPr="008E434D">
        <w:rPr>
          <w:b/>
        </w:rPr>
        <w:t>Classe de Profil en travers</w:t>
      </w:r>
    </w:p>
    <w:p w:rsidR="000A7862" w:rsidRDefault="000A7862" w:rsidP="002922E9">
      <w:pPr>
        <w:pStyle w:val="Paragraphedeliste"/>
        <w:keepNext/>
        <w:keepLines/>
        <w:numPr>
          <w:ilvl w:val="0"/>
          <w:numId w:val="23"/>
        </w:numPr>
        <w:suppressLineNumbers/>
        <w:suppressAutoHyphens/>
      </w:pPr>
      <w:r>
        <w:t xml:space="preserve">Thématiques publiques &gt; Exploitation &gt; </w:t>
      </w:r>
      <w:r w:rsidRPr="008E434D">
        <w:rPr>
          <w:b/>
        </w:rPr>
        <w:t>Sous-Réseau Indice</w:t>
      </w:r>
    </w:p>
    <w:p w:rsidR="000A7862" w:rsidRDefault="000A7862" w:rsidP="002922E9">
      <w:pPr>
        <w:pStyle w:val="Paragraphedeliste"/>
        <w:keepNext/>
        <w:keepLines/>
        <w:numPr>
          <w:ilvl w:val="0"/>
          <w:numId w:val="23"/>
        </w:numPr>
        <w:suppressLineNumbers/>
        <w:suppressAutoHyphens/>
      </w:pPr>
      <w:r>
        <w:t xml:space="preserve">Thématiques publiques &gt; Référentiel &gt; </w:t>
      </w:r>
      <w:r w:rsidRPr="008E434D">
        <w:rPr>
          <w:b/>
        </w:rPr>
        <w:t>Itinéraire européen</w:t>
      </w:r>
      <w:r>
        <w:t xml:space="preserve"> (à recouvrement)</w:t>
      </w:r>
    </w:p>
    <w:p w:rsidR="0063711B" w:rsidRDefault="0063711B" w:rsidP="002922E9">
      <w:pPr>
        <w:keepNext/>
        <w:keepLines/>
        <w:suppressLineNumbers/>
        <w:suppressAutoHyphens/>
      </w:pPr>
    </w:p>
    <w:p w:rsidR="000A7862" w:rsidRDefault="008E434D" w:rsidP="002922E9">
      <w:pPr>
        <w:keepNext/>
        <w:keepLines/>
        <w:suppressLineNumbers/>
        <w:suppressAutoHyphens/>
      </w:pPr>
      <w:r>
        <w:t>Lorsque l’une des valeurs croisées n’est pas homogène dans un élément de la thématique source du croisement, ISIDOR sectionne pour fournir le bon résultat.</w:t>
      </w:r>
    </w:p>
    <w:p w:rsidR="008E434D" w:rsidRDefault="008E434D" w:rsidP="002922E9">
      <w:pPr>
        <w:keepNext/>
        <w:keepLines/>
        <w:suppressLineNumbers/>
        <w:suppressAutoHyphens/>
      </w:pPr>
    </w:p>
    <w:p w:rsidR="008E434D" w:rsidRDefault="008E434D" w:rsidP="002922E9">
      <w:pPr>
        <w:keepNext/>
        <w:keepLines/>
        <w:suppressLineNumbers/>
        <w:suppressAutoHyphens/>
      </w:pPr>
      <w:r>
        <w:t>Par exemple, si la classe de profil en travers change le long d’une macro-section, ISIDOR va sectionner la macro-section initiale autant de fois qu’il y a de changement de profil en travers (2 x 2 voies, 2 x 1 voie, …)</w:t>
      </w:r>
    </w:p>
    <w:p w:rsidR="000A7862" w:rsidRDefault="000A7862" w:rsidP="002922E9">
      <w:pPr>
        <w:keepNext/>
        <w:keepLines/>
        <w:suppressLineNumbers/>
        <w:suppressAutoHyphens/>
      </w:pPr>
    </w:p>
    <w:p w:rsidR="008E434D" w:rsidRDefault="008E434D" w:rsidP="002922E9">
      <w:pPr>
        <w:keepNext/>
        <w:keepLines/>
        <w:suppressLineNumbers/>
        <w:suppressAutoHyphens/>
      </w:pPr>
      <w:r>
        <w:t xml:space="preserve">Une macro-section peut donc parfaitement se trouver sectionnée après un croisement. </w:t>
      </w:r>
    </w:p>
    <w:p w:rsidR="008E434D" w:rsidRDefault="008E434D" w:rsidP="002922E9">
      <w:pPr>
        <w:keepNext/>
        <w:keepLines/>
        <w:suppressLineNumbers/>
        <w:suppressAutoHyphens/>
      </w:pPr>
    </w:p>
    <w:p w:rsidR="008E434D" w:rsidRDefault="008E434D" w:rsidP="002922E9">
      <w:pPr>
        <w:keepNext/>
        <w:keepLines/>
        <w:suppressLineNumbers/>
        <w:suppressAutoHyphens/>
      </w:pPr>
      <w:r>
        <w:t>D’où la question :</w:t>
      </w:r>
    </w:p>
    <w:p w:rsidR="008E434D" w:rsidRPr="000C7350" w:rsidRDefault="008E434D" w:rsidP="002922E9">
      <w:pPr>
        <w:keepNext/>
        <w:keepLines/>
        <w:suppressLineNumbers/>
        <w:suppressAutoHyphens/>
        <w:rPr>
          <w:b/>
        </w:rPr>
      </w:pPr>
      <w:r w:rsidRPr="000C7350">
        <w:rPr>
          <w:b/>
          <w:highlight w:val="yellow"/>
        </w:rPr>
        <w:t>Que faire dans les fichiers en sortie en cas de sectionnement d’une macro-section après croisement ?</w:t>
      </w:r>
    </w:p>
    <w:p w:rsidR="0063711B" w:rsidRDefault="0063711B"/>
    <w:p w:rsidR="000C7350" w:rsidRDefault="000C7350"/>
    <w:p w:rsidR="000C7350" w:rsidRPr="00140BC5" w:rsidRDefault="002922E9" w:rsidP="002922E9">
      <w:pPr>
        <w:pStyle w:val="Titre2"/>
        <w:keepNext/>
        <w:keepLines/>
        <w:suppressLineNumbers/>
        <w:suppressAutoHyphens/>
        <w:rPr>
          <w:lang w:val="fr-FR"/>
        </w:rPr>
      </w:pPr>
      <w:bookmarkStart w:id="28" w:name="_Toc21419310"/>
      <w:r w:rsidRPr="00140BC5">
        <w:rPr>
          <w:lang w:val="fr-FR"/>
        </w:rPr>
        <w:t>Test du croisement des macro-sections avec les thématiques à ajouter</w:t>
      </w:r>
      <w:bookmarkEnd w:id="28"/>
    </w:p>
    <w:p w:rsidR="002922E9" w:rsidRDefault="002922E9" w:rsidP="002922E9">
      <w:pPr>
        <w:keepNext/>
        <w:keepLines/>
        <w:suppressLineNumbers/>
        <w:suppressAutoHyphens/>
      </w:pPr>
    </w:p>
    <w:p w:rsidR="002922E9" w:rsidRDefault="002922E9" w:rsidP="002922E9">
      <w:pPr>
        <w:keepNext/>
        <w:keepLines/>
        <w:suppressLineNumbers/>
        <w:suppressAutoHyphens/>
      </w:pPr>
      <w:r>
        <w:t>Il faut donc croiser la thématique publique MACRO-SECTIONS</w:t>
      </w:r>
    </w:p>
    <w:p w:rsidR="002922E9" w:rsidRDefault="002922E9" w:rsidP="002922E9">
      <w:pPr>
        <w:keepNext/>
        <w:keepLines/>
        <w:suppressLineNumbers/>
        <w:suppressAutoHyphens/>
      </w:pPr>
    </w:p>
    <w:p w:rsidR="002922E9" w:rsidRDefault="002922E9" w:rsidP="002922E9">
      <w:pPr>
        <w:keepNext/>
        <w:keepLines/>
        <w:suppressLineNumbers/>
        <w:suppressAutoHyphens/>
      </w:pPr>
      <w:r>
        <w:t>Avec </w:t>
      </w:r>
      <w:r w:rsidR="001F4252">
        <w:t xml:space="preserve">les thématiques publiques </w:t>
      </w:r>
      <w:r>
        <w:t>:</w:t>
      </w:r>
    </w:p>
    <w:p w:rsidR="002922E9" w:rsidRDefault="002922E9" w:rsidP="002922E9">
      <w:pPr>
        <w:keepNext/>
        <w:keepLines/>
        <w:suppressLineNumbers/>
        <w:suppressAutoHyphens/>
      </w:pPr>
    </w:p>
    <w:p w:rsidR="002922E9" w:rsidRDefault="002922E9" w:rsidP="002922E9">
      <w:pPr>
        <w:pStyle w:val="Paragraphedeliste"/>
        <w:keepNext/>
        <w:keepLines/>
        <w:numPr>
          <w:ilvl w:val="0"/>
          <w:numId w:val="24"/>
        </w:numPr>
        <w:suppressLineNumbers/>
        <w:suppressAutoHyphens/>
      </w:pPr>
      <w:r>
        <w:t>CLASSE DE PROFIL EN TRAVERS</w:t>
      </w:r>
    </w:p>
    <w:p w:rsidR="002922E9" w:rsidRDefault="002922E9" w:rsidP="002922E9">
      <w:pPr>
        <w:pStyle w:val="Paragraphedeliste"/>
        <w:keepNext/>
        <w:keepLines/>
        <w:numPr>
          <w:ilvl w:val="0"/>
          <w:numId w:val="24"/>
        </w:numPr>
        <w:suppressLineNumbers/>
        <w:suppressAutoHyphens/>
      </w:pPr>
      <w:r>
        <w:t>SOUS-RESEAU INDICE</w:t>
      </w:r>
    </w:p>
    <w:p w:rsidR="002922E9" w:rsidRDefault="002922E9" w:rsidP="002922E9">
      <w:pPr>
        <w:pStyle w:val="Paragraphedeliste"/>
        <w:keepNext/>
        <w:keepLines/>
        <w:numPr>
          <w:ilvl w:val="0"/>
          <w:numId w:val="24"/>
        </w:numPr>
        <w:suppressLineNumbers/>
        <w:suppressAutoHyphens/>
      </w:pPr>
      <w:r>
        <w:t>ITINERAIRE EUROPEEN</w:t>
      </w:r>
    </w:p>
    <w:p w:rsidR="000C7350" w:rsidRDefault="000C7350"/>
    <w:p w:rsidR="002922E9" w:rsidRDefault="002922E9" w:rsidP="002922E9">
      <w:pPr>
        <w:keepNext/>
        <w:keepLines/>
        <w:suppressLineNumbers/>
        <w:suppressAutoHyphens/>
      </w:pPr>
      <w:r>
        <w:lastRenderedPageBreak/>
        <w:t xml:space="preserve">Comme ITINERAIRE EUROPEEN est une thématique à </w:t>
      </w:r>
      <w:r w:rsidRPr="002922E9">
        <w:rPr>
          <w:i/>
        </w:rPr>
        <w:t>recouvrement</w:t>
      </w:r>
      <w:r>
        <w:t xml:space="preserve"> (en 1 point donné du réseau peuvent passer plusieurs itinéraires européens, ce qui répète autant de fois la macro-section dans le résultat du croisement), on va exclure itinéraire européen lors d’un premier croisement afin de dénombrer correctement le résultat du croisement.</w:t>
      </w:r>
    </w:p>
    <w:p w:rsidR="002922E9" w:rsidRDefault="002922E9"/>
    <w:p w:rsidR="002922E9" w:rsidRDefault="002922E9"/>
    <w:p w:rsidR="000C7350" w:rsidRDefault="000C7350"/>
    <w:p w:rsidR="00C03639" w:rsidRDefault="00C03639">
      <w:pPr>
        <w:spacing w:line="276" w:lineRule="auto"/>
        <w:ind w:firstLine="709"/>
        <w:contextualSpacing w:val="0"/>
      </w:pPr>
      <w:r>
        <w:br w:type="page"/>
      </w:r>
    </w:p>
    <w:p w:rsidR="00C03639" w:rsidRDefault="00C03639"/>
    <w:p w:rsidR="005A4F10" w:rsidRDefault="005A4F10" w:rsidP="005A4F10">
      <w:pPr>
        <w:pStyle w:val="Titre1"/>
        <w:keepLines/>
        <w:suppressLineNumbers/>
        <w:suppressAutoHyphens/>
      </w:pPr>
      <w:bookmarkStart w:id="29" w:name="_Toc21419311"/>
      <w:r>
        <w:t>Questions à régler</w:t>
      </w:r>
      <w:bookmarkEnd w:id="29"/>
    </w:p>
    <w:p w:rsidR="005A4F10" w:rsidRDefault="005A4F10" w:rsidP="005A4F10">
      <w:pPr>
        <w:keepNext/>
        <w:keepLines/>
        <w:suppressLineNumbers/>
        <w:suppressAutoHyphens/>
      </w:pPr>
    </w:p>
    <w:p w:rsidR="005A4F10" w:rsidRDefault="005A4F10" w:rsidP="005A4F10">
      <w:pPr>
        <w:pStyle w:val="Titre2"/>
        <w:keepNext/>
        <w:keepLines/>
        <w:suppressLineNumbers/>
        <w:suppressAutoHyphens/>
      </w:pPr>
      <w:bookmarkStart w:id="30" w:name="_Toc21419312"/>
      <w:r>
        <w:t xml:space="preserve">Questions fonctionnelles </w:t>
      </w:r>
      <w:proofErr w:type="gramStart"/>
      <w:r>
        <w:t>et</w:t>
      </w:r>
      <w:proofErr w:type="gramEnd"/>
      <w:r>
        <w:t xml:space="preserve"> générales</w:t>
      </w:r>
      <w:bookmarkEnd w:id="30"/>
    </w:p>
    <w:p w:rsidR="005A4F10" w:rsidRDefault="005A4F10" w:rsidP="005A4F10">
      <w:pPr>
        <w:keepNext/>
        <w:keepLines/>
        <w:suppressLineNumbers/>
        <w:suppressAutoHyphens/>
      </w:pPr>
    </w:p>
    <w:p w:rsidR="005A4F10" w:rsidRDefault="005A4F10" w:rsidP="005A4F10">
      <w:pPr>
        <w:pStyle w:val="Titre3"/>
        <w:keepNext/>
        <w:keepLines/>
        <w:suppressLineNumbers/>
        <w:suppressAutoHyphens/>
      </w:pPr>
      <w:bookmarkStart w:id="31" w:name="_Toc21419313"/>
      <w:r>
        <w:t>Macro-sections manquantes ?</w:t>
      </w:r>
      <w:bookmarkEnd w:id="31"/>
    </w:p>
    <w:p w:rsidR="000C7202" w:rsidRDefault="000C7202" w:rsidP="005A4F10">
      <w:pPr>
        <w:keepNext/>
        <w:keepLines/>
        <w:suppressLineNumbers/>
        <w:suppressAutoHyphens/>
      </w:pPr>
    </w:p>
    <w:p w:rsidR="00D36BDE" w:rsidRDefault="005A4F10" w:rsidP="005A4F10">
      <w:pPr>
        <w:keepNext/>
        <w:keepLines/>
        <w:suppressLineNumbers/>
        <w:suppressAutoHyphens/>
      </w:pPr>
      <w:r>
        <w:t xml:space="preserve">Le kilométrage de macro-sections dans le lot du 01/01/2019, à savoir </w:t>
      </w:r>
      <w:r>
        <w:rPr>
          <w:b/>
          <w:bCs/>
        </w:rPr>
        <w:t xml:space="preserve">9 877,49 </w:t>
      </w:r>
      <w:r w:rsidRPr="000C7202">
        <w:rPr>
          <w:bCs/>
        </w:rPr>
        <w:t>kilomètres</w:t>
      </w:r>
      <w:r>
        <w:rPr>
          <w:bCs/>
        </w:rPr>
        <w:t xml:space="preserve"> parait à priori un peu faible par rapport aux </w:t>
      </w:r>
      <w:r w:rsidRPr="00E864F0">
        <w:rPr>
          <w:b/>
        </w:rPr>
        <w:t>11 455,32</w:t>
      </w:r>
      <w:r>
        <w:t xml:space="preserve"> kilomètres (englobant les dispositifs d’échange </w:t>
      </w:r>
      <w:r w:rsidR="00BF504F">
        <w:t xml:space="preserve">ainsi que les sections urbaines et péri-urbaines </w:t>
      </w:r>
      <w:r>
        <w:t>fournis par la thématique Sections de gestion [portée route].</w:t>
      </w:r>
      <w:r w:rsidR="00E8343A">
        <w:t xml:space="preserve"> </w:t>
      </w:r>
    </w:p>
    <w:p w:rsidR="00D36BDE" w:rsidRDefault="00D36BDE" w:rsidP="005A4F10">
      <w:pPr>
        <w:keepNext/>
        <w:keepLines/>
        <w:suppressLineNumbers/>
        <w:suppressAutoHyphens/>
      </w:pPr>
    </w:p>
    <w:p w:rsidR="005A4F10" w:rsidRDefault="00E8343A" w:rsidP="005A4F10">
      <w:pPr>
        <w:keepNext/>
        <w:keepLines/>
        <w:suppressLineNumbers/>
        <w:suppressAutoHyphens/>
      </w:pPr>
      <w:r>
        <w:t xml:space="preserve">Il manquerait </w:t>
      </w:r>
      <w:r w:rsidRPr="00E8343A">
        <w:rPr>
          <w:b/>
        </w:rPr>
        <w:t>1 577,83</w:t>
      </w:r>
      <w:r>
        <w:t xml:space="preserve"> kilomètres.</w:t>
      </w:r>
    </w:p>
    <w:p w:rsidR="00E8343A" w:rsidRDefault="00E8343A" w:rsidP="005A4F10">
      <w:pPr>
        <w:keepNext/>
        <w:keepLines/>
        <w:suppressLineNumbers/>
        <w:suppressAutoHyphens/>
      </w:pPr>
    </w:p>
    <w:p w:rsidR="00E8343A" w:rsidRDefault="00E8343A" w:rsidP="005A4F10">
      <w:pPr>
        <w:keepNext/>
        <w:keepLines/>
        <w:suppressLineNumbers/>
        <w:suppressAutoHyphens/>
      </w:pPr>
      <w:r>
        <w:t>La thématique macro-sections est discontinue. Il n’est donc pas souhaité de posséder une macro-section en tout point du Réseau Routier National (RRN). Les macro-sections ne concernent que le réseau routier NON CONCEDE et on peut imaginer que les dispositifs d’échange n’aient pas été pris en compte.</w:t>
      </w:r>
    </w:p>
    <w:p w:rsidR="00D36BDE" w:rsidRDefault="00D36BDE" w:rsidP="005A4F10">
      <w:pPr>
        <w:keepNext/>
        <w:keepLines/>
        <w:suppressLineNumbers/>
        <w:suppressAutoHyphens/>
      </w:pPr>
    </w:p>
    <w:p w:rsidR="00D36BDE" w:rsidRDefault="00D36BDE" w:rsidP="005A4F10">
      <w:pPr>
        <w:keepNext/>
        <w:keepLines/>
        <w:suppressLineNumbers/>
        <w:suppressAutoHyphens/>
      </w:pPr>
      <w:r w:rsidRPr="004112DC">
        <w:rPr>
          <w:b/>
          <w:highlight w:val="yellow"/>
        </w:rPr>
        <w:t>Il semble pourtant souhaitable de contrôler que des macro-sections n’ont pas été oubliées, ce qui pourrait engendrer des « trous » dans la thématique des sections de trafic</w:t>
      </w:r>
      <w:r>
        <w:t>.</w:t>
      </w:r>
    </w:p>
    <w:p w:rsidR="005A4F10" w:rsidRDefault="005A4F10"/>
    <w:p w:rsidR="005A4F10" w:rsidRDefault="00E63F4E" w:rsidP="00A63B13">
      <w:pPr>
        <w:pStyle w:val="Titre3"/>
        <w:keepNext/>
        <w:keepLines/>
        <w:suppressLineNumbers/>
        <w:suppressAutoHyphens/>
      </w:pPr>
      <w:bookmarkStart w:id="32" w:name="_Toc21419314"/>
      <w:r>
        <w:t>SRDT manquants</w:t>
      </w:r>
      <w:r w:rsidR="006B5E9E">
        <w:t> ?</w:t>
      </w:r>
      <w:bookmarkEnd w:id="32"/>
    </w:p>
    <w:p w:rsidR="00E63F4E" w:rsidRDefault="00E63F4E" w:rsidP="00A63B13">
      <w:pPr>
        <w:keepNext/>
        <w:keepLines/>
        <w:suppressLineNumbers/>
        <w:suppressAutoHyphens/>
      </w:pPr>
    </w:p>
    <w:p w:rsidR="00E63F4E" w:rsidRDefault="004112DC" w:rsidP="00A63B13">
      <w:pPr>
        <w:keepNext/>
        <w:keepLines/>
        <w:suppressLineNumbers/>
        <w:suppressAutoHyphens/>
      </w:pPr>
      <w:r>
        <w:t>Il y a 698 macro-sections et seulement :</w:t>
      </w:r>
    </w:p>
    <w:p w:rsidR="004112DC" w:rsidRDefault="004112DC" w:rsidP="00A63B13">
      <w:pPr>
        <w:keepNext/>
        <w:keepLines/>
        <w:suppressLineNumbers/>
        <w:suppressAutoHyphens/>
      </w:pPr>
    </w:p>
    <w:p w:rsidR="004112DC" w:rsidRDefault="004112DC" w:rsidP="00A63B13">
      <w:pPr>
        <w:pStyle w:val="Paragraphedeliste"/>
        <w:keepNext/>
        <w:keepLines/>
        <w:numPr>
          <w:ilvl w:val="0"/>
          <w:numId w:val="17"/>
        </w:numPr>
        <w:suppressLineNumbers/>
        <w:suppressAutoHyphens/>
      </w:pPr>
      <w:r>
        <w:t xml:space="preserve">293 SRDT concernant des macro-sections si l’on ne prend en compte que les côtés D ou I (sur le Non Concédé géré par les </w:t>
      </w:r>
      <w:proofErr w:type="spellStart"/>
      <w:r>
        <w:t>DIRs</w:t>
      </w:r>
      <w:proofErr w:type="spellEnd"/>
      <w:r>
        <w:t>).</w:t>
      </w:r>
    </w:p>
    <w:p w:rsidR="004112DC" w:rsidRDefault="004112DC" w:rsidP="00A63B13">
      <w:pPr>
        <w:pStyle w:val="Paragraphedeliste"/>
        <w:keepNext/>
        <w:keepLines/>
        <w:numPr>
          <w:ilvl w:val="0"/>
          <w:numId w:val="17"/>
        </w:numPr>
        <w:suppressLineNumbers/>
        <w:suppressAutoHyphens/>
      </w:pPr>
      <w:r>
        <w:t xml:space="preserve">403 SRDT concernant des macro-sections si l’on prend en compte que les côtés D, G ou I (sur le Non Concédé géré par les </w:t>
      </w:r>
      <w:proofErr w:type="spellStart"/>
      <w:r>
        <w:t>DIRs</w:t>
      </w:r>
      <w:proofErr w:type="spellEnd"/>
      <w:r>
        <w:t>).</w:t>
      </w:r>
    </w:p>
    <w:p w:rsidR="004112DC" w:rsidRDefault="004112DC" w:rsidP="00A63B13">
      <w:pPr>
        <w:keepNext/>
        <w:keepLines/>
        <w:suppressLineNumbers/>
        <w:suppressAutoHyphens/>
      </w:pPr>
    </w:p>
    <w:p w:rsidR="004112DC" w:rsidRPr="004112DC" w:rsidRDefault="004112DC" w:rsidP="00A63B13">
      <w:pPr>
        <w:keepNext/>
        <w:keepLines/>
        <w:suppressLineNumbers/>
        <w:suppressAutoHyphens/>
        <w:rPr>
          <w:b/>
        </w:rPr>
      </w:pPr>
      <w:r w:rsidRPr="004112DC">
        <w:rPr>
          <w:b/>
          <w:highlight w:val="yellow"/>
        </w:rPr>
        <w:t>Il semble donc manquer des SRDT pour les macro-sections.</w:t>
      </w:r>
    </w:p>
    <w:p w:rsidR="004112DC" w:rsidRDefault="004112DC" w:rsidP="004112DC"/>
    <w:p w:rsidR="004112DC" w:rsidRDefault="00A63B13" w:rsidP="00A63B13">
      <w:pPr>
        <w:pStyle w:val="Titre3"/>
        <w:keepNext/>
        <w:keepLines/>
        <w:suppressLineNumbers/>
        <w:suppressAutoHyphens/>
      </w:pPr>
      <w:bookmarkStart w:id="33" w:name="_Toc21419315"/>
      <w:r>
        <w:t>Imposer les SRDT voulus dans les fichiers HIT</w:t>
      </w:r>
      <w:r w:rsidR="006B5E9E">
        <w:t> ?</w:t>
      </w:r>
      <w:bookmarkEnd w:id="33"/>
    </w:p>
    <w:p w:rsidR="00A63B13" w:rsidRDefault="00A63B13" w:rsidP="00A63B13">
      <w:pPr>
        <w:keepNext/>
        <w:keepLines/>
        <w:suppressLineNumbers/>
        <w:suppressAutoHyphens/>
      </w:pPr>
    </w:p>
    <w:p w:rsidR="00A63B13" w:rsidRPr="00A63B13" w:rsidRDefault="00A63B13" w:rsidP="00A63B13">
      <w:pPr>
        <w:keepNext/>
        <w:keepLines/>
        <w:suppressLineNumbers/>
        <w:suppressAutoHyphens/>
        <w:rPr>
          <w:b/>
        </w:rPr>
      </w:pPr>
      <w:r w:rsidRPr="00A63B13">
        <w:rPr>
          <w:b/>
          <w:highlight w:val="yellow"/>
        </w:rPr>
        <w:t xml:space="preserve">Sera-t-il possible de demander aux </w:t>
      </w:r>
      <w:proofErr w:type="spellStart"/>
      <w:r w:rsidRPr="00A63B13">
        <w:rPr>
          <w:b/>
          <w:highlight w:val="yellow"/>
        </w:rPr>
        <w:t>DIRs</w:t>
      </w:r>
      <w:proofErr w:type="spellEnd"/>
      <w:r w:rsidRPr="00A63B13">
        <w:rPr>
          <w:b/>
          <w:highlight w:val="yellow"/>
        </w:rPr>
        <w:t xml:space="preserve"> de transformer leurs HIT pour que la localisation du point de comptage corresponde à la localisation du SRDT voulu ?</w:t>
      </w:r>
    </w:p>
    <w:p w:rsidR="00A63B13" w:rsidRDefault="00A63B13" w:rsidP="004112DC"/>
    <w:p w:rsidR="005A4F10" w:rsidRDefault="006B5E9E" w:rsidP="008E434D">
      <w:pPr>
        <w:pStyle w:val="Titre3"/>
        <w:keepNext/>
        <w:keepLines/>
        <w:suppressLineNumbers/>
        <w:suppressAutoHyphens/>
      </w:pPr>
      <w:bookmarkStart w:id="34" w:name="_Toc21419316"/>
      <w:r>
        <w:lastRenderedPageBreak/>
        <w:t>Comment relier SRDT et Macro-sections ?</w:t>
      </w:r>
      <w:bookmarkEnd w:id="34"/>
    </w:p>
    <w:p w:rsidR="006B5E9E" w:rsidRDefault="006B5E9E" w:rsidP="008E434D">
      <w:pPr>
        <w:keepNext/>
        <w:keepLines/>
        <w:suppressLineNumbers/>
        <w:suppressAutoHyphens/>
      </w:pPr>
    </w:p>
    <w:p w:rsidR="006B5E9E" w:rsidRDefault="006B5E9E" w:rsidP="008E434D">
      <w:pPr>
        <w:keepNext/>
        <w:keepLines/>
        <w:suppressLineNumbers/>
        <w:suppressAutoHyphens/>
      </w:pPr>
      <w:r>
        <w:t>Actuellement, je n’ai trouvé aucun moyen fiable de relier SRDT et Macro-sections.</w:t>
      </w:r>
    </w:p>
    <w:p w:rsidR="006B5E9E" w:rsidRDefault="006B5E9E" w:rsidP="008E434D">
      <w:pPr>
        <w:keepNext/>
        <w:keepLines/>
        <w:suppressLineNumbers/>
        <w:suppressAutoHyphens/>
      </w:pPr>
    </w:p>
    <w:p w:rsidR="006B5E9E" w:rsidRDefault="006B5E9E" w:rsidP="008E434D">
      <w:pPr>
        <w:keepNext/>
        <w:keepLines/>
        <w:suppressLineNumbers/>
        <w:suppressAutoHyphens/>
      </w:pPr>
      <w:r>
        <w:t>I</w:t>
      </w:r>
      <w:r w:rsidRPr="007F219D">
        <w:rPr>
          <w:b/>
          <w:highlight w:val="yellow"/>
        </w:rPr>
        <w:t>l faudrait à minima un identifiant bijectif dans les 2 thématiques</w:t>
      </w:r>
      <w:r>
        <w:t>.</w:t>
      </w:r>
    </w:p>
    <w:p w:rsidR="006B5E9E" w:rsidRDefault="006B5E9E"/>
    <w:p w:rsidR="007F219D" w:rsidRDefault="008E434D" w:rsidP="008E434D">
      <w:pPr>
        <w:pStyle w:val="Titre3"/>
        <w:keepNext/>
        <w:keepLines/>
        <w:suppressLineNumbers/>
        <w:suppressAutoHyphens/>
      </w:pPr>
      <w:bookmarkStart w:id="35" w:name="_Toc21419317"/>
      <w:r>
        <w:t>Que faire en cas de sectionnement d’une macro-section après croisement ?</w:t>
      </w:r>
      <w:bookmarkEnd w:id="35"/>
    </w:p>
    <w:p w:rsidR="00A63B13" w:rsidRDefault="00A63B13" w:rsidP="008E434D">
      <w:pPr>
        <w:keepNext/>
        <w:keepLines/>
        <w:suppressLineNumbers/>
        <w:suppressAutoHyphens/>
      </w:pPr>
    </w:p>
    <w:p w:rsidR="008E434D" w:rsidRPr="008E434D" w:rsidRDefault="008E434D" w:rsidP="008E434D">
      <w:pPr>
        <w:keepNext/>
        <w:keepLines/>
        <w:suppressLineNumbers/>
        <w:suppressAutoHyphens/>
        <w:rPr>
          <w:b/>
        </w:rPr>
      </w:pPr>
      <w:r w:rsidRPr="008E434D">
        <w:rPr>
          <w:b/>
          <w:highlight w:val="yellow"/>
        </w:rPr>
        <w:t>Que faire dans les fichiers en sortie en cas de sectionnement d’une macro-section après croisement ?</w:t>
      </w:r>
    </w:p>
    <w:p w:rsidR="008E434D" w:rsidRDefault="008E434D"/>
    <w:p w:rsidR="008E434D" w:rsidRDefault="008E434D"/>
    <w:sectPr w:rsidR="008E434D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7CDE" w:rsidRDefault="00837CDE" w:rsidP="00BF3D90">
      <w:r>
        <w:separator/>
      </w:r>
    </w:p>
  </w:endnote>
  <w:endnote w:type="continuationSeparator" w:id="0">
    <w:p w:rsidR="00837CDE" w:rsidRDefault="00837CDE" w:rsidP="00BF3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E9E" w:rsidRDefault="006B5E9E">
    <w:pPr>
      <w:pStyle w:val="Pieddepage"/>
      <w:rPr>
        <w:sz w:val="12"/>
        <w:szCs w:val="12"/>
      </w:rPr>
    </w:pPr>
    <w:r>
      <w:rPr>
        <w:noProof/>
        <w:sz w:val="12"/>
        <w:szCs w:val="12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54A373" wp14:editId="0E0F2C53">
              <wp:simplePos x="0" y="0"/>
              <wp:positionH relativeFrom="column">
                <wp:posOffset>14605</wp:posOffset>
              </wp:positionH>
              <wp:positionV relativeFrom="paragraph">
                <wp:posOffset>48260</wp:posOffset>
              </wp:positionV>
              <wp:extent cx="6134100" cy="0"/>
              <wp:effectExtent l="0" t="0" r="19050" b="19050"/>
              <wp:wrapNone/>
              <wp:docPr id="1" name="Connecteur droi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341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49FA46" id="Connecteur droit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3.8pt" to="484.1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" strokecolor="#4579b8 [3044]"/>
          </w:pict>
        </mc:Fallback>
      </mc:AlternateContent>
    </w:r>
  </w:p>
  <w:p w:rsidR="006B5E9E" w:rsidRPr="00BF3D90" w:rsidRDefault="006B5E9E">
    <w:pPr>
      <w:pStyle w:val="Pieddepage"/>
      <w:rPr>
        <w:sz w:val="12"/>
        <w:szCs w:val="12"/>
      </w:rPr>
    </w:pP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FILENAME  \p  \* MERGEFORMAT </w:instrText>
    </w:r>
    <w:r>
      <w:rPr>
        <w:sz w:val="12"/>
        <w:szCs w:val="12"/>
      </w:rPr>
      <w:fldChar w:fldCharType="separate"/>
    </w:r>
    <w:r w:rsidR="001449A5">
      <w:rPr>
        <w:noProof/>
        <w:sz w:val="12"/>
        <w:szCs w:val="12"/>
      </w:rPr>
      <w:t>D:\Donnees\Travail\TraficWeb\Macro-Sections\2019-10-07_Macro-Sections.docx</w:t>
    </w:r>
    <w:r>
      <w:rPr>
        <w:sz w:val="12"/>
        <w:szCs w:val="12"/>
      </w:rPr>
      <w:fldChar w:fldCharType="end"/>
    </w:r>
    <w:r>
      <w:rPr>
        <w:sz w:val="12"/>
        <w:szCs w:val="12"/>
      </w:rPr>
      <w:tab/>
    </w:r>
    <w:r>
      <w:rPr>
        <w:sz w:val="12"/>
        <w:szCs w:val="12"/>
      </w:rPr>
      <w:tab/>
      <w:t xml:space="preserve">Page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PAGE  \* Arabic  \* MERGEFORMAT </w:instrText>
    </w:r>
    <w:r>
      <w:rPr>
        <w:sz w:val="12"/>
        <w:szCs w:val="12"/>
      </w:rPr>
      <w:fldChar w:fldCharType="separate"/>
    </w:r>
    <w:r w:rsidR="00140BC5">
      <w:rPr>
        <w:noProof/>
        <w:sz w:val="12"/>
        <w:szCs w:val="12"/>
      </w:rPr>
      <w:t>3</w:t>
    </w:r>
    <w:r>
      <w:rPr>
        <w:sz w:val="12"/>
        <w:szCs w:val="12"/>
      </w:rPr>
      <w:fldChar w:fldCharType="end"/>
    </w:r>
    <w:r>
      <w:rPr>
        <w:sz w:val="12"/>
        <w:szCs w:val="12"/>
      </w:rPr>
      <w:t xml:space="preserve"> /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NUMPAGES  \* Arabic  \* MERGEFORMAT </w:instrText>
    </w:r>
    <w:r>
      <w:rPr>
        <w:sz w:val="12"/>
        <w:szCs w:val="12"/>
      </w:rPr>
      <w:fldChar w:fldCharType="separate"/>
    </w:r>
    <w:r w:rsidR="00140BC5">
      <w:rPr>
        <w:noProof/>
        <w:sz w:val="12"/>
        <w:szCs w:val="12"/>
      </w:rPr>
      <w:t>23</w:t>
    </w:r>
    <w:r>
      <w:rPr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7CDE" w:rsidRDefault="00837CDE" w:rsidP="00BF3D90">
      <w:r>
        <w:separator/>
      </w:r>
    </w:p>
  </w:footnote>
  <w:footnote w:type="continuationSeparator" w:id="0">
    <w:p w:rsidR="00837CDE" w:rsidRDefault="00837CDE" w:rsidP="00BF3D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653D6"/>
    <w:multiLevelType w:val="hybridMultilevel"/>
    <w:tmpl w:val="E2429C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B0A64"/>
    <w:multiLevelType w:val="hybridMultilevel"/>
    <w:tmpl w:val="826E46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A6C8D"/>
    <w:multiLevelType w:val="hybridMultilevel"/>
    <w:tmpl w:val="391E98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6624C3"/>
    <w:multiLevelType w:val="hybridMultilevel"/>
    <w:tmpl w:val="D64848F4"/>
    <w:lvl w:ilvl="0" w:tplc="80FEF8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0FEF842">
      <w:start w:val="1"/>
      <w:numFmt w:val="bullet"/>
      <w:pStyle w:val="ListePuce2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DE196E"/>
    <w:multiLevelType w:val="multilevel"/>
    <w:tmpl w:val="8C04123E"/>
    <w:lvl w:ilvl="0">
      <w:start w:val="1"/>
      <w:numFmt w:val="decimal"/>
      <w:pStyle w:val="Titre1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1143"/>
        </w:tabs>
        <w:ind w:left="1143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5" w15:restartNumberingAfterBreak="0">
    <w:nsid w:val="4BF82C10"/>
    <w:multiLevelType w:val="hybridMultilevel"/>
    <w:tmpl w:val="4948AB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19518B"/>
    <w:multiLevelType w:val="multilevel"/>
    <w:tmpl w:val="CB6ED5F6"/>
    <w:lvl w:ilvl="0">
      <w:start w:val="1"/>
      <w:numFmt w:val="decimal"/>
      <w:pStyle w:val="TSommaireT1"/>
      <w:lvlText w:val="%1"/>
      <w:lvlJc w:val="left"/>
      <w:pPr>
        <w:tabs>
          <w:tab w:val="num" w:pos="772"/>
        </w:tabs>
        <w:ind w:left="772" w:hanging="432"/>
      </w:pPr>
      <w:rPr>
        <w:rFonts w:hint="default"/>
      </w:rPr>
    </w:lvl>
    <w:lvl w:ilvl="1">
      <w:start w:val="1"/>
      <w:numFmt w:val="decimal"/>
      <w:pStyle w:val="TSommaireT2"/>
      <w:lvlText w:val="%1.%2"/>
      <w:lvlJc w:val="left"/>
      <w:pPr>
        <w:tabs>
          <w:tab w:val="num" w:pos="916"/>
        </w:tabs>
        <w:ind w:left="9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60"/>
        </w:tabs>
        <w:ind w:left="1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04"/>
        </w:tabs>
        <w:ind w:left="12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48"/>
        </w:tabs>
        <w:ind w:left="13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92"/>
        </w:tabs>
        <w:ind w:left="14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36"/>
        </w:tabs>
        <w:ind w:left="16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80"/>
        </w:tabs>
        <w:ind w:left="17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24"/>
        </w:tabs>
        <w:ind w:left="1924" w:hanging="1584"/>
      </w:pPr>
      <w:rPr>
        <w:rFonts w:hint="default"/>
      </w:rPr>
    </w:lvl>
  </w:abstractNum>
  <w:abstractNum w:abstractNumId="7" w15:restartNumberingAfterBreak="0">
    <w:nsid w:val="639C2775"/>
    <w:multiLevelType w:val="hybridMultilevel"/>
    <w:tmpl w:val="F184E3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501FEF"/>
    <w:multiLevelType w:val="hybridMultilevel"/>
    <w:tmpl w:val="B74676B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E105F4"/>
    <w:multiLevelType w:val="hybridMultilevel"/>
    <w:tmpl w:val="30FCB7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D267FA"/>
    <w:multiLevelType w:val="hybridMultilevel"/>
    <w:tmpl w:val="592C64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574A54"/>
    <w:multiLevelType w:val="hybridMultilevel"/>
    <w:tmpl w:val="816EF3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6"/>
  </w:num>
  <w:num w:numId="14">
    <w:abstractNumId w:val="6"/>
  </w:num>
  <w:num w:numId="15">
    <w:abstractNumId w:val="3"/>
  </w:num>
  <w:num w:numId="16">
    <w:abstractNumId w:val="7"/>
  </w:num>
  <w:num w:numId="17">
    <w:abstractNumId w:val="2"/>
  </w:num>
  <w:num w:numId="18">
    <w:abstractNumId w:val="1"/>
  </w:num>
  <w:num w:numId="19">
    <w:abstractNumId w:val="5"/>
  </w:num>
  <w:num w:numId="20">
    <w:abstractNumId w:val="0"/>
  </w:num>
  <w:num w:numId="21">
    <w:abstractNumId w:val="9"/>
  </w:num>
  <w:num w:numId="22">
    <w:abstractNumId w:val="8"/>
  </w:num>
  <w:num w:numId="23">
    <w:abstractNumId w:val="10"/>
  </w:num>
  <w:num w:numId="24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B5C"/>
    <w:rsid w:val="00030834"/>
    <w:rsid w:val="00093370"/>
    <w:rsid w:val="000A7862"/>
    <w:rsid w:val="000B2C62"/>
    <w:rsid w:val="000C7202"/>
    <w:rsid w:val="000C7350"/>
    <w:rsid w:val="000F0300"/>
    <w:rsid w:val="00140BC5"/>
    <w:rsid w:val="00141552"/>
    <w:rsid w:val="001449A5"/>
    <w:rsid w:val="001F4252"/>
    <w:rsid w:val="00244F6B"/>
    <w:rsid w:val="002519C7"/>
    <w:rsid w:val="002922E9"/>
    <w:rsid w:val="002A5F52"/>
    <w:rsid w:val="002D13B8"/>
    <w:rsid w:val="002E0FD6"/>
    <w:rsid w:val="00326D9B"/>
    <w:rsid w:val="003626F8"/>
    <w:rsid w:val="003E0C12"/>
    <w:rsid w:val="004112DC"/>
    <w:rsid w:val="00446229"/>
    <w:rsid w:val="004469AF"/>
    <w:rsid w:val="004B68B0"/>
    <w:rsid w:val="00507E40"/>
    <w:rsid w:val="00563FF1"/>
    <w:rsid w:val="005A4F10"/>
    <w:rsid w:val="005B5643"/>
    <w:rsid w:val="005F479B"/>
    <w:rsid w:val="0063711B"/>
    <w:rsid w:val="0065456B"/>
    <w:rsid w:val="00676B04"/>
    <w:rsid w:val="00694335"/>
    <w:rsid w:val="006A47B1"/>
    <w:rsid w:val="006B5E9E"/>
    <w:rsid w:val="00702866"/>
    <w:rsid w:val="00713248"/>
    <w:rsid w:val="00722D5E"/>
    <w:rsid w:val="007A1563"/>
    <w:rsid w:val="007F219D"/>
    <w:rsid w:val="008230F9"/>
    <w:rsid w:val="0083417C"/>
    <w:rsid w:val="00837CDE"/>
    <w:rsid w:val="008A141D"/>
    <w:rsid w:val="008B487F"/>
    <w:rsid w:val="008D301A"/>
    <w:rsid w:val="008D74CE"/>
    <w:rsid w:val="008E434D"/>
    <w:rsid w:val="00917AC4"/>
    <w:rsid w:val="009545C2"/>
    <w:rsid w:val="00A63B13"/>
    <w:rsid w:val="00AB6A67"/>
    <w:rsid w:val="00AF1A0D"/>
    <w:rsid w:val="00BA4AD6"/>
    <w:rsid w:val="00BB4F57"/>
    <w:rsid w:val="00BD1114"/>
    <w:rsid w:val="00BF3D90"/>
    <w:rsid w:val="00BF504F"/>
    <w:rsid w:val="00C03639"/>
    <w:rsid w:val="00C342AF"/>
    <w:rsid w:val="00C737E4"/>
    <w:rsid w:val="00D03B2F"/>
    <w:rsid w:val="00D36BDE"/>
    <w:rsid w:val="00D75F73"/>
    <w:rsid w:val="00DF7C1E"/>
    <w:rsid w:val="00E006C9"/>
    <w:rsid w:val="00E00A8B"/>
    <w:rsid w:val="00E632C1"/>
    <w:rsid w:val="00E63F4E"/>
    <w:rsid w:val="00E81E14"/>
    <w:rsid w:val="00E8343A"/>
    <w:rsid w:val="00E864F0"/>
    <w:rsid w:val="00F567A4"/>
    <w:rsid w:val="00F740CD"/>
    <w:rsid w:val="00FF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EEF045"/>
  <w15:chartTrackingRefBased/>
  <w15:docId w15:val="{F16AD117-5FCF-4C39-B9E2-2B4FF0DE0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26F8"/>
    <w:pPr>
      <w:spacing w:line="259" w:lineRule="auto"/>
      <w:ind w:firstLine="0"/>
      <w:contextualSpacing/>
    </w:pPr>
    <w:rPr>
      <w:rFonts w:ascii="Arial" w:hAnsi="Arial"/>
      <w:sz w:val="20"/>
    </w:rPr>
  </w:style>
  <w:style w:type="paragraph" w:styleId="Titre1">
    <w:name w:val="heading 1"/>
    <w:basedOn w:val="Normal"/>
    <w:next w:val="Normal"/>
    <w:link w:val="Titre1Car"/>
    <w:autoRedefine/>
    <w:qFormat/>
    <w:rsid w:val="000F0300"/>
    <w:pPr>
      <w:keepNext/>
      <w:numPr>
        <w:numId w:val="12"/>
      </w:numPr>
      <w:pBdr>
        <w:top w:val="single" w:sz="12" w:space="6" w:color="353A90"/>
      </w:pBdr>
      <w:tabs>
        <w:tab w:val="left" w:pos="907"/>
      </w:tabs>
      <w:overflowPunct w:val="0"/>
      <w:autoSpaceDE w:val="0"/>
      <w:autoSpaceDN w:val="0"/>
      <w:adjustRightInd w:val="0"/>
      <w:spacing w:before="400"/>
      <w:textAlignment w:val="baseline"/>
      <w:outlineLvl w:val="0"/>
    </w:pPr>
    <w:rPr>
      <w:rFonts w:ascii="Arial Narrow" w:hAnsi="Arial Narrow"/>
      <w:b/>
      <w:bCs/>
      <w:snapToGrid w:val="0"/>
      <w:color w:val="353A90"/>
      <w:sz w:val="48"/>
    </w:rPr>
  </w:style>
  <w:style w:type="paragraph" w:styleId="Titre2">
    <w:name w:val="heading 2"/>
    <w:next w:val="Normal"/>
    <w:link w:val="Titre2Car"/>
    <w:autoRedefine/>
    <w:qFormat/>
    <w:rsid w:val="000F0300"/>
    <w:pPr>
      <w:numPr>
        <w:ilvl w:val="1"/>
        <w:numId w:val="12"/>
      </w:numPr>
      <w:pBdr>
        <w:top w:val="single" w:sz="6" w:space="5" w:color="353A90"/>
      </w:pBdr>
      <w:tabs>
        <w:tab w:val="left" w:pos="1644"/>
      </w:tabs>
      <w:spacing w:before="340" w:after="160"/>
      <w:outlineLvl w:val="1"/>
    </w:pPr>
    <w:rPr>
      <w:rFonts w:ascii="Arial Narrow" w:hAnsi="Arial Narrow"/>
      <w:b/>
      <w:color w:val="353A90"/>
      <w:spacing w:val="20"/>
      <w:sz w:val="40"/>
      <w:lang w:val="en-US"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0F0300"/>
    <w:pPr>
      <w:numPr>
        <w:ilvl w:val="2"/>
        <w:numId w:val="12"/>
      </w:numPr>
      <w:tabs>
        <w:tab w:val="left" w:pos="2268"/>
      </w:tabs>
      <w:overflowPunct w:val="0"/>
      <w:autoSpaceDE w:val="0"/>
      <w:autoSpaceDN w:val="0"/>
      <w:adjustRightInd w:val="0"/>
      <w:spacing w:before="280" w:after="120"/>
      <w:textAlignment w:val="baseline"/>
      <w:outlineLvl w:val="2"/>
    </w:pPr>
    <w:rPr>
      <w:rFonts w:ascii="Arial Narrow" w:hAnsi="Arial Narrow"/>
      <w:b/>
      <w:bCs/>
      <w:snapToGrid w:val="0"/>
      <w:color w:val="353A90"/>
      <w:spacing w:val="20"/>
      <w:sz w:val="32"/>
    </w:rPr>
  </w:style>
  <w:style w:type="paragraph" w:styleId="Titre4">
    <w:name w:val="heading 4"/>
    <w:basedOn w:val="Normal"/>
    <w:next w:val="Normal"/>
    <w:link w:val="Titre4Car"/>
    <w:autoRedefine/>
    <w:qFormat/>
    <w:rsid w:val="000F0300"/>
    <w:pPr>
      <w:numPr>
        <w:ilvl w:val="3"/>
        <w:numId w:val="12"/>
      </w:numPr>
      <w:tabs>
        <w:tab w:val="clear" w:pos="864"/>
        <w:tab w:val="num" w:pos="1431"/>
        <w:tab w:val="left" w:pos="3060"/>
      </w:tabs>
      <w:spacing w:before="120" w:after="240"/>
      <w:ind w:left="1431"/>
      <w:outlineLvl w:val="3"/>
    </w:pPr>
    <w:rPr>
      <w:rFonts w:ascii="Arial Narrow" w:hAnsi="Arial Narrow"/>
      <w:b/>
      <w:color w:val="353690"/>
      <w:spacing w:val="26"/>
      <w:sz w:val="26"/>
    </w:rPr>
  </w:style>
  <w:style w:type="paragraph" w:styleId="Titre5">
    <w:name w:val="heading 5"/>
    <w:basedOn w:val="Normal"/>
    <w:next w:val="Normal"/>
    <w:link w:val="Titre5Car"/>
    <w:autoRedefine/>
    <w:qFormat/>
    <w:rsid w:val="000F0300"/>
    <w:pPr>
      <w:keepNext/>
      <w:numPr>
        <w:ilvl w:val="4"/>
        <w:numId w:val="12"/>
      </w:numPr>
      <w:spacing w:before="120" w:after="240"/>
      <w:outlineLvl w:val="4"/>
    </w:pPr>
    <w:rPr>
      <w:b/>
      <w:bCs/>
      <w:color w:val="353690"/>
      <w:spacing w:val="26"/>
    </w:rPr>
  </w:style>
  <w:style w:type="paragraph" w:styleId="Titre6">
    <w:name w:val="heading 6"/>
    <w:next w:val="Normal"/>
    <w:link w:val="Titre6Car"/>
    <w:autoRedefine/>
    <w:qFormat/>
    <w:rsid w:val="000F0300"/>
    <w:pPr>
      <w:keepNext/>
      <w:numPr>
        <w:ilvl w:val="5"/>
        <w:numId w:val="12"/>
      </w:numPr>
      <w:outlineLvl w:val="5"/>
    </w:pPr>
    <w:rPr>
      <w:rFonts w:ascii="Arial" w:hAnsi="Arial"/>
      <w:color w:val="353690"/>
      <w:lang w:val="en-US" w:eastAsia="fr-FR"/>
    </w:rPr>
  </w:style>
  <w:style w:type="paragraph" w:styleId="Titre7">
    <w:name w:val="heading 7"/>
    <w:basedOn w:val="Normal"/>
    <w:next w:val="Normal"/>
    <w:link w:val="Titre7Car"/>
    <w:qFormat/>
    <w:rsid w:val="000F0300"/>
    <w:pPr>
      <w:numPr>
        <w:ilvl w:val="6"/>
        <w:numId w:val="12"/>
      </w:numPr>
      <w:spacing w:before="240" w:after="60"/>
      <w:outlineLvl w:val="6"/>
    </w:pPr>
  </w:style>
  <w:style w:type="paragraph" w:styleId="Titre8">
    <w:name w:val="heading 8"/>
    <w:next w:val="Normal"/>
    <w:link w:val="Titre8Car"/>
    <w:qFormat/>
    <w:rsid w:val="000F0300"/>
    <w:pPr>
      <w:numPr>
        <w:ilvl w:val="7"/>
        <w:numId w:val="12"/>
      </w:numPr>
      <w:spacing w:before="240" w:after="60"/>
      <w:outlineLvl w:val="7"/>
    </w:pPr>
    <w:rPr>
      <w:rFonts w:ascii="Arial" w:hAnsi="Arial"/>
      <w:iCs/>
      <w:lang w:val="en-US" w:eastAsia="fr-FR"/>
    </w:rPr>
  </w:style>
  <w:style w:type="paragraph" w:styleId="Titre9">
    <w:name w:val="heading 9"/>
    <w:next w:val="Normal"/>
    <w:link w:val="Titre9Car"/>
    <w:qFormat/>
    <w:rsid w:val="000F0300"/>
    <w:pPr>
      <w:numPr>
        <w:ilvl w:val="8"/>
        <w:numId w:val="12"/>
      </w:numPr>
      <w:outlineLvl w:val="8"/>
    </w:pPr>
    <w:rPr>
      <w:rFonts w:ascii="Arial" w:hAnsi="Arial" w:cs="Arial"/>
      <w:lang w:val="en-US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0F0300"/>
    <w:rPr>
      <w:rFonts w:ascii="Arial Narrow" w:hAnsi="Arial Narrow" w:cs="Arial"/>
      <w:b/>
      <w:bCs/>
      <w:snapToGrid w:val="0"/>
      <w:color w:val="353A90"/>
      <w:sz w:val="48"/>
      <w:szCs w:val="24"/>
      <w:lang w:eastAsia="fr-FR"/>
    </w:rPr>
  </w:style>
  <w:style w:type="character" w:customStyle="1" w:styleId="Titre2Car">
    <w:name w:val="Titre 2 Car"/>
    <w:basedOn w:val="Policepardfaut"/>
    <w:link w:val="Titre2"/>
    <w:rsid w:val="000F0300"/>
    <w:rPr>
      <w:rFonts w:ascii="Arial Narrow" w:hAnsi="Arial Narrow"/>
      <w:b/>
      <w:color w:val="353A90"/>
      <w:spacing w:val="20"/>
      <w:sz w:val="40"/>
      <w:lang w:val="en-US" w:eastAsia="fr-FR"/>
    </w:rPr>
  </w:style>
  <w:style w:type="character" w:customStyle="1" w:styleId="Titre3Car">
    <w:name w:val="Titre 3 Car"/>
    <w:basedOn w:val="Policepardfaut"/>
    <w:link w:val="Titre3"/>
    <w:rsid w:val="000F0300"/>
    <w:rPr>
      <w:rFonts w:ascii="Arial Narrow" w:hAnsi="Arial Narrow" w:cs="Arial"/>
      <w:b/>
      <w:bCs/>
      <w:snapToGrid w:val="0"/>
      <w:color w:val="353A90"/>
      <w:spacing w:val="20"/>
      <w:sz w:val="32"/>
      <w:szCs w:val="24"/>
      <w:lang w:eastAsia="fr-FR"/>
    </w:rPr>
  </w:style>
  <w:style w:type="character" w:customStyle="1" w:styleId="Titre4Car">
    <w:name w:val="Titre 4 Car"/>
    <w:basedOn w:val="Policepardfaut"/>
    <w:link w:val="Titre4"/>
    <w:rsid w:val="000F0300"/>
    <w:rPr>
      <w:rFonts w:ascii="Arial Narrow" w:hAnsi="Arial Narrow" w:cs="Arial"/>
      <w:b/>
      <w:color w:val="353690"/>
      <w:spacing w:val="26"/>
      <w:sz w:val="26"/>
      <w:szCs w:val="24"/>
      <w:lang w:eastAsia="fr-FR"/>
    </w:rPr>
  </w:style>
  <w:style w:type="character" w:customStyle="1" w:styleId="Titre5Car">
    <w:name w:val="Titre 5 Car"/>
    <w:basedOn w:val="Policepardfaut"/>
    <w:link w:val="Titre5"/>
    <w:rsid w:val="000F0300"/>
    <w:rPr>
      <w:rFonts w:ascii="Arial" w:hAnsi="Arial" w:cs="Arial"/>
      <w:b/>
      <w:bCs/>
      <w:color w:val="353690"/>
      <w:spacing w:val="26"/>
      <w:sz w:val="20"/>
      <w:szCs w:val="24"/>
      <w:lang w:eastAsia="fr-FR"/>
    </w:rPr>
  </w:style>
  <w:style w:type="character" w:customStyle="1" w:styleId="Titre6Car">
    <w:name w:val="Titre 6 Car"/>
    <w:basedOn w:val="Policepardfaut"/>
    <w:link w:val="Titre6"/>
    <w:rsid w:val="000F0300"/>
    <w:rPr>
      <w:rFonts w:ascii="Arial" w:hAnsi="Arial"/>
      <w:color w:val="353690"/>
      <w:lang w:val="en-US" w:eastAsia="fr-FR"/>
    </w:rPr>
  </w:style>
  <w:style w:type="character" w:customStyle="1" w:styleId="Titre7Car">
    <w:name w:val="Titre 7 Car"/>
    <w:basedOn w:val="Policepardfaut"/>
    <w:link w:val="Titre7"/>
    <w:rsid w:val="000F0300"/>
    <w:rPr>
      <w:rFonts w:ascii="Arial" w:hAnsi="Arial" w:cs="Arial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0F0300"/>
    <w:rPr>
      <w:rFonts w:ascii="Arial" w:hAnsi="Arial"/>
      <w:iCs/>
      <w:lang w:val="en-US" w:eastAsia="fr-FR"/>
    </w:rPr>
  </w:style>
  <w:style w:type="character" w:customStyle="1" w:styleId="Titre9Car">
    <w:name w:val="Titre 9 Car"/>
    <w:basedOn w:val="Policepardfaut"/>
    <w:link w:val="Titre9"/>
    <w:rsid w:val="000F0300"/>
    <w:rPr>
      <w:rFonts w:ascii="Arial" w:hAnsi="Arial" w:cs="Arial"/>
      <w:lang w:val="en-US" w:eastAsia="fr-FR"/>
    </w:rPr>
  </w:style>
  <w:style w:type="paragraph" w:styleId="TM1">
    <w:name w:val="toc 1"/>
    <w:basedOn w:val="Normal"/>
    <w:next w:val="Normal"/>
    <w:autoRedefine/>
    <w:uiPriority w:val="39"/>
    <w:rsid w:val="000F0300"/>
    <w:pPr>
      <w:tabs>
        <w:tab w:val="left" w:pos="800"/>
        <w:tab w:val="right" w:leader="dot" w:pos="9900"/>
      </w:tabs>
      <w:spacing w:before="240" w:after="120"/>
      <w:ind w:right="-518"/>
    </w:pPr>
    <w:rPr>
      <w:b/>
      <w:bCs/>
      <w:caps/>
      <w:noProof/>
      <w:color w:val="1F497D" w:themeColor="text2"/>
      <w:sz w:val="28"/>
      <w:szCs w:val="44"/>
    </w:rPr>
  </w:style>
  <w:style w:type="paragraph" w:styleId="TM2">
    <w:name w:val="toc 2"/>
    <w:basedOn w:val="Normal"/>
    <w:next w:val="Normal"/>
    <w:autoRedefine/>
    <w:uiPriority w:val="39"/>
    <w:rsid w:val="000F0300"/>
    <w:pPr>
      <w:spacing w:before="320"/>
      <w:ind w:left="198"/>
    </w:pPr>
    <w:rPr>
      <w:b/>
      <w:smallCaps/>
      <w:color w:val="1F497D" w:themeColor="text2"/>
      <w:sz w:val="24"/>
    </w:rPr>
  </w:style>
  <w:style w:type="paragraph" w:styleId="TM3">
    <w:name w:val="toc 3"/>
    <w:basedOn w:val="Normal"/>
    <w:next w:val="Normal"/>
    <w:autoRedefine/>
    <w:uiPriority w:val="39"/>
    <w:rsid w:val="000F0300"/>
    <w:pPr>
      <w:spacing w:before="200" w:after="160"/>
      <w:ind w:left="403"/>
    </w:pPr>
    <w:rPr>
      <w:b/>
      <w:iCs/>
      <w:color w:val="1F497D" w:themeColor="text2"/>
    </w:rPr>
  </w:style>
  <w:style w:type="paragraph" w:styleId="TM4">
    <w:name w:val="toc 4"/>
    <w:basedOn w:val="Normal"/>
    <w:next w:val="Normal"/>
    <w:autoRedefine/>
    <w:uiPriority w:val="39"/>
    <w:rsid w:val="000F0300"/>
    <w:pPr>
      <w:spacing w:before="60" w:after="60"/>
      <w:ind w:left="601"/>
    </w:pPr>
    <w:rPr>
      <w:color w:val="1F497D" w:themeColor="text2"/>
      <w:szCs w:val="21"/>
    </w:rPr>
  </w:style>
  <w:style w:type="paragraph" w:styleId="TM5">
    <w:name w:val="toc 5"/>
    <w:basedOn w:val="Normal"/>
    <w:next w:val="Normal"/>
    <w:autoRedefine/>
    <w:uiPriority w:val="39"/>
    <w:rsid w:val="000F0300"/>
    <w:pPr>
      <w:ind w:left="800"/>
    </w:pPr>
    <w:rPr>
      <w:color w:val="1F497D" w:themeColor="text2"/>
      <w:sz w:val="16"/>
      <w:szCs w:val="21"/>
    </w:rPr>
  </w:style>
  <w:style w:type="paragraph" w:styleId="TM6">
    <w:name w:val="toc 6"/>
    <w:basedOn w:val="Normal"/>
    <w:next w:val="Normal"/>
    <w:autoRedefine/>
    <w:uiPriority w:val="39"/>
    <w:rsid w:val="000F0300"/>
    <w:pPr>
      <w:ind w:left="1000"/>
    </w:pPr>
    <w:rPr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0300"/>
    <w:pPr>
      <w:spacing w:after="100"/>
      <w:ind w:left="1320"/>
    </w:pPr>
    <w:rPr>
      <w:rFonts w:eastAsiaTheme="minorEastAsia"/>
    </w:rPr>
  </w:style>
  <w:style w:type="paragraph" w:styleId="TM8">
    <w:name w:val="toc 8"/>
    <w:basedOn w:val="Normal"/>
    <w:next w:val="Normal"/>
    <w:autoRedefine/>
    <w:uiPriority w:val="39"/>
    <w:unhideWhenUsed/>
    <w:rsid w:val="000F0300"/>
    <w:pPr>
      <w:spacing w:after="100"/>
      <w:ind w:left="1540"/>
    </w:pPr>
    <w:rPr>
      <w:rFonts w:eastAsiaTheme="minorEastAsia"/>
    </w:rPr>
  </w:style>
  <w:style w:type="paragraph" w:styleId="TM9">
    <w:name w:val="toc 9"/>
    <w:basedOn w:val="Normal"/>
    <w:next w:val="Normal"/>
    <w:autoRedefine/>
    <w:uiPriority w:val="39"/>
    <w:unhideWhenUsed/>
    <w:rsid w:val="000F0300"/>
    <w:pPr>
      <w:spacing w:after="100"/>
      <w:ind w:left="1760"/>
    </w:pPr>
    <w:rPr>
      <w:rFonts w:eastAsiaTheme="minorEastAsia"/>
    </w:rPr>
  </w:style>
  <w:style w:type="paragraph" w:customStyle="1" w:styleId="TSommaireT1">
    <w:name w:val="TSommaireT1"/>
    <w:basedOn w:val="Normal"/>
    <w:rsid w:val="000F0300"/>
    <w:pPr>
      <w:numPr>
        <w:numId w:val="14"/>
      </w:numPr>
      <w:tabs>
        <w:tab w:val="left" w:pos="680"/>
        <w:tab w:val="right" w:leader="dot" w:pos="3856"/>
      </w:tabs>
      <w:spacing w:before="120" w:after="80"/>
    </w:pPr>
    <w:rPr>
      <w:b/>
    </w:rPr>
  </w:style>
  <w:style w:type="paragraph" w:customStyle="1" w:styleId="TSommaireT2">
    <w:name w:val="TSommaireT2"/>
    <w:basedOn w:val="Normal"/>
    <w:rsid w:val="000F0300"/>
    <w:pPr>
      <w:numPr>
        <w:ilvl w:val="1"/>
        <w:numId w:val="14"/>
      </w:numPr>
      <w:tabs>
        <w:tab w:val="left" w:pos="680"/>
        <w:tab w:val="right" w:leader="dot" w:pos="3856"/>
      </w:tabs>
      <w:spacing w:before="40"/>
    </w:pPr>
  </w:style>
  <w:style w:type="paragraph" w:customStyle="1" w:styleId="ListePuce2">
    <w:name w:val="ListePuce2"/>
    <w:basedOn w:val="Normal"/>
    <w:rsid w:val="000F0300"/>
    <w:pPr>
      <w:numPr>
        <w:ilvl w:val="2"/>
        <w:numId w:val="15"/>
      </w:numPr>
      <w:tabs>
        <w:tab w:val="left" w:pos="284"/>
      </w:tabs>
    </w:pPr>
  </w:style>
  <w:style w:type="paragraph" w:styleId="En-tte">
    <w:name w:val="header"/>
    <w:basedOn w:val="Normal"/>
    <w:link w:val="En-tteCar"/>
    <w:uiPriority w:val="99"/>
    <w:unhideWhenUsed/>
    <w:rsid w:val="000F030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F0300"/>
    <w:rPr>
      <w:rFonts w:ascii="Arial" w:hAnsi="Arial" w:cs="Arial"/>
      <w:sz w:val="20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0F030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F0300"/>
    <w:rPr>
      <w:rFonts w:ascii="Arial" w:hAnsi="Arial" w:cs="Arial"/>
      <w:sz w:val="20"/>
      <w:szCs w:val="24"/>
      <w:lang w:eastAsia="fr-FR"/>
    </w:rPr>
  </w:style>
  <w:style w:type="character" w:styleId="Numrodepage">
    <w:name w:val="page number"/>
    <w:basedOn w:val="Policepardfaut"/>
    <w:uiPriority w:val="99"/>
    <w:semiHidden/>
    <w:unhideWhenUsed/>
    <w:rsid w:val="000F0300"/>
  </w:style>
  <w:style w:type="character" w:styleId="Lienhypertexte">
    <w:name w:val="Hyperlink"/>
    <w:basedOn w:val="Policepardfaut"/>
    <w:uiPriority w:val="99"/>
    <w:unhideWhenUsed/>
    <w:rsid w:val="000F0300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F0300"/>
    <w:rPr>
      <w:color w:val="800080" w:themeColor="followedHyperlink"/>
      <w:u w:val="single"/>
    </w:rPr>
  </w:style>
  <w:style w:type="character" w:styleId="lev">
    <w:name w:val="Strong"/>
    <w:basedOn w:val="Policepardfaut"/>
    <w:uiPriority w:val="22"/>
    <w:qFormat/>
    <w:rsid w:val="000F0300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F030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F0300"/>
    <w:rPr>
      <w:rFonts w:ascii="Tahom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0F0300"/>
    <w:rPr>
      <w:rFonts w:ascii="Arial" w:hAnsi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20">
    <w:name w:val="Titre2"/>
    <w:basedOn w:val="Normal"/>
    <w:next w:val="Titre3"/>
    <w:link w:val="Titre2Car0"/>
    <w:qFormat/>
    <w:rsid w:val="000F0300"/>
    <w:pPr>
      <w:spacing w:before="360" w:after="360"/>
      <w:ind w:left="1440" w:hanging="360"/>
      <w:outlineLvl w:val="1"/>
    </w:pPr>
    <w:rPr>
      <w:i/>
      <w:color w:val="0070C0"/>
      <w:sz w:val="28"/>
      <w:szCs w:val="28"/>
      <w:lang w:val="en-US"/>
    </w:rPr>
  </w:style>
  <w:style w:type="character" w:customStyle="1" w:styleId="Titre2Car0">
    <w:name w:val="Titre2 Car"/>
    <w:basedOn w:val="Policepardfaut"/>
    <w:link w:val="Titre20"/>
    <w:locked/>
    <w:rsid w:val="000F0300"/>
    <w:rPr>
      <w:rFonts w:ascii="Arial" w:eastAsiaTheme="minorHAnsi" w:hAnsi="Arial" w:cs="Arial"/>
      <w:i/>
      <w:color w:val="0070C0"/>
      <w:sz w:val="28"/>
      <w:szCs w:val="28"/>
      <w:lang w:val="en-US" w:eastAsia="fr-FR"/>
    </w:rPr>
  </w:style>
  <w:style w:type="paragraph" w:customStyle="1" w:styleId="Titre50">
    <w:name w:val="Titre5"/>
    <w:basedOn w:val="Titre4"/>
    <w:qFormat/>
    <w:rsid w:val="000F0300"/>
    <w:pPr>
      <w:keepNext/>
      <w:numPr>
        <w:ilvl w:val="0"/>
        <w:numId w:val="0"/>
      </w:numPr>
      <w:tabs>
        <w:tab w:val="clear" w:pos="3060"/>
      </w:tabs>
      <w:spacing w:before="238" w:after="119"/>
    </w:pPr>
    <w:rPr>
      <w:rFonts w:ascii="Lucida Sans" w:hAnsi="Lucida Sans"/>
      <w:color w:val="0070C0"/>
      <w:spacing w:val="0"/>
      <w:lang w:eastAsia="zh-CN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F0300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F0300"/>
    <w:rPr>
      <w:rFonts w:ascii="Arial" w:hAnsi="Arial" w:cs="Arial"/>
      <w:sz w:val="20"/>
      <w:szCs w:val="20"/>
      <w:lang w:eastAsia="fr-FR"/>
    </w:rPr>
  </w:style>
  <w:style w:type="character" w:styleId="Appelnotedebasdep">
    <w:name w:val="footnote reference"/>
    <w:basedOn w:val="Policepardfaut"/>
    <w:uiPriority w:val="99"/>
    <w:semiHidden/>
    <w:unhideWhenUsed/>
    <w:rsid w:val="000F0300"/>
    <w:rPr>
      <w:vertAlign w:val="superscript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0F0300"/>
    <w:pPr>
      <w:spacing w:after="120"/>
    </w:pPr>
    <w:rPr>
      <w:lang w:val="en-US"/>
    </w:r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0F0300"/>
    <w:rPr>
      <w:rFonts w:ascii="Arial" w:eastAsiaTheme="minorHAnsi" w:hAnsi="Arial" w:cs="Arial"/>
      <w:sz w:val="20"/>
      <w:szCs w:val="24"/>
      <w:lang w:val="en-US" w:eastAsia="fr-FR"/>
    </w:rPr>
  </w:style>
  <w:style w:type="paragraph" w:styleId="Paragraphedeliste">
    <w:name w:val="List Paragraph"/>
    <w:basedOn w:val="Normal"/>
    <w:uiPriority w:val="34"/>
    <w:qFormat/>
    <w:rsid w:val="000F0300"/>
    <w:pPr>
      <w:ind w:left="720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F0300"/>
    <w:pPr>
      <w:keepLines/>
      <w:numPr>
        <w:numId w:val="0"/>
      </w:numPr>
      <w:tabs>
        <w:tab w:val="clear" w:pos="907"/>
      </w:tabs>
      <w:overflowPunct/>
      <w:autoSpaceDE/>
      <w:autoSpaceDN/>
      <w:adjustRightInd/>
      <w:spacing w:before="480"/>
      <w:textAlignment w:val="auto"/>
      <w:outlineLvl w:val="9"/>
    </w:pPr>
    <w:rPr>
      <w:rFonts w:asciiTheme="majorHAnsi" w:eastAsiaTheme="majorEastAsia" w:hAnsiTheme="majorHAnsi" w:cstheme="majorBidi"/>
      <w:snapToGrid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4469AF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western">
    <w:name w:val="western"/>
    <w:basedOn w:val="Normal"/>
    <w:rsid w:val="004469AF"/>
    <w:pPr>
      <w:spacing w:before="100" w:beforeAutospacing="1" w:after="119" w:line="240" w:lineRule="auto"/>
    </w:pPr>
    <w:rPr>
      <w:rFonts w:eastAsia="Times New Roman" w:cs="Arial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1DA00-D2C7-49AD-813F-24EDC224C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23</Pages>
  <Words>2717</Words>
  <Characters>14944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Lévy</dc:creator>
  <cp:keywords/>
  <dc:description/>
  <cp:lastModifiedBy>Daniel Lévy</cp:lastModifiedBy>
  <cp:revision>26</cp:revision>
  <cp:lastPrinted>2019-10-08T07:27:00Z</cp:lastPrinted>
  <dcterms:created xsi:type="dcterms:W3CDTF">2019-10-07T08:12:00Z</dcterms:created>
  <dcterms:modified xsi:type="dcterms:W3CDTF">2019-10-08T15:08:00Z</dcterms:modified>
</cp:coreProperties>
</file>