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09" w:rsidRPr="00316F09" w:rsidRDefault="00316F09" w:rsidP="00316F09">
      <w:pPr>
        <w:shd w:val="clear" w:color="auto" w:fill="FFFFFF"/>
        <w:spacing w:line="240" w:lineRule="auto"/>
        <w:rPr>
          <w:rFonts w:ascii="Arial" w:eastAsia="Times New Roman" w:hAnsi="Arial" w:cs="Arial"/>
          <w:szCs w:val="24"/>
          <w:lang w:eastAsia="ru-RU"/>
        </w:rPr>
      </w:pPr>
      <w:r w:rsidRPr="00316F09">
        <w:rPr>
          <w:rFonts w:ascii="Arial" w:eastAsia="Times New Roman" w:hAnsi="Arial" w:cs="Arial"/>
          <w:szCs w:val="24"/>
          <w:lang w:eastAsia="ru-RU"/>
        </w:rPr>
        <w:t>Сведения о доходах, об имуществе и обязательствах имущественного характера, представленные руководителями федеральных государственных учреждений, находящихся в ведении Минкультуры России отчетный период с 1 января 2012 года по 31 декабря 2012 года</w:t>
      </w:r>
      <w:r w:rsidRPr="00316F09">
        <w:rPr>
          <w:rFonts w:ascii="Arial" w:eastAsia="Times New Roman" w:hAnsi="Arial" w:cs="Arial"/>
          <w:szCs w:val="24"/>
          <w:lang w:eastAsia="ru-RU"/>
        </w:rPr>
        <w:br/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2828"/>
        <w:gridCol w:w="2348"/>
        <w:gridCol w:w="1009"/>
        <w:gridCol w:w="1788"/>
        <w:gridCol w:w="3420"/>
      </w:tblGrid>
      <w:tr w:rsidR="00316F09" w:rsidRPr="00316F09" w:rsidTr="00316F0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375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Фамилия, имя, отчество,</w:t>
            </w:r>
          </w:p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замещаемая должность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375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Общая сумма декларированного годового дохода</w:t>
            </w:r>
          </w:p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за 2012 год (руб.)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Перечень объектов недвижимого имущества, </w:t>
            </w:r>
            <w:r w:rsidRPr="00316F09">
              <w:rPr>
                <w:rFonts w:eastAsia="Times New Roman"/>
                <w:szCs w:val="24"/>
                <w:lang w:eastAsia="ru-RU"/>
              </w:rPr>
              <w:br/>
              <w:t>принадлежащих на праве собственности или находящихся в пользовании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Перечень транспортных средств, принадлежащих на праве собственности </w:t>
            </w:r>
            <w:r w:rsidRPr="00316F09">
              <w:rPr>
                <w:rFonts w:eastAsia="Times New Roman"/>
                <w:szCs w:val="24"/>
                <w:lang w:eastAsia="ru-RU"/>
              </w:rPr>
              <w:br/>
              <w:t>(вид, марка)</w:t>
            </w:r>
          </w:p>
        </w:tc>
      </w:tr>
      <w:tr w:rsidR="00316F09" w:rsidRPr="00316F09" w:rsidTr="00316F0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Вид объектов недвижимости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Площадь</w:t>
            </w:r>
            <w:r w:rsidRPr="00316F09">
              <w:rPr>
                <w:rFonts w:eastAsia="Times New Roman"/>
                <w:szCs w:val="24"/>
                <w:lang w:eastAsia="ru-RU"/>
              </w:rPr>
              <w:br/>
              <w:t>(</w:t>
            </w:r>
            <w:proofErr w:type="spellStart"/>
            <w:r w:rsidRPr="00316F09">
              <w:rPr>
                <w:rFonts w:eastAsia="Times New Roman"/>
                <w:szCs w:val="24"/>
                <w:lang w:eastAsia="ru-RU"/>
              </w:rPr>
              <w:t>кв.м</w:t>
            </w:r>
            <w:proofErr w:type="spellEnd"/>
            <w:r w:rsidRPr="00316F09">
              <w:rPr>
                <w:rFonts w:eastAsia="Times New Roman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Страна расположения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16F09" w:rsidRPr="00316F09" w:rsidTr="00316F0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375" w:line="240" w:lineRule="auto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Архангелов</w:t>
            </w:r>
          </w:p>
          <w:p w:rsidR="00316F09" w:rsidRPr="00316F09" w:rsidRDefault="00316F09" w:rsidP="00316F09">
            <w:pPr>
              <w:spacing w:after="375" w:line="240" w:lineRule="auto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Сергей Александрович –</w:t>
            </w:r>
          </w:p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 xml:space="preserve">генеральный директор </w:t>
            </w:r>
            <w:proofErr w:type="spellStart"/>
            <w:r w:rsidRPr="00316F09">
              <w:rPr>
                <w:rFonts w:eastAsia="Times New Roman"/>
                <w:szCs w:val="24"/>
                <w:lang w:eastAsia="ru-RU"/>
              </w:rPr>
              <w:t>ФГБУК</w:t>
            </w:r>
            <w:proofErr w:type="spellEnd"/>
            <w:r w:rsidRPr="00316F09">
              <w:rPr>
                <w:rFonts w:eastAsia="Times New Roman"/>
                <w:szCs w:val="24"/>
                <w:lang w:eastAsia="ru-RU"/>
              </w:rPr>
              <w:t xml:space="preserve"> «Государственный центральный музей современной истории России»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2 489 131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земельный участок (собственность)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720,0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375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автомобиль легковой</w:t>
            </w:r>
          </w:p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316F09">
              <w:rPr>
                <w:rFonts w:eastAsia="Times New Roman"/>
                <w:szCs w:val="24"/>
                <w:lang w:eastAsia="ru-RU"/>
              </w:rPr>
              <w:t>Nissan</w:t>
            </w:r>
            <w:proofErr w:type="spellEnd"/>
            <w:r w:rsidRPr="00316F09">
              <w:rPr>
                <w:rFonts w:eastAsia="Times New Roman"/>
                <w:szCs w:val="24"/>
                <w:lang w:eastAsia="ru-RU"/>
              </w:rPr>
              <w:t xml:space="preserve"> X-</w:t>
            </w:r>
            <w:proofErr w:type="spellStart"/>
            <w:r w:rsidRPr="00316F09">
              <w:rPr>
                <w:rFonts w:eastAsia="Times New Roman"/>
                <w:szCs w:val="24"/>
                <w:lang w:eastAsia="ru-RU"/>
              </w:rPr>
              <w:t>Trail</w:t>
            </w:r>
            <w:proofErr w:type="spellEnd"/>
            <w:r w:rsidRPr="00316F09">
              <w:rPr>
                <w:rFonts w:eastAsia="Times New Roman"/>
                <w:szCs w:val="24"/>
                <w:lang w:eastAsia="ru-RU"/>
              </w:rPr>
              <w:t xml:space="preserve"> (собственность)</w:t>
            </w:r>
          </w:p>
        </w:tc>
      </w:tr>
      <w:tr w:rsidR="00316F09" w:rsidRPr="00316F09" w:rsidTr="00316F0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квартира (собственность)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57,9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16F09" w:rsidRPr="00316F09" w:rsidTr="00316F0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квартира (собственность)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48,7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16F09" w:rsidRPr="00316F09" w:rsidTr="00316F0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супруга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1 824 450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земельный участок (пользование)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720,0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-</w:t>
            </w:r>
          </w:p>
        </w:tc>
      </w:tr>
      <w:tr w:rsidR="00316F09" w:rsidRPr="00316F09" w:rsidTr="00316F0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375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квартира</w:t>
            </w:r>
          </w:p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(пользование)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57,9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16F09" w:rsidRPr="00316F09" w:rsidTr="00316F0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375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квартира</w:t>
            </w:r>
          </w:p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(пользование)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48,7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16F09" w:rsidRPr="00316F09" w:rsidTr="00316F0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375" w:line="240" w:lineRule="auto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Антонова</w:t>
            </w:r>
          </w:p>
          <w:p w:rsidR="00316F09" w:rsidRPr="00316F09" w:rsidRDefault="00316F09" w:rsidP="00316F09">
            <w:pPr>
              <w:spacing w:after="375" w:line="240" w:lineRule="auto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Ирина Александровна –</w:t>
            </w:r>
          </w:p>
          <w:p w:rsidR="00316F09" w:rsidRPr="00316F09" w:rsidRDefault="00316F09" w:rsidP="00316F09">
            <w:pPr>
              <w:spacing w:after="375" w:line="240" w:lineRule="auto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 xml:space="preserve">директор </w:t>
            </w:r>
            <w:proofErr w:type="spellStart"/>
            <w:r w:rsidRPr="00316F09">
              <w:rPr>
                <w:rFonts w:eastAsia="Times New Roman"/>
                <w:szCs w:val="24"/>
                <w:lang w:eastAsia="ru-RU"/>
              </w:rPr>
              <w:t>ФГБУК</w:t>
            </w:r>
            <w:proofErr w:type="spellEnd"/>
            <w:r w:rsidRPr="00316F09">
              <w:rPr>
                <w:rFonts w:eastAsia="Times New Roman"/>
                <w:szCs w:val="24"/>
                <w:lang w:eastAsia="ru-RU"/>
              </w:rPr>
              <w:t xml:space="preserve"> «Государственный музей изобразительных искусств</w:t>
            </w:r>
          </w:p>
          <w:p w:rsidR="00316F09" w:rsidRPr="00316F09" w:rsidRDefault="00316F09" w:rsidP="00316F09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 xml:space="preserve">имени </w:t>
            </w:r>
            <w:proofErr w:type="spellStart"/>
            <w:r w:rsidRPr="00316F09">
              <w:rPr>
                <w:rFonts w:eastAsia="Times New Roman"/>
                <w:szCs w:val="24"/>
                <w:lang w:eastAsia="ru-RU"/>
              </w:rPr>
              <w:t>А.С</w:t>
            </w:r>
            <w:proofErr w:type="spellEnd"/>
            <w:r w:rsidRPr="00316F09">
              <w:rPr>
                <w:rFonts w:eastAsia="Times New Roman"/>
                <w:szCs w:val="24"/>
                <w:lang w:eastAsia="ru-RU"/>
              </w:rPr>
              <w:t>. Пушкина»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4 391 602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375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квартира</w:t>
            </w:r>
          </w:p>
          <w:p w:rsidR="00316F09" w:rsidRPr="00316F09" w:rsidRDefault="00316F09" w:rsidP="00316F09">
            <w:pPr>
              <w:spacing w:after="375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(совместная</w:t>
            </w:r>
          </w:p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собственность)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97,0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F09" w:rsidRPr="00316F09" w:rsidRDefault="00316F09" w:rsidP="00316F09">
            <w:pPr>
              <w:spacing w:after="375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автомобиль легковой</w:t>
            </w:r>
          </w:p>
          <w:p w:rsidR="00316F09" w:rsidRPr="00316F09" w:rsidRDefault="00316F09" w:rsidP="00316F09">
            <w:pPr>
              <w:spacing w:after="375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316F09">
              <w:rPr>
                <w:rFonts w:eastAsia="Times New Roman"/>
                <w:szCs w:val="24"/>
                <w:lang w:eastAsia="ru-RU"/>
              </w:rPr>
              <w:t>Hyundai</w:t>
            </w:r>
            <w:proofErr w:type="spellEnd"/>
            <w:r w:rsidRPr="00316F09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316F09">
              <w:rPr>
                <w:rFonts w:eastAsia="Times New Roman"/>
                <w:szCs w:val="24"/>
                <w:lang w:eastAsia="ru-RU"/>
              </w:rPr>
              <w:t>Getz</w:t>
            </w:r>
            <w:proofErr w:type="spellEnd"/>
          </w:p>
          <w:p w:rsidR="00316F09" w:rsidRPr="00316F09" w:rsidRDefault="00316F09" w:rsidP="00316F09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316F09">
              <w:rPr>
                <w:rFonts w:eastAsia="Times New Roman"/>
                <w:szCs w:val="24"/>
                <w:lang w:eastAsia="ru-RU"/>
              </w:rPr>
              <w:t>(собственность)</w:t>
            </w:r>
          </w:p>
        </w:tc>
      </w:tr>
    </w:tbl>
    <w:p w:rsidR="00243221" w:rsidRPr="00316F09" w:rsidRDefault="00243221" w:rsidP="001C34A2">
      <w:bookmarkStart w:id="0" w:name="_GoBack"/>
      <w:bookmarkEnd w:id="0"/>
    </w:p>
    <w:sectPr w:rsidR="00243221" w:rsidRPr="00316F09" w:rsidSect="003D090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ru-RU" w:vendorID="1" w:dllVersion="512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090D"/>
    <w:rsid w:val="0004302E"/>
    <w:rsid w:val="00091401"/>
    <w:rsid w:val="001C34A2"/>
    <w:rsid w:val="00243221"/>
    <w:rsid w:val="0025133F"/>
    <w:rsid w:val="00316F09"/>
    <w:rsid w:val="0033018F"/>
    <w:rsid w:val="003D090D"/>
    <w:rsid w:val="00404909"/>
    <w:rsid w:val="004E4A62"/>
    <w:rsid w:val="00553AA0"/>
    <w:rsid w:val="00595A02"/>
    <w:rsid w:val="00727EB8"/>
    <w:rsid w:val="00777841"/>
    <w:rsid w:val="00807380"/>
    <w:rsid w:val="008C09C5"/>
    <w:rsid w:val="0097184D"/>
    <w:rsid w:val="009F48C4"/>
    <w:rsid w:val="00A027E5"/>
    <w:rsid w:val="00A22E7B"/>
    <w:rsid w:val="00A23DD1"/>
    <w:rsid w:val="00BE110E"/>
    <w:rsid w:val="00C76735"/>
    <w:rsid w:val="00F3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06EF42-B080-44CF-9860-F8A57DA5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84D"/>
    <w:pPr>
      <w:spacing w:after="200" w:line="276" w:lineRule="auto"/>
    </w:pPr>
    <w:rPr>
      <w:sz w:val="24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432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2">
    <w:name w:val="heading 2"/>
    <w:basedOn w:val="a"/>
    <w:link w:val="20"/>
    <w:uiPriority w:val="9"/>
    <w:qFormat/>
    <w:rsid w:val="0004302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432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3AA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Strong"/>
    <w:uiPriority w:val="22"/>
    <w:qFormat/>
    <w:rsid w:val="00553AA0"/>
    <w:rPr>
      <w:b/>
      <w:bCs/>
    </w:rPr>
  </w:style>
  <w:style w:type="paragraph" w:customStyle="1" w:styleId="tit">
    <w:name w:val="tit"/>
    <w:basedOn w:val="a"/>
    <w:rsid w:val="00553AA0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04302E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rsid w:val="0004302E"/>
  </w:style>
  <w:style w:type="character" w:styleId="a5">
    <w:name w:val="Hyperlink"/>
    <w:basedOn w:val="a0"/>
    <w:uiPriority w:val="99"/>
    <w:semiHidden/>
    <w:unhideWhenUsed/>
    <w:rsid w:val="008C09C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C09C5"/>
    <w:rPr>
      <w:color w:val="800080"/>
      <w:u w:val="single"/>
    </w:rPr>
  </w:style>
  <w:style w:type="character" w:styleId="a7">
    <w:name w:val="footnote reference"/>
    <w:basedOn w:val="a0"/>
    <w:uiPriority w:val="99"/>
    <w:semiHidden/>
    <w:unhideWhenUsed/>
    <w:rsid w:val="008C09C5"/>
  </w:style>
  <w:style w:type="paragraph" w:customStyle="1" w:styleId="default">
    <w:name w:val="default"/>
    <w:basedOn w:val="a"/>
    <w:rsid w:val="008C09C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32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243221"/>
    <w:rPr>
      <w:rFonts w:asciiTheme="majorHAnsi" w:eastAsiaTheme="majorEastAsia" w:hAnsiTheme="majorHAnsi" w:cstheme="majorBidi"/>
      <w:b/>
      <w:bCs/>
      <w:color w:val="4F81BD" w:themeColor="accent1"/>
      <w:sz w:val="24"/>
      <w:szCs w:val="28"/>
      <w:lang w:eastAsia="en-US"/>
    </w:rPr>
  </w:style>
  <w:style w:type="character" w:customStyle="1" w:styleId="b-articleshare-label">
    <w:name w:val="b-article__share-label"/>
    <w:basedOn w:val="a0"/>
    <w:rsid w:val="0031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75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574950">
          <w:marLeft w:val="0"/>
          <w:marRight w:val="0"/>
          <w:marTop w:val="750"/>
          <w:marBottom w:val="0"/>
          <w:divBdr>
            <w:top w:val="single" w:sz="12" w:space="26" w:color="E2E7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68464">
          <w:marLeft w:val="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7912">
                  <w:marLeft w:val="0"/>
                  <w:marRight w:val="0"/>
                  <w:marTop w:val="3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Alexey Sokirko</cp:lastModifiedBy>
  <cp:revision>11</cp:revision>
  <dcterms:created xsi:type="dcterms:W3CDTF">2017-05-15T04:35:00Z</dcterms:created>
  <dcterms:modified xsi:type="dcterms:W3CDTF">2019-09-23T01:51:00Z</dcterms:modified>
</cp:coreProperties>
</file>