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760" w:rsidRPr="00CF4083" w:rsidRDefault="00CF4083">
      <w:pPr>
        <w:rPr>
          <w:sz w:val="10"/>
          <w:szCs w:val="10"/>
          <w:lang w:val="ru" w:eastAsia="ru"/>
        </w:rPr>
      </w:pPr>
      <w:hyperlink r:id="rId5" w:tooltip="На главную страницу сайта" w:history="1">
        <w:r w:rsidRPr="00CF4083">
          <w:rPr>
            <w:noProof/>
            <w:color w:val="0000EE"/>
            <w:sz w:val="10"/>
            <w:szCs w:val="10"/>
            <w:u w:color="0000EE"/>
            <w:lang w:val="ru" w:eastAsia="ru"/>
          </w:rPr>
          <w:drawing>
            <wp:inline distT="0" distB="0" distL="0" distR="0">
              <wp:extent cx="1381125" cy="1381125"/>
              <wp:effectExtent l="0" t="0" r="0" b="0"/>
              <wp:docPr id="100001" name="Picture 100001" descr="На главную страницу сайта">
                <a:hlinkClick xmlns:a="http://schemas.openxmlformats.org/drawingml/2006/main" r:id="rId5" tooltip="На главную страницу сайта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02" name=""/>
                      <pic:cNvPicPr>
                        <a:picLocks noChangeAspect="1"/>
                      </pic:cNvPicPr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81125" cy="13811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E85760" w:rsidRPr="00CF4083" w:rsidRDefault="00CF4083">
      <w:pPr>
        <w:rPr>
          <w:sz w:val="10"/>
          <w:szCs w:val="10"/>
          <w:lang w:val="ru" w:eastAsia="ru"/>
        </w:rPr>
      </w:pPr>
      <w:r w:rsidRPr="00CF4083">
        <w:rPr>
          <w:sz w:val="10"/>
          <w:szCs w:val="10"/>
          <w:lang w:val="ru" w:eastAsia="ru"/>
        </w:rPr>
        <w:t>Официальный сайт</w:t>
      </w:r>
    </w:p>
    <w:p w:rsidR="00E85760" w:rsidRPr="00CF4083" w:rsidRDefault="00CF4083">
      <w:pPr>
        <w:rPr>
          <w:sz w:val="10"/>
          <w:szCs w:val="10"/>
          <w:lang w:val="ru" w:eastAsia="ru"/>
        </w:rPr>
      </w:pPr>
      <w:r w:rsidRPr="00CF4083">
        <w:rPr>
          <w:rStyle w:val="selectlang"/>
          <w:noProof/>
          <w:color w:val="0000EE"/>
          <w:sz w:val="10"/>
          <w:szCs w:val="10"/>
          <w:u w:color="0000EE"/>
          <w:lang w:val="ru" w:eastAsia="ru"/>
        </w:rPr>
        <w:drawing>
          <wp:inline distT="0" distB="0" distL="0" distR="0">
            <wp:extent cx="142875" cy="142875"/>
            <wp:effectExtent l="0" t="0" r="0" b="0"/>
            <wp:docPr id="100003" name="Picture 100003" descr="Карта сайта">
              <a:hlinkClick xmlns:a="http://schemas.openxmlformats.org/drawingml/2006/main" r:id="rId7" tooltip="Карта сайта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083">
        <w:rPr>
          <w:rStyle w:val="selectlang"/>
          <w:noProof/>
          <w:color w:val="0000EE"/>
          <w:sz w:val="10"/>
          <w:szCs w:val="10"/>
          <w:u w:color="0000EE"/>
          <w:lang w:val="ru" w:eastAsia="ru"/>
        </w:rPr>
        <w:drawing>
          <wp:inline distT="0" distB="0" distL="0" distR="0">
            <wp:extent cx="142875" cy="142875"/>
            <wp:effectExtent l="0" t="0" r="0" b="0"/>
            <wp:docPr id="100005" name="Picture 100005" descr="Версия для слабовидящих">
              <a:hlinkClick xmlns:a="http://schemas.openxmlformats.org/drawingml/2006/main" r:id="rId8" tooltip="Версия для слабовидящих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083">
        <w:rPr>
          <w:rStyle w:val="selectlang"/>
          <w:sz w:val="10"/>
          <w:szCs w:val="10"/>
          <w:lang w:val="ru" w:eastAsia="ru"/>
        </w:rPr>
        <w:t>Рус</w:t>
      </w:r>
      <w:hyperlink r:id="rId9" w:history="1">
        <w:r w:rsidRPr="00CF4083">
          <w:rPr>
            <w:rStyle w:val="selectlang"/>
            <w:color w:val="0000EE"/>
            <w:sz w:val="10"/>
            <w:szCs w:val="10"/>
            <w:u w:val="single" w:color="0000EE"/>
            <w:lang w:val="ru" w:eastAsia="ru"/>
          </w:rPr>
          <w:t>Eng</w:t>
        </w:r>
      </w:hyperlink>
      <w:r w:rsidRPr="00CF4083">
        <w:rPr>
          <w:rStyle w:val="selectlang"/>
          <w:sz w:val="10"/>
          <w:szCs w:val="10"/>
          <w:lang w:val="ru" w:eastAsia="ru"/>
        </w:rPr>
        <w:t xml:space="preserve"> </w:t>
      </w:r>
    </w:p>
    <w:p w:rsidR="00E85760" w:rsidRPr="00CF4083" w:rsidRDefault="00CF4083">
      <w:pPr>
        <w:spacing w:before="240"/>
        <w:rPr>
          <w:sz w:val="10"/>
          <w:szCs w:val="10"/>
          <w:lang w:val="ru" w:eastAsia="ru"/>
        </w:rPr>
      </w:pPr>
      <w:r w:rsidRPr="00CF4083">
        <w:rPr>
          <w:noProof/>
          <w:color w:val="0000EE"/>
          <w:sz w:val="10"/>
          <w:szCs w:val="10"/>
          <w:u w:color="0000EE"/>
          <w:lang w:val="ru" w:eastAsia="ru"/>
        </w:rPr>
        <w:drawing>
          <wp:inline distT="0" distB="0" distL="0" distR="0">
            <wp:extent cx="304843" cy="304843"/>
            <wp:effectExtent l="0" t="0" r="0" b="0"/>
            <wp:docPr id="100007" name="Picture 100007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60" w:rsidRPr="00CF4083" w:rsidRDefault="00CF4083">
      <w:pPr>
        <w:spacing w:before="240"/>
        <w:rPr>
          <w:vanish/>
          <w:sz w:val="10"/>
          <w:szCs w:val="10"/>
          <w:lang w:val="ru" w:eastAsia="ru"/>
        </w:rPr>
      </w:pPr>
      <w:r w:rsidRPr="00CF4083">
        <w:rPr>
          <w:rStyle w:val="control-slide"/>
          <w:vanish/>
          <w:sz w:val="10"/>
          <w:szCs w:val="10"/>
          <w:lang w:val="ru" w:eastAsia="ru"/>
        </w:rPr>
        <w:t>0</w:t>
      </w:r>
      <w:r w:rsidRPr="00CF4083">
        <w:rPr>
          <w:rStyle w:val="control-slideactive"/>
          <w:vanish/>
          <w:sz w:val="10"/>
          <w:szCs w:val="10"/>
          <w:lang w:val="ru" w:eastAsia="ru"/>
        </w:rPr>
        <w:t>1</w:t>
      </w:r>
      <w:r w:rsidRPr="00CF4083">
        <w:rPr>
          <w:rStyle w:val="control-slide"/>
          <w:vanish/>
          <w:sz w:val="10"/>
          <w:szCs w:val="10"/>
          <w:lang w:val="ru" w:eastAsia="ru"/>
        </w:rPr>
        <w:t>2345</w:t>
      </w:r>
    </w:p>
    <w:p w:rsidR="00E85760" w:rsidRPr="00CF4083" w:rsidRDefault="00CF4083">
      <w:pPr>
        <w:rPr>
          <w:vanish/>
          <w:sz w:val="10"/>
          <w:szCs w:val="10"/>
          <w:lang w:val="ru" w:eastAsia="ru"/>
        </w:rPr>
      </w:pPr>
      <w:r w:rsidRPr="00CF4083">
        <w:rPr>
          <w:vanish/>
          <w:color w:val="0000EE"/>
          <w:sz w:val="10"/>
          <w:szCs w:val="10"/>
          <w:u w:val="single" w:color="0000EE"/>
          <w:lang w:val="ru" w:eastAsia="ru"/>
        </w:rPr>
        <w:t>&lt;</w:t>
      </w:r>
    </w:p>
    <w:p w:rsidR="00E85760" w:rsidRPr="00CF4083" w:rsidRDefault="00CF4083">
      <w:pPr>
        <w:numPr>
          <w:ilvl w:val="0"/>
          <w:numId w:val="1"/>
        </w:numPr>
        <w:spacing w:before="240"/>
        <w:ind w:hanging="210"/>
        <w:rPr>
          <w:sz w:val="10"/>
          <w:szCs w:val="10"/>
          <w:lang w:val="ru" w:eastAsia="ru"/>
        </w:rPr>
      </w:pPr>
      <w:hyperlink r:id="rId11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Министерство</w:t>
        </w:r>
      </w:hyperlink>
      <w:r w:rsidRPr="00CF4083">
        <w:rPr>
          <w:sz w:val="10"/>
          <w:szCs w:val="10"/>
          <w:lang w:val="ru" w:eastAsia="ru"/>
        </w:rPr>
        <w:t xml:space="preserve"> </w:t>
      </w:r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12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Положение о Министерстве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13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Полномочия госоргана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14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Руководство Министерства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15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Структура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16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Департаменты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17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Коллегия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18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Координационный совет по культуре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19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Координационный совет по хореографическому образованию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20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Координационный совет по реализации государственной национальной политики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21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Государственная служба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22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Кадровый резерв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23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Подведомственные организации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24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Территориальные органы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25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Внутренняя организация госоргана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26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Паспорт культурной жизни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27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Музей истории Министерства культуры РФ</w:t>
        </w:r>
      </w:hyperlink>
    </w:p>
    <w:p w:rsidR="00E85760" w:rsidRPr="00CF4083" w:rsidRDefault="00CF4083">
      <w:pPr>
        <w:numPr>
          <w:ilvl w:val="0"/>
          <w:numId w:val="1"/>
        </w:numPr>
        <w:ind w:hanging="210"/>
        <w:rPr>
          <w:sz w:val="10"/>
          <w:szCs w:val="10"/>
          <w:lang w:val="ru" w:eastAsia="ru"/>
        </w:rPr>
      </w:pPr>
      <w:hyperlink r:id="rId28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Деятельность</w:t>
        </w:r>
      </w:hyperlink>
      <w:r w:rsidRPr="00CF4083">
        <w:rPr>
          <w:sz w:val="10"/>
          <w:szCs w:val="10"/>
          <w:lang w:val="ru" w:eastAsia="ru"/>
        </w:rPr>
        <w:t xml:space="preserve"> </w:t>
      </w:r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29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Лицензирование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30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Археология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31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 xml:space="preserve">Пропавшие культурные </w:t>
        </w:r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ценности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32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Противодействие коррупции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33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Аккредитация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34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Контрольно-ревизионная и контрольно-над</w:t>
        </w:r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зорная деятельность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35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Формы государственной поддержки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36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Конкурсы, премии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37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Награды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38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Многофункциональные культурные центры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39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Информационные системы и сервисы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40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Научная работа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41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НИИ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42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Поддержка малого и среднего предпринимательства в области культуры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43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Статистика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44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Аренда федерального недвижимого имущества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45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Независимая система оценки качества работы организаций, оказывающих социальные услуги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46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Э</w:t>
        </w:r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тапы реализации 83-ФЗ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47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Проекты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48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Вывоз и ввоз культурных ценностей</w:t>
        </w:r>
      </w:hyperlink>
    </w:p>
    <w:p w:rsidR="00E85760" w:rsidRPr="00CF4083" w:rsidRDefault="00CF4083">
      <w:pPr>
        <w:numPr>
          <w:ilvl w:val="0"/>
          <w:numId w:val="1"/>
        </w:numPr>
        <w:ind w:hanging="210"/>
        <w:rPr>
          <w:sz w:val="10"/>
          <w:szCs w:val="10"/>
          <w:lang w:val="ru" w:eastAsia="ru"/>
        </w:rPr>
      </w:pPr>
      <w:hyperlink r:id="rId49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Отчеты</w:t>
        </w:r>
      </w:hyperlink>
      <w:r w:rsidRPr="00CF4083">
        <w:rPr>
          <w:sz w:val="10"/>
          <w:szCs w:val="10"/>
          <w:lang w:val="ru" w:eastAsia="ru"/>
        </w:rPr>
        <w:t xml:space="preserve"> </w:t>
      </w:r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50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Отчеты-2014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51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Отчеты-2013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52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Фотоальбом</w:t>
        </w:r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br/>
          <w:t xml:space="preserve">СОХРАНЕНИЕ КУЛЬТУРНОГО НАСЛЕДИЯ 2011–2015 годы </w:t>
        </w:r>
      </w:hyperlink>
    </w:p>
    <w:p w:rsidR="00E85760" w:rsidRPr="00CF4083" w:rsidRDefault="00CF4083">
      <w:pPr>
        <w:numPr>
          <w:ilvl w:val="0"/>
          <w:numId w:val="1"/>
        </w:numPr>
        <w:ind w:hanging="210"/>
        <w:rPr>
          <w:sz w:val="10"/>
          <w:szCs w:val="10"/>
          <w:lang w:val="ru" w:eastAsia="ru"/>
        </w:rPr>
      </w:pPr>
      <w:hyperlink r:id="rId53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Документы</w:t>
        </w:r>
      </w:hyperlink>
      <w:r w:rsidRPr="00CF4083">
        <w:rPr>
          <w:sz w:val="10"/>
          <w:szCs w:val="10"/>
          <w:lang w:val="ru" w:eastAsia="ru"/>
        </w:rPr>
        <w:t xml:space="preserve"> </w:t>
      </w:r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54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Базовое законодательство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55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Постановления Правительства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56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Федеральные программы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57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Соглашения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58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Решения коллегии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59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Административные регламенты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60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Приказы и распоряжения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61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Информационные письма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62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Методические рекомендации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63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 xml:space="preserve">Вопросы оплаты труда </w:t>
        </w:r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подведомственных Министерству культуры Российской Федерации учреждений (культура, искусство, образование, наука)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64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Договоры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65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Архив документов</w:t>
        </w:r>
      </w:hyperlink>
    </w:p>
    <w:p w:rsidR="00E85760" w:rsidRPr="00CF4083" w:rsidRDefault="00CF4083">
      <w:pPr>
        <w:numPr>
          <w:ilvl w:val="0"/>
          <w:numId w:val="1"/>
        </w:numPr>
        <w:ind w:hanging="210"/>
        <w:rPr>
          <w:sz w:val="10"/>
          <w:szCs w:val="10"/>
          <w:lang w:val="ru" w:eastAsia="ru"/>
        </w:rPr>
      </w:pPr>
      <w:hyperlink r:id="rId66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Пресс-служба</w:t>
        </w:r>
      </w:hyperlink>
      <w:r w:rsidRPr="00CF4083">
        <w:rPr>
          <w:sz w:val="10"/>
          <w:szCs w:val="10"/>
          <w:lang w:val="ru" w:eastAsia="ru"/>
        </w:rPr>
        <w:t xml:space="preserve"> </w:t>
      </w:r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67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Контакты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68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Новости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69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Анонсы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70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Ответы на запросы СМИ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71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Информация о предстоящих мероприятиях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72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Отзывы и публикации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73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Видеоархив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74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Официальная символика</w:t>
        </w:r>
      </w:hyperlink>
    </w:p>
    <w:p w:rsidR="00E85760" w:rsidRPr="00CF4083" w:rsidRDefault="00CF4083">
      <w:pPr>
        <w:numPr>
          <w:ilvl w:val="0"/>
          <w:numId w:val="1"/>
        </w:numPr>
        <w:ind w:hanging="210"/>
        <w:rPr>
          <w:sz w:val="10"/>
          <w:szCs w:val="10"/>
          <w:lang w:val="ru" w:eastAsia="ru"/>
        </w:rPr>
      </w:pPr>
      <w:hyperlink r:id="rId75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Открытое министерство</w:t>
        </w:r>
      </w:hyperlink>
      <w:r w:rsidRPr="00CF4083">
        <w:rPr>
          <w:sz w:val="10"/>
          <w:szCs w:val="10"/>
          <w:lang w:val="ru" w:eastAsia="ru"/>
        </w:rPr>
        <w:t xml:space="preserve"> </w:t>
      </w:r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76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Общественная приемная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77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Общественный совет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78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Общественное обсуждение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79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Порядок приёма физических и юридических лиц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80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План реализации Конц</w:t>
        </w:r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епции открытости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81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План деятельности 2013-2018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82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Публичная декларация целей и задач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83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Открытые данные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84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Социально ориентированные некоммерческие организации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85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Независимая оценка качества</w:t>
        </w:r>
      </w:hyperlink>
    </w:p>
    <w:p w:rsidR="00E85760" w:rsidRPr="00CF4083" w:rsidRDefault="00CF4083">
      <w:pPr>
        <w:numPr>
          <w:ilvl w:val="0"/>
          <w:numId w:val="1"/>
        </w:numPr>
        <w:ind w:hanging="210"/>
        <w:rPr>
          <w:sz w:val="10"/>
          <w:szCs w:val="10"/>
          <w:lang w:val="ru" w:eastAsia="ru"/>
        </w:rPr>
      </w:pPr>
      <w:hyperlink r:id="rId86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Госуслуги</w:t>
        </w:r>
      </w:hyperlink>
    </w:p>
    <w:p w:rsidR="00E85760" w:rsidRPr="00CF4083" w:rsidRDefault="00CF4083">
      <w:pPr>
        <w:numPr>
          <w:ilvl w:val="0"/>
          <w:numId w:val="1"/>
        </w:numPr>
        <w:ind w:hanging="210"/>
        <w:rPr>
          <w:sz w:val="10"/>
          <w:szCs w:val="10"/>
          <w:lang w:val="ru" w:eastAsia="ru"/>
        </w:rPr>
      </w:pPr>
      <w:hyperlink r:id="rId87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Госзаказ</w:t>
        </w:r>
      </w:hyperlink>
      <w:r w:rsidRPr="00CF4083">
        <w:rPr>
          <w:sz w:val="10"/>
          <w:szCs w:val="10"/>
          <w:lang w:val="ru" w:eastAsia="ru"/>
        </w:rPr>
        <w:t xml:space="preserve"> </w:t>
      </w:r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88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Годовой отчет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89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Конкурсы и тендеры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90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График проведения конкурсов и аукционов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91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Комиссии по размещению торгов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92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Согласование крупных сделок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93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Нормативно-правовые документы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94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План-график размещения государственного заказа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95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Подведомственные организации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96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Контрактная система</w:t>
        </w:r>
      </w:hyperlink>
    </w:p>
    <w:p w:rsidR="00E85760" w:rsidRPr="00CF4083" w:rsidRDefault="00CF4083">
      <w:pPr>
        <w:numPr>
          <w:ilvl w:val="1"/>
          <w:numId w:val="1"/>
        </w:numPr>
        <w:ind w:hanging="244"/>
        <w:rPr>
          <w:sz w:val="10"/>
          <w:szCs w:val="10"/>
          <w:lang w:val="ru" w:eastAsia="ru"/>
        </w:rPr>
      </w:pPr>
      <w:hyperlink r:id="rId97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223-ФЗ</w:t>
        </w:r>
      </w:hyperlink>
    </w:p>
    <w:p w:rsidR="00E85760" w:rsidRPr="00CF4083" w:rsidRDefault="00CF4083">
      <w:pPr>
        <w:numPr>
          <w:ilvl w:val="0"/>
          <w:numId w:val="1"/>
        </w:numPr>
        <w:ind w:hanging="210"/>
        <w:rPr>
          <w:sz w:val="10"/>
          <w:szCs w:val="10"/>
          <w:lang w:val="ru" w:eastAsia="ru"/>
        </w:rPr>
      </w:pPr>
      <w:hyperlink r:id="rId98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Интернет-приемная</w:t>
        </w:r>
      </w:hyperlink>
    </w:p>
    <w:p w:rsidR="00E85760" w:rsidRPr="00CF4083" w:rsidRDefault="00CF4083">
      <w:pPr>
        <w:numPr>
          <w:ilvl w:val="0"/>
          <w:numId w:val="1"/>
        </w:numPr>
        <w:spacing w:after="240"/>
        <w:ind w:hanging="210"/>
        <w:rPr>
          <w:sz w:val="10"/>
          <w:szCs w:val="10"/>
          <w:lang w:val="ru" w:eastAsia="ru"/>
        </w:rPr>
      </w:pPr>
      <w:hyperlink r:id="rId99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Контакты</w:t>
        </w:r>
      </w:hyperlink>
    </w:p>
    <w:p w:rsidR="00E85760" w:rsidRPr="00CF4083" w:rsidRDefault="00CF4083">
      <w:pPr>
        <w:numPr>
          <w:ilvl w:val="0"/>
          <w:numId w:val="2"/>
        </w:numPr>
        <w:spacing w:before="240"/>
        <w:ind w:hanging="210"/>
        <w:rPr>
          <w:sz w:val="10"/>
          <w:szCs w:val="10"/>
          <w:lang w:val="ru" w:eastAsia="ru"/>
        </w:rPr>
      </w:pPr>
      <w:hyperlink r:id="rId100" w:tooltip="Главная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Главная</w:t>
        </w:r>
      </w:hyperlink>
    </w:p>
    <w:p w:rsidR="00E85760" w:rsidRPr="00CF4083" w:rsidRDefault="00CF4083">
      <w:pPr>
        <w:numPr>
          <w:ilvl w:val="0"/>
          <w:numId w:val="2"/>
        </w:numPr>
        <w:ind w:hanging="210"/>
        <w:rPr>
          <w:sz w:val="10"/>
          <w:szCs w:val="10"/>
          <w:lang w:val="ru" w:eastAsia="ru"/>
        </w:rPr>
      </w:pPr>
      <w:r w:rsidRPr="00CF4083">
        <w:rPr>
          <w:sz w:val="10"/>
          <w:szCs w:val="10"/>
          <w:lang w:val="ru" w:eastAsia="ru"/>
        </w:rPr>
        <w:t> &gt; </w:t>
      </w:r>
    </w:p>
    <w:p w:rsidR="00E85760" w:rsidRPr="00CF4083" w:rsidRDefault="00CF4083">
      <w:pPr>
        <w:numPr>
          <w:ilvl w:val="0"/>
          <w:numId w:val="2"/>
        </w:numPr>
        <w:ind w:hanging="210"/>
        <w:rPr>
          <w:sz w:val="10"/>
          <w:szCs w:val="10"/>
          <w:lang w:val="ru" w:eastAsia="ru"/>
        </w:rPr>
      </w:pPr>
      <w:hyperlink r:id="rId101" w:tooltip="Деятельность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Деятельность</w:t>
        </w:r>
      </w:hyperlink>
    </w:p>
    <w:p w:rsidR="00E85760" w:rsidRPr="00CF4083" w:rsidRDefault="00CF4083">
      <w:pPr>
        <w:numPr>
          <w:ilvl w:val="0"/>
          <w:numId w:val="2"/>
        </w:numPr>
        <w:ind w:hanging="210"/>
        <w:rPr>
          <w:sz w:val="10"/>
          <w:szCs w:val="10"/>
          <w:lang w:val="ru" w:eastAsia="ru"/>
        </w:rPr>
      </w:pPr>
      <w:r w:rsidRPr="00CF4083">
        <w:rPr>
          <w:sz w:val="10"/>
          <w:szCs w:val="10"/>
          <w:lang w:val="ru" w:eastAsia="ru"/>
        </w:rPr>
        <w:t> &gt; </w:t>
      </w:r>
    </w:p>
    <w:p w:rsidR="00E85760" w:rsidRPr="00CF4083" w:rsidRDefault="00CF4083">
      <w:pPr>
        <w:numPr>
          <w:ilvl w:val="0"/>
          <w:numId w:val="2"/>
        </w:numPr>
        <w:ind w:hanging="210"/>
        <w:rPr>
          <w:sz w:val="10"/>
          <w:szCs w:val="10"/>
          <w:lang w:val="ru" w:eastAsia="ru"/>
        </w:rPr>
      </w:pPr>
      <w:hyperlink r:id="rId102" w:tooltip="Противодействие коррупции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Противодействие коррупции</w:t>
        </w:r>
      </w:hyperlink>
    </w:p>
    <w:p w:rsidR="00E85760" w:rsidRPr="00CF4083" w:rsidRDefault="00CF4083">
      <w:pPr>
        <w:numPr>
          <w:ilvl w:val="0"/>
          <w:numId w:val="2"/>
        </w:numPr>
        <w:ind w:hanging="210"/>
        <w:rPr>
          <w:sz w:val="10"/>
          <w:szCs w:val="10"/>
          <w:lang w:val="ru" w:eastAsia="ru"/>
        </w:rPr>
      </w:pPr>
      <w:r w:rsidRPr="00CF4083">
        <w:rPr>
          <w:sz w:val="10"/>
          <w:szCs w:val="10"/>
          <w:lang w:val="ru" w:eastAsia="ru"/>
        </w:rPr>
        <w:t> &gt; </w:t>
      </w:r>
    </w:p>
    <w:p w:rsidR="00E85760" w:rsidRPr="00CF4083" w:rsidRDefault="00CF4083">
      <w:pPr>
        <w:numPr>
          <w:ilvl w:val="0"/>
          <w:numId w:val="2"/>
        </w:numPr>
        <w:spacing w:after="240"/>
        <w:ind w:hanging="210"/>
        <w:rPr>
          <w:sz w:val="10"/>
          <w:szCs w:val="10"/>
          <w:lang w:val="ru" w:eastAsia="ru"/>
        </w:rPr>
      </w:pPr>
      <w:hyperlink r:id="rId103" w:tooltip="Сведения о доходах, об имуществе и обязательствах имущественного характера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Сведения о доходах, об имуществе и обязательствах имущественного характера</w:t>
        </w:r>
      </w:hyperlink>
    </w:p>
    <w:p w:rsidR="00E85760" w:rsidRPr="00CF4083" w:rsidRDefault="00CF4083">
      <w:pPr>
        <w:rPr>
          <w:sz w:val="10"/>
          <w:szCs w:val="10"/>
          <w:lang w:val="ru" w:eastAsia="ru"/>
        </w:rPr>
      </w:pPr>
      <w:hyperlink r:id="rId104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Версия для печати</w:t>
        </w:r>
      </w:hyperlink>
    </w:p>
    <w:p w:rsidR="00E85760" w:rsidRPr="00CF4083" w:rsidRDefault="00CF4083">
      <w:pPr>
        <w:pStyle w:val="Heading1"/>
        <w:keepNext w:val="0"/>
        <w:spacing w:before="322" w:after="322"/>
        <w:rPr>
          <w:sz w:val="10"/>
          <w:szCs w:val="10"/>
          <w:lang w:val="ru" w:eastAsia="ru"/>
        </w:rPr>
      </w:pPr>
      <w:r w:rsidRPr="00CF4083">
        <w:rPr>
          <w:sz w:val="10"/>
          <w:szCs w:val="10"/>
          <w:lang w:val="ru" w:eastAsia="ru"/>
        </w:rPr>
        <w:t>Сведения о доходах, расходах, об имуществе и обязатель</w:t>
      </w:r>
      <w:r w:rsidRPr="00CF4083">
        <w:rPr>
          <w:sz w:val="10"/>
          <w:szCs w:val="10"/>
          <w:lang w:val="ru" w:eastAsia="ru"/>
        </w:rPr>
        <w:t>ствах имущественного характера государственных служащих Минкультуры России за период с 1 января 2014 г. по 31 декабря 2014 г.</w:t>
      </w:r>
    </w:p>
    <w:tbl>
      <w:tblPr>
        <w:tblStyle w:val="bordtable"/>
        <w:tblW w:w="0" w:type="auto"/>
        <w:tblCellSpacing w:w="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300"/>
        <w:gridCol w:w="1066"/>
        <w:gridCol w:w="817"/>
        <w:gridCol w:w="744"/>
        <w:gridCol w:w="831"/>
        <w:gridCol w:w="480"/>
        <w:gridCol w:w="502"/>
        <w:gridCol w:w="747"/>
        <w:gridCol w:w="480"/>
        <w:gridCol w:w="710"/>
        <w:gridCol w:w="1150"/>
        <w:gridCol w:w="975"/>
        <w:gridCol w:w="982"/>
      </w:tblGrid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bookmarkStart w:id="0" w:name="_GoBack"/>
            <w:r w:rsidRPr="00CF4083">
              <w:rPr>
                <w:sz w:val="10"/>
                <w:szCs w:val="10"/>
                <w:lang w:val="ru" w:eastAsia="ru"/>
              </w:rPr>
              <w:t>№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п/п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Фамилия и инициалы лица, чьи сведения размещаются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Должность</w:t>
            </w:r>
          </w:p>
        </w:tc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Объекты недвижимости, находящиеся в собственности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Объекты недвиж</w:t>
            </w:r>
            <w:r w:rsidRPr="00CF4083">
              <w:rPr>
                <w:sz w:val="10"/>
                <w:szCs w:val="10"/>
                <w:lang w:val="ru" w:eastAsia="ru"/>
              </w:rPr>
              <w:t>имости, находящиеся в пользовании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Транспортные средства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(вид, марка)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Декларированный годовой доход (руб.)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Вид объекта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Вид </w:t>
            </w:r>
            <w:r w:rsidRPr="00CF4083">
              <w:rPr>
                <w:sz w:val="10"/>
                <w:szCs w:val="10"/>
                <w:lang w:val="ru" w:eastAsia="ru"/>
              </w:rPr>
              <w:t>собственности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Площадь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(кв.м)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Страна распо-ложения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Вид объекта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Площадь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(кв.м)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Страна расположения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1. 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Аристархов В.В.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Первый заместитель Министра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411,0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100,3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</w:t>
            </w:r>
            <w:r w:rsidRPr="00CF4083">
              <w:rPr>
                <w:sz w:val="10"/>
                <w:szCs w:val="10"/>
                <w:lang w:eastAsia="ru"/>
              </w:rPr>
              <w:t>/</w:t>
            </w:r>
            <w:r w:rsidRPr="00CF4083">
              <w:rPr>
                <w:sz w:val="10"/>
                <w:szCs w:val="10"/>
                <w:lang w:val="ru" w:eastAsia="ru"/>
              </w:rPr>
              <w:t>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eastAsia="ru"/>
              </w:rPr>
            </w:pPr>
            <w:r w:rsidRPr="00CF4083">
              <w:rPr>
                <w:sz w:val="10"/>
                <w:szCs w:val="10"/>
                <w:lang w:eastAsia="ru"/>
              </w:rPr>
              <w:t>Mercedes-benz G350 SDI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36 511 777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2 735,0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200 000,0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Снегоход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Yamaha VK540E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373,4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33,7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125,9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</w:t>
            </w:r>
            <w:r w:rsidRPr="00CF4083">
              <w:rPr>
                <w:sz w:val="10"/>
                <w:szCs w:val="10"/>
                <w:lang w:eastAsia="ru"/>
              </w:rPr>
              <w:t>/</w:t>
            </w:r>
            <w:r w:rsidRPr="00CF4083">
              <w:rPr>
                <w:sz w:val="10"/>
                <w:szCs w:val="10"/>
                <w:lang w:val="ru" w:eastAsia="ru"/>
              </w:rPr>
              <w:t>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eastAsia="ru"/>
              </w:rPr>
            </w:pPr>
            <w:r w:rsidRPr="00CF4083">
              <w:rPr>
                <w:sz w:val="10"/>
                <w:szCs w:val="10"/>
                <w:lang w:eastAsia="ru"/>
              </w:rPr>
              <w:t>Land Rover Range Rover Sport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355,0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машино-место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13,0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машино-место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15,8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125,9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125,9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2. 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Ивлиев Г.П.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 xml:space="preserve">Статс-секретарь-заместитель </w:t>
            </w:r>
            <w:r w:rsidRPr="00CF4083">
              <w:rPr>
                <w:b/>
                <w:bCs/>
                <w:sz w:val="10"/>
                <w:szCs w:val="10"/>
                <w:lang w:val="ru" w:eastAsia="ru"/>
              </w:rPr>
              <w:lastRenderedPageBreak/>
              <w:t>Министра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lastRenderedPageBreak/>
              <w:t xml:space="preserve">земельный </w:t>
            </w:r>
            <w:r w:rsidRPr="00CF4083">
              <w:rPr>
                <w:sz w:val="10"/>
                <w:szCs w:val="10"/>
                <w:lang w:val="ru" w:eastAsia="ru"/>
              </w:rPr>
              <w:t>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1 014,0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87,8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lastRenderedPageBreak/>
              <w:t>BMW-X5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(совместная)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lastRenderedPageBreak/>
              <w:t>3 648 198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226,0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429,6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ВАЗ 21113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(совместная)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машино-место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16,5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1000,0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BMW-X5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(совместная)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19 119 826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30,9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долевая,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 xml:space="preserve"> 1/2 </w:t>
            </w:r>
            <w:r w:rsidRPr="00CF4083">
              <w:rPr>
                <w:sz w:val="10"/>
                <w:szCs w:val="10"/>
                <w:lang w:val="ru" w:eastAsia="ru"/>
              </w:rPr>
              <w:t>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98,9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ВАЗ 21113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(совместная)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87,8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нежилое помещение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131,7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 xml:space="preserve">1/2 </w:t>
            </w:r>
            <w:r w:rsidRPr="00CF4083">
              <w:rPr>
                <w:sz w:val="10"/>
                <w:szCs w:val="10"/>
                <w:lang w:val="ru" w:eastAsia="ru"/>
              </w:rPr>
              <w:t>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98,9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11200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3. 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Малаков Н.А.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Министра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дом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695,1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Willys Willys 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3 295 757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1200,0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1200,0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машино-место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14,4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1456,0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машино-место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15,6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vertAlign w:val="subscript"/>
                <w:lang w:val="ru" w:eastAsia="ru"/>
              </w:rPr>
              <w:t xml:space="preserve">1/2 </w:t>
            </w:r>
            <w:r w:rsidRPr="00CF4083">
              <w:rPr>
                <w:sz w:val="10"/>
                <w:szCs w:val="10"/>
                <w:lang w:val="ru" w:eastAsia="ru"/>
              </w:rPr>
              <w:t>дома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69,3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гараж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130,0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86,3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гараж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долевая, 1/50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1415,3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92,0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1 060,0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</w:t>
            </w:r>
            <w:r w:rsidRPr="00CF4083">
              <w:rPr>
                <w:sz w:val="10"/>
                <w:szCs w:val="10"/>
                <w:lang w:eastAsia="ru"/>
              </w:rPr>
              <w:t>/</w:t>
            </w:r>
            <w:r w:rsidRPr="00CF4083">
              <w:rPr>
                <w:sz w:val="10"/>
                <w:szCs w:val="10"/>
                <w:lang w:val="ru" w:eastAsia="ru"/>
              </w:rPr>
              <w:t>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eastAsia="ru"/>
              </w:rPr>
            </w:pPr>
            <w:r w:rsidRPr="00CF4083">
              <w:rPr>
                <w:sz w:val="10"/>
                <w:szCs w:val="10"/>
                <w:lang w:eastAsia="ru"/>
              </w:rPr>
              <w:lastRenderedPageBreak/>
              <w:t>Mercedes-benz ml 350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(индивидуальный)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lastRenderedPageBreak/>
              <w:t>646 520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жилой дом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57,4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1200,0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земельный </w:t>
            </w:r>
            <w:r w:rsidRPr="00CF4083">
              <w:rPr>
                <w:sz w:val="10"/>
                <w:szCs w:val="10"/>
                <w:lang w:val="ru" w:eastAsia="ru"/>
              </w:rPr>
              <w:t>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1200,0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92,0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86,3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машино-место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14,4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BMW X6 XDRIVE 351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(индивидуальный)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машино-место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15,6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695,2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гараж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1415,3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4. 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Манилова А.Ю.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Министра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 xml:space="preserve">1/2 </w:t>
            </w:r>
            <w:r w:rsidRPr="00CF4083">
              <w:rPr>
                <w:sz w:val="10"/>
                <w:szCs w:val="10"/>
                <w:lang w:val="ru" w:eastAsia="ru"/>
              </w:rPr>
              <w:t>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1256,0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119,2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Lexus LS 460 AWD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3 645 803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155,8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жилой дом </w:t>
            </w:r>
            <w:r w:rsidRPr="00CF4083">
              <w:rPr>
                <w:sz w:val="10"/>
                <w:szCs w:val="10"/>
                <w:lang w:val="ru" w:eastAsia="ru"/>
              </w:rPr>
              <w:t>(коттедж)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 xml:space="preserve">1/2 </w:t>
            </w:r>
            <w:r w:rsidRPr="00CF4083">
              <w:rPr>
                <w:sz w:val="10"/>
                <w:szCs w:val="10"/>
                <w:lang w:val="ru" w:eastAsia="ru"/>
              </w:rPr>
              <w:t>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238,0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5. 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Миловзорова Е.Б.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Министра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407,0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Peugeot 308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3 358 647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жилой дом с дачным участком (накопления за предыдущие годы)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1 267,0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50,3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дачный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77,5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дачный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64,0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6. 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Пирумов Г.У.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Министра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земельный </w:t>
            </w:r>
            <w:r w:rsidRPr="00CF4083">
              <w:rPr>
                <w:sz w:val="10"/>
                <w:szCs w:val="10"/>
                <w:lang w:val="ru" w:eastAsia="ru"/>
              </w:rPr>
              <w:t>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4 202,0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лесной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1700,0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BMW 650 i CABRIO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9 193 837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594,3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машино-место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32,88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 xml:space="preserve">1/5 </w:t>
            </w:r>
            <w:r w:rsidRPr="00CF4083">
              <w:rPr>
                <w:sz w:val="10"/>
                <w:szCs w:val="10"/>
                <w:lang w:val="ru" w:eastAsia="ru"/>
              </w:rPr>
              <w:t>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303,8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машино-место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34,56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</w:t>
            </w:r>
            <w:r w:rsidRPr="00CF4083">
              <w:rPr>
                <w:sz w:val="10"/>
                <w:szCs w:val="10"/>
                <w:lang w:eastAsia="ru"/>
              </w:rPr>
              <w:t>/</w:t>
            </w:r>
            <w:r w:rsidRPr="00CF4083">
              <w:rPr>
                <w:sz w:val="10"/>
                <w:szCs w:val="10"/>
                <w:lang w:val="ru" w:eastAsia="ru"/>
              </w:rPr>
              <w:t>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eastAsia="ru"/>
              </w:rPr>
            </w:pPr>
            <w:r w:rsidRPr="00CF4083">
              <w:rPr>
                <w:sz w:val="10"/>
                <w:szCs w:val="10"/>
                <w:lang w:eastAsia="ru"/>
              </w:rPr>
              <w:t>chevrolet express S 1500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машино-место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14,8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машино-место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14,4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ВАЗ 2101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rHeight w:val="276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нежилое помещение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97,9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Автоприцеп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МЗСА 821711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Катер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“Сobalt”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Снегоход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SKI-DOO Mach Z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9 500,0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жилой дом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594,3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porsche cayenne diesel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20 021 835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808,0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136,2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Volvo XC 60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357,2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112,2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Мотовездеход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Bombardier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 Quest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 xml:space="preserve">1/5 </w:t>
            </w:r>
            <w:r w:rsidRPr="00CF4083">
              <w:rPr>
                <w:sz w:val="10"/>
                <w:szCs w:val="10"/>
                <w:lang w:val="ru" w:eastAsia="ru"/>
              </w:rPr>
              <w:t>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303,8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садовый домик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123,3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Снегоход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SKANDIC WT LC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нежилое помещение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138,1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нежилое помещение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117,4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Снегоход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SKANDIC WT LC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нежилое помещение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221,8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нежилое помещение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109,8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хозяйственная постройка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14,8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 xml:space="preserve">1/5 </w:t>
            </w:r>
            <w:r w:rsidRPr="00CF4083">
              <w:rPr>
                <w:sz w:val="10"/>
                <w:szCs w:val="10"/>
                <w:lang w:val="ru" w:eastAsia="ru"/>
              </w:rPr>
              <w:t>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303,8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594,3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16 712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 xml:space="preserve">1/5 </w:t>
            </w:r>
            <w:r w:rsidRPr="00CF4083">
              <w:rPr>
                <w:sz w:val="10"/>
                <w:szCs w:val="10"/>
                <w:lang w:val="ru" w:eastAsia="ru"/>
              </w:rPr>
              <w:t>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303,8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594,3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16 712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7.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Ларьков С.Ф.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советник Министра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 xml:space="preserve">1/5 </w:t>
            </w:r>
            <w:r w:rsidRPr="00CF4083">
              <w:rPr>
                <w:sz w:val="10"/>
                <w:szCs w:val="10"/>
                <w:lang w:val="ru" w:eastAsia="ru"/>
              </w:rPr>
              <w:t>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102,0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BMW-X5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2 021 301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1 000,0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 Volkswagen Touareg 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2 000,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 xml:space="preserve">2/5 </w:t>
            </w:r>
            <w:r w:rsidRPr="00CF4083">
              <w:rPr>
                <w:sz w:val="10"/>
                <w:szCs w:val="10"/>
                <w:lang w:val="ru" w:eastAsia="ru"/>
              </w:rPr>
              <w:t>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102,0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дачный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160,0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8.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Рыбак К.Е.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советник Министра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53,4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1 860 743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66,6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53,4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1 753 367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53,4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9.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Меженько А.В.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советник Министра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36,2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51,0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</w:t>
            </w:r>
            <w:r w:rsidRPr="00CF4083">
              <w:rPr>
                <w:sz w:val="10"/>
                <w:szCs w:val="10"/>
                <w:lang w:eastAsia="ru"/>
              </w:rPr>
              <w:t>/</w:t>
            </w:r>
            <w:r w:rsidRPr="00CF4083">
              <w:rPr>
                <w:sz w:val="10"/>
                <w:szCs w:val="10"/>
                <w:lang w:val="ru" w:eastAsia="ru"/>
              </w:rPr>
              <w:t>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eastAsia="ru"/>
              </w:rPr>
            </w:pPr>
            <w:r w:rsidRPr="00CF4083">
              <w:rPr>
                <w:sz w:val="10"/>
                <w:szCs w:val="10"/>
                <w:lang w:eastAsia="ru"/>
              </w:rPr>
              <w:t xml:space="preserve">Land Rover </w:t>
            </w:r>
            <w:hyperlink r:id="rId105" w:tooltip="Defender" w:history="1">
              <w:r w:rsidRPr="00CF4083">
                <w:rPr>
                  <w:color w:val="0000EE"/>
                  <w:sz w:val="10"/>
                  <w:szCs w:val="10"/>
                  <w:u w:val="single" w:color="0000EE"/>
                  <w:lang w:eastAsia="ru"/>
                </w:rPr>
                <w:t>Defender</w:t>
              </w:r>
            </w:hyperlink>
            <w:r w:rsidRPr="00CF4083">
              <w:rPr>
                <w:sz w:val="10"/>
                <w:szCs w:val="10"/>
                <w:lang w:eastAsia="ru"/>
              </w:rPr>
              <w:t xml:space="preserve"> (</w:t>
            </w: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  <w:r w:rsidRPr="00CF4083">
              <w:rPr>
                <w:sz w:val="10"/>
                <w:szCs w:val="10"/>
                <w:lang w:eastAsia="ru"/>
              </w:rP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1 495 152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долевая, ½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 xml:space="preserve"> </w:t>
            </w:r>
            <w:r w:rsidRPr="00CF4083">
              <w:rPr>
                <w:sz w:val="10"/>
                <w:szCs w:val="10"/>
                <w:lang w:val="ru" w:eastAsia="ru"/>
              </w:rPr>
              <w:t>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52,8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51,0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732 000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51,0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10.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Урсов В.Н.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советник Министра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долевая, 1/3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 xml:space="preserve"> </w:t>
            </w:r>
            <w:r w:rsidRPr="00CF4083">
              <w:rPr>
                <w:sz w:val="10"/>
                <w:szCs w:val="10"/>
                <w:lang w:val="ru" w:eastAsia="ru"/>
              </w:rPr>
              <w:t>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115,6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Mitsubishi ASX </w:t>
            </w:r>
            <w:r w:rsidRPr="00CF4083">
              <w:rPr>
                <w:sz w:val="10"/>
                <w:szCs w:val="10"/>
                <w:lang w:val="ru" w:eastAsia="ru"/>
              </w:rPr>
              <w:lastRenderedPageBreak/>
              <w:t>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lastRenderedPageBreak/>
              <w:t>2 235 662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808,0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1 679 819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698,0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550,0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садовый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126,4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296,2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долевая, 1/3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 xml:space="preserve"> </w:t>
            </w:r>
            <w:r w:rsidRPr="00CF4083">
              <w:rPr>
                <w:sz w:val="10"/>
                <w:szCs w:val="10"/>
                <w:lang w:val="ru" w:eastAsia="ru"/>
              </w:rPr>
              <w:t>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115,6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бокс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17,7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11.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Гришаев В.Ф.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помощник Министра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59,5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Renault Sandero Stepway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1 729 293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комната в квартире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26,0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59,5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608 256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12.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Аракелова А.О.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директор Департамента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140,6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2 049 403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1812,0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земельный участок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1812,0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Toyota </w:t>
            </w:r>
            <w:r w:rsidRPr="00CF4083">
              <w:rPr>
                <w:sz w:val="10"/>
                <w:szCs w:val="10"/>
                <w:lang w:val="ru" w:eastAsia="ru"/>
              </w:rPr>
              <w:t>Highlander 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3 537 322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140,6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13.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Брызгалова М.А.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директор Департамента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69,8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Subaru Outback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4 513 586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108,0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гараж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19,8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lastRenderedPageBreak/>
              <w:t>14.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Генерозова О.И.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директор Департамента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долевая, ½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 xml:space="preserve"> </w:t>
            </w:r>
            <w:r w:rsidRPr="00CF4083">
              <w:rPr>
                <w:sz w:val="10"/>
                <w:szCs w:val="10"/>
                <w:lang w:val="ru" w:eastAsia="ru"/>
              </w:rPr>
              <w:t>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39,9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2 302 693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15.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Журавский А.В.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директор Департамента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116,0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Ford Explorer 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4 327 490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38,7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38 200,0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116,0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99 999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38 200,0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305 600,0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долевая, ¼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2000,0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долевая, ¼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1400,0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долевая, ½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 xml:space="preserve"> </w:t>
            </w:r>
            <w:r w:rsidRPr="00CF4083">
              <w:rPr>
                <w:sz w:val="10"/>
                <w:szCs w:val="10"/>
                <w:lang w:val="ru" w:eastAsia="ru"/>
              </w:rPr>
              <w:t>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543,0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долевая, ¼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15,6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116,0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116,0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116,0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16.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Ипатов М.В.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директор Департамента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47,7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61,2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Chevrolet GMT360 Trailblazer 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8 724 653 (из них 6 674 384 – </w:t>
            </w:r>
            <w:r w:rsidRPr="00CF4083">
              <w:rPr>
                <w:sz w:val="10"/>
                <w:szCs w:val="10"/>
                <w:lang w:val="ru" w:eastAsia="ru"/>
              </w:rPr>
              <w:t>единовременная субсидия на приобретение жилого помещения)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 (единовременная субсидия на приобретение жилого помещения, собственные средства)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47,7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63,8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47,7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17.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Мазо Б.Д.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директор Департамента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земельный участок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1 300,0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мототранспортные средства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Victory Yackport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lastRenderedPageBreak/>
              <w:t>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lastRenderedPageBreak/>
              <w:t>1 933 920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земельный участок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1 200,0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мототранспортные средства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BMW </w:t>
            </w: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долевая, ½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 xml:space="preserve"> </w:t>
            </w:r>
            <w:r w:rsidRPr="00CF4083">
              <w:rPr>
                <w:sz w:val="10"/>
                <w:szCs w:val="10"/>
                <w:lang w:val="ru" w:eastAsia="ru"/>
              </w:rPr>
              <w:t>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950,0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Испания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снегоход Yamaha (индивидуальная)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119,4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570,9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мотовездеход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Yamaha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долевая, ½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 xml:space="preserve"> </w:t>
            </w:r>
            <w:r w:rsidRPr="00CF4083">
              <w:rPr>
                <w:sz w:val="10"/>
                <w:szCs w:val="10"/>
                <w:lang w:val="ru" w:eastAsia="ru"/>
              </w:rPr>
              <w:t>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230,0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Испания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долевая, ½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 xml:space="preserve"> </w:t>
            </w:r>
            <w:r w:rsidRPr="00CF4083">
              <w:rPr>
                <w:sz w:val="10"/>
                <w:szCs w:val="10"/>
                <w:lang w:val="ru" w:eastAsia="ru"/>
              </w:rPr>
              <w:t>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180,3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машина-место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долевая, ½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 xml:space="preserve"> </w:t>
            </w:r>
            <w:r w:rsidRPr="00CF4083">
              <w:rPr>
                <w:sz w:val="10"/>
                <w:szCs w:val="10"/>
                <w:lang w:val="ru" w:eastAsia="ru"/>
              </w:rPr>
              <w:t>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100,9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18.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Обрывалин С.Г.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директор Департамента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1 510,0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51,0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мотовездеход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Yamaha Sportsman 800TWINEFI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4 488 128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жилое строение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244,7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32,6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66,7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снегоход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Yamaha RX10MS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нежилое здание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99,1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19.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Ромашова Н.В.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директор Департамента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121,3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hyperlink r:id="rId106" w:history="1">
              <w:r w:rsidRPr="00CF4083">
                <w:rPr>
                  <w:color w:val="0000EE"/>
                  <w:sz w:val="10"/>
                  <w:szCs w:val="10"/>
                  <w:u w:val="single" w:color="0000EE"/>
                  <w:lang w:val="ru" w:eastAsia="ru"/>
                </w:rPr>
                <w:t xml:space="preserve">Daewoo Espero </w:t>
              </w:r>
            </w:hyperlink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2 141 124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20.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Серова Т.В.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директор Департамента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65,7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2 163 151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50,7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50,7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Volvo XC 90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1 499 241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земельный </w:t>
            </w:r>
            <w:r w:rsidRPr="00CF4083">
              <w:rPr>
                <w:sz w:val="10"/>
                <w:szCs w:val="10"/>
                <w:lang w:val="ru" w:eastAsia="ru"/>
              </w:rPr>
              <w:lastRenderedPageBreak/>
              <w:t>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lastRenderedPageBreak/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631,0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земельный </w:t>
            </w:r>
            <w:r w:rsidRPr="00CF4083">
              <w:rPr>
                <w:sz w:val="10"/>
                <w:szCs w:val="10"/>
                <w:lang w:val="ru" w:eastAsia="ru"/>
              </w:rPr>
              <w:t>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621,0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966,0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80,8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21.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Тарасова И.В.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директор Департамента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1/2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155,30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97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1 </w:t>
            </w:r>
            <w:r w:rsidRPr="00CF4083">
              <w:rPr>
                <w:sz w:val="10"/>
                <w:szCs w:val="10"/>
                <w:lang w:val="ru" w:eastAsia="ru"/>
              </w:rPr>
              <w:t>677 138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гараж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18,2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1/2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155,30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 Lexus RX270 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1 432 377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22.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Тельнов В.Н.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директор Департамента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71/300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87,6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Audi A6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2 006 160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112,4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91,9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23.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Цветнов В.А.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директор Департамента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98,7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1 </w:t>
            </w:r>
            <w:r w:rsidRPr="00CF4083">
              <w:rPr>
                <w:sz w:val="10"/>
                <w:szCs w:val="10"/>
                <w:lang w:val="ru" w:eastAsia="ru"/>
              </w:rPr>
              <w:t>500,0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Volkswagen Touareg 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3 281 400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360,0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земельный участок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1500,0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98,7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Audi A4 Sedan 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251 857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360,0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24.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Ярилова О.С.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директор Департамента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совместная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72,0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Volvo XC 60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1 958 236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совместная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72,0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1 626 586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37,9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25.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Автушенко Е.В.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директора Департамента – начальник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машино-место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совместная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14,0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квартира 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80,3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BMW-X5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1 327 469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машино-место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совместная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17,1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80,3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Honda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Accord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квартира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80,3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26.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Андоньева О.Г.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директора Департамента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1 000,0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гараж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12,0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Audi A3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1 390 214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44,6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квартира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66,1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67,0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квартира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26,6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27.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Барков А.В.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директора департамента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63,8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Toyota Rav 4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1 763 224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1/4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63,8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1 173 954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63,8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63,8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28.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Бородавка Ю.А.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директора Департамента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54,2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1 000,0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Nissan X-Trail 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1 429 320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83,2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59,53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Болгария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53,4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58,5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гараж-бокс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18,0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1 000,0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54,2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728 953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58,5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53,4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59,53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Болгария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83,2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гараж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53,4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54,2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58,5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гараж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59,53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Болгария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1 000,0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83,2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29.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Ваньков В.В.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директора Департамента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1/3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1 600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Infiniti FX 37 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1 739 497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1/2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67,6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4/9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54,3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1/2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67,6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Ford Fiesta 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1 816 886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1/3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52,38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lastRenderedPageBreak/>
              <w:t>3</w:t>
            </w:r>
          </w:p>
          <w:p w:rsidR="00E85760" w:rsidRPr="00CF4083" w:rsidRDefault="00CF4083">
            <w:pPr>
              <w:spacing w:before="240" w:after="240"/>
              <w:jc w:val="right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30.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Выхованец О.Д.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директора Департамента – начальник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44,8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2 412 166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44,8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1 308 761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31.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Голубенко С.С.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директора Департамента – начальник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179,0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1 434 709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179,0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922 461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55,0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179,0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32.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Громова Е.Н.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директора Департамента – начальник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земельный участок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539,0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1 748 912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2/3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4 148,0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половина жилого дома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56,8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2/3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472,7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57,3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55,1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33.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Гусева Е.Н.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директора Департамента – начальник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долевая, ½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45,6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31,5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1 369 493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34.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Дикова Н.Л.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директора Департамента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1/4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64,4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1 </w:t>
            </w:r>
            <w:r w:rsidRPr="00CF4083">
              <w:rPr>
                <w:sz w:val="10"/>
                <w:szCs w:val="10"/>
                <w:lang w:val="ru" w:eastAsia="ru"/>
              </w:rPr>
              <w:t>580 573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35.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Дугишова М.В.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директора Департамента –главный бухгалтер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54,5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74,3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10 581 826 (из них 8 887 918 – единовременная субсидия на приобретение жилого помещения)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2 квартиры </w:t>
            </w:r>
            <w:r w:rsidRPr="00CF4083">
              <w:rPr>
                <w:sz w:val="10"/>
                <w:szCs w:val="10"/>
                <w:lang w:val="ru" w:eastAsia="ru"/>
              </w:rPr>
              <w:t xml:space="preserve">(единовременная субсидия на приобретение жилого помещения, собственные накопления за </w:t>
            </w:r>
            <w:r w:rsidRPr="00CF4083">
              <w:rPr>
                <w:sz w:val="10"/>
                <w:szCs w:val="10"/>
                <w:lang w:val="ru" w:eastAsia="ru"/>
              </w:rPr>
              <w:lastRenderedPageBreak/>
              <w:t>предыдущие годы)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66,1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63,4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38/100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74,3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54,5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ВАЗ 2105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168 620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гараж-бокс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18,0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 под гаражом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18,0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36.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Егорова О.А.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директора Департамента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2 комнаты в коммунальной </w:t>
            </w:r>
            <w:r w:rsidRPr="00CF4083">
              <w:rPr>
                <w:sz w:val="10"/>
                <w:szCs w:val="10"/>
                <w:lang w:val="ru" w:eastAsia="ru"/>
              </w:rPr>
              <w:t>квартире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25,6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1 407 241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37.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Железнов А.А.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директора Департамента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 xml:space="preserve">1/5 </w:t>
            </w:r>
            <w:r w:rsidRPr="00CF4083">
              <w:rPr>
                <w:sz w:val="10"/>
                <w:szCs w:val="10"/>
                <w:lang w:val="ru" w:eastAsia="ru"/>
              </w:rPr>
              <w:t>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86,2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комната в гостинице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17,0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1 366 895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 xml:space="preserve">1/5 </w:t>
            </w:r>
            <w:r w:rsidRPr="00CF4083">
              <w:rPr>
                <w:sz w:val="10"/>
                <w:szCs w:val="10"/>
                <w:lang w:val="ru" w:eastAsia="ru"/>
              </w:rPr>
              <w:t>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86,2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64,3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464 178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 xml:space="preserve">1/5 </w:t>
            </w:r>
            <w:r w:rsidRPr="00CF4083">
              <w:rPr>
                <w:sz w:val="10"/>
                <w:szCs w:val="10"/>
                <w:lang w:val="ru" w:eastAsia="ru"/>
              </w:rPr>
              <w:t>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86,2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64,3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38.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Жукова О.Э.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директора Департамента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долевая, ½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38,8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1 505 262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долевая, ¼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49,7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39.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Иванов О.А.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директора Департамента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совместная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49,6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1 256 891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совместная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49,6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 Suzuki SX4 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2 300 000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 Toyota LC150 (индивидуальная)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49,6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46,6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40.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Локияева А.В.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директора Департамента – начальник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31,4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42,5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1 519 184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lastRenderedPageBreak/>
              <w:t>41.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Маковоз А.Н.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директора Департамента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76,7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1 147 398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Супруг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1/2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65,5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57,4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 Peugeot 301 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518 999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42.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Мирясова К.В.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директора Департамента – начальник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1/3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77,7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Kia </w:t>
            </w:r>
            <w:r w:rsidRPr="00CF4083">
              <w:rPr>
                <w:sz w:val="10"/>
                <w:szCs w:val="10"/>
                <w:lang w:val="ru" w:eastAsia="ru"/>
              </w:rPr>
              <w:t>Picanto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1 493 210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43.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Мосолов П.О.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директора Департамента – начальник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1/4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56,6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Audi A4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1 337 563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совместная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59,6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совместная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59,6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1 637 769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59,6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44.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Молодкин А.В.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директора Департамента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90,3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63,4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Nissan Teana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9 252 530 (из них 7 623 042 – единовременная субсидия на приобретение жилого помещения)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 (единовременная субсидия на приобретение жилого помещения)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УАЗ 315196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Автоприцеп УАЗ-8109 (индивидуальная)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45.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Мурадян В.А.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директора Департамента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долевая, ½ доли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127,0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машино-место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21,4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Mercedes-Benz S500 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5 132 855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Lexus LX570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земельный участок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1 224,0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машино-место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21,4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687 521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жилой дом со строениями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381,0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долевая, ½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127,0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машино-место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12,9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машино-место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12,4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46.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Мусаелян З.Э.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директора Департамента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долевая, ¼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84,8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1 367 576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84,8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2 180 004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47.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Назарова М.Ф.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директора Департамента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квартира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50,7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1 811 939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48.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Новиков А.М.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директора Департамента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989,0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65,0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Land Rover </w:t>
            </w:r>
            <w:hyperlink r:id="rId107" w:tooltip="Range Rover Sport" w:history="1">
              <w:r w:rsidRPr="00CF4083">
                <w:rPr>
                  <w:color w:val="0000EE"/>
                  <w:sz w:val="10"/>
                  <w:szCs w:val="10"/>
                  <w:u w:val="single" w:color="0000EE"/>
                  <w:lang w:val="ru" w:eastAsia="ru"/>
                </w:rPr>
                <w:t xml:space="preserve">Range Rover, </w:t>
              </w:r>
            </w:hyperlink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1 449 061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квартира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70,3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дачный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155,9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квартира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42,55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65,0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1 891 943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65,0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65,0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49.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Работкевич А.В.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директора Департамента – начальник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801,0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94,7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1 204 314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долевая, ¼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51,0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квартира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94,7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801,0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1 636 888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совместная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58,7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долевая, ¼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51,0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94,7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50.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Рыбало Р.А.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директора Департамента – начальник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квартира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59,3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Land Rover Discovery 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1 294 718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802,0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2 280 000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48,7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машино-место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16,0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нежилое помещение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698,1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59,3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59,3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51.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Савина И.А.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директора Департамента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1200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1 829 426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79,8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34,6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96,5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 под ИЖС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Армения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466,0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Армения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205,0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Армения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34,6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Армения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96,5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52.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Сафонова Н.Е.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директора Департамента – начальник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совместная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36,1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Ваз-111930 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1 693 094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совместная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29,9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совместная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52,2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совместная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36,1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51,8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995 097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совместная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52,2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квартира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51,8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52,2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53.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Сергеев Д.Л.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директора Департамента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63,6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Mazda 6 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1 709 645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Volvo XC70 (индивидуальная)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земельный участок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1124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560 600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Дом (строение)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114,9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63,6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долевая, ½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27,5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63,6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178 392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54.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Синенко О.Ю.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директора Департамента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37,6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3 822 431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44,2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долевая, ½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44,2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2 411 700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65,6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долевая, ½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44,2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37,6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1 000 000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lastRenderedPageBreak/>
              <w:t>55.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Сладкова О.Ю.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директора Департамента - начальник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1 426,0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Ford Focus </w:t>
            </w: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1 351 065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152,5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86,4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долевая, ½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645,7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86,4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Ford Focus,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Ford Ranger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847 455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долевая, 1/3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54,0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жилое строение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долевая, ½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152,5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56.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Строчкова Г.М.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директора Департамента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долевая, ½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70,1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Volkswagen Polo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1 640 743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долевая, ½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57,4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долевая, ½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57,4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70,1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Subaru Forester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660 000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57.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Сытенко Г.И.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директора Департамента – начальник отдела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квартира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53,7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1 433 049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квартира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68,0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квартира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68,0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104 472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квартира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долевая, ¼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65,1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68,0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58.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Титаренко Т.В.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директора Департамента – начальник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890,0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1 594 582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квартира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31,7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59.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Баранова Г.В.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начальника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1/2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42,7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1 207 369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55,5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72,3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265 058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55,5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60.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Седова Е.А.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начальника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1/3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1 448 555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2 245,0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Toyota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LC 150 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2 244 043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1/3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37,8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61.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Алексеева Ж.В.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начальник отдела в департаменте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55,0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Toyota Highlander 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1 190 294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долевая, ½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32,0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55,0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ВАЗ 2114 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720 000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62.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Безрукова В.В.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начальник отдела в департаменте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совместная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44,6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Peugeot 308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7 278 075 (из них 6 126 271 – единовременная субсидия на приобретение жилого </w:t>
            </w:r>
            <w:r w:rsidRPr="00CF4083">
              <w:rPr>
                <w:sz w:val="10"/>
                <w:szCs w:val="10"/>
                <w:lang w:val="ru" w:eastAsia="ru"/>
              </w:rPr>
              <w:t>помещения)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 (единовременная субсидия на приобретение жилого помещения)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55,6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совместная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44,6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Honda Stepwgn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960 000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44,6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63.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Безруков Д.А.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начальник отдела в департаменте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1500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558 929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138,0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</w:t>
            </w:r>
            <w:r w:rsidRPr="00CF4083">
              <w:rPr>
                <w:sz w:val="10"/>
                <w:szCs w:val="10"/>
                <w:lang w:val="ru" w:eastAsia="ru"/>
              </w:rPr>
              <w:t>долевая, 1/4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76,0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85,0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64.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Гаврюшин К.Б.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начальник отдела в департаменте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71,1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гаражный бокс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15,0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ВАЗ 2106 </w:t>
            </w: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1 099 735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гараж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14,8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жилое строение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56,8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Kia Ceed SW (индивидуальная)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652,0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71,1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721 186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½ </w:t>
            </w:r>
            <w:r w:rsidRPr="00CF4083">
              <w:rPr>
                <w:sz w:val="10"/>
                <w:szCs w:val="10"/>
                <w:lang w:val="ru" w:eastAsia="ru"/>
              </w:rPr>
              <w:t>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43,2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жилое строение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56,8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жилое строение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56,8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71,1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65.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Григорьева О.А.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начальник отдела в департаменте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31,0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1 179 207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66.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Гук М.М.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начальник отдела в департаменте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земельный участок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916,0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1 405 664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долевая, ½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55,3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нежилое строение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33,6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земельный участок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15000,0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55,3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Toyota Hilux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1 721 655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23,6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Автоприцеп МЗСА 817703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45,5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lastRenderedPageBreak/>
              <w:t>67.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Дьяков С.Н.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начальник отдела в департаменте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44,7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Mitsubishi Pajero 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945 800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нежилое помещение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310,7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50,5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50,5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68.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Евтюхин Ю.А.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начальник отдела в департаменте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1/3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BMW 525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1 226 719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35,0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69.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Егорова Т.Е.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начальник отдела в департаменте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1/3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64,6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садовый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1 125 503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совместная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31,0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дачный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36,0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70.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Емельянова Е.В.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начальник отдела в департаменте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63,0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1 291 760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71.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Зазолин А.В.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начальник отдела в департаменте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1/3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61,3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Ford Mondeo 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1 193 176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долевая, ½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43,3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400 910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61,3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72.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Иконников А.Е.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начальник отдела в департаменте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41,3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1 263 640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73.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Калашникова Е.С.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начальник отдела в департаменте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земельный участок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3 000,0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Toyota Land Cruiser 150 Prado </w:t>
            </w: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1 624 694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56,7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179,9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50,4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74.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Карташев П.В.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начальник отдела в департаменте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жилой дом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417,7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807 589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190,0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190,0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75.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Колмазнина Е.Н.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начальник отдела в департаменте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38,4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1 380 </w:t>
            </w:r>
            <w:r w:rsidRPr="00CF4083">
              <w:rPr>
                <w:sz w:val="10"/>
                <w:szCs w:val="10"/>
                <w:lang w:val="ru" w:eastAsia="ru"/>
              </w:rPr>
              <w:t>870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76.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Кононов М.В.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начальник отдела в департаменте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821,0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157,0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Audi 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12 584 649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2 000,0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дачный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201,6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садовый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216,0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43,5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43,5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43,5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43,5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77.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Корня А.М.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начальник отдела в департаменте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43,1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65,6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863 859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65,6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706 566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65,6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65,6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lastRenderedPageBreak/>
              <w:t>78.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Куликов А.М.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начальник отдела в департаменте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ВАЗ 21213 </w:t>
            </w: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763 589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долевая, ¼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69,5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долевая, ½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60,5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79.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Марутьян С.С.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начальник отдела в департаменте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Hyundai </w:t>
            </w:r>
            <w:r w:rsidRPr="00CF4083">
              <w:rPr>
                <w:sz w:val="10"/>
                <w:szCs w:val="10"/>
                <w:lang w:val="ru" w:eastAsia="ru"/>
              </w:rPr>
              <w:t>Accent 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866 271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80.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Махмутова А.В.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начальник отдела в департаменте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44,9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Peugeot 305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1 156 373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81.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Морина Н.Н.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начальник отдела в департаменте – заместитель главного бухгалтера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1 000,0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1 695 014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72,6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76,9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дачный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35,3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82.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Мусин И.Р.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начальник отдела в департаменте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52,3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1 086 370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52,3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BMW 525 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10 641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52,3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83.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Мокроусов С.В.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начальник отдела в департаменте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1/2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44,3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1 256 306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84.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Назаров А.В.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начальник отдела в департаменте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1/4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59,5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1 041 313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lastRenderedPageBreak/>
              <w:t>85.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Питерская Е.В.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начальник отдела в департаменте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квартира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108,3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72,0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Suzuki Grand Vitara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1 153 468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машино-место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17,1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86.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Савельева Т.А.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начальник отдела в департаменте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462,0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1 307 940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долевая, ½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52,3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дачный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38,8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87.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Седов Я.В.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 xml:space="preserve">начальник отдела в </w:t>
            </w: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департаменте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квартира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44,8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1 076 509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88.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Сергадеев А.И.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начальник отдела в департаменте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50,7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Ford Focus 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1 671 157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50,7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50,7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89.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Спаржина М.Ю.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начальник отдела в департаменте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земельный участок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Daihatsu Terios 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1 188 586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78,0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садовый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104,0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78,0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90.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Скудро М.И.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начальник отдела в департаменте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1/3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87,4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1 </w:t>
            </w:r>
            <w:r w:rsidRPr="00CF4083">
              <w:rPr>
                <w:sz w:val="10"/>
                <w:szCs w:val="10"/>
                <w:lang w:val="ru" w:eastAsia="ru"/>
              </w:rPr>
              <w:t>325 922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1/3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87,4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KIA Sorento XMFL 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1 779 008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1/3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87,4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lastRenderedPageBreak/>
              <w:t>91.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Тихоненко А.Н.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 xml:space="preserve">начальник отдела в </w:t>
            </w: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департаменте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долевая, ½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54,9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1 087 470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1/3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40,3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54,9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Suzuki SX4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809 708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54,9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92.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Умарова Н.А.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начальник отдела в департаменте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31,5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6 210 625 (из них 5 073 185 – единовременная субсидия на приобретение жилого помещения)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Квартира (единовременная субсидия на приобретение </w:t>
            </w:r>
            <w:r w:rsidRPr="00CF4083">
              <w:rPr>
                <w:sz w:val="10"/>
                <w:szCs w:val="10"/>
                <w:lang w:val="ru" w:eastAsia="ru"/>
              </w:rPr>
              <w:t>жилого помещения, собственные средства)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93.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Чесноков В.В.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начальник отдела в департаменте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комната в коммунальной квартире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19,1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1 195 919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94.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Бурдова Л.Ю.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референт отдела в департаменте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3/4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80,9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51,8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999 053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1/4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80,9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ВАЗ 2110 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2 995 658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совместная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51,8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51,8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95.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Григорьева Е.А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референт отдела в департаменте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земельный участок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1/3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1836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74,8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1 014 735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1/3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26,1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1/2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ВАЗ-21124(индивидуальная)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74,8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96.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Деревянко О.Л.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референт отдела в департаменте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82,7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1 321 359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</w:t>
            </w:r>
            <w:r w:rsidRPr="00CF4083">
              <w:rPr>
                <w:sz w:val="10"/>
                <w:szCs w:val="10"/>
                <w:lang w:val="ru" w:eastAsia="ru"/>
              </w:rPr>
              <w:t>долевая, ½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31,2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486 000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97.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Дудко А.В.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референт отдела в департаменте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55,7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Opel Vectra 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434 650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50,4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Мототранспортные средства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Yamaxa FZ6-S </w:t>
            </w: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50,4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Ford Focus 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760 664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Fiat Ducato 250CMFA (индивидуальная)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53,4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Мототранспортные средства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Honda CBR 1100 XX </w:t>
            </w: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Мотовездеход Yamaxa YFM700FWAD (индивидуальная)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55,7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50,4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98.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Елисеева Н.Е.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референт отдела в департаменте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</w:t>
            </w:r>
            <w:r w:rsidRPr="00CF4083">
              <w:rPr>
                <w:sz w:val="10"/>
                <w:szCs w:val="10"/>
                <w:lang w:val="ru" w:eastAsia="ru"/>
              </w:rPr>
              <w:t>совместная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70,2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1 361 246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99.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Казей И.В.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референт отдела в департаменте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359,0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73,1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KIA Picanto 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1 098 944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садовый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22,7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100.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Корицкая О.Н.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референт отдела в департаменте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61,1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1 208 669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61,1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198 197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lastRenderedPageBreak/>
              <w:t>101.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Монахов Д.И.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референт отдела в департаменте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1/3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40,2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BMW-X3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1 005 410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1 200,0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40,2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180 000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1/3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40,2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1/3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40,2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63 500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102.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Макиенко М.Г.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референт отдела в департаменте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1 189 984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103.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Тимофеева М.М.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референт отдела в департаменте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50,5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1 243 790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Субсидия на приобретение недвижимого имущества (квартира)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50,5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315 000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47,6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104.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Цветков М.В.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референт отдела в департаменте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комната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1/3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38,4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1 047 790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комната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1/3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38,4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524 865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комната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1/3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38,4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105.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Ваньков А.С.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начальника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76,6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Автоприцеп КМЗ 8119 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842 894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61,5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76,6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1 009 261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106.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Григорьева А.Д.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начальника отдела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67,3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1 013 702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садовый 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lastRenderedPageBreak/>
              <w:t>107.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Голубева А.Ю.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начальника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земельный участок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639,0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60,4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Lexus LX570 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293 119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земельный участок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2354,3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96,2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машино-место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15,3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37,6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60,4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1 103 333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машино-место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17,4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108.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Демидова Е.А.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начальника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совместная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50,1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 Chevrolet Lacetti 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826 704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109.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Жир Е.А.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начальника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совместная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73,3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79,1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246 298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дачный 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1200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79,1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 Volkswagen Tiguan 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167 010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79,1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73,3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110.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Зуев Д.В.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начальника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59,3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Ford Mondeo 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646 482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59,3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 Volkswagen Bora 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6 875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59,3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111.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Зуенко А.О.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начальника отдела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37,0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68,0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Kia Sportage </w:t>
            </w: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1 105 429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Kia Picante (индивидуальная)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37,0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68,0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37,0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68,0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37,0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112.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Ковач Г.В.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начальника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55,3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Chevrolet Klan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773 476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земельный участок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1 508,0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Land Rover Frelander 2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397 537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земельный участок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1095,0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земельный участок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1500,0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74,4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55,3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55,2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хозяйственное строение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27,3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хозяйственное строение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15,0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сооружение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59,0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113.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Коноваева И.А.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начальника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3/4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725 913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lastRenderedPageBreak/>
              <w:t>114.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Кубарева Л.Б.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начальника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43,8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Audi Q3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951 296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115.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Кузнецов А.А.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начальника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74,6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767 103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116.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Ландышева Ю.А.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начальника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37,1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1 307 766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37,1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ВАЗ 2112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1 268 660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44,0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117.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Митченко О.В.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начальника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1/2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130,2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Land Rover Freelander 2 </w:t>
            </w: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740 169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1/2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56,2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1/2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130,2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855 486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1/2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56,2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56,2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118.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Новикова А.М.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начальника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47,3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687 044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47,3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909 257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119.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Никифорова Е.А.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начальника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земельный участок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53,9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 Suzuki Grand Vitara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1 038 655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земельный участок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120.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Никифоров Н.В.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начальника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52,4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 Toyota Corolla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909 547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lastRenderedPageBreak/>
              <w:t>1/2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lastRenderedPageBreak/>
              <w:t>59,6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52,4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265 420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52,4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121.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Павлихина О.В.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начальника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31,8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998 196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122.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Петрова Н.М.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начальника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земельный участок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индивидуальный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66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Mercedes Benz </w:t>
            </w: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905 430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1/3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61,1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совместная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36,2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совместная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43,5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совместная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42,3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</w:t>
            </w:r>
            <w:r w:rsidRPr="00CF4083">
              <w:rPr>
                <w:sz w:val="10"/>
                <w:szCs w:val="10"/>
                <w:lang w:val="ru" w:eastAsia="ru"/>
              </w:rPr>
              <w:t>совместная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Болгария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гараж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24,7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России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 Lexus RX400H 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3 037 819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совместная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43,5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</w:t>
            </w:r>
            <w:r w:rsidRPr="00CF4083">
              <w:rPr>
                <w:sz w:val="10"/>
                <w:szCs w:val="10"/>
                <w:lang w:val="ru" w:eastAsia="ru"/>
              </w:rPr>
              <w:t>совместная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42,3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 Volkswagen Tayper (индивидуальная)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совместная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Болгария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123.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Родина Е.Н.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начальника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31,1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788 318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31,1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124.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Романова Л.А.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 xml:space="preserve">заместитель начальника </w:t>
            </w:r>
            <w:r w:rsidRPr="00CF4083">
              <w:rPr>
                <w:b/>
                <w:bCs/>
                <w:sz w:val="10"/>
                <w:szCs w:val="10"/>
                <w:lang w:val="ru" w:eastAsia="ru"/>
              </w:rPr>
              <w:lastRenderedPageBreak/>
              <w:t>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lastRenderedPageBreak/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961 067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дача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125.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Рамеев А.О.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начальника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53,0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Chevrolet Cruze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945 705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126.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Рысева Е.В.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начальника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48,1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965 939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земельный </w:t>
            </w:r>
            <w:r w:rsidRPr="00CF4083">
              <w:rPr>
                <w:sz w:val="10"/>
                <w:szCs w:val="10"/>
                <w:lang w:val="ru" w:eastAsia="ru"/>
              </w:rPr>
              <w:t>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628,5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1/2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29,6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127.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Самойлова Т.А.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начальника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35,6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981 032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128.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Савельев С.А.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 xml:space="preserve">заместитель начальника </w:t>
            </w: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72,0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740 000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72,0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72,0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129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Солиева Н.Б.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начальника отдела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55,0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Mercedes-Benz S320 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740 032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67,0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1/2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67,0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55,0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130.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начальника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58,4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787 617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садовый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33,8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47,8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lastRenderedPageBreak/>
              <w:t>1/3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lastRenderedPageBreak/>
              <w:t>58,4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lastRenderedPageBreak/>
              <w:t xml:space="preserve">Renault Logan </w:t>
            </w: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lastRenderedPageBreak/>
              <w:t>695 378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131.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Харитонов Д.И.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начальника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107,0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Мотоцикл «Кавасаки» 300 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805 416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132.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Чернятьева Е.Л.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начальника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1/3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29,7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776 556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1/3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29,7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317 000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133.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Янчева Е.А.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заместитель начальника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1/4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65,3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770 618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134.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Александрова Н.А.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советник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земельный участок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702 433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59,3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59,3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 Volkswagen Golf 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3 638 655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135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Аверьянова С.В.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советник отдела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51,9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758 196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43,9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2100,0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mazda cx-5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5 385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51,9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51,9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43,9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136.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Аленькова С.А.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советник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650,0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56,9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Hyundai Getz CLS1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1 002 588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дачный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70,2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48,0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56,9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650,0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lastRenderedPageBreak/>
              <w:t>Mitsubishi Pajero Sport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lastRenderedPageBreak/>
              <w:t>11 515 496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дачный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70,2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650,0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дачный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70,2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56,9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650,0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дачный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70,2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56,9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137.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Али-Хусейн А.М.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советник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53,3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Chevrolet Spark 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708 767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138.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Амирокова А.В.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советник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BMW 520i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526 801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63,9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1584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139.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Ахметшина Л.А.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советник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совместная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40,3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221 172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43,9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32,0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40,3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679 550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40,3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140.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Владыкова О.К.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советник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2/3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60,2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733 272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141.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Гогия К.Г.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 xml:space="preserve">советник </w:t>
            </w:r>
            <w:r w:rsidRPr="00CF4083">
              <w:rPr>
                <w:b/>
                <w:bCs/>
                <w:sz w:val="10"/>
                <w:szCs w:val="10"/>
                <w:lang w:val="ru" w:eastAsia="ru"/>
              </w:rPr>
              <w:lastRenderedPageBreak/>
              <w:t>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lastRenderedPageBreak/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78,0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229 362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142.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Дроздова О.В.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советник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 Toyota RAV4 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786 022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1/2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204 000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143.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Дехтяренко Е.В.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советник отдела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30,7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 Жигули 2109 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703 784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53,3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1/2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60,0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30,7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548 087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53,3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30,7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53,3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144.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Иванова А.Ю.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советник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44,7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794 526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44,7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 Hyundai Santa Fe 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3 237 736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980,0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38,9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44,7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145.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Карбышева С.С.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советник отдела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898 238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85,0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1 130 682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146.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Коновалова Л.П.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 xml:space="preserve">советник </w:t>
            </w:r>
            <w:r w:rsidRPr="00CF4083">
              <w:rPr>
                <w:b/>
                <w:bCs/>
                <w:sz w:val="10"/>
                <w:szCs w:val="10"/>
                <w:lang w:val="ru" w:eastAsia="ru"/>
              </w:rPr>
              <w:lastRenderedPageBreak/>
              <w:t>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lastRenderedPageBreak/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40,6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37,7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962 507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37,7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 Volkswagen golf 3 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138 360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земельный участок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1/2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1/3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42,6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147.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Кулеева Е.А.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советник отдела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47,1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171 790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74,0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47,1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 Mercedes Benz E320 4M 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с/х техника МУП-351 РБА (индивидуальная)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47,1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74,0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148.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Лисицына И.А.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советник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Chevrolet Epica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728 656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1/2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43,5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дачный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60,8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43,5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200 000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43,5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149.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Малинина Т.А.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советник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1 228 782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26,3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жилое </w:t>
            </w:r>
            <w:r w:rsidRPr="00CF4083">
              <w:rPr>
                <w:sz w:val="10"/>
                <w:szCs w:val="10"/>
                <w:lang w:val="ru" w:eastAsia="ru"/>
              </w:rPr>
              <w:t>помещение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3/4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54,2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lastRenderedPageBreak/>
              <w:t>150.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Никитин Д.А.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советник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1/2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29,5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379 087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151.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Палкина О.А.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советник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62,6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917 750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504/3000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50,3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152.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Перепелицына В.В.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советник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1/4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18,5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62,0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125 379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62,0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Peugeot 408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1 286 511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18,5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3/4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18,5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62,0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62,0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153 117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18,5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153.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Петросян Р.А.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советник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7/18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63,3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35,0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735 908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154.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Пономарева Т.С.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советник отдела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756 137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155.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Подкатова Т.Н.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советник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1 200,0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44,0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678 849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44,0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Volkswagen Polo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1 050 335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1200,0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156.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Прусакова О.Б.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советник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794 878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 xml:space="preserve">1/3 </w:t>
            </w:r>
            <w:r w:rsidRPr="00CF4083">
              <w:rPr>
                <w:sz w:val="10"/>
                <w:szCs w:val="10"/>
                <w:lang w:val="ru" w:eastAsia="ru"/>
              </w:rPr>
              <w:t>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60,4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60,4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lastRenderedPageBreak/>
              <w:t>157.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Романова О.С.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 xml:space="preserve">советник </w:t>
            </w: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14,0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723 129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158.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Самсонов А.В.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советник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79,3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763 009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79,3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Nissan Almera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257 156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159..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Тавакалов А.А.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советник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97,0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Dodge Caliber 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641 519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160.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Хитрова С.О.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советник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 Nissan Juke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713 848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161.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Черкаева А.О.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советник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44,6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632 162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43,2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Nissan R Nessa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4 432 023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162.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Чиняков Э.А.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советник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55,4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Opel Vectra 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893 122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машиноместо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15,7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42,2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31,0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163.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Чуковская И.В.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советник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 xml:space="preserve">1/2 </w:t>
            </w:r>
            <w:r w:rsidRPr="00CF4083">
              <w:rPr>
                <w:sz w:val="10"/>
                <w:szCs w:val="10"/>
                <w:lang w:val="ru" w:eastAsia="ru"/>
              </w:rPr>
              <w:t>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44,9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10 600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44,9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Subaru Impreza 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1 053 285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Водный транспорт: лодка «Корсар» (индивидуальная)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44,9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164.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Чурикова И.А.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советник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38,5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KIA CEED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755 685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 xml:space="preserve">1/5 </w:t>
            </w:r>
            <w:r w:rsidRPr="00CF4083">
              <w:rPr>
                <w:sz w:val="10"/>
                <w:szCs w:val="10"/>
                <w:lang w:val="ru" w:eastAsia="ru"/>
              </w:rPr>
              <w:t>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75,6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38,5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Honda Accord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91 478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165.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Шахурина Е.А.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советник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 xml:space="preserve">25/27 </w:t>
            </w:r>
            <w:r w:rsidRPr="00CF4083">
              <w:rPr>
                <w:sz w:val="10"/>
                <w:szCs w:val="10"/>
                <w:lang w:val="ru" w:eastAsia="ru"/>
              </w:rPr>
              <w:t>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71,3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Hundai Accent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764 777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комната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20,1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360 026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166.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Шемчук Л.Ю.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советник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705 405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167.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Штуров М.Ф.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советник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83,1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755 285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168.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Алямская И.С.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консультант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729 198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Suzuki Grand Vitara </w:t>
            </w: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993 445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63,4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169.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Артемова А.В.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консультант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совместная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68,0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36,0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Mitsubishi ASX </w:t>
            </w: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647 008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совместная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68,0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55,0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 ВАЗ 2114 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4 406 327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68,0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36,0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68,0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55,0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170.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Бакуменко Д.А.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консультант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45,3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609 708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171.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Балашова А.А.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консультант отдела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43,8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684 </w:t>
            </w:r>
            <w:r w:rsidRPr="00CF4083">
              <w:rPr>
                <w:sz w:val="10"/>
                <w:szCs w:val="10"/>
                <w:lang w:val="ru" w:eastAsia="ru"/>
              </w:rPr>
              <w:t>434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76,0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387,0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43,8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983 001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дачный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27,2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43,8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76,0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172.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Болотин А.В.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консультант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36,9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502 114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совместная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36,9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220 823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36,9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173.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Волынскова М.Б.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консультант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комната в коммунальной квартире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1/3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24,83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55,3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628 614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82,6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55,3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Suzuki SX4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lastRenderedPageBreak/>
              <w:t>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lastRenderedPageBreak/>
              <w:t>1 737 214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174.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Волков А.С.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консультант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садовый 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977 165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1/2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56,6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1/2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56,6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Suzuki Grand Vitara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627 297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175.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Джунжурова И.А.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консультант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46,1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Toyota hilux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685 250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46,1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176.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Дунаева Е.Э.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консультант отдела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1500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10 000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103,0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1/3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51,2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Nissan Tiida 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4 057 461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1/3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103,0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103,0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103,0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177.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Евдокушина Н.С.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консультант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738 349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178.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Зольникова Ю.А.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консультант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710 190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179.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Китаева Е.О.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консультант отдела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50,05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718 231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64,7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64,7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50,05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711 760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180.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Кротова С.Д.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консультант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1/3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47,0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742 342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181.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Кочанов Е.Ю.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консультант отдела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724 647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182.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Козинцев И.А.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консультант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земельный участок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1481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 Toyota Camry 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1 026 000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земельный участок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1435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290,7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долевая,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 xml:space="preserve"> 1/4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84,4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183.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Корюкова О.И.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консультант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781 271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долевая,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 xml:space="preserve"> 1/2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390,9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долевая,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 xml:space="preserve"> 1/2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35,6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дача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50,1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97 202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184.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Кузнецова Т.В.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 xml:space="preserve">консультант </w:t>
            </w:r>
            <w:r w:rsidRPr="00CF4083">
              <w:rPr>
                <w:b/>
                <w:bCs/>
                <w:sz w:val="10"/>
                <w:szCs w:val="10"/>
                <w:lang w:val="ru" w:eastAsia="ru"/>
              </w:rPr>
              <w:lastRenderedPageBreak/>
              <w:t>отдела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lastRenderedPageBreak/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44,5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888 647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89,3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земельный участок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89,3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10 085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 xml:space="preserve">½ </w:t>
            </w:r>
            <w:r w:rsidRPr="00CF4083">
              <w:rPr>
                <w:sz w:val="10"/>
                <w:szCs w:val="10"/>
                <w:lang w:val="ru" w:eastAsia="ru"/>
              </w:rPr>
              <w:t>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32,3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188.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Лукьянова Е.М.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консультант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совместная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75,9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718 274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 совместная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59,5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 Toyota Highlander 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40 159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189.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Мастецова Е.Г.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консультант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1/3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60,2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642 632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1/3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60,2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922606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34/300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190.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Морозова Д.Л.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консультант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58,4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711 641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45,0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608 024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58,4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191.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Николаева М.С.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консультант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земельный участок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679,0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78,0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Subaru Legacy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792 638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земельный участок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823,0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54,4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Subaru Impreza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52,4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Chevrolet Suburban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78,0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78,0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192.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 xml:space="preserve">Пегова </w:t>
            </w: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Л.Ю.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консультант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комната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22,3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720 935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комната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22,3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193.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Прокопенко Н.Н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консультант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1/3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52,3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52,3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Renault </w:t>
            </w:r>
            <w:r w:rsidRPr="00CF4083">
              <w:rPr>
                <w:sz w:val="10"/>
                <w:szCs w:val="10"/>
                <w:lang w:val="ru" w:eastAsia="ru"/>
              </w:rPr>
              <w:t>Megane 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10 000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52,3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1 306 482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жилой дом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95,0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52,3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194.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Прокофьева А.А.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консультант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1/3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43,5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 Hyundai Accent 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844 376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46,0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1/3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43,5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195.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Прошутинская М.А.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консультант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103,0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683 799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196.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Седлецкая Л.Ф.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консультант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65,4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810 018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1/2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65,4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2 445 887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197.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Хроменко Т.Е.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консультант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952 994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1/2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lastRenderedPageBreak/>
              <w:t>198.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Юхмина Е.В.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консультант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58,7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697 294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58,7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235 940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199.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Белова Н.Ю.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главный специалист-эксперт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42,8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453 495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37,5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200.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Бершанская О.А.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главный специалист-эксперт отдела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63,8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286 000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32,0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32,0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Renault Symbol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355 000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1/4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63,0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KIA Ceed (индивидуальная)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32,0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32,0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201.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Иванова О.Ю.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главный специалист-эксперт отдела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42,0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163 861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140,0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62,0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42,0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677 177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42,0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62,0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202.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Ивановский М.С.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главный специалист-эксперт отдела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56,0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37,0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России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20 000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парковочное место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18,0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России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lastRenderedPageBreak/>
              <w:t>203.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Колотилинская Т.С.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 xml:space="preserve">главный </w:t>
            </w: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специалист-эксперт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1/2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36,0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683 226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204.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Костанян К.В.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55,4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323 611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205.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Мелехова Е.М.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главный специалист-эксперт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1/3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67,8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434 426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1/3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67,8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669 000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67,8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206.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Очнева Е.А.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главный специалист-эксперт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31,8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10 600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1/2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35,1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35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1 755 372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1/2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42,0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31,8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207.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Пикулин Р.Ю.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 xml:space="preserve">главный </w:t>
            </w: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специалист-эксперт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земельный участок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40,5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428 155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40,5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а/м 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Mazda CX-5 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447 731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40,5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208.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Романова А.С.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главный специалист-эксперт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400 000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209.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Садова Е.В.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главный специалист-эксперт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земельный участок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1567,0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земельный участок под ИЖС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1500,0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1 104 189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74,4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42,0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1/4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74,0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земельный участок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1500,0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74,4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Toyota Avensis </w:t>
            </w: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1 198 508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1/3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46,1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74,4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210.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Сергеев С.В.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главный специалист-эксперт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37,9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60,3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609 881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60,3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ВАЗ 2143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136 292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гараж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19,9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подвальное помещение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5,7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211.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Симбаева Д.Ю.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 xml:space="preserve">главный </w:t>
            </w: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специалист-эксперт отдела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38,8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753 987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36,8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36,8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551 396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212.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Тимохина Е.М.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главный специалист-эксперт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61,9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Renault Logan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587 336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общая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43,9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61,9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490 121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213.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Чайковская М.А.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главный специалист-эксперт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47,5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195 068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Супруг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47,5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а/м</w:t>
            </w:r>
          </w:p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Volkswagen Touareg (индивидуальная)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4 795 165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47,5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47,5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214.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Черновол Б.Д.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 xml:space="preserve">главный </w:t>
            </w: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специалист-эксперт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1/2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29,8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46 905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215.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Шмидт Д.Д.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главный специалист-эксперт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индивидуальная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30,2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71,9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698 945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Несовершеннолетний ребенок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40,0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tr w:rsidR="00E85760" w:rsidRPr="00CF4083" w:rsidT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216.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Тихонова Н.В.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b/>
                <w:bCs/>
                <w:sz w:val="10"/>
                <w:szCs w:val="10"/>
                <w:lang w:val="ru" w:eastAsia="ru"/>
              </w:rPr>
              <w:t>ведущий специалист-эксперт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 xml:space="preserve">общая долевая, </w:t>
            </w:r>
            <w:r w:rsidRPr="00CF4083">
              <w:rPr>
                <w:sz w:val="10"/>
                <w:szCs w:val="10"/>
                <w:vertAlign w:val="subscript"/>
                <w:lang w:val="ru" w:eastAsia="ru"/>
              </w:rPr>
              <w:t>1/2</w:t>
            </w:r>
            <w:r w:rsidRPr="00CF4083">
              <w:rPr>
                <w:sz w:val="10"/>
                <w:szCs w:val="10"/>
                <w:lang w:val="ru" w:eastAsia="ru"/>
              </w:rPr>
              <w:t xml:space="preserve"> доли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62,1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квартира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54,3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Россия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E85760">
            <w:pPr>
              <w:rPr>
                <w:sz w:val="10"/>
                <w:szCs w:val="10"/>
                <w:lang w:val="ru" w:eastAsia="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531 889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spacing w:before="240" w:after="240"/>
              <w:jc w:val="center"/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-</w:t>
            </w:r>
          </w:p>
        </w:tc>
      </w:tr>
      <w:bookmarkEnd w:id="0"/>
    </w:tbl>
    <w:p w:rsidR="00E85760" w:rsidRPr="00CF4083" w:rsidRDefault="00E85760">
      <w:pPr>
        <w:spacing w:before="240"/>
        <w:rPr>
          <w:sz w:val="10"/>
          <w:szCs w:val="10"/>
          <w:lang w:val="ru" w:eastAsia="ru"/>
        </w:rPr>
      </w:pPr>
    </w:p>
    <w:p w:rsidR="00E85760" w:rsidRPr="00CF4083" w:rsidRDefault="00CF4083">
      <w:pPr>
        <w:rPr>
          <w:sz w:val="10"/>
          <w:szCs w:val="10"/>
          <w:lang w:val="ru" w:eastAsia="ru"/>
        </w:rPr>
      </w:pPr>
      <w:r w:rsidRPr="00CF4083">
        <w:rPr>
          <w:sz w:val="10"/>
          <w:szCs w:val="10"/>
          <w:lang w:val="ru" w:eastAsia="ru"/>
        </w:rPr>
        <w:t>Дата создания: 15.05.2015 09:46</w:t>
      </w:r>
      <w:r w:rsidRPr="00CF4083">
        <w:rPr>
          <w:sz w:val="10"/>
          <w:szCs w:val="10"/>
          <w:lang w:val="ru" w:eastAsia="ru"/>
        </w:rPr>
        <w:br/>
        <w:t>Дата изменения: 15.05.2015 10:43</w:t>
      </w:r>
    </w:p>
    <w:p w:rsidR="00E85760" w:rsidRPr="00CF4083" w:rsidRDefault="00CF4083">
      <w:pPr>
        <w:rPr>
          <w:sz w:val="10"/>
          <w:szCs w:val="10"/>
          <w:lang w:val="ru" w:eastAsia="ru"/>
        </w:rPr>
      </w:pPr>
      <w:hyperlink r:id="rId108" w:tgtFrame="_blank" w:tooltip="ВКонтакте" w:history="1"/>
      <w:hyperlink r:id="rId109" w:tgtFrame="_blank" w:tooltip="Facebook" w:history="1"/>
      <w:hyperlink r:id="rId110" w:tgtFrame="_blank" w:tooltip="Twitter" w:history="1"/>
      <w:hyperlink r:id="rId111" w:tgtFrame="_blank" w:tooltip="Одноклассники" w:history="1"/>
      <w:hyperlink r:id="rId112" w:tgtFrame="_blank" w:tooltip="LiveJournal" w:history="1"/>
    </w:p>
    <w:p w:rsidR="00E85760" w:rsidRPr="00CF4083" w:rsidRDefault="00CF4083">
      <w:pPr>
        <w:pBdr>
          <w:top w:val="none" w:sz="0" w:space="6" w:color="auto"/>
        </w:pBdr>
        <w:jc w:val="right"/>
        <w:rPr>
          <w:sz w:val="10"/>
          <w:szCs w:val="10"/>
          <w:lang w:val="ru" w:eastAsia="ru"/>
        </w:rPr>
      </w:pPr>
      <w:r w:rsidRPr="00CF4083">
        <w:rPr>
          <w:sz w:val="10"/>
          <w:szCs w:val="10"/>
          <w:lang w:val="ru" w:eastAsia="ru"/>
        </w:rPr>
        <w:t>Опубликовать в социальных сетях:</w:t>
      </w:r>
    </w:p>
    <w:p w:rsidR="00E85760" w:rsidRPr="00CF4083" w:rsidRDefault="00CF4083">
      <w:pPr>
        <w:rPr>
          <w:rFonts w:ascii="Arial" w:eastAsia="Arial" w:hAnsi="Arial" w:cs="Arial"/>
          <w:sz w:val="10"/>
          <w:szCs w:val="10"/>
          <w:lang w:val="ru" w:eastAsia="ru"/>
        </w:rPr>
      </w:pPr>
      <w:r w:rsidRPr="00CF4083">
        <w:rPr>
          <w:rFonts w:ascii="Arial" w:eastAsia="Arial" w:hAnsi="Arial" w:cs="Arial"/>
          <w:sz w:val="10"/>
          <w:szCs w:val="10"/>
          <w:lang w:val="ru" w:eastAsia="ru"/>
        </w:rPr>
        <w:fldChar w:fldCharType="begin">
          <w:ffData>
            <w:name w:val="q"/>
            <w:enabled/>
            <w:calcOnExit w:val="0"/>
            <w:textInput/>
          </w:ffData>
        </w:fldChar>
      </w:r>
      <w:bookmarkStart w:id="1" w:name="q"/>
      <w:r w:rsidRPr="00CF4083">
        <w:rPr>
          <w:rFonts w:ascii="Arial" w:eastAsia="Arial" w:hAnsi="Arial" w:cs="Arial"/>
          <w:sz w:val="10"/>
          <w:szCs w:val="10"/>
          <w:lang w:val="ru" w:eastAsia="ru"/>
        </w:rPr>
        <w:instrText xml:space="preserve"> FORMTEXT </w:instrText>
      </w:r>
      <w:r w:rsidRPr="00CF4083">
        <w:rPr>
          <w:rFonts w:ascii="Arial" w:eastAsia="Arial" w:hAnsi="Arial" w:cs="Arial"/>
          <w:sz w:val="10"/>
          <w:szCs w:val="10"/>
          <w:lang w:val="ru" w:eastAsia="ru"/>
        </w:rPr>
      </w:r>
      <w:r w:rsidRPr="00CF4083">
        <w:rPr>
          <w:rFonts w:ascii="Arial" w:eastAsia="Arial" w:hAnsi="Arial" w:cs="Arial"/>
          <w:sz w:val="10"/>
          <w:szCs w:val="10"/>
          <w:lang w:val="ru" w:eastAsia="ru"/>
        </w:rPr>
        <w:fldChar w:fldCharType="separate"/>
      </w:r>
      <w:r w:rsidRPr="00CF4083">
        <w:rPr>
          <w:rFonts w:ascii="Arial" w:eastAsia="Arial" w:hAnsi="Arial" w:cs="Arial"/>
          <w:sz w:val="10"/>
          <w:szCs w:val="10"/>
          <w:lang w:val="ru" w:eastAsia="ru"/>
        </w:rPr>
        <w:t>ПОИСК ПО САЙ</w:t>
      </w:r>
      <w:r w:rsidRPr="00CF4083">
        <w:rPr>
          <w:rFonts w:ascii="Arial" w:eastAsia="Arial" w:hAnsi="Arial" w:cs="Arial"/>
          <w:sz w:val="10"/>
          <w:szCs w:val="10"/>
          <w:lang w:val="ru" w:eastAsia="ru"/>
        </w:rPr>
        <w:t>ТУ</w:t>
      </w:r>
      <w:r w:rsidRPr="00CF4083">
        <w:rPr>
          <w:rFonts w:ascii="Arial" w:eastAsia="Arial" w:hAnsi="Arial" w:cs="Arial"/>
          <w:sz w:val="10"/>
          <w:szCs w:val="10"/>
          <w:lang w:val="ru" w:eastAsia="ru"/>
        </w:rPr>
        <w:fldChar w:fldCharType="end"/>
      </w:r>
      <w:bookmarkEnd w:id="1"/>
      <w:r w:rsidRPr="00CF4083">
        <w:rPr>
          <w:sz w:val="10"/>
          <w:szCs w:val="10"/>
          <w:lang w:val="ru" w:eastAsia="ru"/>
        </w:rPr>
        <w:t xml:space="preserve"> </w:t>
      </w:r>
      <w:r w:rsidRPr="00CF4083">
        <w:rPr>
          <w:rFonts w:ascii="Arial" w:eastAsia="Arial" w:hAnsi="Arial" w:cs="Arial"/>
          <w:sz w:val="10"/>
          <w:szCs w:val="10"/>
          <w:lang w:val="ru" w:eastAsia="ru"/>
        </w:rPr>
        <w:fldChar w:fldCharType="begin"/>
      </w:r>
      <w:r w:rsidRPr="00CF4083">
        <w:rPr>
          <w:rFonts w:ascii="Arial" w:eastAsia="Arial" w:hAnsi="Arial" w:cs="Arial"/>
          <w:sz w:val="10"/>
          <w:szCs w:val="10"/>
          <w:lang w:val="ru" w:eastAsia="ru"/>
        </w:rPr>
        <w:instrText>MACROBUTTON DoFieldClick  [Поиск]</w:instrText>
      </w:r>
      <w:r w:rsidRPr="00CF4083">
        <w:rPr>
          <w:rFonts w:ascii="Arial" w:eastAsia="Arial" w:hAnsi="Arial" w:cs="Arial"/>
          <w:sz w:val="10"/>
          <w:szCs w:val="10"/>
          <w:lang w:val="ru" w:eastAsia="ru"/>
        </w:rPr>
        <w:fldChar w:fldCharType="end"/>
      </w:r>
    </w:p>
    <w:p w:rsidR="00E85760" w:rsidRPr="00CF4083" w:rsidRDefault="00E85760">
      <w:pPr>
        <w:rPr>
          <w:sz w:val="10"/>
          <w:szCs w:val="10"/>
          <w:lang w:val="ru" w:eastAsia="ru"/>
        </w:rPr>
      </w:pPr>
    </w:p>
    <w:p w:rsidR="00E85760" w:rsidRPr="00CF4083" w:rsidRDefault="00CF4083">
      <w:pPr>
        <w:spacing w:before="150" w:after="150"/>
        <w:jc w:val="right"/>
        <w:rPr>
          <w:sz w:val="10"/>
          <w:szCs w:val="10"/>
          <w:lang w:val="ru" w:eastAsia="ru"/>
        </w:rPr>
      </w:pPr>
      <w:hyperlink r:id="rId113" w:anchor="top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Наверх</w:t>
        </w:r>
      </w:hyperlink>
    </w:p>
    <w:p w:rsidR="00E85760" w:rsidRPr="00CF4083" w:rsidRDefault="00CF4083">
      <w:pPr>
        <w:jc w:val="right"/>
        <w:rPr>
          <w:sz w:val="10"/>
          <w:szCs w:val="10"/>
          <w:lang w:val="ru" w:eastAsia="ru"/>
        </w:rPr>
      </w:pPr>
      <w:hyperlink r:id="rId114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Последнее обновление на сайте: 13:28 15.05.2015</w:t>
        </w:r>
      </w:hyperlink>
    </w:p>
    <w:p w:rsidR="00E85760" w:rsidRPr="00CF4083" w:rsidRDefault="00CF4083">
      <w:pPr>
        <w:numPr>
          <w:ilvl w:val="0"/>
          <w:numId w:val="3"/>
        </w:numPr>
        <w:spacing w:before="240"/>
        <w:ind w:hanging="210"/>
        <w:rPr>
          <w:sz w:val="10"/>
          <w:szCs w:val="10"/>
          <w:lang w:val="ru" w:eastAsia="ru"/>
        </w:rPr>
      </w:pPr>
      <w:hyperlink r:id="rId115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Об использовании информации сайта</w:t>
        </w:r>
      </w:hyperlink>
    </w:p>
    <w:p w:rsidR="00E85760" w:rsidRPr="00CF4083" w:rsidRDefault="00CF4083">
      <w:pPr>
        <w:numPr>
          <w:ilvl w:val="0"/>
          <w:numId w:val="3"/>
        </w:numPr>
        <w:ind w:hanging="210"/>
        <w:rPr>
          <w:sz w:val="10"/>
          <w:szCs w:val="10"/>
          <w:lang w:val="ru" w:eastAsia="ru"/>
        </w:rPr>
      </w:pPr>
      <w:hyperlink r:id="rId116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О персональной информации пользователей</w:t>
        </w:r>
      </w:hyperlink>
    </w:p>
    <w:p w:rsidR="00E85760" w:rsidRPr="00CF4083" w:rsidRDefault="00CF4083">
      <w:pPr>
        <w:numPr>
          <w:ilvl w:val="0"/>
          <w:numId w:val="3"/>
        </w:numPr>
        <w:ind w:hanging="210"/>
        <w:rPr>
          <w:sz w:val="10"/>
          <w:szCs w:val="10"/>
          <w:lang w:val="ru" w:eastAsia="ru"/>
        </w:rPr>
      </w:pPr>
      <w:hyperlink r:id="rId117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Официальные веб-ресурсы</w:t>
        </w:r>
      </w:hyperlink>
    </w:p>
    <w:p w:rsidR="00E85760" w:rsidRPr="00CF4083" w:rsidRDefault="00CF4083">
      <w:pPr>
        <w:numPr>
          <w:ilvl w:val="0"/>
          <w:numId w:val="3"/>
        </w:numPr>
        <w:spacing w:after="240"/>
        <w:ind w:hanging="210"/>
        <w:rPr>
          <w:sz w:val="10"/>
          <w:szCs w:val="10"/>
          <w:lang w:val="ru" w:eastAsia="ru"/>
        </w:rPr>
      </w:pPr>
      <w:hyperlink r:id="rId118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Написать администратору сайта</w:t>
        </w:r>
      </w:hyperlink>
    </w:p>
    <w:p w:rsidR="00E85760" w:rsidRPr="00CF4083" w:rsidRDefault="00CF4083">
      <w:pPr>
        <w:spacing w:before="240" w:after="240"/>
        <w:rPr>
          <w:sz w:val="10"/>
          <w:szCs w:val="10"/>
          <w:lang w:val="ru" w:eastAsia="ru"/>
        </w:rPr>
      </w:pPr>
      <w:r w:rsidRPr="00CF4083">
        <w:rPr>
          <w:sz w:val="10"/>
          <w:szCs w:val="10"/>
          <w:lang w:val="ru" w:eastAsia="ru"/>
        </w:rPr>
        <w:t>© 2004–2015, Министерство культуры Российской Федерации (Минкультуры России).</w:t>
      </w:r>
    </w:p>
    <w:p w:rsidR="00E85760" w:rsidRPr="00CF4083" w:rsidRDefault="00CF4083">
      <w:pPr>
        <w:spacing w:before="240" w:after="240"/>
        <w:rPr>
          <w:sz w:val="10"/>
          <w:szCs w:val="10"/>
          <w:lang w:val="ru" w:eastAsia="ru"/>
        </w:rPr>
      </w:pPr>
      <w:r w:rsidRPr="00CF4083">
        <w:rPr>
          <w:sz w:val="10"/>
          <w:szCs w:val="10"/>
          <w:lang w:val="ru" w:eastAsia="ru"/>
        </w:rPr>
        <w:t>125993 ГСП-3, Москва, М</w:t>
      </w:r>
      <w:r w:rsidRPr="00CF4083">
        <w:rPr>
          <w:sz w:val="10"/>
          <w:szCs w:val="10"/>
          <w:lang w:val="ru" w:eastAsia="ru"/>
        </w:rPr>
        <w:t xml:space="preserve">алый Гнездниковский пер., д. 7/6, стр. 1, 2, </w:t>
      </w:r>
      <w:hyperlink r:id="rId119" w:history="1">
        <w:r w:rsidRPr="00CF4083">
          <w:rPr>
            <w:b/>
            <w:bCs/>
            <w:color w:val="0000EE"/>
            <w:sz w:val="10"/>
            <w:szCs w:val="10"/>
            <w:u w:val="single" w:color="0000EE"/>
            <w:lang w:val="ru" w:eastAsia="ru"/>
          </w:rPr>
          <w:t>схема проезда.</w:t>
        </w:r>
      </w:hyperlink>
    </w:p>
    <w:p w:rsidR="00E85760" w:rsidRPr="00CF4083" w:rsidRDefault="00CF4083">
      <w:pPr>
        <w:spacing w:before="240" w:after="240"/>
        <w:rPr>
          <w:sz w:val="10"/>
          <w:szCs w:val="10"/>
          <w:lang w:val="ru" w:eastAsia="ru"/>
        </w:rPr>
      </w:pPr>
      <w:r w:rsidRPr="00CF4083">
        <w:rPr>
          <w:sz w:val="10"/>
          <w:szCs w:val="10"/>
          <w:lang w:val="ru" w:eastAsia="ru"/>
        </w:rPr>
        <w:t xml:space="preserve">109074, Москва, Китайгородский проезд, д. 7 стр. 2, тел.: +7 (495) 629-20-08, </w:t>
      </w:r>
      <w:hyperlink r:id="rId120" w:history="1">
        <w:r w:rsidRPr="00CF4083">
          <w:rPr>
            <w:b/>
            <w:bCs/>
            <w:color w:val="0000EE"/>
            <w:sz w:val="10"/>
            <w:szCs w:val="10"/>
            <w:u w:val="single" w:color="0000EE"/>
            <w:lang w:val="ru" w:eastAsia="ru"/>
          </w:rPr>
          <w:t>схема проезда.</w:t>
        </w:r>
      </w:hyperlink>
    </w:p>
    <w:p w:rsidR="00E85760" w:rsidRPr="00CF4083" w:rsidRDefault="00CF4083">
      <w:pPr>
        <w:spacing w:before="240" w:after="240"/>
        <w:rPr>
          <w:sz w:val="10"/>
          <w:szCs w:val="10"/>
          <w:lang w:val="ru" w:eastAsia="ru"/>
        </w:rPr>
      </w:pPr>
      <w:hyperlink r:id="rId121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Законодательные требования к официальным сайтам федеральных органов исполнительной власти</w:t>
        </w:r>
      </w:hyperlink>
    </w:p>
    <w:p w:rsidR="00E85760" w:rsidRPr="00CF4083" w:rsidRDefault="00CF4083">
      <w:pPr>
        <w:rPr>
          <w:sz w:val="10"/>
          <w:szCs w:val="10"/>
          <w:lang w:val="ru" w:eastAsia="ru"/>
        </w:rPr>
      </w:pPr>
      <w:r w:rsidRPr="00CF4083">
        <w:rPr>
          <w:sz w:val="10"/>
          <w:szCs w:val="10"/>
          <w:lang w:val="ru" w:eastAsia="ru"/>
        </w:rPr>
        <w:t xml:space="preserve">E-mail: </w:t>
      </w:r>
      <w:hyperlink r:id="rId122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kultura@mkrf.ru</w:t>
        </w:r>
      </w:hyperlink>
    </w:p>
    <w:tbl>
      <w:tblPr>
        <w:tblStyle w:val="countertable"/>
        <w:tblW w:w="50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1126"/>
        <w:gridCol w:w="2310"/>
        <w:gridCol w:w="4948"/>
        <w:gridCol w:w="1395"/>
      </w:tblGrid>
      <w:tr w:rsidR="00E85760" w:rsidRPr="00CF40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rPr>
                <w:sz w:val="10"/>
                <w:szCs w:val="10"/>
                <w:lang w:val="ru" w:eastAsia="ru"/>
              </w:rPr>
            </w:pPr>
            <w:r w:rsidRPr="00CF4083">
              <w:rPr>
                <w:sz w:val="10"/>
                <w:szCs w:val="10"/>
                <w:lang w:val="ru" w:eastAsia="ru"/>
              </w:rPr>
              <w:t>Министерство Культуры РФ в социальных сетях:</w:t>
            </w:r>
          </w:p>
        </w:tc>
        <w:tc>
          <w:tcPr>
            <w:tcW w:w="22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rPr>
                <w:sz w:val="10"/>
                <w:szCs w:val="10"/>
                <w:lang w:val="ru" w:eastAsia="ru"/>
              </w:rPr>
            </w:pPr>
            <w:r w:rsidRPr="00CF4083">
              <w:rPr>
                <w:noProof/>
                <w:color w:val="0000EE"/>
                <w:sz w:val="10"/>
                <w:szCs w:val="10"/>
                <w:u w:color="0000EE"/>
                <w:lang w:val="ru" w:eastAsia="ru"/>
              </w:rPr>
              <w:drawing>
                <wp:inline distT="0" distB="0" distL="0" distR="0">
                  <wp:extent cx="304843" cy="304843"/>
                  <wp:effectExtent l="0" t="0" r="0" b="0"/>
                  <wp:docPr id="100009" name="Picture 100009" descr="Livejournal">
                    <a:hlinkClick xmlns:a="http://schemas.openxmlformats.org/drawingml/2006/main" r:id="rId123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F4083">
              <w:rPr>
                <w:noProof/>
                <w:color w:val="0000EE"/>
                <w:sz w:val="10"/>
                <w:szCs w:val="10"/>
                <w:u w:color="0000EE"/>
                <w:lang w:val="ru" w:eastAsia="ru"/>
              </w:rPr>
              <w:drawing>
                <wp:inline distT="0" distB="0" distL="0" distR="0">
                  <wp:extent cx="304843" cy="304843"/>
                  <wp:effectExtent l="0" t="0" r="0" b="0"/>
                  <wp:docPr id="100011" name="Picture 100011" descr="Facebook">
                    <a:hlinkClick xmlns:a="http://schemas.openxmlformats.org/drawingml/2006/main" r:id="rId124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F4083">
              <w:rPr>
                <w:noProof/>
                <w:color w:val="0000EE"/>
                <w:sz w:val="10"/>
                <w:szCs w:val="10"/>
                <w:u w:color="0000EE"/>
                <w:lang w:val="ru" w:eastAsia="ru"/>
              </w:rPr>
              <w:drawing>
                <wp:inline distT="0" distB="0" distL="0" distR="0">
                  <wp:extent cx="304843" cy="304843"/>
                  <wp:effectExtent l="0" t="0" r="0" b="0"/>
                  <wp:docPr id="100013" name="Picture 100013" descr="ВКонтакте">
                    <a:hlinkClick xmlns:a="http://schemas.openxmlformats.org/drawingml/2006/main" r:id="rId125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F4083">
              <w:rPr>
                <w:noProof/>
                <w:color w:val="0000EE"/>
                <w:sz w:val="10"/>
                <w:szCs w:val="10"/>
                <w:u w:color="0000EE"/>
                <w:lang w:val="ru" w:eastAsia="ru"/>
              </w:rPr>
              <w:drawing>
                <wp:inline distT="0" distB="0" distL="0" distR="0">
                  <wp:extent cx="304843" cy="304843"/>
                  <wp:effectExtent l="0" t="0" r="0" b="0"/>
                  <wp:docPr id="100015" name="Picture 100015" descr="Твиттер">
                    <a:hlinkClick xmlns:a="http://schemas.openxmlformats.org/drawingml/2006/main" r:id="rId126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05" w:type="dxa"/>
            </w:tcMar>
            <w:vAlign w:val="center"/>
            <w:hideMark/>
          </w:tcPr>
          <w:p w:rsidR="00E85760" w:rsidRPr="00CF4083" w:rsidRDefault="00CF4083">
            <w:pPr>
              <w:rPr>
                <w:sz w:val="10"/>
                <w:szCs w:val="10"/>
                <w:lang w:val="ru" w:eastAsia="ru"/>
              </w:rPr>
            </w:pPr>
            <w:r w:rsidRPr="00CF4083">
              <w:rPr>
                <w:noProof/>
                <w:color w:val="0000EE"/>
                <w:sz w:val="10"/>
                <w:szCs w:val="10"/>
                <w:u w:color="0000EE"/>
                <w:lang w:val="ru" w:eastAsia="ru"/>
              </w:rPr>
              <w:drawing>
                <wp:inline distT="0" distB="0" distL="0" distR="0">
                  <wp:extent cx="838200" cy="295275"/>
                  <wp:effectExtent l="0" t="0" r="0" b="0"/>
                  <wp:docPr id="100017" name="Picture 100017" descr="Рейтинг@Mail.ru">
                    <a:hlinkClick xmlns:a="http://schemas.openxmlformats.org/drawingml/2006/main" r:id="rId1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29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4083">
              <w:rPr>
                <w:sz w:val="10"/>
                <w:szCs w:val="10"/>
                <w:lang w:val="ru" w:eastAsia="ru"/>
              </w:rPr>
              <w:t>&lt;p&gt;&lt;a href="http://top.mail.ru/jump?from=2235010"&gt; &lt;img src="http://da.c1.b2.a2.top.mail.ru/counter?js=na;id=2235010;t=243" style="border:0;" height="31" width="88" alt="Рейтинг@Mail.ru" /&gt;&lt;/a&gt;&lt;/p&gt;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5760" w:rsidRPr="00CF4083" w:rsidRDefault="00CF4083">
            <w:pPr>
              <w:rPr>
                <w:sz w:val="10"/>
                <w:szCs w:val="10"/>
                <w:lang w:val="ru" w:eastAsia="ru"/>
              </w:rPr>
            </w:pPr>
            <w:r w:rsidRPr="00CF4083">
              <w:rPr>
                <w:noProof/>
                <w:color w:val="0000EE"/>
                <w:sz w:val="10"/>
                <w:szCs w:val="10"/>
                <w:lang w:val="ru" w:eastAsia="ru"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align>right</wp:align>
                  </wp:positionH>
                  <wp:positionV relativeFrom="line">
                    <wp:posOffset>0</wp:posOffset>
                  </wp:positionV>
                  <wp:extent cx="838200" cy="295275"/>
                  <wp:effectExtent l="0" t="0" r="0" b="0"/>
                  <wp:wrapSquare wrapText="bothSides"/>
                  <wp:docPr id="100019" name="Picture 100019">
                    <a:hlinkClick xmlns:a="http://schemas.openxmlformats.org/drawingml/2006/main" r:id="rId1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85760" w:rsidRPr="00CF4083" w:rsidRDefault="00CF4083">
      <w:pPr>
        <w:rPr>
          <w:sz w:val="10"/>
          <w:szCs w:val="10"/>
          <w:lang w:val="ru" w:eastAsia="ru"/>
        </w:rPr>
      </w:pPr>
      <w:r w:rsidRPr="00CF4083">
        <w:rPr>
          <w:sz w:val="10"/>
          <w:szCs w:val="10"/>
          <w:lang w:val="ru" w:eastAsia="ru"/>
        </w:rPr>
        <w:t xml:space="preserve">&lt;div&gt;&lt;img </w:t>
      </w:r>
      <w:r w:rsidRPr="00CF4083">
        <w:rPr>
          <w:sz w:val="10"/>
          <w:szCs w:val="10"/>
          <w:lang w:val="ru" w:eastAsia="ru"/>
        </w:rPr>
        <w:t xml:space="preserve">src="//mc.yandex.ru/watch/5096455" style="position:absolute; left:-9999px;" alt="" /&gt;&lt;/div&gt; </w:t>
      </w:r>
    </w:p>
    <w:p w:rsidR="00E85760" w:rsidRPr="00CF4083" w:rsidRDefault="00CF4083">
      <w:pPr>
        <w:rPr>
          <w:sz w:val="10"/>
          <w:szCs w:val="10"/>
          <w:lang w:val="ru" w:eastAsia="ru"/>
        </w:rPr>
      </w:pPr>
      <w:hyperlink r:id="rId129" w:tooltip="Нажмите для отмены" w:history="1">
        <w:r w:rsidRPr="00CF4083">
          <w:rPr>
            <w:color w:val="0000EE"/>
            <w:sz w:val="10"/>
            <w:szCs w:val="10"/>
            <w:u w:val="single" w:color="0000EE"/>
            <w:lang w:val="ru" w:eastAsia="ru"/>
          </w:rPr>
          <w:t>Загрузка...</w:t>
        </w:r>
      </w:hyperlink>
    </w:p>
    <w:p w:rsidR="00E85760" w:rsidRPr="00CF4083" w:rsidRDefault="00CF4083">
      <w:pPr>
        <w:rPr>
          <w:vanish/>
          <w:sz w:val="10"/>
          <w:szCs w:val="10"/>
          <w:lang w:val="ru" w:eastAsia="ru"/>
        </w:rPr>
      </w:pPr>
      <w:r w:rsidRPr="00CF4083">
        <w:rPr>
          <w:noProof/>
          <w:sz w:val="10"/>
          <w:szCs w:val="10"/>
          <w:lang w:val="ru" w:eastAsia="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4843" cy="304843"/>
            <wp:effectExtent l="0" t="0" r="0" b="0"/>
            <wp:wrapNone/>
            <wp:docPr id="100021" name="Picture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85760" w:rsidRPr="00CF4083">
      <w:pgSz w:w="12240" w:h="15840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C42A2E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5E4934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542B0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FC0B8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6982C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E9E9E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1C7E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7230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BFA68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402B8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B5A7C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5C658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5EAE5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DDA57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8EE71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352E3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0E76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FC49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13A1D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EFADA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63267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410CD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0875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AC5F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EC236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92EAC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88C0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5760"/>
    <w:rsid w:val="00CF4083"/>
    <w:rsid w:val="00E8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DF00FA92-580C-FC49-A0F4-26A8409D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lang">
    <w:name w:val="select_lang"/>
    <w:basedOn w:val="DefaultParagraphFont"/>
  </w:style>
  <w:style w:type="character" w:customStyle="1" w:styleId="control-slide">
    <w:name w:val="control-slide"/>
    <w:basedOn w:val="DefaultParagraphFont"/>
  </w:style>
  <w:style w:type="character" w:customStyle="1" w:styleId="control-slideactive">
    <w:name w:val="control-slide active"/>
    <w:basedOn w:val="DefaultParagraphFont"/>
  </w:style>
  <w:style w:type="table" w:customStyle="1" w:styleId="bordtable">
    <w:name w:val="bordtable"/>
    <w:basedOn w:val="TableNormal"/>
    <w:tblPr/>
  </w:style>
  <w:style w:type="character" w:customStyle="1" w:styleId="b-share">
    <w:name w:val="b-share"/>
    <w:basedOn w:val="DefaultParagraphFont"/>
    <w:rPr>
      <w:rFonts w:ascii="Arial" w:eastAsia="Arial" w:hAnsi="Arial" w:cs="Arial"/>
      <w:b w:val="0"/>
      <w:bCs w:val="0"/>
      <w:i w:val="0"/>
      <w:iCs w:val="0"/>
      <w:smallCaps w:val="0"/>
      <w:sz w:val="21"/>
      <w:szCs w:val="21"/>
    </w:rPr>
  </w:style>
  <w:style w:type="character" w:customStyle="1" w:styleId="b-share-icon">
    <w:name w:val="b-share-icon"/>
    <w:basedOn w:val="DefaultParagraphFont"/>
    <w:rPr>
      <w:bdr w:val="none" w:sz="0" w:space="0" w:color="auto"/>
    </w:rPr>
  </w:style>
  <w:style w:type="table" w:customStyle="1" w:styleId="countertable">
    <w:name w:val="counter_table"/>
    <w:basedOn w:val="TableNormal"/>
    <w:tblPr/>
  </w:style>
  <w:style w:type="paragraph" w:customStyle="1" w:styleId="gosmonitorwidgetwrappermain">
    <w:name w:val="gosmonitor_widget_wrapper_main"/>
    <w:basedOn w:val="Normal"/>
  </w:style>
  <w:style w:type="paragraph" w:customStyle="1" w:styleId="gosmonitorwidgetwrappermainminiwidget-wrapper">
    <w:name w:val="gosmonitor_widget_wrapper_main_miniwidget-wrapper"/>
    <w:basedOn w:val="Normal"/>
    <w:pPr>
      <w:shd w:val="clear" w:color="auto" w:fill="343232"/>
    </w:pPr>
    <w:rPr>
      <w:shd w:val="clear" w:color="auto" w:fill="343232"/>
    </w:rPr>
  </w:style>
  <w:style w:type="paragraph" w:customStyle="1" w:styleId="gosmonitorwidgetwrappermainprefix">
    <w:name w:val="gosmonitor_widget_wrapper_main_prefix"/>
    <w:basedOn w:val="Normal"/>
  </w:style>
  <w:style w:type="paragraph" w:customStyle="1" w:styleId="gosmonitorwidgetwrappermainnumbers">
    <w:name w:val="gosmonitor_widget_wrapper_main_numbers"/>
    <w:basedOn w:val="Normal"/>
  </w:style>
  <w:style w:type="character" w:customStyle="1" w:styleId="gosmonitorwidgetwrappermaindigit">
    <w:name w:val="gosmonitor_widget_wrapper_main_digi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mkrf.ru/ofitsialnye-resursy-ministerstva.php" TargetMode="External"/><Relationship Id="rId21" Type="http://schemas.openxmlformats.org/officeDocument/2006/relationships/hyperlink" Target="http://mkrf.ru/ministerstvo/gossluzhba/" TargetMode="External"/><Relationship Id="rId42" Type="http://schemas.openxmlformats.org/officeDocument/2006/relationships/hyperlink" Target="http://mkrf.ru/deyatelnost/podderzhka-predpr/" TargetMode="External"/><Relationship Id="rId47" Type="http://schemas.openxmlformats.org/officeDocument/2006/relationships/hyperlink" Target="http://mkrf.ru/proekty/list.php" TargetMode="External"/><Relationship Id="rId63" Type="http://schemas.openxmlformats.org/officeDocument/2006/relationships/hyperlink" Target="http://mkrf.ru/documents/questions/" TargetMode="External"/><Relationship Id="rId68" Type="http://schemas.openxmlformats.org/officeDocument/2006/relationships/hyperlink" Target="http://mkrf.ru/press-center/news/" TargetMode="External"/><Relationship Id="rId84" Type="http://schemas.openxmlformats.org/officeDocument/2006/relationships/hyperlink" Target="http://mkrf.ru/open-ministry/sono/" TargetMode="External"/><Relationship Id="rId89" Type="http://schemas.openxmlformats.org/officeDocument/2006/relationships/hyperlink" Target="http://mkrf.ru/goszakaz/konkursy-i-tendery/" TargetMode="External"/><Relationship Id="rId112" Type="http://schemas.openxmlformats.org/officeDocument/2006/relationships/hyperlink" Target="https://share.yandex.net/go.xml?service=lj&amp;url=http%3A%2F%2Fmkrf.ru%2Fdeyatelnost%2Fanticorruption%2Finformation-about-income-expenses-public-servants-of-ministry%3FCODE%3Dinformation-about-income-expenses-public-servants-of-ministry%26print%3DY&amp;title=%D0%9E%D1%84%D0%B8%D1%86%D0%B8%D0%B0%D0%BB%D1%8C%D0%BD%D1%8B%D0%B9%20%D1%81%D0%B0%D0%B9%D1%82%20%D0%9C%D0%B8%D0%BD%D0%B8%D1%81%D1%82%D0%B5%D1%80%D1%81%D1%82%D0%B2%D0%B0%20%D0%BA%D1%83%D0%BB%D1%8C%D1%82%D1%83%D1%80%D1%8B%20%D0%A0%D0%BE%D1%81%D1%81%D0%B8%D0%B9%D1%81%D0%BA%D0%BE%D0%B9%20%D0%A4%D0%B5%D0%B4%D0%B5%D1%80%D0%B0%D1%86%D0%B8%D0%B8%20-%20%D0%A1%D0%B2%D0%B5%D0%B4%D0%B5%D0%BD%D0%B8%D1%8F%20%D0%BE%20%D0%B4%D0%BE%D1%85%D0%BE%D0%B4%D0%B0%D1%85%2C%20%D1%80%D0%B0%D1%81%D1%85%D0%BE%D0%B4%D0%B0%D1%85%2C%20%D0%BE%D0%B1%20%D0%B8%D0%BC%D1%83%D1%89%D0%B5%D1%81%D1%82%D0%B2%D0%B5%20%D0%B8%20%D0%BE%D0%B1%D1%8F%D0%B7%D0%B0%D1%82%D0%B5%D0%BB%D1%8C%D1%81%D1%82%D0%B2%D0%B0%D1%85%20%D0%B8%D0%BC%D1%83%D1%89%D0%B5%D1%81%D1%82%D0%B2%D0%B5%D0%BD%D0%BD%D0%BE%D0%B3%D0%BE%20%D1%85%D0%B0%D1%80%D0%B0%D0%BA%D1%82%D0%B5%D1%80%D0%B0%20%D0%B3%D0%BE%D1%81%D1%83%D0%B4%D0%B0%D1%80%D1%81%D1%82%D0%B2%D0%B5%D0%BD%D0%BD%D1%8B%D1%85%20%D1%81%D0%BB%D1%83%D0%B6%D0%B0%D1%89%D0%B8%D1%85%20%D0%9C%D0%B8%D0%BD%D0%BA%D1%83%D0%BB%D1%8C%D1%82%D1%83%D1%80%D1%8B%20%D0%A0%D0%BE%D1%81%D1%81%D0%B8%D0%B8%20%D0%B7%D0%B0%20%D0%BF%D0%B5%D1%80%D0%B8%D0%BE%D0%B4%20%D1%81%201%20%D1%8F%D0%BD%D0%B2%D0%B0%D1%80%D1%8F%202014%20%D0%B3.%20%D0%BF%D0%BE%2031%20%D0%B4%D0%B5%D0%BA%D0%B0%D0%B1%D1%80%D1%8F%202014%20%D0%B3." TargetMode="External"/><Relationship Id="rId16" Type="http://schemas.openxmlformats.org/officeDocument/2006/relationships/hyperlink" Target="http://mkrf.ru/ministerstvo/departament/" TargetMode="External"/><Relationship Id="rId107" Type="http://schemas.openxmlformats.org/officeDocument/2006/relationships/hyperlink" Target="http://www.landrover.com/ru/ru/lr/range-rover-sport/" TargetMode="External"/><Relationship Id="rId11" Type="http://schemas.openxmlformats.org/officeDocument/2006/relationships/hyperlink" Target="http://mkrf.ru/ministerstvo/" TargetMode="External"/><Relationship Id="rId32" Type="http://schemas.openxmlformats.org/officeDocument/2006/relationships/hyperlink" Target="http://mkrf.ru/deyatelnost/corrupciya/" TargetMode="External"/><Relationship Id="rId37" Type="http://schemas.openxmlformats.org/officeDocument/2006/relationships/hyperlink" Target="http://mkrf.ru/deyatelnost/nagrady/" TargetMode="External"/><Relationship Id="rId53" Type="http://schemas.openxmlformats.org/officeDocument/2006/relationships/hyperlink" Target="http://mkrf.ru/documents/" TargetMode="External"/><Relationship Id="rId58" Type="http://schemas.openxmlformats.org/officeDocument/2006/relationships/hyperlink" Target="http://mkrf.ru/documents/college/" TargetMode="External"/><Relationship Id="rId74" Type="http://schemas.openxmlformats.org/officeDocument/2006/relationships/hyperlink" Target="http://mkrf.ru/press-center/press-sluzhba/ofitsialnaya-simvolika-gosorgana.php" TargetMode="External"/><Relationship Id="rId79" Type="http://schemas.openxmlformats.org/officeDocument/2006/relationships/hyperlink" Target="http://mkrf.ru/open-ministry/poryadok-priyema-fizicheckix-lic/" TargetMode="External"/><Relationship Id="rId102" Type="http://schemas.openxmlformats.org/officeDocument/2006/relationships/hyperlink" Target="http://mkrf.ru/deyatelnost/anticorruption/" TargetMode="External"/><Relationship Id="rId123" Type="http://schemas.openxmlformats.org/officeDocument/2006/relationships/hyperlink" Target="http://minkultury-rf.livejournal.com/" TargetMode="External"/><Relationship Id="rId128" Type="http://schemas.openxmlformats.org/officeDocument/2006/relationships/hyperlink" Target="http://www.liveinternet.ru/click" TargetMode="External"/><Relationship Id="rId5" Type="http://schemas.openxmlformats.org/officeDocument/2006/relationships/hyperlink" Target="http://mkrf.ru/" TargetMode="External"/><Relationship Id="rId90" Type="http://schemas.openxmlformats.org/officeDocument/2006/relationships/hyperlink" Target="http://mkrf.ru/goszakaz/grafik_provedeniya_konkursov_i_auktsionov/" TargetMode="External"/><Relationship Id="rId95" Type="http://schemas.openxmlformats.org/officeDocument/2006/relationships/hyperlink" Target="http://mkrf.ru/goszakaz/podvedy/" TargetMode="External"/><Relationship Id="rId22" Type="http://schemas.openxmlformats.org/officeDocument/2006/relationships/hyperlink" Target="http://mkrf.ru/ministerstvo/personnel-reserve/" TargetMode="External"/><Relationship Id="rId27" Type="http://schemas.openxmlformats.org/officeDocument/2006/relationships/hyperlink" Target="http://mkrf.ru/ministerstvo/museum/" TargetMode="External"/><Relationship Id="rId43" Type="http://schemas.openxmlformats.org/officeDocument/2006/relationships/hyperlink" Target="http://mkrf.ru/deyatelnost/statistics/" TargetMode="External"/><Relationship Id="rId48" Type="http://schemas.openxmlformats.org/officeDocument/2006/relationships/hyperlink" Target="http://mkrf.ru/ministerstvo/departament/export-import" TargetMode="External"/><Relationship Id="rId64" Type="http://schemas.openxmlformats.org/officeDocument/2006/relationships/hyperlink" Target="http://mkrf.ru/documents/contracts/" TargetMode="External"/><Relationship Id="rId69" Type="http://schemas.openxmlformats.org/officeDocument/2006/relationships/hyperlink" Target="http://mkrf.ru/press-center/events/" TargetMode="External"/><Relationship Id="rId113" Type="http://schemas.openxmlformats.org/officeDocument/2006/relationships/hyperlink" Target="http://mkrf.ru/deyatelnost/anticorruption/information-about-income-expenses-public-servants-of-ministry?CODE=information-about-income-expenses-public-servants-of-ministry&amp;print=Y" TargetMode="External"/><Relationship Id="rId118" Type="http://schemas.openxmlformats.org/officeDocument/2006/relationships/hyperlink" Target="mailto:web@givc.ru" TargetMode="External"/><Relationship Id="rId80" Type="http://schemas.openxmlformats.org/officeDocument/2006/relationships/hyperlink" Target="http://mkrf.ru/open-ministry/plan-openness/" TargetMode="External"/><Relationship Id="rId85" Type="http://schemas.openxmlformats.org/officeDocument/2006/relationships/hyperlink" Target="http://mkrf.ru/open-ministry/quality/" TargetMode="External"/><Relationship Id="rId12" Type="http://schemas.openxmlformats.org/officeDocument/2006/relationships/hyperlink" Target="http://mkrf.ru/ministerstvo/" TargetMode="External"/><Relationship Id="rId17" Type="http://schemas.openxmlformats.org/officeDocument/2006/relationships/hyperlink" Target="http://mkrf.ru/ministerstvo/kollegiya/" TargetMode="External"/><Relationship Id="rId33" Type="http://schemas.openxmlformats.org/officeDocument/2006/relationships/hyperlink" Target="http://mkrf.ru/deyatelnost/accreditation/" TargetMode="External"/><Relationship Id="rId38" Type="http://schemas.openxmlformats.org/officeDocument/2006/relationships/hyperlink" Target="http://mkrf.ru/deyatelnost/mfkc/" TargetMode="External"/><Relationship Id="rId59" Type="http://schemas.openxmlformats.org/officeDocument/2006/relationships/hyperlink" Target="http://mkrf.ru/documents/regulations/" TargetMode="External"/><Relationship Id="rId103" Type="http://schemas.openxmlformats.org/officeDocument/2006/relationships/hyperlink" Target="http://mkrf.ru/deyatelnost/anticorruption/list.php?SECTION_ID=19663" TargetMode="External"/><Relationship Id="rId108" Type="http://schemas.openxmlformats.org/officeDocument/2006/relationships/hyperlink" Target="https://share.yandex.net/go.xml?service=vkontakte&amp;url=http%3A%2F%2Fmkrf.ru%2Fdeyatelnost%2Fanticorruption%2Finformation-about-income-expenses-public-servants-of-ministry%3FCODE%3Dinformation-about-income-expenses-public-servants-of-ministry%26print%3DY&amp;title=%D0%9E%D1%84%D0%B8%D1%86%D0%B8%D0%B0%D0%BB%D1%8C%D0%BD%D1%8B%D0%B9%20%D1%81%D0%B0%D0%B9%D1%82%20%D0%9C%D0%B8%D0%BD%D0%B8%D1%81%D1%82%D0%B5%D1%80%D1%81%D1%82%D0%B2%D0%B0%20%D0%BA%D1%83%D0%BB%D1%8C%D1%82%D1%83%D1%80%D1%8B%20%D0%A0%D0%BE%D1%81%D1%81%D0%B8%D0%B9%D1%81%D0%BA%D0%BE%D0%B9%20%D0%A4%D0%B5%D0%B4%D0%B5%D1%80%D0%B0%D1%86%D0%B8%D0%B8%20-%20%D0%A1%D0%B2%D0%B5%D0%B4%D0%B5%D0%BD%D0%B8%D1%8F%20%D0%BE%20%D0%B4%D0%BE%D1%85%D0%BE%D0%B4%D0%B0%D1%85%2C%20%D1%80%D0%B0%D1%81%D1%85%D0%BE%D0%B4%D0%B0%D1%85%2C%20%D0%BE%D0%B1%20%D0%B8%D0%BC%D1%83%D1%89%D0%B5%D1%81%D1%82%D0%B2%D0%B5%20%D0%B8%20%D0%BE%D0%B1%D1%8F%D0%B7%D0%B0%D1%82%D0%B5%D0%BB%D1%8C%D1%81%D1%82%D0%B2%D0%B0%D1%85%20%D0%B8%D0%BC%D1%83%D1%89%D0%B5%D1%81%D1%82%D0%B2%D0%B5%D0%BD%D0%BD%D0%BE%D0%B3%D0%BE%20%D1%85%D0%B0%D1%80%D0%B0%D0%BA%D1%82%D0%B5%D1%80%D0%B0%20%D0%B3%D0%BE%D1%81%D1%83%D0%B4%D0%B0%D1%80%D1%81%D1%82%D0%B2%D0%B5%D0%BD%D0%BD%D1%8B%D1%85%20%D1%81%D0%BB%D1%83%D0%B6%D0%B0%D1%89%D0%B8%D1%85%20%D0%9C%D0%B8%D0%BD%D0%BA%D1%83%D0%BB%D1%8C%D1%82%D1%83%D1%80%D1%8B%20%D0%A0%D0%BE%D1%81%D1%81%D0%B8%D0%B8%20%D0%B7%D0%B0%20%D0%BF%D0%B5%D1%80%D0%B8%D0%BE%D0%B4%20%D1%81%201%20%D1%8F%D0%BD%D0%B2%D0%B0%D1%80%D1%8F%202014%20%D0%B3.%20%D0%BF%D0%BE%2031%20%D0%B4%D0%B5%D0%BA%D0%B0%D0%B1%D1%80%D1%8F%202014%20%D0%B3." TargetMode="External"/><Relationship Id="rId124" Type="http://schemas.openxmlformats.org/officeDocument/2006/relationships/hyperlink" Target="http://www.facebook.com/minkultrf" TargetMode="External"/><Relationship Id="rId129" Type="http://schemas.openxmlformats.org/officeDocument/2006/relationships/hyperlink" Target="javascript:;" TargetMode="External"/><Relationship Id="rId54" Type="http://schemas.openxmlformats.org/officeDocument/2006/relationships/hyperlink" Target="http://mkrf.ru/documents/legislation/" TargetMode="External"/><Relationship Id="rId70" Type="http://schemas.openxmlformats.org/officeDocument/2006/relationships/hyperlink" Target="http://mkrf.ru/press-center/responses-media/" TargetMode="External"/><Relationship Id="rId75" Type="http://schemas.openxmlformats.org/officeDocument/2006/relationships/hyperlink" Target="http://mkrf.ru/open-ministry/" TargetMode="External"/><Relationship Id="rId91" Type="http://schemas.openxmlformats.org/officeDocument/2006/relationships/hyperlink" Target="http://mkrf.ru/goszakaz/komissii_po_razmeshcheniyu_torgov/" TargetMode="External"/><Relationship Id="rId96" Type="http://schemas.openxmlformats.org/officeDocument/2006/relationships/hyperlink" Target="http://mkrf.ru/goszakaz/contract-syste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hyperlink" Target="http://mkrf.ru/ministerstvo/podvedomstvennye/" TargetMode="External"/><Relationship Id="rId28" Type="http://schemas.openxmlformats.org/officeDocument/2006/relationships/hyperlink" Target="http://mkrf.ru/deyatelnost/" TargetMode="External"/><Relationship Id="rId49" Type="http://schemas.openxmlformats.org/officeDocument/2006/relationships/hyperlink" Target="http://mkrf.ru/report/" TargetMode="External"/><Relationship Id="rId114" Type="http://schemas.openxmlformats.org/officeDocument/2006/relationships/hyperlink" Target="http://mkrf.ru/ministerstvo/departament/detail.php?ID=652298&amp;SECTION_ID=19447" TargetMode="External"/><Relationship Id="rId119" Type="http://schemas.openxmlformats.org/officeDocument/2006/relationships/hyperlink" Target="http://mkrf.ru/skhema-proezda.php" TargetMode="External"/><Relationship Id="rId44" Type="http://schemas.openxmlformats.org/officeDocument/2006/relationships/hyperlink" Target="http://mkrf.ru/deyatelnost/arenda/" TargetMode="External"/><Relationship Id="rId60" Type="http://schemas.openxmlformats.org/officeDocument/2006/relationships/hyperlink" Target="http://mkrf.ru/documents/orders/" TargetMode="External"/><Relationship Id="rId65" Type="http://schemas.openxmlformats.org/officeDocument/2006/relationships/hyperlink" Target="http://pravo.roskultura.ru/" TargetMode="External"/><Relationship Id="rId81" Type="http://schemas.openxmlformats.org/officeDocument/2006/relationships/hyperlink" Target="http://mkrf.ru/open-ministry/plan-deyatelnosti/" TargetMode="External"/><Relationship Id="rId86" Type="http://schemas.openxmlformats.org/officeDocument/2006/relationships/hyperlink" Target="http://mkrf.ru/gosuslugi/" TargetMode="External"/><Relationship Id="rId130" Type="http://schemas.openxmlformats.org/officeDocument/2006/relationships/fontTable" Target="fontTable.xml"/><Relationship Id="rId13" Type="http://schemas.openxmlformats.org/officeDocument/2006/relationships/hyperlink" Target="http://mkrf.ru/ministerstvo/polnomochiya_gocorgana/" TargetMode="External"/><Relationship Id="rId18" Type="http://schemas.openxmlformats.org/officeDocument/2006/relationships/hyperlink" Target="http://mkrf.ru/ministerstvo/sovet/" TargetMode="External"/><Relationship Id="rId39" Type="http://schemas.openxmlformats.org/officeDocument/2006/relationships/hyperlink" Target="http://mkrf.ru/deyatelnost/informatsionnye-sistemy/" TargetMode="External"/><Relationship Id="rId109" Type="http://schemas.openxmlformats.org/officeDocument/2006/relationships/hyperlink" Target="https://share.yandex.net/go.xml?service=facebook&amp;url=http%3A%2F%2Fmkrf.ru%2Fdeyatelnost%2Fanticorruption%2Finformation-about-income-expenses-public-servants-of-ministry%3FCODE%3Dinformation-about-income-expenses-public-servants-of-ministry%26print%3DY&amp;title=%D0%9E%D1%84%D0%B8%D1%86%D0%B8%D0%B0%D0%BB%D1%8C%D0%BD%D1%8B%D0%B9%20%D1%81%D0%B0%D0%B9%D1%82%20%D0%9C%D0%B8%D0%BD%D0%B8%D1%81%D1%82%D0%B5%D1%80%D1%81%D1%82%D0%B2%D0%B0%20%D0%BA%D1%83%D0%BB%D1%8C%D1%82%D1%83%D1%80%D1%8B%20%D0%A0%D0%BE%D1%81%D1%81%D0%B8%D0%B9%D1%81%D0%BA%D0%BE%D0%B9%20%D0%A4%D0%B5%D0%B4%D0%B5%D1%80%D0%B0%D1%86%D0%B8%D0%B8%20-%20%D0%A1%D0%B2%D0%B5%D0%B4%D0%B5%D0%BD%D0%B8%D1%8F%20%D0%BE%20%D0%B4%D0%BE%D1%85%D0%BE%D0%B4%D0%B0%D1%85%2C%20%D1%80%D0%B0%D1%81%D1%85%D0%BE%D0%B4%D0%B0%D1%85%2C%20%D0%BE%D0%B1%20%D0%B8%D0%BC%D1%83%D1%89%D0%B5%D1%81%D1%82%D0%B2%D0%B5%20%D0%B8%20%D0%BE%D0%B1%D1%8F%D0%B7%D0%B0%D1%82%D0%B5%D0%BB%D1%8C%D1%81%D1%82%D0%B2%D0%B0%D1%85%20%D0%B8%D0%BC%D1%83%D1%89%D0%B5%D1%81%D1%82%D0%B2%D0%B5%D0%BD%D0%BD%D0%BE%D0%B3%D0%BE%20%D1%85%D0%B0%D1%80%D0%B0%D0%BA%D1%82%D0%B5%D1%80%D0%B0%20%D0%B3%D0%BE%D1%81%D1%83%D0%B4%D0%B0%D1%80%D1%81%D1%82%D0%B2%D0%B5%D0%BD%D0%BD%D1%8B%D1%85%20%D1%81%D0%BB%D1%83%D0%B6%D0%B0%D1%89%D0%B8%D1%85%20%D0%9C%D0%B8%D0%BD%D0%BA%D1%83%D0%BB%D1%8C%D1%82%D1%83%D1%80%D1%8B%20%D0%A0%D0%BE%D1%81%D1%81%D0%B8%D0%B8%20%D0%B7%D0%B0%20%D0%BF%D0%B5%D1%80%D0%B8%D0%BE%D0%B4%20%D1%81%201%20%D1%8F%D0%BD%D0%B2%D0%B0%D1%80%D1%8F%202014%20%D0%B3.%20%D0%BF%D0%BE%2031%20%D0%B4%D0%B5%D0%BA%D0%B0%D0%B1%D1%80%D1%8F%202014%20%D0%B3." TargetMode="External"/><Relationship Id="rId34" Type="http://schemas.openxmlformats.org/officeDocument/2006/relationships/hyperlink" Target="http://mkrf.ru/deyatelnost/kontr-reviz/" TargetMode="External"/><Relationship Id="rId50" Type="http://schemas.openxmlformats.org/officeDocument/2006/relationships/hyperlink" Target="http://mkrf.ru/report/report2014/" TargetMode="External"/><Relationship Id="rId55" Type="http://schemas.openxmlformats.org/officeDocument/2006/relationships/hyperlink" Target="http://mkrf.ru/documents/decrees/" TargetMode="External"/><Relationship Id="rId76" Type="http://schemas.openxmlformats.org/officeDocument/2006/relationships/hyperlink" Target="http://mkrf.ru/open-ministry/obshchestvennaya-priemnaya/" TargetMode="External"/><Relationship Id="rId97" Type="http://schemas.openxmlformats.org/officeDocument/2006/relationships/hyperlink" Target="http://mkrf.ru/goszakaz/223-FZ/" TargetMode="External"/><Relationship Id="rId104" Type="http://schemas.openxmlformats.org/officeDocument/2006/relationships/hyperlink" Target="http://mkrf.ru/deyatelnost/anticorruption/information-about-income-expenses-public-servants-of-ministry?CODE=information-about-income-expenses-public-servants-of-ministry&amp;print=Y&amp;print=Y" TargetMode="External"/><Relationship Id="rId120" Type="http://schemas.openxmlformats.org/officeDocument/2006/relationships/hyperlink" Target="http://mkrf.ru/skhema-proezda2.php" TargetMode="External"/><Relationship Id="rId125" Type="http://schemas.openxmlformats.org/officeDocument/2006/relationships/hyperlink" Target="http://vk.com/club56049514" TargetMode="External"/><Relationship Id="rId7" Type="http://schemas.openxmlformats.org/officeDocument/2006/relationships/hyperlink" Target="http://mkrf.ru/sitemap.php" TargetMode="External"/><Relationship Id="rId71" Type="http://schemas.openxmlformats.org/officeDocument/2006/relationships/hyperlink" Target="http://mkrf.ru/press-center/predstoyashie/" TargetMode="External"/><Relationship Id="rId92" Type="http://schemas.openxmlformats.org/officeDocument/2006/relationships/hyperlink" Target="http://mkrf.ru/goszakaz/soglasovanie_sdelok/" TargetMode="External"/><Relationship Id="rId2" Type="http://schemas.openxmlformats.org/officeDocument/2006/relationships/styles" Target="styles.xml"/><Relationship Id="rId29" Type="http://schemas.openxmlformats.org/officeDocument/2006/relationships/hyperlink" Target="http://mkrf.ru/deyatelnost/licenzirovanie/" TargetMode="External"/><Relationship Id="rId24" Type="http://schemas.openxmlformats.org/officeDocument/2006/relationships/hyperlink" Target="http://mkrf.ru/ministerstvo/subdivisions/" TargetMode="External"/><Relationship Id="rId40" Type="http://schemas.openxmlformats.org/officeDocument/2006/relationships/hyperlink" Target="http://mkrf.ru/deyatelnost/scientific-work/" TargetMode="External"/><Relationship Id="rId45" Type="http://schemas.openxmlformats.org/officeDocument/2006/relationships/hyperlink" Target="http://mkrf.ru/deyatelnost/ocenka/" TargetMode="External"/><Relationship Id="rId66" Type="http://schemas.openxmlformats.org/officeDocument/2006/relationships/hyperlink" Target="http://mkrf.ru/press-center/" TargetMode="External"/><Relationship Id="rId87" Type="http://schemas.openxmlformats.org/officeDocument/2006/relationships/hyperlink" Target="http://mkrf.ru/goszakaz/" TargetMode="External"/><Relationship Id="rId110" Type="http://schemas.openxmlformats.org/officeDocument/2006/relationships/hyperlink" Target="https://share.yandex.net/go.xml?service=twitter&amp;url=http%3A%2F%2Fmkrf.ru%2Fdeyatelnost%2Fanticorruption%2Finformation-about-income-expenses-public-servants-of-ministry%3FCODE%3Dinformation-about-income-expenses-public-servants-of-ministry%26print%3DY&amp;title=%D0%9E%D1%84%D0%B8%D1%86%D0%B8%D0%B0%D0%BB%D1%8C%D0%BD%D1%8B%D0%B9%20%D1%81%D0%B0%D0%B9%D1%82%20%D0%9C%D0%B8%D0%BD%D0%B8%D1%81%D1%82%D0%B5%D1%80%D1%81%D1%82%D0%B2%D0%B0%20%D0%BA%D1%83%D0%BB%D1%8C%D1%82%D1%83%D1%80%D1%8B%20%D0%A0%D0%BE%D1%81%D1%81%D0%B8%D0%B9%D1%81%D0%BA%D0%BE%D0%B9%20%D0%A4%D0%B5%D0%B4%D0%B5%D1%80%D0%B0%D1%86%D0%B8%D0%B8%20-%20%D0%A1%D0%B2%D0%B5%D0%B4%D0%B5%D0%BD%D0%B8%D1%8F%20%D0%BE%20%D0%B4%D0%BE%D1%85%D0%BE%D0%B4%D0%B0%D1%85%2C%20%D1%80%D0%B0%D1%81%D1%85%D0%BE%D0%B4%D0%B0%D1%85%2C%20%D0%BE%D0%B1%20%D0%B8%D0%BC%D1%83%D1%89%D0%B5%D1%81%D1%82%D0%B2%D0%B5%20%D0%B8%20%D0%BE%D0%B1%D1%8F%D0%B7%D0%B0%D1%82%D0%B5%D0%BB%D1%8C%D1%81%D1%82%D0%B2%D0%B0%D1%85%20%D0%B8%D0%BC%D1%83%D1%89%D0%B5%D1%81%D1%82%D0%B2%D0%B5%D0%BD%D0%BD%D0%BE%D0%B3%D0%BE%20%D1%85%D0%B0%D1%80%D0%B0%D0%BA%D1%82%D0%B5%D1%80%D0%B0%20%D0%B3%D0%BE%D1%81%D1%83%D0%B4%D0%B0%D1%80%D1%81%D1%82%D0%B2%D0%B5%D0%BD%D0%BD%D1%8B%D1%85%20%D1%81%D0%BB%D1%83%D0%B6%D0%B0%D1%89%D0%B8%D1%85%20%D0%9C%D0%B8%D0%BD%D0%BA%D1%83%D0%BB%D1%8C%D1%82%D1%83%D1%80%D1%8B%20%D0%A0%D0%BE%D1%81%D1%81%D0%B8%D0%B8%20%D0%B7%D0%B0%20%D0%BF%D0%B5%D1%80%D0%B8%D0%BE%D0%B4%20%D1%81%201%20%D1%8F%D0%BD%D0%B2%D0%B0%D1%80%D1%8F%202014%20%D0%B3.%20%D0%BF%D0%BE%2031%20%D0%B4%D0%B5%D0%BA%D0%B0%D0%B1%D1%80%D1%8F%202014%20%D0%B3." TargetMode="External"/><Relationship Id="rId115" Type="http://schemas.openxmlformats.org/officeDocument/2006/relationships/hyperlink" Target="http://mkrf.ru/ob-ispolzovanii-informatsii-sayta-.php" TargetMode="External"/><Relationship Id="rId131" Type="http://schemas.openxmlformats.org/officeDocument/2006/relationships/theme" Target="theme/theme1.xml"/><Relationship Id="rId61" Type="http://schemas.openxmlformats.org/officeDocument/2006/relationships/hyperlink" Target="http://mkrf.ru/documents/letters/" TargetMode="External"/><Relationship Id="rId82" Type="http://schemas.openxmlformats.org/officeDocument/2006/relationships/hyperlink" Target="http://mkrf.ru/open-ministry/public-declaration/" TargetMode="External"/><Relationship Id="rId19" Type="http://schemas.openxmlformats.org/officeDocument/2006/relationships/hyperlink" Target="http://mkrf.ru/ministerstvo/coordinating-council" TargetMode="External"/><Relationship Id="rId14" Type="http://schemas.openxmlformats.org/officeDocument/2006/relationships/hyperlink" Target="http://mkrf.ru/ministerstvo/management/" TargetMode="External"/><Relationship Id="rId30" Type="http://schemas.openxmlformats.org/officeDocument/2006/relationships/hyperlink" Target="http://mkrf.ru/deyatelnost/archeology/" TargetMode="External"/><Relationship Id="rId35" Type="http://schemas.openxmlformats.org/officeDocument/2006/relationships/hyperlink" Target="http://mkrf.ru/deyatelnost/fgp/" TargetMode="External"/><Relationship Id="rId56" Type="http://schemas.openxmlformats.org/officeDocument/2006/relationships/hyperlink" Target="http://mkrf.ru/documents/programs/" TargetMode="External"/><Relationship Id="rId77" Type="http://schemas.openxmlformats.org/officeDocument/2006/relationships/hyperlink" Target="http://mkrf.ru/open-ministry/obshchestvennyy-sovet/" TargetMode="External"/><Relationship Id="rId100" Type="http://schemas.openxmlformats.org/officeDocument/2006/relationships/hyperlink" Target="http://mkrf.ru/" TargetMode="External"/><Relationship Id="rId105" Type="http://schemas.openxmlformats.org/officeDocument/2006/relationships/hyperlink" Target="http://www.landrover.com/ru/ru/lr/defender/" TargetMode="External"/><Relationship Id="rId126" Type="http://schemas.openxmlformats.org/officeDocument/2006/relationships/hyperlink" Target="http://twitter.com/Culture_RF" TargetMode="External"/><Relationship Id="rId8" Type="http://schemas.openxmlformats.org/officeDocument/2006/relationships/hyperlink" Target="http://mkrf.ru/deyatelnost/anticorruption/information-about-income-expenses-public-servants-of-ministry?CODE=information-about-income-expenses-public-servants-of-ministry&amp;print=Y&amp;t=sb" TargetMode="External"/><Relationship Id="rId51" Type="http://schemas.openxmlformats.org/officeDocument/2006/relationships/hyperlink" Target="http://mkrf.ru/report/" TargetMode="External"/><Relationship Id="rId72" Type="http://schemas.openxmlformats.org/officeDocument/2006/relationships/hyperlink" Target="http://mkrf.ru/press-center/mediapublic/" TargetMode="External"/><Relationship Id="rId93" Type="http://schemas.openxmlformats.org/officeDocument/2006/relationships/hyperlink" Target="http://mkrf.ru/goszakaz/norm_prav_dokumenty/" TargetMode="External"/><Relationship Id="rId98" Type="http://schemas.openxmlformats.org/officeDocument/2006/relationships/hyperlink" Target="http://mkrf.ru/internet-priemnaya/" TargetMode="External"/><Relationship Id="rId121" Type="http://schemas.openxmlformats.org/officeDocument/2006/relationships/hyperlink" Target="http://mkrf.ru/legislative-requirements/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mkrf.ru/ministerstvo/the-internal-organization-of-the-state-institution/" TargetMode="External"/><Relationship Id="rId46" Type="http://schemas.openxmlformats.org/officeDocument/2006/relationships/hyperlink" Target="http://mkrf.ru/deyatelnost/83fz/" TargetMode="External"/><Relationship Id="rId67" Type="http://schemas.openxmlformats.org/officeDocument/2006/relationships/hyperlink" Target="http://mkrf.ru/press-center/smi/" TargetMode="External"/><Relationship Id="rId116" Type="http://schemas.openxmlformats.org/officeDocument/2006/relationships/hyperlink" Target="http://mkrf.ru/o-personalnoy-informatsii-polzovateley.php" TargetMode="External"/><Relationship Id="rId20" Type="http://schemas.openxmlformats.org/officeDocument/2006/relationships/hyperlink" Target="http://mkrf.ru/ministerstvo/coordinating-council-national-policy/" TargetMode="External"/><Relationship Id="rId41" Type="http://schemas.openxmlformats.org/officeDocument/2006/relationships/hyperlink" Target="http://mkrf.ru/deyatelnost/nii/" TargetMode="External"/><Relationship Id="rId62" Type="http://schemas.openxmlformats.org/officeDocument/2006/relationships/hyperlink" Target="http://mkrf.ru/documents/recommendations/" TargetMode="External"/><Relationship Id="rId83" Type="http://schemas.openxmlformats.org/officeDocument/2006/relationships/hyperlink" Target="http://mkrf.ru/opendata/" TargetMode="External"/><Relationship Id="rId88" Type="http://schemas.openxmlformats.org/officeDocument/2006/relationships/hyperlink" Target="http://mkrf.ru/goszakaz/yearly-report/" TargetMode="External"/><Relationship Id="rId111" Type="http://schemas.openxmlformats.org/officeDocument/2006/relationships/hyperlink" Target="https://share.yandex.net/go.xml?service=odnoklassniki&amp;url=http%3A%2F%2Fmkrf.ru%2Fdeyatelnost%2Fanticorruption%2Finformation-about-income-expenses-public-servants-of-ministry%3FCODE%3Dinformation-about-income-expenses-public-servants-of-ministry%26print%3DY&amp;title=%D0%9E%D1%84%D0%B8%D1%86%D0%B8%D0%B0%D0%BB%D1%8C%D0%BD%D1%8B%D0%B9%20%D1%81%D0%B0%D0%B9%D1%82%20%D0%9C%D0%B8%D0%BD%D0%B8%D1%81%D1%82%D0%B5%D1%80%D1%81%D1%82%D0%B2%D0%B0%20%D0%BA%D1%83%D0%BB%D1%8C%D1%82%D1%83%D1%80%D1%8B%20%D0%A0%D0%BE%D1%81%D1%81%D0%B8%D0%B9%D1%81%D0%BA%D0%BE%D0%B9%20%D0%A4%D0%B5%D0%B4%D0%B5%D1%80%D0%B0%D1%86%D0%B8%D0%B8%20-%20%D0%A1%D0%B2%D0%B5%D0%B4%D0%B5%D0%BD%D0%B8%D1%8F%20%D0%BE%20%D0%B4%D0%BE%D1%85%D0%BE%D0%B4%D0%B0%D1%85%2C%20%D1%80%D0%B0%D1%81%D1%85%D0%BE%D0%B4%D0%B0%D1%85%2C%20%D0%BE%D0%B1%20%D0%B8%D0%BC%D1%83%D1%89%D0%B5%D1%81%D1%82%D0%B2%D0%B5%20%D0%B8%20%D0%BE%D0%B1%D1%8F%D0%B7%D0%B0%D1%82%D0%B5%D0%BB%D1%8C%D1%81%D1%82%D0%B2%D0%B0%D1%85%20%D0%B8%D0%BC%D1%83%D1%89%D0%B5%D1%81%D1%82%D0%B2%D0%B5%D0%BD%D0%BD%D0%BE%D0%B3%D0%BE%20%D1%85%D0%B0%D1%80%D0%B0%D0%BA%D1%82%D0%B5%D1%80%D0%B0%20%D0%B3%D0%BE%D1%81%D1%83%D0%B4%D0%B0%D1%80%D1%81%D1%82%D0%B2%D0%B5%D0%BD%D0%BD%D1%8B%D1%85%20%D1%81%D0%BB%D1%83%D0%B6%D0%B0%D1%89%D0%B8%D1%85%20%D0%9C%D0%B8%D0%BD%D0%BA%D1%83%D0%BB%D1%8C%D1%82%D1%83%D1%80%D1%8B%20%D0%A0%D0%BE%D1%81%D1%81%D0%B8%D0%B8%20%D0%B7%D0%B0%20%D0%BF%D0%B5%D1%80%D0%B8%D0%BE%D0%B4%20%D1%81%201%20%D1%8F%D0%BD%D0%B2%D0%B0%D1%80%D1%8F%202014%20%D0%B3.%20%D0%BF%D0%BE%2031%20%D0%B4%D0%B5%D0%BA%D0%B0%D0%B1%D1%80%D1%8F%202014%20%D0%B3." TargetMode="External"/><Relationship Id="rId15" Type="http://schemas.openxmlformats.org/officeDocument/2006/relationships/hyperlink" Target="http://mkrf.ru/ministerstvo/struktura/" TargetMode="External"/><Relationship Id="rId36" Type="http://schemas.openxmlformats.org/officeDocument/2006/relationships/hyperlink" Target="http://mkrf.ru/deyatelnost/competitions/" TargetMode="External"/><Relationship Id="rId57" Type="http://schemas.openxmlformats.org/officeDocument/2006/relationships/hyperlink" Target="http://mkrf.ru/documents/agreements/" TargetMode="External"/><Relationship Id="rId106" Type="http://schemas.openxmlformats.org/officeDocument/2006/relationships/hyperlink" Target="http://reviews.drom.ru/daewoo/espero/71100/" TargetMode="External"/><Relationship Id="rId127" Type="http://schemas.openxmlformats.org/officeDocument/2006/relationships/hyperlink" Target="http://top.mail.ru/jump?from=2235010" TargetMode="External"/><Relationship Id="rId10" Type="http://schemas.openxmlformats.org/officeDocument/2006/relationships/hyperlink" Target="http://imuseum.ru/" TargetMode="External"/><Relationship Id="rId31" Type="http://schemas.openxmlformats.org/officeDocument/2006/relationships/hyperlink" Target="http://mkrf.ru/rozysk/" TargetMode="External"/><Relationship Id="rId52" Type="http://schemas.openxmlformats.org/officeDocument/2006/relationships/hyperlink" Target="http://mkrf.ru/report/photoalbum/" TargetMode="External"/><Relationship Id="rId73" Type="http://schemas.openxmlformats.org/officeDocument/2006/relationships/hyperlink" Target="http://mkrf.ru/press-center/video-archive/" TargetMode="External"/><Relationship Id="rId78" Type="http://schemas.openxmlformats.org/officeDocument/2006/relationships/hyperlink" Target="http://mkrf.ru/open-ministry/public-discussions/" TargetMode="External"/><Relationship Id="rId94" Type="http://schemas.openxmlformats.org/officeDocument/2006/relationships/hyperlink" Target="http://mkrf.ru/goszakaz/plan-grafik/" TargetMode="External"/><Relationship Id="rId99" Type="http://schemas.openxmlformats.org/officeDocument/2006/relationships/hyperlink" Target="http://mkrf.ru/contacts/" TargetMode="External"/><Relationship Id="rId101" Type="http://schemas.openxmlformats.org/officeDocument/2006/relationships/hyperlink" Target="http://mkrf.ru/deyatelnost/" TargetMode="External"/><Relationship Id="rId122" Type="http://schemas.openxmlformats.org/officeDocument/2006/relationships/hyperlink" Target="mailto:kultura@mkrf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krf.ru/en" TargetMode="External"/><Relationship Id="rId26" Type="http://schemas.openxmlformats.org/officeDocument/2006/relationships/hyperlink" Target="http://mkrf.ru/ministerstvo/pas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11959</Words>
  <Characters>68167</Characters>
  <Application>Microsoft Office Word</Application>
  <DocSecurity>0</DocSecurity>
  <Lines>568</Lines>
  <Paragraphs>159</Paragraphs>
  <ScaleCrop>false</ScaleCrop>
  <Company/>
  <LinksUpToDate>false</LinksUpToDate>
  <CharactersWithSpaces>79967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Официальный сайт Министерства культуры Российской Федерации - Сведения о доходах, расходах, об имуществе и обязательствах имущественного характера государственных служащих Минкультуры России за период с 1 января 2014 г. по 31 декабря 2014 г.</dc:title>
  <dc:subject>Официальный сайт Министерства культуры Российской Федерации</dc:subject>
  <cp:keywords>Культура, культуры, мероприятиях, министр,  Мединский, Минкультуры России, деятельность, министерство, регионов, спецпроекты, конкурс, министерство культуры, российской федерации, трансляции, пресс-конференций, анонсы, агентство, служба, документы, новости.</cp:keywords>
  <cp:lastModifiedBy>Microsoft Office User</cp:lastModifiedBy>
  <cp:revision>2</cp:revision>
  <dcterms:created xsi:type="dcterms:W3CDTF">2020-01-06T03:15:00Z</dcterms:created>
  <dcterms:modified xsi:type="dcterms:W3CDTF">2020-01-06T03:19:00Z</dcterms:modified>
</cp:coreProperties>
</file>