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2 -->
  <w:body>
    <w:p>
      <w:pPr>
        <w:rPr>
          <w:lang w:val="ru" w:eastAsia="ru"/>
        </w:rPr>
      </w:pPr>
      <w:r>
        <w:rPr>
          <w:lang w:val="ru" w:eastAsia="ru"/>
        </w:rPr>
        <w:fldChar w:fldCharType="begin"/>
      </w:r>
      <w:r>
        <w:rPr>
          <w:lang w:val="ru" w:eastAsia="ru"/>
        </w:rPr>
        <w:instrText xml:space="preserve"> HYPERLINK "http://mkrf.ru/" \o "На главную страницу сайта" </w:instrText>
      </w:r>
      <w:r>
        <w:rPr>
          <w:lang w:val="ru" w:eastAsia="ru"/>
        </w:rPr>
        <w:fldChar w:fldCharType="separate"/>
      </w:r>
      <w:r>
        <w:rPr>
          <w:strike w:val="0"/>
          <w:color w:val="0000EE"/>
          <w:u w:val="none" w:color="0000EE"/>
          <w:lang w:val="ru" w:eastAsia="ru"/>
        </w:rPr>
        <w:drawing>
          <wp:inline>
            <wp:extent cx="1381125" cy="1381125"/>
            <wp:docPr id="100001" name="" descr="На главную страницу сайта">
              <a:hlinkClick xmlns:a="http://schemas.openxmlformats.org/drawingml/2006/main" xmlns:r="http://schemas.openxmlformats.org/officeDocument/2006/relationships" r:id="rId4" tooltip="На главную страницу сайта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color w:val="0000EE"/>
          <w:u w:val="none" w:color="0000EE"/>
          <w:lang w:val="ru" w:eastAsia="ru"/>
        </w:rPr>
        <w:fldChar w:fldCharType="end"/>
      </w:r>
    </w:p>
    <w:p>
      <w:pPr>
        <w:rPr>
          <w:lang w:val="ru" w:eastAsia="ru"/>
        </w:rPr>
      </w:pPr>
      <w:r>
        <w:rPr>
          <w:lang w:val="ru" w:eastAsia="ru"/>
        </w:rPr>
        <w:t>Официальный сайт</w:t>
      </w:r>
    </w:p>
    <w:p>
      <w:pPr>
        <w:rPr>
          <w:lang w:val="ru" w:eastAsia="ru"/>
        </w:rPr>
      </w:pPr>
      <w:r>
        <w:rPr>
          <w:rStyle w:val="selectlang"/>
          <w:strike w:val="0"/>
          <w:color w:val="0000EE"/>
          <w:u w:val="none" w:color="0000EE"/>
          <w:lang w:val="ru" w:eastAsia="ru"/>
        </w:rPr>
        <w:drawing>
          <wp:inline>
            <wp:extent cx="142875" cy="142875"/>
            <wp:docPr id="100003" name="" descr="Карта сайта">
              <a:hlinkClick xmlns:a="http://schemas.openxmlformats.org/drawingml/2006/main" xmlns:r="http://schemas.openxmlformats.org/officeDocument/2006/relationships" r:id="rId6" tooltip="Карта сайта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electlang"/>
          <w:strike w:val="0"/>
          <w:color w:val="0000EE"/>
          <w:u w:val="none" w:color="0000EE"/>
          <w:lang w:val="ru" w:eastAsia="ru"/>
        </w:rPr>
        <w:drawing>
          <wp:inline>
            <wp:extent cx="142875" cy="142875"/>
            <wp:docPr id="100005" name="" descr="Версия для слабовидящих">
              <a:hlinkClick xmlns:a="http://schemas.openxmlformats.org/drawingml/2006/main" xmlns:r="http://schemas.openxmlformats.org/officeDocument/2006/relationships" r:id="rId7" tooltip="Версия для слабовидящих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electlang"/>
          <w:lang w:val="ru" w:eastAsia="ru"/>
        </w:rPr>
        <w:t>Рус</w:t>
      </w:r>
      <w:hyperlink r:id="rId8" w:history="1">
        <w:r>
          <w:rPr>
            <w:rStyle w:val="selectlang"/>
            <w:color w:val="0000EE"/>
            <w:u w:val="single" w:color="0000EE"/>
            <w:lang w:val="ru" w:eastAsia="ru"/>
          </w:rPr>
          <w:t>Eng</w:t>
        </w:r>
      </w:hyperlink>
      <w:r>
        <w:rPr>
          <w:rStyle w:val="selectlang"/>
          <w:lang w:val="ru" w:eastAsia="ru"/>
        </w:rPr>
        <w:t xml:space="preserve"> </w:t>
      </w:r>
    </w:p>
    <w:p>
      <w:pPr>
        <w:spacing w:before="240"/>
        <w:rPr>
          <w:lang w:val="ru" w:eastAsia="ru"/>
        </w:rPr>
      </w:pPr>
      <w:r>
        <w:rPr>
          <w:strike w:val="0"/>
          <w:color w:val="0000EE"/>
          <w:u w:val="none" w:color="0000EE"/>
          <w:lang w:val="ru" w:eastAsia="ru"/>
        </w:rPr>
        <w:drawing>
          <wp:inline>
            <wp:extent cx="304843" cy="304843"/>
            <wp:docPr id="100007" name="">
              <a:hlinkClick xmlns:a="http://schemas.openxmlformats.org/drawingml/2006/main" xmlns:r="http://schemas.openxmlformats.org/officeDocument/2006/relationships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rPr>
          <w:vanish/>
          <w:lang w:val="ru" w:eastAsia="ru"/>
        </w:rPr>
      </w:pPr>
      <w:r>
        <w:rPr>
          <w:rStyle w:val="control-slide"/>
          <w:vanish/>
          <w:lang w:val="ru" w:eastAsia="ru"/>
        </w:rPr>
        <w:t>0</w:t>
      </w:r>
      <w:r>
        <w:rPr>
          <w:rStyle w:val="control-slideactive"/>
          <w:vanish/>
          <w:lang w:val="ru" w:eastAsia="ru"/>
        </w:rPr>
        <w:t>1</w:t>
      </w:r>
      <w:r>
        <w:rPr>
          <w:rStyle w:val="control-slide"/>
          <w:vanish/>
          <w:lang w:val="ru" w:eastAsia="ru"/>
        </w:rPr>
        <w:t>2</w:t>
      </w:r>
      <w:r>
        <w:rPr>
          <w:rStyle w:val="control-slide"/>
          <w:vanish/>
          <w:lang w:val="ru" w:eastAsia="ru"/>
        </w:rPr>
        <w:t>3</w:t>
      </w:r>
      <w:r>
        <w:rPr>
          <w:rStyle w:val="control-slide"/>
          <w:vanish/>
          <w:lang w:val="ru" w:eastAsia="ru"/>
        </w:rPr>
        <w:t>4</w:t>
      </w:r>
      <w:r>
        <w:rPr>
          <w:rStyle w:val="control-slide"/>
          <w:vanish/>
          <w:lang w:val="ru" w:eastAsia="ru"/>
        </w:rPr>
        <w:t>5</w:t>
      </w:r>
    </w:p>
    <w:p>
      <w:pPr>
        <w:rPr>
          <w:vanish/>
          <w:lang w:val="ru" w:eastAsia="ru"/>
        </w:rPr>
      </w:pPr>
      <w:r>
        <w:rPr>
          <w:vanish/>
          <w:color w:val="0000EE"/>
          <w:u w:val="single" w:color="0000EE"/>
          <w:lang w:val="ru" w:eastAsia="ru"/>
        </w:rPr>
        <w:t>&lt;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lang w:val="ru" w:eastAsia="ru"/>
        </w:rPr>
      </w:pPr>
      <w:hyperlink r:id="rId10" w:history="1">
        <w:r>
          <w:rPr>
            <w:color w:val="0000EE"/>
            <w:u w:val="single" w:color="0000EE"/>
            <w:lang w:val="ru" w:eastAsia="ru"/>
          </w:rPr>
          <w:t>Министерство</w:t>
        </w:r>
      </w:hyperlink>
      <w:r>
        <w:rPr>
          <w:lang w:val="ru" w:eastAsia="ru"/>
        </w:rPr>
        <w:t xml:space="preserve"> </w:t>
      </w:r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10" w:history="1">
        <w:r>
          <w:rPr>
            <w:color w:val="0000EE"/>
            <w:u w:val="single" w:color="0000EE"/>
            <w:lang w:val="ru" w:eastAsia="ru"/>
          </w:rPr>
          <w:t>Положение о Министерстве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11" w:history="1">
        <w:r>
          <w:rPr>
            <w:color w:val="0000EE"/>
            <w:u w:val="single" w:color="0000EE"/>
            <w:lang w:val="ru" w:eastAsia="ru"/>
          </w:rPr>
          <w:t>Полномочия госоргана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12" w:history="1">
        <w:r>
          <w:rPr>
            <w:color w:val="0000EE"/>
            <w:u w:val="single" w:color="0000EE"/>
            <w:lang w:val="ru" w:eastAsia="ru"/>
          </w:rPr>
          <w:t>Руководство Министерства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13" w:history="1">
        <w:r>
          <w:rPr>
            <w:color w:val="0000EE"/>
            <w:u w:val="single" w:color="0000EE"/>
            <w:lang w:val="ru" w:eastAsia="ru"/>
          </w:rPr>
          <w:t>Структура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14" w:history="1">
        <w:r>
          <w:rPr>
            <w:color w:val="0000EE"/>
            <w:u w:val="single" w:color="0000EE"/>
            <w:lang w:val="ru" w:eastAsia="ru"/>
          </w:rPr>
          <w:t>Департаменты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15" w:history="1">
        <w:r>
          <w:rPr>
            <w:color w:val="0000EE"/>
            <w:u w:val="single" w:color="0000EE"/>
            <w:lang w:val="ru" w:eastAsia="ru"/>
          </w:rPr>
          <w:t>Коллегия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16" w:history="1">
        <w:r>
          <w:rPr>
            <w:color w:val="0000EE"/>
            <w:u w:val="single" w:color="0000EE"/>
            <w:lang w:val="ru" w:eastAsia="ru"/>
          </w:rPr>
          <w:t>Координационный совет по культуре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17" w:history="1">
        <w:r>
          <w:rPr>
            <w:color w:val="0000EE"/>
            <w:u w:val="single" w:color="0000EE"/>
            <w:lang w:val="ru" w:eastAsia="ru"/>
          </w:rPr>
          <w:t>Координационный совет по хореографическому образованию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18" w:history="1">
        <w:r>
          <w:rPr>
            <w:color w:val="0000EE"/>
            <w:u w:val="single" w:color="0000EE"/>
            <w:lang w:val="ru" w:eastAsia="ru"/>
          </w:rPr>
          <w:t>Координационный совет по реализации государственной национальной политики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19" w:history="1">
        <w:r>
          <w:rPr>
            <w:color w:val="0000EE"/>
            <w:u w:val="single" w:color="0000EE"/>
            <w:lang w:val="ru" w:eastAsia="ru"/>
          </w:rPr>
          <w:t>Государственная служба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20" w:history="1">
        <w:r>
          <w:rPr>
            <w:color w:val="0000EE"/>
            <w:u w:val="single" w:color="0000EE"/>
            <w:lang w:val="ru" w:eastAsia="ru"/>
          </w:rPr>
          <w:t>Кадровый резерв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21" w:history="1">
        <w:r>
          <w:rPr>
            <w:color w:val="0000EE"/>
            <w:u w:val="single" w:color="0000EE"/>
            <w:lang w:val="ru" w:eastAsia="ru"/>
          </w:rPr>
          <w:t>Подведомственные организации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22" w:history="1">
        <w:r>
          <w:rPr>
            <w:color w:val="0000EE"/>
            <w:u w:val="single" w:color="0000EE"/>
            <w:lang w:val="ru" w:eastAsia="ru"/>
          </w:rPr>
          <w:t>Территориальные органы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23" w:history="1">
        <w:r>
          <w:rPr>
            <w:color w:val="0000EE"/>
            <w:u w:val="single" w:color="0000EE"/>
            <w:lang w:val="ru" w:eastAsia="ru"/>
          </w:rPr>
          <w:t>Внутренняя организация госоргана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24" w:history="1">
        <w:r>
          <w:rPr>
            <w:color w:val="0000EE"/>
            <w:u w:val="single" w:color="0000EE"/>
            <w:lang w:val="ru" w:eastAsia="ru"/>
          </w:rPr>
          <w:t>Паспорт культурной жизни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25" w:history="1">
        <w:r>
          <w:rPr>
            <w:color w:val="0000EE"/>
            <w:u w:val="single" w:color="0000EE"/>
            <w:lang w:val="ru" w:eastAsia="ru"/>
          </w:rPr>
          <w:t>Музей истории Министерства культуры РФ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lang w:val="ru" w:eastAsia="ru"/>
        </w:rPr>
      </w:pPr>
      <w:hyperlink r:id="rId26" w:history="1">
        <w:r>
          <w:rPr>
            <w:color w:val="0000EE"/>
            <w:u w:val="single" w:color="0000EE"/>
            <w:lang w:val="ru" w:eastAsia="ru"/>
          </w:rPr>
          <w:t>Деятельность</w:t>
        </w:r>
      </w:hyperlink>
      <w:r>
        <w:rPr>
          <w:lang w:val="ru" w:eastAsia="ru"/>
        </w:rPr>
        <w:t xml:space="preserve"> </w:t>
      </w:r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27" w:history="1">
        <w:r>
          <w:rPr>
            <w:color w:val="0000EE"/>
            <w:u w:val="single" w:color="0000EE"/>
            <w:lang w:val="ru" w:eastAsia="ru"/>
          </w:rPr>
          <w:t>Лицензирование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28" w:history="1">
        <w:r>
          <w:rPr>
            <w:color w:val="0000EE"/>
            <w:u w:val="single" w:color="0000EE"/>
            <w:lang w:val="ru" w:eastAsia="ru"/>
          </w:rPr>
          <w:t>Археология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29" w:history="1">
        <w:r>
          <w:rPr>
            <w:color w:val="0000EE"/>
            <w:u w:val="single" w:color="0000EE"/>
            <w:lang w:val="ru" w:eastAsia="ru"/>
          </w:rPr>
          <w:t>Пропавшие культурные ценности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30" w:history="1">
        <w:r>
          <w:rPr>
            <w:color w:val="0000EE"/>
            <w:u w:val="single" w:color="0000EE"/>
            <w:lang w:val="ru" w:eastAsia="ru"/>
          </w:rPr>
          <w:t>Противодействие коррупции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31" w:history="1">
        <w:r>
          <w:rPr>
            <w:color w:val="0000EE"/>
            <w:u w:val="single" w:color="0000EE"/>
            <w:lang w:val="ru" w:eastAsia="ru"/>
          </w:rPr>
          <w:t>Аккредитация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32" w:history="1">
        <w:r>
          <w:rPr>
            <w:color w:val="0000EE"/>
            <w:u w:val="single" w:color="0000EE"/>
            <w:lang w:val="ru" w:eastAsia="ru"/>
          </w:rPr>
          <w:t>Контрольно-ревизионная и контрольно-надзорная деятельность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33" w:history="1">
        <w:r>
          <w:rPr>
            <w:color w:val="0000EE"/>
            <w:u w:val="single" w:color="0000EE"/>
            <w:lang w:val="ru" w:eastAsia="ru"/>
          </w:rPr>
          <w:t>Формы государственной поддержки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34" w:history="1">
        <w:r>
          <w:rPr>
            <w:color w:val="0000EE"/>
            <w:u w:val="single" w:color="0000EE"/>
            <w:lang w:val="ru" w:eastAsia="ru"/>
          </w:rPr>
          <w:t>Конкурсы, премии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35" w:history="1">
        <w:r>
          <w:rPr>
            <w:color w:val="0000EE"/>
            <w:u w:val="single" w:color="0000EE"/>
            <w:lang w:val="ru" w:eastAsia="ru"/>
          </w:rPr>
          <w:t>Награды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36" w:history="1">
        <w:r>
          <w:rPr>
            <w:color w:val="0000EE"/>
            <w:u w:val="single" w:color="0000EE"/>
            <w:lang w:val="ru" w:eastAsia="ru"/>
          </w:rPr>
          <w:t>Многофункциональные культурные центры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37" w:history="1">
        <w:r>
          <w:rPr>
            <w:color w:val="0000EE"/>
            <w:u w:val="single" w:color="0000EE"/>
            <w:lang w:val="ru" w:eastAsia="ru"/>
          </w:rPr>
          <w:t>Информационные системы и сервисы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38" w:history="1">
        <w:r>
          <w:rPr>
            <w:color w:val="0000EE"/>
            <w:u w:val="single" w:color="0000EE"/>
            <w:lang w:val="ru" w:eastAsia="ru"/>
          </w:rPr>
          <w:t>Научная работа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39" w:history="1">
        <w:r>
          <w:rPr>
            <w:color w:val="0000EE"/>
            <w:u w:val="single" w:color="0000EE"/>
            <w:lang w:val="ru" w:eastAsia="ru"/>
          </w:rPr>
          <w:t>НИИ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40" w:history="1">
        <w:r>
          <w:rPr>
            <w:color w:val="0000EE"/>
            <w:u w:val="single" w:color="0000EE"/>
            <w:lang w:val="ru" w:eastAsia="ru"/>
          </w:rPr>
          <w:t>Поддержка малого и среднего предпринимательства в области культуры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41" w:history="1">
        <w:r>
          <w:rPr>
            <w:color w:val="0000EE"/>
            <w:u w:val="single" w:color="0000EE"/>
            <w:lang w:val="ru" w:eastAsia="ru"/>
          </w:rPr>
          <w:t>Статистика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42" w:history="1">
        <w:r>
          <w:rPr>
            <w:color w:val="0000EE"/>
            <w:u w:val="single" w:color="0000EE"/>
            <w:lang w:val="ru" w:eastAsia="ru"/>
          </w:rPr>
          <w:t>Аренда федерального недвижимого имущества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43" w:history="1">
        <w:r>
          <w:rPr>
            <w:color w:val="0000EE"/>
            <w:u w:val="single" w:color="0000EE"/>
            <w:lang w:val="ru" w:eastAsia="ru"/>
          </w:rPr>
          <w:t>Независимая система оценки качества работы организаций, оказывающих социальные услуги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44" w:history="1">
        <w:r>
          <w:rPr>
            <w:color w:val="0000EE"/>
            <w:u w:val="single" w:color="0000EE"/>
            <w:lang w:val="ru" w:eastAsia="ru"/>
          </w:rPr>
          <w:t>Этапы реализации 83-ФЗ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45" w:history="1">
        <w:r>
          <w:rPr>
            <w:color w:val="0000EE"/>
            <w:u w:val="single" w:color="0000EE"/>
            <w:lang w:val="ru" w:eastAsia="ru"/>
          </w:rPr>
          <w:t>Проекты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46" w:history="1">
        <w:r>
          <w:rPr>
            <w:color w:val="0000EE"/>
            <w:u w:val="single" w:color="0000EE"/>
            <w:lang w:val="ru" w:eastAsia="ru"/>
          </w:rPr>
          <w:t>Вывоз и ввоз культурных ценностей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lang w:val="ru" w:eastAsia="ru"/>
        </w:rPr>
      </w:pPr>
      <w:hyperlink r:id="rId47" w:history="1">
        <w:r>
          <w:rPr>
            <w:color w:val="0000EE"/>
            <w:u w:val="single" w:color="0000EE"/>
            <w:lang w:val="ru" w:eastAsia="ru"/>
          </w:rPr>
          <w:t>Отчеты</w:t>
        </w:r>
      </w:hyperlink>
      <w:r>
        <w:rPr>
          <w:lang w:val="ru" w:eastAsia="ru"/>
        </w:rPr>
        <w:t xml:space="preserve"> </w:t>
      </w:r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48" w:history="1">
        <w:r>
          <w:rPr>
            <w:color w:val="0000EE"/>
            <w:u w:val="single" w:color="0000EE"/>
            <w:lang w:val="ru" w:eastAsia="ru"/>
          </w:rPr>
          <w:t>Отчеты-2014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47" w:history="1">
        <w:r>
          <w:rPr>
            <w:color w:val="0000EE"/>
            <w:u w:val="single" w:color="0000EE"/>
            <w:lang w:val="ru" w:eastAsia="ru"/>
          </w:rPr>
          <w:t>Отчеты-2013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49" w:history="1">
        <w:r>
          <w:rPr>
            <w:color w:val="0000EE"/>
            <w:u w:val="single" w:color="0000EE"/>
            <w:lang w:val="ru" w:eastAsia="ru"/>
          </w:rPr>
          <w:t>Фотоальбом</w:t>
        </w:r>
        <w:r>
          <w:rPr>
            <w:color w:val="0000EE"/>
            <w:u w:val="single" w:color="0000EE"/>
            <w:lang w:val="ru" w:eastAsia="ru"/>
          </w:rPr>
          <w:br/>
        </w:r>
        <w:r>
          <w:rPr>
            <w:color w:val="0000EE"/>
            <w:u w:val="single" w:color="0000EE"/>
            <w:lang w:val="ru" w:eastAsia="ru"/>
          </w:rPr>
          <w:t xml:space="preserve">СОХРАНЕНИЕ КУЛЬТУРНОГО НАСЛЕДИЯ 2011–2015 годы 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lang w:val="ru" w:eastAsia="ru"/>
        </w:rPr>
      </w:pPr>
      <w:hyperlink r:id="rId50" w:history="1">
        <w:r>
          <w:rPr>
            <w:color w:val="0000EE"/>
            <w:u w:val="single" w:color="0000EE"/>
            <w:lang w:val="ru" w:eastAsia="ru"/>
          </w:rPr>
          <w:t>Документы</w:t>
        </w:r>
      </w:hyperlink>
      <w:r>
        <w:rPr>
          <w:lang w:val="ru" w:eastAsia="ru"/>
        </w:rPr>
        <w:t xml:space="preserve"> </w:t>
      </w:r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51" w:history="1">
        <w:r>
          <w:rPr>
            <w:color w:val="0000EE"/>
            <w:u w:val="single" w:color="0000EE"/>
            <w:lang w:val="ru" w:eastAsia="ru"/>
          </w:rPr>
          <w:t>Базовое законодательство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52" w:history="1">
        <w:r>
          <w:rPr>
            <w:color w:val="0000EE"/>
            <w:u w:val="single" w:color="0000EE"/>
            <w:lang w:val="ru" w:eastAsia="ru"/>
          </w:rPr>
          <w:t>Постановления Правительства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53" w:history="1">
        <w:r>
          <w:rPr>
            <w:color w:val="0000EE"/>
            <w:u w:val="single" w:color="0000EE"/>
            <w:lang w:val="ru" w:eastAsia="ru"/>
          </w:rPr>
          <w:t>Федеральные программы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54" w:history="1">
        <w:r>
          <w:rPr>
            <w:color w:val="0000EE"/>
            <w:u w:val="single" w:color="0000EE"/>
            <w:lang w:val="ru" w:eastAsia="ru"/>
          </w:rPr>
          <w:t>Соглашения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55" w:history="1">
        <w:r>
          <w:rPr>
            <w:color w:val="0000EE"/>
            <w:u w:val="single" w:color="0000EE"/>
            <w:lang w:val="ru" w:eastAsia="ru"/>
          </w:rPr>
          <w:t>Решения коллегии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56" w:history="1">
        <w:r>
          <w:rPr>
            <w:color w:val="0000EE"/>
            <w:u w:val="single" w:color="0000EE"/>
            <w:lang w:val="ru" w:eastAsia="ru"/>
          </w:rPr>
          <w:t>Административные регламенты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57" w:history="1">
        <w:r>
          <w:rPr>
            <w:color w:val="0000EE"/>
            <w:u w:val="single" w:color="0000EE"/>
            <w:lang w:val="ru" w:eastAsia="ru"/>
          </w:rPr>
          <w:t>Приказы и распоряжения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58" w:history="1">
        <w:r>
          <w:rPr>
            <w:color w:val="0000EE"/>
            <w:u w:val="single" w:color="0000EE"/>
            <w:lang w:val="ru" w:eastAsia="ru"/>
          </w:rPr>
          <w:t>Информационные письма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59" w:history="1">
        <w:r>
          <w:rPr>
            <w:color w:val="0000EE"/>
            <w:u w:val="single" w:color="0000EE"/>
            <w:lang w:val="ru" w:eastAsia="ru"/>
          </w:rPr>
          <w:t>Методические рекомендации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60" w:history="1">
        <w:r>
          <w:rPr>
            <w:color w:val="0000EE"/>
            <w:u w:val="single" w:color="0000EE"/>
            <w:lang w:val="ru" w:eastAsia="ru"/>
          </w:rPr>
          <w:t>Вопросы оплаты труда подведомственных Министерству культуры Российской Федерации учреждений (культура, искусство, образование, наука)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61" w:history="1">
        <w:r>
          <w:rPr>
            <w:color w:val="0000EE"/>
            <w:u w:val="single" w:color="0000EE"/>
            <w:lang w:val="ru" w:eastAsia="ru"/>
          </w:rPr>
          <w:t>Договоры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62" w:history="1">
        <w:r>
          <w:rPr>
            <w:color w:val="0000EE"/>
            <w:u w:val="single" w:color="0000EE"/>
            <w:lang w:val="ru" w:eastAsia="ru"/>
          </w:rPr>
          <w:t>Архив документов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lang w:val="ru" w:eastAsia="ru"/>
        </w:rPr>
      </w:pPr>
      <w:hyperlink r:id="rId63" w:history="1">
        <w:r>
          <w:rPr>
            <w:color w:val="0000EE"/>
            <w:u w:val="single" w:color="0000EE"/>
            <w:lang w:val="ru" w:eastAsia="ru"/>
          </w:rPr>
          <w:t>Пресс-служба</w:t>
        </w:r>
      </w:hyperlink>
      <w:r>
        <w:rPr>
          <w:lang w:val="ru" w:eastAsia="ru"/>
        </w:rPr>
        <w:t xml:space="preserve"> </w:t>
      </w:r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64" w:history="1">
        <w:r>
          <w:rPr>
            <w:color w:val="0000EE"/>
            <w:u w:val="single" w:color="0000EE"/>
            <w:lang w:val="ru" w:eastAsia="ru"/>
          </w:rPr>
          <w:t>Контакты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65" w:history="1">
        <w:r>
          <w:rPr>
            <w:color w:val="0000EE"/>
            <w:u w:val="single" w:color="0000EE"/>
            <w:lang w:val="ru" w:eastAsia="ru"/>
          </w:rPr>
          <w:t>Новости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66" w:history="1">
        <w:r>
          <w:rPr>
            <w:color w:val="0000EE"/>
            <w:u w:val="single" w:color="0000EE"/>
            <w:lang w:val="ru" w:eastAsia="ru"/>
          </w:rPr>
          <w:t>Анонсы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67" w:history="1">
        <w:r>
          <w:rPr>
            <w:color w:val="0000EE"/>
            <w:u w:val="single" w:color="0000EE"/>
            <w:lang w:val="ru" w:eastAsia="ru"/>
          </w:rPr>
          <w:t>Ответы на запросы СМИ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68" w:history="1">
        <w:r>
          <w:rPr>
            <w:color w:val="0000EE"/>
            <w:u w:val="single" w:color="0000EE"/>
            <w:lang w:val="ru" w:eastAsia="ru"/>
          </w:rPr>
          <w:t>Информация о предстоящих мероприятиях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69" w:history="1">
        <w:r>
          <w:rPr>
            <w:color w:val="0000EE"/>
            <w:u w:val="single" w:color="0000EE"/>
            <w:lang w:val="ru" w:eastAsia="ru"/>
          </w:rPr>
          <w:t>Отзывы и публикации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70" w:history="1">
        <w:r>
          <w:rPr>
            <w:color w:val="0000EE"/>
            <w:u w:val="single" w:color="0000EE"/>
            <w:lang w:val="ru" w:eastAsia="ru"/>
          </w:rPr>
          <w:t>Видеоархив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71" w:history="1">
        <w:r>
          <w:rPr>
            <w:color w:val="0000EE"/>
            <w:u w:val="single" w:color="0000EE"/>
            <w:lang w:val="ru" w:eastAsia="ru"/>
          </w:rPr>
          <w:t>Официальная символика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lang w:val="ru" w:eastAsia="ru"/>
        </w:rPr>
      </w:pPr>
      <w:hyperlink r:id="rId72" w:history="1">
        <w:r>
          <w:rPr>
            <w:color w:val="0000EE"/>
            <w:u w:val="single" w:color="0000EE"/>
            <w:lang w:val="ru" w:eastAsia="ru"/>
          </w:rPr>
          <w:t>Открытое министерство</w:t>
        </w:r>
      </w:hyperlink>
      <w:r>
        <w:rPr>
          <w:lang w:val="ru" w:eastAsia="ru"/>
        </w:rPr>
        <w:t xml:space="preserve"> </w:t>
      </w:r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73" w:history="1">
        <w:r>
          <w:rPr>
            <w:color w:val="0000EE"/>
            <w:u w:val="single" w:color="0000EE"/>
            <w:lang w:val="ru" w:eastAsia="ru"/>
          </w:rPr>
          <w:t>Общественная приемная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74" w:history="1">
        <w:r>
          <w:rPr>
            <w:color w:val="0000EE"/>
            <w:u w:val="single" w:color="0000EE"/>
            <w:lang w:val="ru" w:eastAsia="ru"/>
          </w:rPr>
          <w:t>Общественный совет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75" w:history="1">
        <w:r>
          <w:rPr>
            <w:color w:val="0000EE"/>
            <w:u w:val="single" w:color="0000EE"/>
            <w:lang w:val="ru" w:eastAsia="ru"/>
          </w:rPr>
          <w:t>Общественное обсуждение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76" w:history="1">
        <w:r>
          <w:rPr>
            <w:color w:val="0000EE"/>
            <w:u w:val="single" w:color="0000EE"/>
            <w:lang w:val="ru" w:eastAsia="ru"/>
          </w:rPr>
          <w:t>Порядок приёма физических и юридических лиц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77" w:history="1">
        <w:r>
          <w:rPr>
            <w:color w:val="0000EE"/>
            <w:u w:val="single" w:color="0000EE"/>
            <w:lang w:val="ru" w:eastAsia="ru"/>
          </w:rPr>
          <w:t>План реализации Концепции открытости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78" w:history="1">
        <w:r>
          <w:rPr>
            <w:color w:val="0000EE"/>
            <w:u w:val="single" w:color="0000EE"/>
            <w:lang w:val="ru" w:eastAsia="ru"/>
          </w:rPr>
          <w:t>План деятельности 2013-2018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79" w:history="1">
        <w:r>
          <w:rPr>
            <w:color w:val="0000EE"/>
            <w:u w:val="single" w:color="0000EE"/>
            <w:lang w:val="ru" w:eastAsia="ru"/>
          </w:rPr>
          <w:t>Публичная декларация целей и задач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80" w:history="1">
        <w:r>
          <w:rPr>
            <w:color w:val="0000EE"/>
            <w:u w:val="single" w:color="0000EE"/>
            <w:lang w:val="ru" w:eastAsia="ru"/>
          </w:rPr>
          <w:t>Открытые данные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81" w:history="1">
        <w:r>
          <w:rPr>
            <w:color w:val="0000EE"/>
            <w:u w:val="single" w:color="0000EE"/>
            <w:lang w:val="ru" w:eastAsia="ru"/>
          </w:rPr>
          <w:t>Социально ориентированные некоммерческие организации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82" w:history="1">
        <w:r>
          <w:rPr>
            <w:color w:val="0000EE"/>
            <w:u w:val="single" w:color="0000EE"/>
            <w:lang w:val="ru" w:eastAsia="ru"/>
          </w:rPr>
          <w:t>Независимая оценка качества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lang w:val="ru" w:eastAsia="ru"/>
        </w:rPr>
      </w:pPr>
      <w:hyperlink r:id="rId83" w:history="1">
        <w:r>
          <w:rPr>
            <w:color w:val="0000EE"/>
            <w:u w:val="single" w:color="0000EE"/>
            <w:lang w:val="ru" w:eastAsia="ru"/>
          </w:rPr>
          <w:t>Госуслуги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lang w:val="ru" w:eastAsia="ru"/>
        </w:rPr>
      </w:pPr>
      <w:hyperlink r:id="rId84" w:history="1">
        <w:r>
          <w:rPr>
            <w:color w:val="0000EE"/>
            <w:u w:val="single" w:color="0000EE"/>
            <w:lang w:val="ru" w:eastAsia="ru"/>
          </w:rPr>
          <w:t>Госзаказ</w:t>
        </w:r>
      </w:hyperlink>
      <w:r>
        <w:rPr>
          <w:lang w:val="ru" w:eastAsia="ru"/>
        </w:rPr>
        <w:t xml:space="preserve"> </w:t>
      </w:r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85" w:history="1">
        <w:r>
          <w:rPr>
            <w:color w:val="0000EE"/>
            <w:u w:val="single" w:color="0000EE"/>
            <w:lang w:val="ru" w:eastAsia="ru"/>
          </w:rPr>
          <w:t>Годовой отчет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86" w:history="1">
        <w:r>
          <w:rPr>
            <w:color w:val="0000EE"/>
            <w:u w:val="single" w:color="0000EE"/>
            <w:lang w:val="ru" w:eastAsia="ru"/>
          </w:rPr>
          <w:t>Конкурсы и тендеры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87" w:history="1">
        <w:r>
          <w:rPr>
            <w:color w:val="0000EE"/>
            <w:u w:val="single" w:color="0000EE"/>
            <w:lang w:val="ru" w:eastAsia="ru"/>
          </w:rPr>
          <w:t>График проведения конкурсов и аукционов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88" w:history="1">
        <w:r>
          <w:rPr>
            <w:color w:val="0000EE"/>
            <w:u w:val="single" w:color="0000EE"/>
            <w:lang w:val="ru" w:eastAsia="ru"/>
          </w:rPr>
          <w:t>Комиссии по размещению торгов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89" w:history="1">
        <w:r>
          <w:rPr>
            <w:color w:val="0000EE"/>
            <w:u w:val="single" w:color="0000EE"/>
            <w:lang w:val="ru" w:eastAsia="ru"/>
          </w:rPr>
          <w:t>Согласование крупных сделок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90" w:history="1">
        <w:r>
          <w:rPr>
            <w:color w:val="0000EE"/>
            <w:u w:val="single" w:color="0000EE"/>
            <w:lang w:val="ru" w:eastAsia="ru"/>
          </w:rPr>
          <w:t>Нормативно-правовые документы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91" w:history="1">
        <w:r>
          <w:rPr>
            <w:color w:val="0000EE"/>
            <w:u w:val="single" w:color="0000EE"/>
            <w:lang w:val="ru" w:eastAsia="ru"/>
          </w:rPr>
          <w:t>План-график размещения государственного заказа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92" w:history="1">
        <w:r>
          <w:rPr>
            <w:color w:val="0000EE"/>
            <w:u w:val="single" w:color="0000EE"/>
            <w:lang w:val="ru" w:eastAsia="ru"/>
          </w:rPr>
          <w:t>Подведомственные организации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93" w:history="1">
        <w:r>
          <w:rPr>
            <w:color w:val="0000EE"/>
            <w:u w:val="single" w:color="0000EE"/>
            <w:lang w:val="ru" w:eastAsia="ru"/>
          </w:rPr>
          <w:t>Контрактная система</w:t>
        </w:r>
      </w:hyperlink>
    </w:p>
    <w:p>
      <w:pPr>
        <w:numPr>
          <w:ilvl w:val="1"/>
          <w:numId w:val="1"/>
        </w:numPr>
        <w:ind w:left="1440" w:hanging="244"/>
        <w:jc w:val="left"/>
        <w:rPr>
          <w:lang w:val="ru" w:eastAsia="ru"/>
        </w:rPr>
      </w:pPr>
      <w:hyperlink r:id="rId94" w:history="1">
        <w:r>
          <w:rPr>
            <w:color w:val="0000EE"/>
            <w:u w:val="single" w:color="0000EE"/>
            <w:lang w:val="ru" w:eastAsia="ru"/>
          </w:rPr>
          <w:t>223-ФЗ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lang w:val="ru" w:eastAsia="ru"/>
        </w:rPr>
      </w:pPr>
      <w:hyperlink r:id="rId95" w:history="1">
        <w:r>
          <w:rPr>
            <w:color w:val="0000EE"/>
            <w:u w:val="single" w:color="0000EE"/>
            <w:lang w:val="ru" w:eastAsia="ru"/>
          </w:rPr>
          <w:t>Интернет-приемная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lang w:val="ru" w:eastAsia="ru"/>
        </w:rPr>
      </w:pPr>
      <w:hyperlink r:id="rId96" w:history="1">
        <w:r>
          <w:rPr>
            <w:color w:val="0000EE"/>
            <w:u w:val="single" w:color="0000EE"/>
            <w:lang w:val="ru" w:eastAsia="ru"/>
          </w:rPr>
          <w:t>Контакты</w:t>
        </w:r>
      </w:hyperlink>
    </w:p>
    <w:p>
      <w:pPr>
        <w:numPr>
          <w:ilvl w:val="0"/>
          <w:numId w:val="2"/>
        </w:numPr>
        <w:spacing w:before="240"/>
        <w:ind w:left="720" w:hanging="210"/>
        <w:jc w:val="left"/>
        <w:rPr>
          <w:lang w:val="ru" w:eastAsia="ru"/>
        </w:rPr>
      </w:pPr>
      <w:hyperlink r:id="rId4" w:tooltip="Главная" w:history="1">
        <w:r>
          <w:rPr>
            <w:color w:val="0000EE"/>
            <w:u w:val="single" w:color="0000EE"/>
            <w:lang w:val="ru" w:eastAsia="ru"/>
          </w:rPr>
          <w:t>Главная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lang w:val="ru" w:eastAsia="ru"/>
        </w:rPr>
      </w:pPr>
      <w:r>
        <w:rPr>
          <w:lang w:val="ru" w:eastAsia="ru"/>
        </w:rPr>
        <w:t> &gt; </w:t>
      </w:r>
    </w:p>
    <w:p>
      <w:pPr>
        <w:numPr>
          <w:ilvl w:val="0"/>
          <w:numId w:val="2"/>
        </w:numPr>
        <w:ind w:left="720" w:hanging="210"/>
        <w:jc w:val="left"/>
        <w:rPr>
          <w:lang w:val="ru" w:eastAsia="ru"/>
        </w:rPr>
      </w:pPr>
      <w:hyperlink r:id="rId26" w:tooltip="Деятельность" w:history="1">
        <w:r>
          <w:rPr>
            <w:color w:val="0000EE"/>
            <w:u w:val="single" w:color="0000EE"/>
            <w:lang w:val="ru" w:eastAsia="ru"/>
          </w:rPr>
          <w:t>Деятельность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lang w:val="ru" w:eastAsia="ru"/>
        </w:rPr>
      </w:pPr>
      <w:r>
        <w:rPr>
          <w:lang w:val="ru" w:eastAsia="ru"/>
        </w:rPr>
        <w:t> &gt; </w:t>
      </w:r>
    </w:p>
    <w:p>
      <w:pPr>
        <w:numPr>
          <w:ilvl w:val="0"/>
          <w:numId w:val="2"/>
        </w:numPr>
        <w:ind w:left="720" w:hanging="210"/>
        <w:jc w:val="left"/>
        <w:rPr>
          <w:lang w:val="ru" w:eastAsia="ru"/>
        </w:rPr>
      </w:pPr>
      <w:hyperlink r:id="rId97" w:tooltip="Противодействие коррупции" w:history="1">
        <w:r>
          <w:rPr>
            <w:color w:val="0000EE"/>
            <w:u w:val="single" w:color="0000EE"/>
            <w:lang w:val="ru" w:eastAsia="ru"/>
          </w:rPr>
          <w:t>Противодействие коррупции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lang w:val="ru" w:eastAsia="ru"/>
        </w:rPr>
      </w:pPr>
      <w:r>
        <w:rPr>
          <w:lang w:val="ru" w:eastAsia="ru"/>
        </w:rPr>
        <w:t> &gt; </w:t>
      </w:r>
    </w:p>
    <w:p>
      <w:pPr>
        <w:numPr>
          <w:ilvl w:val="0"/>
          <w:numId w:val="2"/>
        </w:numPr>
        <w:spacing w:after="240"/>
        <w:ind w:left="720" w:hanging="210"/>
        <w:jc w:val="left"/>
        <w:rPr>
          <w:lang w:val="ru" w:eastAsia="ru"/>
        </w:rPr>
      </w:pPr>
      <w:hyperlink r:id="rId98" w:tooltip="Сведения о доходах, об имуществе и обязательствах имущественного характера" w:history="1">
        <w:r>
          <w:rPr>
            <w:color w:val="0000EE"/>
            <w:u w:val="single" w:color="0000EE"/>
            <w:lang w:val="ru" w:eastAsia="ru"/>
          </w:rPr>
          <w:t>Сведения о доходах, об имуществе и обязательствах имущественного характера</w:t>
        </w:r>
      </w:hyperlink>
    </w:p>
    <w:p>
      <w:pPr>
        <w:rPr>
          <w:lang w:val="ru" w:eastAsia="ru"/>
        </w:rPr>
      </w:pPr>
      <w:hyperlink r:id="rId99" w:history="1">
        <w:r>
          <w:rPr>
            <w:color w:val="0000EE"/>
            <w:u w:val="single" w:color="0000EE"/>
            <w:lang w:val="ru" w:eastAsia="ru"/>
          </w:rPr>
          <w:t>Версия для печати</w:t>
        </w:r>
      </w:hyperlink>
    </w:p>
    <w:p>
      <w:pPr>
        <w:pStyle w:val="Heading1"/>
        <w:keepNext w:val="0"/>
        <w:spacing w:before="322" w:after="322"/>
        <w:rPr>
          <w:b/>
          <w:bCs/>
          <w:sz w:val="48"/>
          <w:szCs w:val="48"/>
          <w:lang w:val="ru" w:eastAsia="ru"/>
        </w:rPr>
      </w:pPr>
      <w:r>
        <w:rPr>
          <w:rFonts w:ascii="Times New Roman" w:eastAsia="Times New Roman" w:hAnsi="Times New Roman" w:cs="Times New Roman"/>
          <w:i w:val="0"/>
          <w:lang w:val="ru" w:eastAsia="ru"/>
        </w:rPr>
        <w:t>Сведения о доходах, расходах, об имуществе и обязательствах имущественного характера государственных служащих Минкультуры России за период с 1 января 2014 г. по 31 декабря 2014 г.</w:t>
      </w:r>
    </w:p>
    <w:tbl>
      <w:tblPr>
        <w:tblStyle w:val="bordtable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52"/>
        <w:gridCol w:w="1119"/>
        <w:gridCol w:w="781"/>
        <w:gridCol w:w="758"/>
        <w:gridCol w:w="879"/>
        <w:gridCol w:w="478"/>
        <w:gridCol w:w="480"/>
        <w:gridCol w:w="1"/>
        <w:gridCol w:w="758"/>
        <w:gridCol w:w="478"/>
        <w:gridCol w:w="737"/>
        <w:gridCol w:w="1"/>
        <w:gridCol w:w="1218"/>
        <w:gridCol w:w="1"/>
        <w:gridCol w:w="938"/>
        <w:gridCol w:w="1"/>
        <w:gridCol w:w="884"/>
      </w:tblGrid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№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п/п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Фамилия и инициалы лица, чьи сведения размещаются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Должность</w:t>
            </w:r>
          </w:p>
        </w:tc>
        <w:tc>
          <w:tcPr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Объекты недвижимости, находящиеся в собственности</w:t>
            </w:r>
          </w:p>
        </w:tc>
        <w:tc>
          <w:tcPr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Объекты недвижимости, находящиеся в пользовании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Транспортные средства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(вид, марка)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Декларированный годовой доход (руб.)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Вид объекта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Вид собственности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Площадь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(кв.м)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Страна распо-ложения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Вид объекта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Площадь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(кв.м)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Страна расположения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1. 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Аристархов В.В.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Первый заместитель Министра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411,0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100,3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Mercedes-benz G350 SDI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36 511 777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2 735,0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200 000,0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Снегоход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Yamaha VK540E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373,4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33,7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125,9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Land Rover Range Rover Sport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355,0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машино-место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13,0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машино-место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15,8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125,9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125,9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2. 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Ивлиев Г.П.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Статс-секретарь-заместитель Министра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1 014,0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87,8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BMW-X5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(совместная)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3 648 198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226,0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429,6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ВАЗ 21113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(совместная)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машино-место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16,5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1000,0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BMW-X5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(совместная)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19 119 826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30,9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долевая,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 xml:space="preserve">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 xml:space="preserve">1/2 </w:t>
            </w:r>
            <w:r>
              <w:rPr>
                <w:lang w:val="ru" w:eastAsia="ru"/>
              </w:rPr>
              <w:t>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98,9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ВАЗ 21113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(совместная)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87,8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нежилое помещение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131,7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 xml:space="preserve">1/2 </w:t>
            </w:r>
            <w:r>
              <w:rPr>
                <w:lang w:val="ru" w:eastAsia="ru"/>
              </w:rPr>
              <w:t>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98,9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11200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3. 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Малаков Н.А.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Министра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дом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695,1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Willys Willys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3 295 757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1200,0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1200,0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машино-место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14,4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1456,0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машино-место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15,6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sz w:val="30"/>
                <w:szCs w:val="30"/>
                <w:vertAlign w:val="subscript"/>
                <w:lang w:val="ru" w:eastAsia="ru"/>
              </w:rPr>
              <w:t xml:space="preserve">1/2 </w:t>
            </w:r>
            <w:r>
              <w:rPr>
                <w:lang w:val="ru" w:eastAsia="ru"/>
              </w:rPr>
              <w:t>дома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69,3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гараж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130,0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86,3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гараж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долевая, 1/50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1415,3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92,0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1 060,0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Mercedes-benz ml 350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(индивидуальный)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646 520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57,4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1200,0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1200,0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92,0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86,3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машино-место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14,4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BMW X6 XDRIVE 351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(индивидуальный)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машино-место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15,6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695,2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гараж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1415,3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4. 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Манилова А.Ю.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Министра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 xml:space="preserve">1/2 </w:t>
            </w:r>
            <w:r>
              <w:rPr>
                <w:lang w:val="ru" w:eastAsia="ru"/>
              </w:rPr>
              <w:t>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1256,0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119,2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Lexus LS 460 AWD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3 645 803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155,8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 (коттедж)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 xml:space="preserve">1/2 </w:t>
            </w:r>
            <w:r>
              <w:rPr>
                <w:lang w:val="ru" w:eastAsia="ru"/>
              </w:rPr>
              <w:t>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238,0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5. 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Миловзорова Е.Б.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Министра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407,0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Peugeot 308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3 358 647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жилой дом с дачным участком (накопления за предыдущие годы)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1 267,0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50,3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дачный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77,5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дачный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64,0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6. 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Пирумов Г.У.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Министра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4 202,0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лесной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1700,0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BMW 650 i CABRIO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9 193 837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594,3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машино-место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32,88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 xml:space="preserve">1/5 </w:t>
            </w:r>
            <w:r>
              <w:rPr>
                <w:lang w:val="ru" w:eastAsia="ru"/>
              </w:rPr>
              <w:t>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303,8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машино-место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34,56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chevrolet express S 1500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машино-место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14,8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машино-место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14,4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ВАЗ 2101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нежилое помещение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97,9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Автоприцеп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МЗСА 821711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Катер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“Сobalt”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Снегоход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SKI-DOO Mach Z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9 500,0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594,3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porsche cayenne diesel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20 021 835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808,0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136,2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Volvo XC 60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357,2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112,2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Мотовездеход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Bombardier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 Quest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 xml:space="preserve">1/5 </w:t>
            </w:r>
            <w:r>
              <w:rPr>
                <w:lang w:val="ru" w:eastAsia="ru"/>
              </w:rPr>
              <w:t>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303,8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садовый домик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123,3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Снегоход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SKANDIC WT LC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нежилое помещение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138,1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нежилое помещение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117,4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Снегоход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SKANDIC WT LC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нежилое помещение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221,8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нежилое помещение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109,8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хозяйственная постройка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14,8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 xml:space="preserve">1/5 </w:t>
            </w:r>
            <w:r>
              <w:rPr>
                <w:lang w:val="ru" w:eastAsia="ru"/>
              </w:rPr>
              <w:t>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303,8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594,3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16 712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 xml:space="preserve">1/5 </w:t>
            </w:r>
            <w:r>
              <w:rPr>
                <w:lang w:val="ru" w:eastAsia="ru"/>
              </w:rPr>
              <w:t>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303,8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594,3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16 712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7.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Ларьков С.Ф.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Министра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 xml:space="preserve">1/5 </w:t>
            </w:r>
            <w:r>
              <w:rPr>
                <w:lang w:val="ru" w:eastAsia="ru"/>
              </w:rPr>
              <w:t>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102,0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BMW-X5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2 021 301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1 000,0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 Volkswagen Touareg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2 000,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2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 xml:space="preserve">/5 </w:t>
            </w:r>
            <w:r>
              <w:rPr>
                <w:lang w:val="ru" w:eastAsia="ru"/>
              </w:rPr>
              <w:t>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102,0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дачный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160,0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8.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Рыбак К.Е.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Министра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53,4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1 860 743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66,6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53,4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1 753 367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53,4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9.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Меженько А.В.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Министра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36,2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51,0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Land Rover </w:t>
            </w:r>
            <w:hyperlink r:id="rId100" w:tooltip="Defender" w:history="1">
              <w:r>
                <w:rPr>
                  <w:color w:val="0000EE"/>
                  <w:u w:val="single" w:color="0000EE"/>
                  <w:lang w:val="ru" w:eastAsia="ru"/>
                </w:rPr>
                <w:t>Defender</w:t>
              </w:r>
            </w:hyperlink>
            <w:r>
              <w:rPr>
                <w:lang w:val="ru" w:eastAsia="ru"/>
              </w:rPr>
              <w:t xml:space="preserve"> 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1 495 152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lang w:val="ru" w:eastAsia="ru"/>
              </w:rPr>
              <w:t>½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 xml:space="preserve"> </w:t>
            </w:r>
            <w:r>
              <w:rPr>
                <w:lang w:val="ru" w:eastAsia="ru"/>
              </w:rPr>
              <w:t>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52,8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51,0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732 000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51,0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10.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Урсов В.Н.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Министра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долевая, 1/3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 xml:space="preserve"> </w:t>
            </w:r>
            <w:r>
              <w:rPr>
                <w:lang w:val="ru" w:eastAsia="ru"/>
              </w:rPr>
              <w:t>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115,6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Mitsubishi ASX 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2 235 662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808,0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1 679 819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698,0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550,0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садовый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126,4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296,2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lang w:val="ru" w:eastAsia="ru"/>
              </w:rPr>
              <w:t>1/3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 xml:space="preserve"> </w:t>
            </w:r>
            <w:r>
              <w:rPr>
                <w:lang w:val="ru" w:eastAsia="ru"/>
              </w:rPr>
              <w:t>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115,6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бокс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17,7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11.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Гришаев В.Ф.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помощник Министра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59,5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Renault Sandero Stepway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1 729 293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комната в квартире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26,0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59,5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608 256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12.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Аракелова А.О.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директор Департамента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140,6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2 049 403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1812,0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земельный участок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1812,0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Toyota Highlander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3 537 322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140,6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13.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Брызгалова М.А.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директор Департамента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69,8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Subaru Outback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4 513 586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108,0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гараж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19,8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14.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Генерозова О.И.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директор Департамента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lang w:val="ru" w:eastAsia="ru"/>
              </w:rPr>
              <w:t>½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 xml:space="preserve"> </w:t>
            </w:r>
            <w:r>
              <w:rPr>
                <w:lang w:val="ru" w:eastAsia="ru"/>
              </w:rPr>
              <w:t>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39,9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2 302 693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15.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Журавский А.В.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директор Департамента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116,0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Ford Explorer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4 327 490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38,7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38 200,0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116,0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99 999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38 200,0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305 600,0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lang w:val="ru" w:eastAsia="ru"/>
              </w:rPr>
              <w:t>¼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2000,0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lang w:val="ru" w:eastAsia="ru"/>
              </w:rPr>
              <w:t>¼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1400,0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lang w:val="ru" w:eastAsia="ru"/>
              </w:rPr>
              <w:t>½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 xml:space="preserve"> </w:t>
            </w:r>
            <w:r>
              <w:rPr>
                <w:lang w:val="ru" w:eastAsia="ru"/>
              </w:rPr>
              <w:t>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543,0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lang w:val="ru" w:eastAsia="ru"/>
              </w:rPr>
              <w:t>¼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15,6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116,0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116,0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116,0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16.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Ипатов М.В.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директор Департамента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47,7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61,2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Chevrolet GMT360 Trailblazer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8 724 653 (из них 6 674 384 – единовременная субсидия на приобретение жилого помещения)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Квартира (единовременная субсидия на приобретение жилого помещения, собственные средства)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47,7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63,8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47,7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17.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Мазо Б.Д.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директор Департамента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земельный участок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1 300,0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мототранспортные средства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Victory Yackport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1 933 920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земельный участок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1 200,0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мототранспортные средства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BMW (индивидуальная)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lang w:val="ru" w:eastAsia="ru"/>
              </w:rPr>
              <w:t>½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 xml:space="preserve"> </w:t>
            </w:r>
            <w:r>
              <w:rPr>
                <w:lang w:val="ru" w:eastAsia="ru"/>
              </w:rPr>
              <w:t>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950,0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Испания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снегоход Yamaha (индивидуальная)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119,4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570,9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мотовездеход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Yamaha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lang w:val="ru" w:eastAsia="ru"/>
              </w:rPr>
              <w:t>½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 xml:space="preserve"> </w:t>
            </w:r>
            <w:r>
              <w:rPr>
                <w:lang w:val="ru" w:eastAsia="ru"/>
              </w:rPr>
              <w:t>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230,0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Испания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lang w:val="ru" w:eastAsia="ru"/>
              </w:rPr>
              <w:t>½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 xml:space="preserve"> </w:t>
            </w:r>
            <w:r>
              <w:rPr>
                <w:lang w:val="ru" w:eastAsia="ru"/>
              </w:rPr>
              <w:t>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180,3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машина-место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lang w:val="ru" w:eastAsia="ru"/>
              </w:rPr>
              <w:t>½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 xml:space="preserve"> </w:t>
            </w:r>
            <w:r>
              <w:rPr>
                <w:lang w:val="ru" w:eastAsia="ru"/>
              </w:rPr>
              <w:t>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100,9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18.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Обрывалин С.Г.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директор Департамента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1 510,0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51,0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мотовездеход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Yamaha Sportsman 800TWINEFI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4 488 128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жилое строение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244,7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32,6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66,7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снегоход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Yamaha RX10MS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нежилое здание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99,1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19.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Ромашова Н.В.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директор Департамента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121,3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hyperlink r:id="rId101" w:history="1">
              <w:r>
                <w:rPr>
                  <w:color w:val="0000EE"/>
                  <w:u w:val="single" w:color="0000EE"/>
                  <w:lang w:val="ru" w:eastAsia="ru"/>
                </w:rPr>
                <w:t xml:space="preserve">Daewoo Espero </w:t>
              </w:r>
            </w:hyperlink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2 141 124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20.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Серова Т.В.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директор Департамента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65,7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2 163 151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50,7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50,7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Volvo XC 90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1 499 241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631,0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621,0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966,0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80,8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21.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Тарасова И.В.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директор Департамента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/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2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155,30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97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1 677 138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гараж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18,2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/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2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155,30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 Lexus RX270 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1 432 377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22.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Тельнов В.Н.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директор Департамента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71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/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300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87,6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Audi A6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2 006 160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112,4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91,9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23.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Цветнов В.А.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директор Департамента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98,7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1 500,0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Volkswagen Touareg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3 281 400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360,0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земельный участок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1500,0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98,7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Audi A4 Sedan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251 857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360,0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24.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Ярилова О.С.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директор Департамента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совместная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72,0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Volvo XC 60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1 958 236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совместная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72,0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1 626 586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37,9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25.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Автушенко Е.В.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директора Департамента – начальник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машино-место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совместная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14,0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квартира 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80,3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BMW-X5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1 327 469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машино-место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совместная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17,1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80,3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Honda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Accord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квартира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80,3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26.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Андоньева О.Г.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директора Департамента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1 000,0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гараж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12,0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Audi A3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1 390 214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44,6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квартира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66,1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67,0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квартира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26,6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27.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Барков А.В.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директора департамента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63,8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Toyota Rav 4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1 763 224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1/4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63,8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1 173 954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63,8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63,8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28.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Бородавка Ю.А.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директора Департамента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54,2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1 000,0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Nissan X-Trail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1 429 320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83,2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59,53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Болгария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53,4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58,5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гараж-бокс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18,0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1 000,0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54,2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728 953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58,5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53,4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59,53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Болгария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83,2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гараж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53,4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54,2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58,5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гараж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59,53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Болгария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1 000,0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83,2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29.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Ваньков В.В.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директора Департамента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1 600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Infiniti FX 37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1 739 497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1/2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67,6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4/9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54,3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1/2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67,6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Ford Fiesta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1 816 886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52,38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</w:t>
            </w:r>
          </w:p>
          <w:p>
            <w:pPr>
              <w:spacing w:before="240" w:after="240"/>
              <w:jc w:val="right"/>
              <w:rPr>
                <w:lang w:val="ru" w:eastAsia="ru"/>
              </w:rPr>
            </w:pPr>
            <w:r>
              <w:rPr>
                <w:lang w:val="ru" w:eastAsia="ru"/>
              </w:rPr>
              <w:t>30.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Выхованец О.Д.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директора Департамента – начальник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44,8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2 412 166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44,8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1 308 761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31.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Голубенко С.С.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директора Департамента – начальник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179,0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1 434 709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179,0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922 461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55,0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179,0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32.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Громова Е.Н.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директора Департамента – начальник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земельный участок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539,0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1 748 912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2/3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4 148,0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половина жилого дома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56,8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2/3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472,7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57,3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55,1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33.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Гусева Е.Н.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директора Департамента – начальник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долевая, ½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45,6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31,5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1 369 493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34.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Дикова Н.Л.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директора Департамента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1/4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64,4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1 580 573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35.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Дугишова М.В.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директора Департамента –главный бухгалтер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54,5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74,3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10 581 826 (из них 8 887 918 – единовременная субсидия на приобретение жилого помещения)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2 квартиры (единовременная субсидия на приобретение жилого помещения, собственные накопления за предыдущие годы)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66,1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63,4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38/100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74,3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54,5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ВАЗ 2105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168 620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гараж-бокс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18,0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 под гаражом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18,0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36.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Егорова О.А.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директора Департамента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 комнаты в коммунальной квартире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25,6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1 407 241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37.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Железнов А.А.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директора Департамента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 xml:space="preserve">1/5 </w:t>
            </w:r>
            <w:r>
              <w:rPr>
                <w:lang w:val="ru" w:eastAsia="ru"/>
              </w:rPr>
              <w:t>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86,2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комната в гостинице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17,0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1 366 895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 xml:space="preserve">1/5 </w:t>
            </w:r>
            <w:r>
              <w:rPr>
                <w:lang w:val="ru" w:eastAsia="ru"/>
              </w:rPr>
              <w:t>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86,2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64,3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464 178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 xml:space="preserve">1/5 </w:t>
            </w:r>
            <w:r>
              <w:rPr>
                <w:lang w:val="ru" w:eastAsia="ru"/>
              </w:rPr>
              <w:t>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86,2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64,3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38.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Жукова О.Э.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директора Департамента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долевая, ½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38,8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1 505 262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долевая, ¼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49,7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39.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Иванов О.А.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директора Департамента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совместная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49,6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1 256 891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совместная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49,6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 Suzuki SX4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2 300 000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 Toyota LC150 (индивидуальная)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198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49,6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46,6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40.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Локияева А.В.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директора Департамента – начальник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31,4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42,5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1 519 184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41.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Маковоз А.Н.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директора Департамента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76,7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1 147 398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Супруг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1/2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65,5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57,4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 Peugeot 301 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518 999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42.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Мирясова К.В.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директора Департамента – начальник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77,7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Kia Picanto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1 493 210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43.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Мосолов П.О.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директора Департамента – начальник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1/4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56,6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Audi A4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1 337 563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совместная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59,6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совместная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59,6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1 637 769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59,6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44.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Молодкин А.В.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директора Департамента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90,3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63,4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Nissan Teana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9 252 530 (из них 7 623 042 – единовременная субсидия на приобретение жилого помещения)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Квартира (единовременная субсидия на приобретение жилого помещения)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УАЗ 315196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Автоприцеп УАЗ-8109 (индивидуальная)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45.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Мурадян В.А.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директора Департамента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долевая, ½ доли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127,0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машино-место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21,4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Mercedes-Benz S500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5 132 855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Lexus LX570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земельный участок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1 224,0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машино-место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21,4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687 521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 со строениями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381,0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долевая, ½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127,0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машино-место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12,9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машино-место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12,4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46.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Мусаелян З.Э.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директора Департамента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долевая, ¼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84,8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1 367 576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84,8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2 180 004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47.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Назарова М.Ф.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директора Департамента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квартира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50,7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1 811 939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48.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Новиков А.М.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директора Департамента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989,0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65,0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Land Rover </w:t>
            </w:r>
            <w:hyperlink r:id="rId102" w:tooltip="Range Rover Sport" w:history="1">
              <w:r>
                <w:rPr>
                  <w:color w:val="0000EE"/>
                  <w:u w:val="single" w:color="0000EE"/>
                  <w:lang w:val="ru" w:eastAsia="ru"/>
                </w:rPr>
                <w:t xml:space="preserve">Range Rover, </w:t>
              </w:r>
            </w:hyperlink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1 449 061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квартира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70,3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дачный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155,9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квартира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42,55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65,0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1 891 943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65,0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65,0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49.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Работкевич А.В.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директора Департамента – начальник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801,0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94,7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1 204 314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долевая, ¼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51,0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квартира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94,7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801,0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1 636 888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совместная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58,7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долевая, ¼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51,0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94,7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50.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Рыбало Р.А.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директора Департамента – начальник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квартира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59,3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Land Rover Discovery 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1 294 718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802,0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2 280 000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48,7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машино-место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16,0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нежилое помещение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698,1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59,3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59,3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51.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Савина И.А.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директора Департамента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1200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1 829 426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79,8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34,6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96,5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 под ИЖС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Армения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466,0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Армения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205,0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Армения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34,6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Армения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96,5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52.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Сафонова Н.Е.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директора Департамента – начальник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совместная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36,1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Ваз-111930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1 693 094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совместная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29,9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совместная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52,2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совместная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36,1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51,8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995 097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совместная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52,2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квартира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51,8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52,2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53.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Сергеев Д.Л.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директора Департамента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63,6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Mazda 6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1 709 645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Volvo XC70 (индивидуальная)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земельный участок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1124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560 600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Дом (строение)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114,9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63,6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долевая, ½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27,5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63,6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178 392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54.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Синенко О.Ю.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директора Департамента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37,6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3 822 431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44,2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долевая, ½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44,2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2 411 700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65,6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долевая, ½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44,2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37,6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1 000 000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55.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Сладкова О.Ю.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директора Департамента - начальник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1 426,0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Ford Focus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1 351 065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152,5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86,4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долевая, ½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645,7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86,4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Ford Focus,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Ford Ranger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847 455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долевая, 1/3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54,0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жилое строение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долевая, ½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152,5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56.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Строчкова Г.М.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директора Департамента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долевая, ½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70,1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Volkswagen Polo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1 640 743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долевая, ½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57,4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долевая, ½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57,4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70,1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Subaru Forester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660 000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57.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Сытенко Г.И.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директора Департамента – начальник отдела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квартира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53,7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1 433 049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квартира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68,0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квартира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68,0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104 472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квартира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долевая, ¼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65,1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68,0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58.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Титаренко Т.В.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директора Департамента – начальник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890,0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1 594 582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квартира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31,7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59.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Баранова Г.В.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начальника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1/2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42,7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1 207 369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55,5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72,3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265 058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55,5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60.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Седова Е.А.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начальника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1 448 555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2 245,0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Toyota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LC 150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2 244 043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37,8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61.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Алексеева Ж.В.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55,0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Toyota Highlander 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1 190 294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долевая, ½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32,0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55,0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ВАЗ 2114 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720 000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62.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Безрукова В.В.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совместная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44,6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Peugeot 308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7 278 075 (из них 6 126 271 – единовременная субсидия на приобретение жилого помещения)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Квартира (единовременная субсидия на приобретение жилого помещения)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55,6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совместная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44,6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Honda Stepwgn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960 000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44,6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63.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Безруков Д.А.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 отдела в департаменте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1500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558 929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138,0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долевая, 1/4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76,0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85,0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64.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Гаврюшин К.Б.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71,1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гаражный бокс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15,0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ВАЗ 2106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1 099 735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гараж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14,8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жилое строение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56,8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Kia Ceed SW (индивидуальная)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652,0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71,1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721 186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долевая, ½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43,2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жилое строение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56,8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жилое строение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56,8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71,1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65.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Григорьева О.А.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31,0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1 179 207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66.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Гук М.М.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земельный участок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916,0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1 405 664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долевая, ½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55,3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нежилое строение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33,6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земельный участок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15000,0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55,3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Toyota Hilux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1 721 655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23,6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Автоприцеп МЗСА 817703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45,5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67.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Дьяков С.Н.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44,7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Mitsubishi Pajero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945 800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нежилое помещение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310,7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50,5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50,5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68.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Евтюхин Ю.А.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BMW 525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1 226 719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35,0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69.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Егорова Т.Е.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64,6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садовый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1 125 503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совместная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31,0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дачный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36,0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70.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Емельянова Е.В.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63,0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1 291 760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71.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Зазолин А.В.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61,3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Ford Mondeo 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1 193 176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долевая, ½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43,3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400 910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61,3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72.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Иконников А.Е.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41,3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1 263 640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73.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Калашникова Е.С.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земельный участок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3 000,0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 Toyota Land Cruiser 150 Prado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1 624 694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56,7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179,9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50,4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74.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Карташев П.В.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жилой дом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417,7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807 589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190,0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190,0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75.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Колмазнина Е.Н.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38,4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1 380 870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76.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Кононов М.В.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821,0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157,0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Audi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12 584 649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2 000,0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дачный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201,6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садовый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216,0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43,5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43,5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43,5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43,5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77.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Корня А.М.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43,1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65,6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863 859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65,6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706 566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65,6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65,6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78.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Куликов А.М.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836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 ВАЗ 21213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763 589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долевая, ¼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69,5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долевая, ½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60,5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79.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Марутьян С.С.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 Hyundai Accent 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866 271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80.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Махмутова А.В.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44,9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Peugeot 305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1 156 373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81.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Морина Н.Н.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 отдела в департаменте – заместитель главного бухгалтера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1 000,0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1 695 014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72,6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76,9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дачный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35,3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82.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Мусин И.Р.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52,3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1 086 370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52,3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BMW 525 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10 641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52,3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83.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Мокроусов С.В.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1/2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44,3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1 256 306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84.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Назаров А.В.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1/4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59,5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1 041 313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85.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Питерская Е.В.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квартира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108,3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72,0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Suzuki Grand Vitara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1 153 468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машино-место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17,1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86.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Савельева Т.А.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462,0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1 307 940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долевая, ½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52,3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дачный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38,8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87.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Седов Я.В.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квартира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44,8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1 076 509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88.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Сергадеев А.И.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50,7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Ford Focus 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1 671 157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50,7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50,7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89.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Спаржина М.Ю.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земельный участок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Daihatsu Terios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1 188 586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78,0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садовый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104,0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78,0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90.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Скудро М.И.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87,4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1 325 922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87,4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KIA Sorento XMFL 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1 779 008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87,4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91.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Тихоненко А.Н.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долевая, ½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54,9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1 087 470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40,3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54,9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Suzuki SX4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809 708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54,9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92.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Умарова Н.А.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31,5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6 210 625 (из них 5 073 185 – единовременная субсидия на приобретение жилого помещения)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Квартира (единовременная субсидия на приобретение жилого помещения, собственные средства)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93.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Чесноков В.В.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начальник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комната в коммунальной квартире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19,1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1 195 919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94.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Бурдова Л.Ю.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референт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3/4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80,9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51,8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999 053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1/4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80,9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ВАЗ 2110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2 995 658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совместная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51,8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51,8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95.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Григорьева Е.А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референт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земельный участок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1836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74,8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1 014 735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26,1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1/2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ВАЗ-21124(индивидуальная) 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74,8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96.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Деревянко О.Л.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референт отдела в департаменте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82,7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1 321 359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долевая, ½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31,2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486 000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97.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Дудко А.В.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референт отдела в департаменте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55,7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Opel Vectra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434 650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50,4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Мототранспортные средства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Yamaxa FZ6-S (индивидуальная)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50,4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Ford Focus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760 664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Fiat Ducato 250CMFA (индивидуальная)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53,4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Мототранспортные средства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Honda CBR 1100 XX (индивидуальная)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Мотовездеход Yamaxa YFM700FWAD (индивидуальная)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55,7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50,4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98.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Елисеева Н.Е.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референт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совместная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70,2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1 361 246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99.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Казей И.В.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референт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359,0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73,1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KIA Picanto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1 098 944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садовый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22,7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100.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Корицкая О.Н.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референт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61,1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1 208 669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61,1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198 197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101.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Монахов Д.И.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референт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40,2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BMW-X3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1 005 410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1 200,0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40,2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180 000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40,2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40,2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63 500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102.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Макиенко М.Г.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референт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1 189 984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103.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Тимофеева М.М.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референт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50,5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1 243 790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Субсидия на приобретение недвижимого имущества (квартира)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50,5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315 000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47,6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104.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Цветков М.В.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референт отдела в департаменте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комната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38,4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1 047 790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комната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38,4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524 865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комната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38,4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105.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Ваньков А.С.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начальника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76,6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Автоприцеп КМЗ 8119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842 894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61,5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76,6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1 009 261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106.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Григорьева А.Д.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начальника отдела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67,3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1 013 702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садовый 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600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107.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Голубева А.Ю.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начальника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земельный участок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639,0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60,4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Lexus LX570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293 119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земельный участок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2354,3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96,2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машино-место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15,3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37,6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60,4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1 103 333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машино-место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17,4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108.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Демидова Е.А.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начальника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совместная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50,1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 Chevrolet Lacetti 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826 704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109.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Жир Е.А.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начальника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совместная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73,3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79,1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246 298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дачный 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1200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79,1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 Volkswagen Tiguan 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167 010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79,1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73,3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110.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Зуев Д.В.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начальника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59,3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Ford Mondeo 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646 482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59,3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 Volkswagen Bora 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6 875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59,3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111.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Зуенко А.О.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начальника отдела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37,0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68,0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Kia Sportage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1 105 429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Kia Picante (индивидуальная)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37,0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68,0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37,0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68,0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37,0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112.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Ковач Г.В.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начальника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55,3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Chevrolet Klan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773 476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земельный участок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1 508,0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Land Rover Frelander 2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397 537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земельный участок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1095,0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земельный участок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1500,0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74,4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55,3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55,2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хозяйственное строение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27,3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хозяйственное строение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15,0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сооружение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59,0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113.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Коноваева И.А.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начальника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3/4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725 913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114.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Кубарева Л.Б.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начальника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43,8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Audi Q3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951 296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115.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Кузнецов А.А.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начальника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74,6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767 103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116.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Ландышева Ю.А.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начальника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37,1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1 307 766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37,1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ВАЗ 2112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1 268 660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44,0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117.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Митченко О.В.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начальника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1/2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130,2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 Land Rover Freelander 2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740 169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1/2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56,2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1/2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130,2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855 486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1/2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56,2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56,2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118.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Новикова А.М.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начальника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47,3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687 044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47,3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909 257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119.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Никифорова Е.А.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начальника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земельный участок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600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53,9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 Suzuki Grand Vitara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1 038 655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земельный участок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800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120.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Никифоров Н.В.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начальника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52,4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 Toyota Corolla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909 547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1/2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59,6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52,4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265 420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52,4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121.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Павлихина О.В.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начальника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31,8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998 196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122.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Петрова Н.М.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начальника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земельный участок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индивидуальный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500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66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 Mercedes Benz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905 430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61,1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совместная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36,2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совместная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43,5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совместная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42,3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совместная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130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Болгария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гараж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24,7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России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 Lexus RX400H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3 037 819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совместная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43,5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совместная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42,3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 Volkswagen Tayper (индивидуальная)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совместная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130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Болгария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123.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Родина Е.Н.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начальника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31,1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788 318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31,1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124.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Романова Л.А.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начальника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590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961 067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дача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162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125.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Рамеев А.О.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начальника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53,0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Chevrolet Cruze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945 705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126.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Рысева Е.В.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начальника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48,1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965 939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628,5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1/2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29,6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127.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Самойлова Т.А.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начальника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35,6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981 032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128.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Савельев С.А.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начальника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72,0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740 000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72,0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72,0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129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Солиева Н.Б.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начальника отдела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55,0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Mercedes-Benz S320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740 032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67,0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1/2</w:t>
            </w:r>
            <w:r>
              <w:rPr>
                <w:lang w:val="ru" w:eastAsia="ru"/>
              </w:rPr>
              <w:t xml:space="preserve"> доли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67,0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55,0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130.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начальника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58,4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787 617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садовый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33,8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47,8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58,4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Renault Logan 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695 378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131.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Харитонов Д.И.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начальника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107,0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Мотоцикл «Кавасаки» 300 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805 416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132.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Чернятьева Е.Л.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начальника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29,7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776 556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29,7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317 000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133.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Янчева Е.А.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заместитель начальника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1/4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65,3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770 618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134.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Александрова Н.А.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земельный участок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702 433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59,3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59,3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 Volkswagen Golf 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3 638 655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135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Аверьянова С.В.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отдела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51,9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758 196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43,9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2100,0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mazda cx-5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5 385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51,9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51,9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43,9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136.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Аленькова С.А.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650,0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56,9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Hyundai Getz CLS1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1 002 588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дачный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70,2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48,0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56,9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650,0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Mitsubishi Pajero Sport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11 515 496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дачный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70,2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650,0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дачный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70,2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56,9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650,0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дачный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70,2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56,9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137.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Али-Хусейн А.М.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53,3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Chevrolet Spark 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708 767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138.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Амирокова А.В.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BMW 520i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526 801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63,9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1584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139.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Ахметшина Л.А.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совместная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40,3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221 172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43,9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32,0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40,3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679 550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40,3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140.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Владыкова О.К.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2/3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60,2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733 272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141.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Гогия К.Г.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78,0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229 362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142.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Дроздова О.В.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 Toyota RAV4 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786 022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1/2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204 000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143.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Дехтяренко Е.В.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отдела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30,7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 Жигули 2109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703 784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53,3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1/2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60,0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30,7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548 087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53,3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30,7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53,3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144.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Иванова А.Ю.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44,7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794 526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44,7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 Hyundai Santa Fe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3 237 736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980,0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38,9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44,7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145.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Карбышева С.С.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отдела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898 238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85,0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1 130 682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146.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Коновалова Л.П.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40,6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37,7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962 507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600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37,7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 Volkswagen golf 3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138 360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земельный участок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1/2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600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42,6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147.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Кулеева Е.А.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отдела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47,1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171 790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74,0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47,1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 Mercedes Benz E320 4M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с/х техника МУП-351 РБА (индивидуальная)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47,1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74,0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148.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Лисицына И.А.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Chevrolet Epica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728 656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1/2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43,5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дачный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60,8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43,5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200 000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43,5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149.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Малинина Т.А.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680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1 228 782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26,3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жилое помещение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3/4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54,2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150.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Никитин Д.А.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1/2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29,5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379 087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151.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Палкина О.А.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62,6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917 750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504/3000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50,3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152.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Перепелицына В.В.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1/4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18,5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62,0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125 379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62,0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Peugeot 408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1 286 511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18,5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3/4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18,5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62,0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62,0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153 117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18,5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153.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Петросян Р.А.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7/18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63,3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35,0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735 908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154.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Пономарева Т.С.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отдела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756 137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155.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Подкатова Т.Н.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1 200,0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44,0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678 849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44,0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Volkswagen Polo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1 050 335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1200,0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156.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Прусакова О.Б.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794 878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 xml:space="preserve">1/3 </w:t>
            </w:r>
            <w:r>
              <w:rPr>
                <w:lang w:val="ru" w:eastAsia="ru"/>
              </w:rPr>
              <w:t>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60,4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60,4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157.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Романова О.С.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14,0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723 129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158.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Самсонов А.В.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79,3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763 009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79,3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Nissan Almera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257 156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159..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Тавакалов А.А.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97,0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Dodge Caliber 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641 519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160.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Хитрова С.О.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 Nissan Juke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713 848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161.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Черкаева А.О.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44,6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632 162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43,2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Nissan R Nessa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4 432 023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162.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Чиняков Э.А.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55,4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Opel Vectra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893 122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машиноместо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15,7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42,2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31,0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163.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Чуковская И.В.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 xml:space="preserve">1/2 </w:t>
            </w:r>
            <w:r>
              <w:rPr>
                <w:lang w:val="ru" w:eastAsia="ru"/>
              </w:rPr>
              <w:t>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44,9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10 600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44,9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Subaru Impreza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1 053 285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Водный транспорт: лодка «Корсар» (индивидуальная)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44,9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164.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Чурикова И.А.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38,5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KIA CEED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755 685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 xml:space="preserve">1/5 </w:t>
            </w:r>
            <w:r>
              <w:rPr>
                <w:lang w:val="ru" w:eastAsia="ru"/>
              </w:rPr>
              <w:t>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75,6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38,5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Honda Accord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91 478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165.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Шахурина Е.А.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 xml:space="preserve">25/27 </w:t>
            </w:r>
            <w:r>
              <w:rPr>
                <w:lang w:val="ru" w:eastAsia="ru"/>
              </w:rPr>
              <w:t>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71,3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Hundai Accent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764 777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комната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20,1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71.3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360 026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71.3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71.3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166.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Шемчук Л.Ю.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78.2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705 405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78.2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167.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Штуров М.Ф.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советник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83,1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755 285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168.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Алямская И.С.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консультант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729 198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 Suzuki Grand Vitara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993 445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63,4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169.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Артемова А.В.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консультант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совместная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68,0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36,0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 Mitsubishi ASX 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647 008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совместная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68,0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55,0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 ВАЗ 2114 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4 406 327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68,0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36,0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68,0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55,0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170.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Бакуменко Д.А.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консультант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45,3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609 708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171.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Балашова А.А.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консультант отдела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43,8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684 434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76,0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387,0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43,8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983 001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дачный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27,2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43,8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76,0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172.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Болотин А.В.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консультант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36,9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502 114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совместная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36,9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220 823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36,9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173.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Волынскова М.Б.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консультант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комната в коммунальной квартире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24,83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55,3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628 614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82,6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55,3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Suzuki SX4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1 737 214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174.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Волков А.С.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консультант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садовый 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660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977 165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1/2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56,6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1/2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56,6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Suzuki Grand Vitara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627 297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175.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Джунжурова И.А.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консультант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46,1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Toyota hilux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685 250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46,1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176.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Дунаева Е.Э.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консультант отдела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1500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10 000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103,0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51,2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Nissan Tiida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4 057 461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103,0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103,0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103,0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177.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Евдокушина Н.С.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консультант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738 349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178.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Зольникова Ю.А.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консультант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710 190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179.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Китаева Е.О.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консультант отдела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50,05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718 231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64,7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64,7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50,05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711 760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180.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Кротова С.Д.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консультант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47,0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742 342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181.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Кочанов Е.Ю.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консультант отдела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724 647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182.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Козинцев И.А.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консультант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земельный участок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1481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 Toyota Camry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1 026 000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земельный участок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1435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290,7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долевая,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 xml:space="preserve"> 1/4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84,4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183.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Корюкова О.И.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консультант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596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781 271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долевая,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 xml:space="preserve"> 1/2</w:t>
            </w:r>
            <w:r>
              <w:rPr>
                <w:lang w:val="ru" w:eastAsia="ru"/>
              </w:rPr>
              <w:t xml:space="preserve"> доли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390,9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долевая,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 xml:space="preserve"> 1/2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35,6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дача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50,1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97 202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184.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Кузнецова Т.В.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консультант отдела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44,5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888 647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89,3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земельный участок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89,3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10 085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 xml:space="preserve">½ </w:t>
            </w:r>
            <w:r>
              <w:rPr>
                <w:lang w:val="ru" w:eastAsia="ru"/>
              </w:rPr>
              <w:t>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32,3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188.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Лукьянова Е.М.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консультант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совместная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75,9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718 274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 совместная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59,5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 Toyota Highlander 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40 159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189.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Мастецова Е.Г.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консультант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60,2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642 632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60,2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922606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34/300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190.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Морозова Д.Л.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консультант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58,4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711 641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45,0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608 024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58,4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191.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Николаева М.С.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консультант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земельный участок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679,0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78,0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Subaru Legacy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792 638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земельный участок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823,0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54,4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Subaru Impreza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52,4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Chevrolet Suburban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78,0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78,0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192.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Пегова Л.Ю.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консультант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комната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22,3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720 935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комната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22,3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193.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Прокопенко Н.Н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консультант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52,3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52,3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 Renault Megane 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10 000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52,3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1 306 482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жилой дом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95,0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52,3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194.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Прокофьева А.А.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консультант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43,5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 Hyundai Accent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844 376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46,0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43,5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195.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Прошутинская М.А.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консультант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103,0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683 799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196.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Седлецкая Л.Ф.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консультант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600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65,4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810 018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1/2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65,4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2 445 887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197.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Хроменко Т.Е.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консультант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952 994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1/2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198.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Юхмина Е.В.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консультант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58,7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697 294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58,7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235 940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199.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Белова Н.Ю.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главный специалист-эксперт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42,8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453 495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37,5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200.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Бершанская О.А.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главный специалист-эксперт отдела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63,8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286 000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32,0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32,0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Renault Symbol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355 000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1/4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63,0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KIA Ceed (индивидуальная)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32,0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32,0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201.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Иванова О.Ю.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главный специалист-эксперт отдела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42,0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163 861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140,0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62,0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42,0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677 177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42,0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62,0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202.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Ивановский М.С.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главный специалист-эксперт отдела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56,0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37,0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России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20 000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парковочное место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18,0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России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203.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Колотилинская Т.С.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главный специалист-эксперт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1/2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36,0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683 226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204.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Костанян К.В.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55,4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323 611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205.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Мелехова Е.М.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главный специалист-эксперт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67,8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434 426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67,8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669 000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67,8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206.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Очнева Е.А.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главный специалист-эксперт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31,8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10 600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1/2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35,1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35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1 755 372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1/2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42,0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31,8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207.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Пикулин Р.Ю.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главный специалист-эксперт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земельный участок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600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40,5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428 155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40,5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а/м 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Mazda CX-5 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447 731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40,5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208.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Романова А.С.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главный специалист-эксперт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400 000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209.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Садова Е.В.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главный специалист-эксперт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земельный участок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1567,0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земельный участок под ИЖС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1500,0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1 104 189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74,4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42,0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1/4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74,0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земельный участок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1500,0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74,4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Toyota Avensis 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1 198 508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1/3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46,1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74,4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210.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Сергеев С.В.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главный специалист-эксперт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37,9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60,3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609 881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60,3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ВАЗ 2143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136 292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гараж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19,9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подвальное помещение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5,7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211.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Симбаева Д.Ю.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главный специалист-эксперт отдела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38,8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753 987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36,8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36,8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551 396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212.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Тимохина Е.М.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главный специалист-эксперт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61,9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Renault Logan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587 336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общая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43,9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61,9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490 121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213.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Чайковская М.А.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главный специалист-эксперт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47,5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195 068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Супруг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47,5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а/м</w:t>
            </w:r>
          </w:p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Volkswagen Touareg (индивидуальная)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4 795 165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47,5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47,5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214.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Черновол Б.Д.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главный специалист-эксперт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1/2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29,8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46 905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215.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Шмидт Д.Д.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главный специалист-эксперт отдела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квартиры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индивидуальная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30,2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71,9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698 945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Несовершеннолетний ребенок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40,0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216.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Тихонова Н.В.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b/>
                <w:bCs/>
                <w:lang w:val="ru" w:eastAsia="ru"/>
              </w:rPr>
              <w:t>ведущий специалист-эксперт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 xml:space="preserve">общая долевая, </w:t>
            </w:r>
            <w:r>
              <w:rPr>
                <w:sz w:val="30"/>
                <w:szCs w:val="30"/>
                <w:vertAlign w:val="subscript"/>
                <w:lang w:val="ru" w:eastAsia="ru"/>
              </w:rPr>
              <w:t>1/2</w:t>
            </w:r>
            <w:r>
              <w:rPr>
                <w:lang w:val="ru" w:eastAsia="ru"/>
              </w:rPr>
              <w:t xml:space="preserve"> доли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62,1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квартира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rPr>
                <w:lang w:val="ru" w:eastAsia="ru"/>
              </w:rPr>
            </w:pPr>
            <w:r>
              <w:rPr>
                <w:lang w:val="ru" w:eastAsia="ru"/>
              </w:rPr>
              <w:t>54,3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Россия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531 889</w:t>
            </w:r>
          </w:p>
        </w:tc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  <w:jc w:val="center"/>
              <w:rPr>
                <w:lang w:val="ru" w:eastAsia="ru"/>
              </w:rPr>
            </w:pPr>
            <w:r>
              <w:rPr>
                <w:lang w:val="ru" w:eastAsia="ru"/>
              </w:rPr>
              <w:t>-</w:t>
            </w:r>
          </w:p>
        </w:tc>
      </w:tr>
    </w:tbl>
    <w:p>
      <w:pPr>
        <w:spacing w:before="240"/>
        <w:rPr>
          <w:lang w:val="ru" w:eastAsia="ru"/>
        </w:rPr>
      </w:pPr>
    </w:p>
    <w:p>
      <w:pPr>
        <w:rPr>
          <w:lang w:val="ru" w:eastAsia="ru"/>
        </w:rPr>
      </w:pPr>
      <w:r>
        <w:rPr>
          <w:lang w:val="ru" w:eastAsia="ru"/>
        </w:rPr>
        <w:t>Дата создания: 15.05.2015 09:46</w:t>
      </w:r>
      <w:r>
        <w:rPr>
          <w:lang w:val="ru" w:eastAsia="ru"/>
        </w:rPr>
        <w:br/>
      </w:r>
      <w:r>
        <w:rPr>
          <w:lang w:val="ru" w:eastAsia="ru"/>
        </w:rPr>
        <w:t>Дата изменения: 15.05.2015 10:43</w:t>
      </w:r>
    </w:p>
    <w:p>
      <w:pPr>
        <w:rPr>
          <w:lang w:val="ru" w:eastAsia="ru"/>
        </w:rPr>
      </w:pPr>
      <w:hyperlink r:id="rId103" w:tgtFrame="_blank" w:tooltip="ВКонтакте" w:history="1"/>
      <w:hyperlink r:id="rId104" w:tgtFrame="_blank" w:tooltip="Facebook" w:history="1"/>
      <w:hyperlink r:id="rId105" w:tgtFrame="_blank" w:tooltip="Twitter" w:history="1"/>
      <w:hyperlink r:id="rId106" w:tgtFrame="_blank" w:tooltip="Одноклассники" w:history="1"/>
      <w:hyperlink r:id="rId107" w:tgtFrame="_blank" w:tooltip="LiveJournal" w:history="1"/>
    </w:p>
    <w:p>
      <w:pPr>
        <w:pBdr>
          <w:top w:val="none" w:sz="0" w:space="6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sz w:val="14"/>
          <w:szCs w:val="14"/>
          <w:lang w:val="ru" w:eastAsia="ru"/>
        </w:rPr>
      </w:pPr>
      <w:r>
        <w:rPr>
          <w:sz w:val="14"/>
          <w:szCs w:val="14"/>
          <w:lang w:val="ru" w:eastAsia="ru"/>
        </w:rPr>
        <w:t>Опубликовать в социальных сетях:</w:t>
      </w:r>
    </w:p>
    <w:p>
      <w:pPr>
        <w:rPr>
          <w:rFonts w:ascii="Arial" w:eastAsia="Arial" w:hAnsi="Arial" w:cs="Arial"/>
          <w:sz w:val="24"/>
          <w:szCs w:val="24"/>
          <w:lang w:val="ru" w:eastAsia="ru"/>
        </w:rPr>
      </w:pPr>
      <w:r>
        <w:rPr>
          <w:rFonts w:ascii="Arial" w:eastAsia="Arial" w:hAnsi="Arial" w:cs="Arial"/>
          <w:sz w:val="24"/>
          <w:szCs w:val="24"/>
          <w:lang w:val="ru" w:eastAsia="ru"/>
        </w:rPr>
        <w:fldChar w:fldCharType="begin">
          <w:ffData>
            <w:name w:val="q"/>
            <w:enabled/>
            <w:calcOnExit w:val="0"/>
            <w:textInput/>
          </w:ffData>
        </w:fldChar>
      </w:r>
      <w:bookmarkStart w:id="0" w:name="q"/>
      <w:r>
        <w:rPr>
          <w:rFonts w:ascii="Arial" w:eastAsia="Arial" w:hAnsi="Arial" w:cs="Arial"/>
          <w:sz w:val="24"/>
          <w:szCs w:val="24"/>
          <w:lang w:val="ru" w:eastAsia="ru"/>
        </w:rPr>
        <w:instrText xml:space="preserve"> FORMTEXT </w:instrText>
      </w:r>
      <w:r>
        <w:rPr>
          <w:rFonts w:ascii="Arial" w:eastAsia="Arial" w:hAnsi="Arial" w:cs="Arial"/>
          <w:sz w:val="24"/>
          <w:szCs w:val="24"/>
          <w:lang w:val="ru" w:eastAsia="ru"/>
        </w:rPr>
        <w:fldChar w:fldCharType="separate"/>
      </w:r>
      <w:r>
        <w:rPr>
          <w:rFonts w:ascii="Arial" w:eastAsia="Arial" w:hAnsi="Arial" w:cs="Arial"/>
          <w:sz w:val="24"/>
          <w:szCs w:val="24"/>
          <w:lang w:val="ru" w:eastAsia="ru"/>
        </w:rPr>
        <w:t>ПОИСК ПО САЙТУ</w:t>
      </w:r>
      <w:r>
        <w:rPr>
          <w:rFonts w:ascii="Arial" w:eastAsia="Arial" w:hAnsi="Arial" w:cs="Arial"/>
          <w:sz w:val="24"/>
          <w:szCs w:val="24"/>
          <w:lang w:val="ru" w:eastAsia="ru"/>
        </w:rPr>
        <w:fldChar w:fldCharType="end"/>
      </w:r>
      <w:bookmarkEnd w:id="0"/>
      <w:r>
        <w:rPr>
          <w:lang w:val="ru" w:eastAsia="ru"/>
        </w:rPr>
        <w:t xml:space="preserve"> </w:t>
      </w:r>
      <w:r>
        <w:rPr>
          <w:rFonts w:ascii="Arial" w:eastAsia="Arial" w:hAnsi="Arial" w:cs="Arial"/>
          <w:sz w:val="24"/>
          <w:szCs w:val="24"/>
          <w:lang w:val="ru" w:eastAsia="ru"/>
        </w:rPr>
        <w:fldChar w:fldCharType="begin"/>
      </w:r>
      <w:r>
        <w:rPr>
          <w:rFonts w:ascii="Arial" w:eastAsia="Arial" w:hAnsi="Arial" w:cs="Arial"/>
          <w:sz w:val="24"/>
          <w:szCs w:val="24"/>
          <w:lang w:val="ru" w:eastAsia="ru"/>
        </w:rPr>
        <w:instrText>MACROBUTTON DoFieldClick  [Поиск]</w:instrText>
      </w:r>
      <w:r>
        <w:rPr>
          <w:rFonts w:ascii="Arial" w:eastAsia="Arial" w:hAnsi="Arial" w:cs="Arial"/>
          <w:sz w:val="24"/>
          <w:szCs w:val="24"/>
          <w:lang w:val="ru" w:eastAsia="ru"/>
        </w:rPr>
        <w:fldChar w:fldCharType="end"/>
      </w:r>
    </w:p>
    <w:p>
      <w:pPr>
        <w:rPr>
          <w:lang w:val="ru" w:eastAsia="ru"/>
        </w:rPr>
      </w:pPr>
    </w:p>
    <w:p>
      <w:pPr>
        <w:spacing w:before="150" w:after="150"/>
        <w:ind w:left="0" w:right="0"/>
        <w:jc w:val="right"/>
        <w:rPr>
          <w:lang w:val="ru" w:eastAsia="ru"/>
        </w:rPr>
      </w:pPr>
      <w:hyperlink r:id="rId108" w:anchor="top" w:history="1">
        <w:r>
          <w:rPr>
            <w:color w:val="0000EE"/>
            <w:u w:val="single" w:color="0000EE"/>
            <w:lang w:val="ru" w:eastAsia="ru"/>
          </w:rPr>
          <w:t>Наверх</w:t>
        </w:r>
      </w:hyperlink>
    </w:p>
    <w:p>
      <w:pPr>
        <w:jc w:val="right"/>
        <w:rPr>
          <w:lang w:val="ru" w:eastAsia="ru"/>
        </w:rPr>
      </w:pPr>
      <w:hyperlink r:id="rId109" w:history="1">
        <w:r>
          <w:rPr>
            <w:color w:val="0000EE"/>
            <w:u w:val="single" w:color="0000EE"/>
            <w:lang w:val="ru" w:eastAsia="ru"/>
          </w:rPr>
          <w:t>Последнее обновление на сайте: 13:28 15.05.2015</w:t>
        </w:r>
      </w:hyperlink>
    </w:p>
    <w:p>
      <w:pPr>
        <w:numPr>
          <w:ilvl w:val="0"/>
          <w:numId w:val="3"/>
        </w:numPr>
        <w:spacing w:before="240"/>
        <w:ind w:left="720" w:hanging="210"/>
        <w:jc w:val="left"/>
        <w:rPr>
          <w:lang w:val="ru" w:eastAsia="ru"/>
        </w:rPr>
      </w:pPr>
      <w:hyperlink r:id="rId110" w:history="1">
        <w:r>
          <w:rPr>
            <w:color w:val="0000EE"/>
            <w:u w:val="single" w:color="0000EE"/>
            <w:lang w:val="ru" w:eastAsia="ru"/>
          </w:rPr>
          <w:t>Об использовании информации сайта</w:t>
        </w:r>
      </w:hyperlink>
    </w:p>
    <w:p>
      <w:pPr>
        <w:numPr>
          <w:ilvl w:val="0"/>
          <w:numId w:val="3"/>
        </w:numPr>
        <w:ind w:left="720" w:hanging="210"/>
        <w:jc w:val="left"/>
        <w:rPr>
          <w:lang w:val="ru" w:eastAsia="ru"/>
        </w:rPr>
      </w:pPr>
      <w:hyperlink r:id="rId111" w:history="1">
        <w:r>
          <w:rPr>
            <w:color w:val="0000EE"/>
            <w:u w:val="single" w:color="0000EE"/>
            <w:lang w:val="ru" w:eastAsia="ru"/>
          </w:rPr>
          <w:t>О персональной информации пользователей</w:t>
        </w:r>
      </w:hyperlink>
    </w:p>
    <w:p>
      <w:pPr>
        <w:numPr>
          <w:ilvl w:val="0"/>
          <w:numId w:val="3"/>
        </w:numPr>
        <w:ind w:left="720" w:hanging="210"/>
        <w:jc w:val="left"/>
        <w:rPr>
          <w:lang w:val="ru" w:eastAsia="ru"/>
        </w:rPr>
      </w:pPr>
      <w:hyperlink r:id="rId112" w:history="1">
        <w:r>
          <w:rPr>
            <w:color w:val="0000EE"/>
            <w:u w:val="single" w:color="0000EE"/>
            <w:lang w:val="ru" w:eastAsia="ru"/>
          </w:rPr>
          <w:t>Официальные веб-ресурсы</w:t>
        </w:r>
      </w:hyperlink>
    </w:p>
    <w:p>
      <w:pPr>
        <w:numPr>
          <w:ilvl w:val="0"/>
          <w:numId w:val="3"/>
        </w:numPr>
        <w:spacing w:after="240"/>
        <w:ind w:left="720" w:hanging="210"/>
        <w:jc w:val="left"/>
        <w:rPr>
          <w:lang w:val="ru" w:eastAsia="ru"/>
        </w:rPr>
      </w:pPr>
      <w:hyperlink r:id="rId113" w:history="1">
        <w:r>
          <w:rPr>
            <w:color w:val="0000EE"/>
            <w:u w:val="single" w:color="0000EE"/>
            <w:lang w:val="ru" w:eastAsia="ru"/>
          </w:rPr>
          <w:t>Написать администратору сайта</w:t>
        </w:r>
      </w:hyperlink>
    </w:p>
    <w:p>
      <w:pPr>
        <w:spacing w:before="240" w:after="240"/>
        <w:rPr>
          <w:lang w:val="ru" w:eastAsia="ru"/>
        </w:rPr>
      </w:pPr>
      <w:r>
        <w:rPr>
          <w:lang w:val="ru" w:eastAsia="ru"/>
        </w:rPr>
        <w:t>© 2004–2015, Министерство культуры Российской Федерации (Минкультуры России).</w:t>
      </w:r>
    </w:p>
    <w:p>
      <w:pPr>
        <w:spacing w:before="240" w:after="240"/>
        <w:rPr>
          <w:lang w:val="ru" w:eastAsia="ru"/>
        </w:rPr>
      </w:pPr>
      <w:r>
        <w:rPr>
          <w:lang w:val="ru" w:eastAsia="ru"/>
        </w:rPr>
        <w:t xml:space="preserve">125993 ГСП-3, Москва, Малый Гнездниковский пер., д. 7/6, стр. 1, 2, </w:t>
      </w:r>
      <w:hyperlink r:id="rId114" w:history="1">
        <w:r>
          <w:rPr>
            <w:b/>
            <w:bCs/>
            <w:color w:val="0000EE"/>
            <w:u w:val="single" w:color="0000EE"/>
            <w:lang w:val="ru" w:eastAsia="ru"/>
          </w:rPr>
          <w:t>схема проезда.</w:t>
        </w:r>
      </w:hyperlink>
    </w:p>
    <w:p>
      <w:pPr>
        <w:spacing w:before="240" w:after="240"/>
        <w:rPr>
          <w:lang w:val="ru" w:eastAsia="ru"/>
        </w:rPr>
      </w:pPr>
      <w:r>
        <w:rPr>
          <w:lang w:val="ru" w:eastAsia="ru"/>
        </w:rPr>
        <w:t xml:space="preserve">109074, Москва, Китайгородский проезд, д. 7 стр. 2, тел.: +7 (495) 629-20-08, </w:t>
      </w:r>
      <w:hyperlink r:id="rId115" w:history="1">
        <w:r>
          <w:rPr>
            <w:b/>
            <w:bCs/>
            <w:color w:val="0000EE"/>
            <w:u w:val="single" w:color="0000EE"/>
            <w:lang w:val="ru" w:eastAsia="ru"/>
          </w:rPr>
          <w:t>схема проезда.</w:t>
        </w:r>
      </w:hyperlink>
    </w:p>
    <w:p>
      <w:pPr>
        <w:spacing w:before="240" w:after="240"/>
        <w:rPr>
          <w:lang w:val="ru" w:eastAsia="ru"/>
        </w:rPr>
      </w:pPr>
      <w:hyperlink r:id="rId116" w:history="1">
        <w:r>
          <w:rPr>
            <w:color w:val="0000EE"/>
            <w:u w:val="single" w:color="0000EE"/>
            <w:lang w:val="ru" w:eastAsia="ru"/>
          </w:rPr>
          <w:t>Законодательные требования к официальным сайтам федеральных органов исполнительной власти</w:t>
        </w:r>
      </w:hyperlink>
    </w:p>
    <w:p>
      <w:pPr>
        <w:rPr>
          <w:lang w:val="ru" w:eastAsia="ru"/>
        </w:rPr>
      </w:pPr>
      <w:r>
        <w:rPr>
          <w:lang w:val="ru" w:eastAsia="ru"/>
        </w:rPr>
        <w:t xml:space="preserve">E-mail: </w:t>
      </w:r>
      <w:hyperlink r:id="rId117" w:history="1">
        <w:r>
          <w:rPr>
            <w:color w:val="0000EE"/>
            <w:u w:val="single" w:color="0000EE"/>
            <w:lang w:val="ru" w:eastAsia="ru"/>
          </w:rPr>
          <w:t>kultura@mkrf.ru</w:t>
        </w:r>
      </w:hyperlink>
    </w:p>
    <w:tbl>
      <w:tblPr>
        <w:tblStyle w:val="countertable"/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454"/>
        <w:gridCol w:w="491"/>
        <w:gridCol w:w="6534"/>
        <w:gridCol w:w="1300"/>
      </w:tblGrid>
      <w:tr>
        <w:tblPrEx>
          <w:tblW w:w="50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val="ru" w:eastAsia="ru"/>
              </w:rPr>
            </w:pPr>
            <w:r>
              <w:rPr>
                <w:lang w:val="ru" w:eastAsia="ru"/>
              </w:rPr>
              <w:t>Министерство Культуры РФ в социальных сетях:</w:t>
            </w:r>
          </w:p>
        </w:tc>
        <w:tc>
          <w:tcPr>
            <w:tcW w:w="22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  <w:r>
              <w:rPr>
                <w:strike w:val="0"/>
                <w:color w:val="0000EE"/>
                <w:u w:val="none" w:color="0000EE"/>
                <w:lang w:val="ru" w:eastAsia="ru"/>
              </w:rPr>
              <w:drawing>
                <wp:inline>
                  <wp:extent cx="304843" cy="304843"/>
                  <wp:docPr id="100009" name="" descr="Livejournal">
                    <a:hlinkClick xmlns:a="http://schemas.openxmlformats.org/drawingml/2006/main" xmlns:r="http://schemas.openxmlformats.org/officeDocument/2006/relationships" r:id="rId118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trike w:val="0"/>
                <w:color w:val="0000EE"/>
                <w:u w:val="none" w:color="0000EE"/>
                <w:lang w:val="ru" w:eastAsia="ru"/>
              </w:rPr>
              <w:drawing>
                <wp:inline>
                  <wp:extent cx="304843" cy="304843"/>
                  <wp:docPr id="100011" name="" descr="Facebook">
                    <a:hlinkClick xmlns:a="http://schemas.openxmlformats.org/drawingml/2006/main" xmlns:r="http://schemas.openxmlformats.org/officeDocument/2006/relationships" r:id="rId119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trike w:val="0"/>
                <w:color w:val="0000EE"/>
                <w:u w:val="none" w:color="0000EE"/>
                <w:lang w:val="ru" w:eastAsia="ru"/>
              </w:rPr>
              <w:drawing>
                <wp:inline>
                  <wp:extent cx="304843" cy="304843"/>
                  <wp:docPr id="100013" name="" descr="ВКонтакте">
                    <a:hlinkClick xmlns:a="http://schemas.openxmlformats.org/drawingml/2006/main" xmlns:r="http://schemas.openxmlformats.org/officeDocument/2006/relationships" r:id="rId120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trike w:val="0"/>
                <w:color w:val="0000EE"/>
                <w:u w:val="none" w:color="0000EE"/>
                <w:lang w:val="ru" w:eastAsia="ru"/>
              </w:rPr>
              <w:drawing>
                <wp:inline>
                  <wp:extent cx="304843" cy="304843"/>
                  <wp:docPr id="100015" name="" descr="Твиттер">
                    <a:hlinkClick xmlns:a="http://schemas.openxmlformats.org/drawingml/2006/main" xmlns:r="http://schemas.openxmlformats.org/officeDocument/2006/relationships" r:id="rId121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Mar>
              <w:top w:w="15" w:type="dxa"/>
              <w:left w:w="15" w:type="dxa"/>
              <w:bottom w:w="15" w:type="dxa"/>
              <w:right w:w="10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  <w:r>
              <w:rPr>
                <w:strike w:val="0"/>
                <w:color w:val="0000EE"/>
                <w:u w:val="none" w:color="0000EE"/>
                <w:bdr w:val="none" w:sz="0" w:space="0" w:color="auto"/>
                <w:lang w:val="ru" w:eastAsia="ru"/>
              </w:rPr>
              <w:drawing>
                <wp:inline>
                  <wp:extent cx="838200" cy="295275"/>
                  <wp:docPr id="100017" name="" descr="Рейтинг@Mail.ru">
                    <a:hlinkClick xmlns:a="http://schemas.openxmlformats.org/drawingml/2006/main" xmlns:r="http://schemas.openxmlformats.org/officeDocument/2006/relationships" r:id="rId1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ru" w:eastAsia="ru"/>
              </w:rPr>
              <w:t>&lt;p&gt;&lt;a href="http://top.mail.ru/jump?from=2235010"&gt; &lt;img src="http://da.c1.b2.a2.top.mail.ru/counter?js=na;id=2235010;t=243" style="border:0;" height="31" width="88" alt="Рейтинг@Mail.ru" /&gt;&lt;/a&gt;&lt;/p&gt;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lang w:val="ru" w:eastAsia="ru"/>
              </w:rPr>
            </w:pPr>
            <w:r>
              <w:rPr>
                <w:strike w:val="0"/>
                <w:color w:val="0000EE"/>
                <w:u w:val="none"/>
                <w:lang w:val="ru" w:eastAsia="ru"/>
              </w:rPr>
              <w:drawing>
                <wp:anchor simplePos="0" relativeHeight="251658240" behindDoc="0" locked="0" layoutInCell="1" allowOverlap="0">
                  <wp:simplePos x="0" y="0"/>
                  <wp:positionH relativeFrom="column">
                    <wp:align>right</wp:align>
                  </wp:positionH>
                  <wp:positionV relativeFrom="line">
                    <wp:posOffset>0</wp:posOffset>
                  </wp:positionV>
                  <wp:extent cx="838200" cy="295275"/>
                  <wp:wrapSquare wrapText="bothSides"/>
                  <wp:docPr id="100019" name="">
                    <a:hlinkClick xmlns:a="http://schemas.openxmlformats.org/drawingml/2006/main" xmlns:r="http://schemas.openxmlformats.org/officeDocument/2006/relationships" r:id="rId1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rPr>
          <w:lang w:val="ru" w:eastAsia="ru"/>
        </w:rPr>
      </w:pPr>
      <w:r>
        <w:rPr>
          <w:lang w:val="ru" w:eastAsia="ru"/>
        </w:rPr>
        <w:t>&lt;div&gt;&lt;img src="//mc.yandex.ru/watch/5096455" style="position:absolute; left:-9999px;" alt="" /&gt;&lt;/div&gt;</w:t>
      </w:r>
      <w:r>
        <w:rPr>
          <w:lang w:val="ru" w:eastAsia="ru"/>
        </w:rPr>
        <w:t xml:space="preserve">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bidi w:val="0"/>
        <w:spacing w:before="0" w:after="0"/>
        <w:ind w:left="0" w:right="0"/>
        <w:rPr>
          <w:lang w:val="ru" w:eastAsia="ru"/>
        </w:rPr>
      </w:pPr>
      <w:hyperlink r:id="rId124" w:tooltip="Нажмите для отмены" w:history="1">
        <w:r>
          <w:rPr>
            <w:color w:val="0000EE"/>
            <w:u w:val="single" w:color="0000EE"/>
            <w:lang w:val="ru" w:eastAsia="ru"/>
          </w:rPr>
          <w:t>Загрузка...</w:t>
        </w:r>
      </w:hyperlink>
    </w:p>
    <w:p>
      <w:pPr>
        <w:spacing w:before="0" w:after="0"/>
        <w:ind w:left="0" w:right="0"/>
        <w:rPr>
          <w:vanish/>
          <w:lang w:val="ru" w:eastAsia="ru"/>
        </w:rPr>
      </w:pPr>
      <w:r>
        <w:rPr>
          <w:strike w:val="0"/>
          <w:u w:val="none"/>
          <w:bdr w:val="none" w:sz="0" w:space="0" w:color="auto"/>
          <w:lang w:val="ru" w:eastAsia="ru"/>
        </w:rPr>
        <w:drawing>
          <wp:anchor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4843" cy="304843"/>
            <wp:wrapNone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lectlang">
    <w:name w:val="select_lang"/>
    <w:basedOn w:val="DefaultParagraphFont"/>
  </w:style>
  <w:style w:type="character" w:customStyle="1" w:styleId="control-slide">
    <w:name w:val="control-slide"/>
    <w:basedOn w:val="DefaultParagraphFont"/>
  </w:style>
  <w:style w:type="character" w:customStyle="1" w:styleId="control-slideactive">
    <w:name w:val="control-slide active"/>
    <w:basedOn w:val="DefaultParagraphFont"/>
  </w:style>
  <w:style w:type="table" w:customStyle="1" w:styleId="bordtable">
    <w:name w:val="bordtable"/>
    <w:basedOn w:val="TableNormal"/>
    <w:tblPr/>
  </w:style>
  <w:style w:type="character" w:customStyle="1" w:styleId="b-share">
    <w:name w:val="b-share"/>
    <w:basedOn w:val="DefaultParagraphFont"/>
    <w:rPr>
      <w:rFonts w:ascii="Arial" w:eastAsia="Arial" w:hAnsi="Arial" w:cs="Arial"/>
      <w:b w:val="0"/>
      <w:bCs w:val="0"/>
      <w:i w:val="0"/>
      <w:iCs w:val="0"/>
      <w:smallCaps w:val="0"/>
      <w:sz w:val="21"/>
      <w:szCs w:val="21"/>
    </w:rPr>
  </w:style>
  <w:style w:type="character" w:customStyle="1" w:styleId="b-share-icon">
    <w:name w:val="b-share-icon"/>
    <w:basedOn w:val="DefaultParagraphFont"/>
    <w:rPr>
      <w:bdr w:val="none" w:sz="0" w:space="0" w:color="auto"/>
    </w:rPr>
  </w:style>
  <w:style w:type="table" w:customStyle="1" w:styleId="countertable">
    <w:name w:val="counter_table"/>
    <w:basedOn w:val="TableNormal"/>
    <w:tblPr/>
  </w:style>
  <w:style w:type="paragraph" w:customStyle="1" w:styleId="gosmonitorwidgetwrappermain">
    <w:name w:val="gosmonitor_widget_wrapper_main"/>
    <w:basedOn w:val="Normal"/>
  </w:style>
  <w:style w:type="paragraph" w:customStyle="1" w:styleId="gosmonitorwidgetwrappermainminiwidget-wrapper">
    <w:name w:val="gosmonitor_widget_wrapper_main_miniwidget-wrapper"/>
    <w:basedOn w:val="Normal"/>
    <w:pPr>
      <w:shd w:val="clear" w:color="auto" w:fill="343232"/>
    </w:pPr>
    <w:rPr>
      <w:shd w:val="clear" w:color="auto" w:fill="343232"/>
    </w:rPr>
  </w:style>
  <w:style w:type="paragraph" w:customStyle="1" w:styleId="gosmonitorwidgetwrappermainprefix">
    <w:name w:val="gosmonitor_widget_wrapper_main_prefix"/>
    <w:basedOn w:val="Normal"/>
  </w:style>
  <w:style w:type="paragraph" w:customStyle="1" w:styleId="gosmonitorwidgetwrappermainnumbers">
    <w:name w:val="gosmonitor_widget_wrapper_main_numbers"/>
    <w:basedOn w:val="Normal"/>
  </w:style>
  <w:style w:type="character" w:customStyle="1" w:styleId="gosmonitorwidgetwrappermaindigit">
    <w:name w:val="gosmonitor_widget_wrapper_main_digit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mkrf.ru/ministerstvo/" TargetMode="External" /><Relationship Id="rId100" Type="http://schemas.openxmlformats.org/officeDocument/2006/relationships/hyperlink" Target="http://www.landrover.com/ru/ru/lr/defender/" TargetMode="External" /><Relationship Id="rId101" Type="http://schemas.openxmlformats.org/officeDocument/2006/relationships/hyperlink" Target="http://reviews.drom.ru/daewoo/espero/71100/" TargetMode="External" /><Relationship Id="rId102" Type="http://schemas.openxmlformats.org/officeDocument/2006/relationships/hyperlink" Target="http://www.landrover.com/ru/ru/lr/range-rover-sport/" TargetMode="External" /><Relationship Id="rId103" Type="http://schemas.openxmlformats.org/officeDocument/2006/relationships/hyperlink" Target="https://share.yandex.net/go.xml?service=vkontakte&amp;url=http%3A%2F%2Fmkrf.ru%2Fdeyatelnost%2Fanticorruption%2Finformation-about-income-expenses-public-servants-of-ministry%3FCODE%3Dinformation-about-income-expenses-public-servants-of-ministry%26print%3DY&amp;title=%D0%9E%D1%84%D0%B8%D1%86%D0%B8%D0%B0%D0%BB%D1%8C%D0%BD%D1%8B%D0%B9%20%D1%81%D0%B0%D0%B9%D1%82%20%D0%9C%D0%B8%D0%BD%D0%B8%D1%81%D1%82%D0%B5%D1%80%D1%81%D1%82%D0%B2%D0%B0%20%D0%BA%D1%83%D0%BB%D1%8C%D1%82%D1%83%D1%80%D1%8B%20%D0%A0%D0%BE%D1%81%D1%81%D0%B8%D0%B9%D1%81%D0%BA%D0%BE%D0%B9%20%D0%A4%D0%B5%D0%B4%D0%B5%D1%80%D0%B0%D1%86%D0%B8%D0%B8%20-%20%D0%A1%D0%B2%D0%B5%D0%B4%D0%B5%D0%BD%D0%B8%D1%8F%20%D0%BE%20%D0%B4%D0%BE%D1%85%D0%BE%D0%B4%D0%B0%D1%85%2C%20%D1%80%D0%B0%D1%81%D1%85%D0%BE%D0%B4%D0%B0%D1%85%2C%20%D0%BE%D0%B1%20%D0%B8%D0%BC%D1%83%D1%89%D0%B5%D1%81%D1%82%D0%B2%D0%B5%20%D0%B8%20%D0%BE%D0%B1%D1%8F%D0%B7%D0%B0%D1%82%D0%B5%D0%BB%D1%8C%D1%81%D1%82%D0%B2%D0%B0%D1%85%20%D0%B8%D0%BC%D1%83%D1%89%D0%B5%D1%81%D1%82%D0%B2%D0%B5%D0%BD%D0%BD%D0%BE%D0%B3%D0%BE%20%D1%85%D0%B0%D1%80%D0%B0%D0%BA%D1%82%D0%B5%D1%80%D0%B0%20%D0%B3%D0%BE%D1%81%D1%83%D0%B4%D0%B0%D1%80%D1%81%D1%82%D0%B2%D0%B5%D0%BD%D0%BD%D1%8B%D1%85%20%D1%81%D0%BB%D1%83%D0%B6%D0%B0%D1%89%D0%B8%D1%85%20%D0%9C%D0%B8%D0%BD%D0%BA%D1%83%D0%BB%D1%8C%D1%82%D1%83%D1%80%D1%8B%20%D0%A0%D0%BE%D1%81%D1%81%D0%B8%D0%B8%20%D0%B7%D0%B0%20%D0%BF%D0%B5%D1%80%D0%B8%D0%BE%D0%B4%20%D1%81%201%20%D1%8F%D0%BD%D0%B2%D0%B0%D1%80%D1%8F%202014%20%D0%B3.%20%D0%BF%D0%BE%2031%20%D0%B4%D0%B5%D0%BA%D0%B0%D0%B1%D1%80%D1%8F%202014%20%D0%B3." TargetMode="External" /><Relationship Id="rId104" Type="http://schemas.openxmlformats.org/officeDocument/2006/relationships/hyperlink" Target="https://share.yandex.net/go.xml?service=facebook&amp;url=http%3A%2F%2Fmkrf.ru%2Fdeyatelnost%2Fanticorruption%2Finformation-about-income-expenses-public-servants-of-ministry%3FCODE%3Dinformation-about-income-expenses-public-servants-of-ministry%26print%3DY&amp;title=%D0%9E%D1%84%D0%B8%D1%86%D0%B8%D0%B0%D0%BB%D1%8C%D0%BD%D1%8B%D0%B9%20%D1%81%D0%B0%D0%B9%D1%82%20%D0%9C%D0%B8%D0%BD%D0%B8%D1%81%D1%82%D0%B5%D1%80%D1%81%D1%82%D0%B2%D0%B0%20%D0%BA%D1%83%D0%BB%D1%8C%D1%82%D1%83%D1%80%D1%8B%20%D0%A0%D0%BE%D1%81%D1%81%D0%B8%D0%B9%D1%81%D0%BA%D0%BE%D0%B9%20%D0%A4%D0%B5%D0%B4%D0%B5%D1%80%D0%B0%D1%86%D0%B8%D0%B8%20-%20%D0%A1%D0%B2%D0%B5%D0%B4%D0%B5%D0%BD%D0%B8%D1%8F%20%D0%BE%20%D0%B4%D0%BE%D1%85%D0%BE%D0%B4%D0%B0%D1%85%2C%20%D1%80%D0%B0%D1%81%D1%85%D0%BE%D0%B4%D0%B0%D1%85%2C%20%D0%BE%D0%B1%20%D0%B8%D0%BC%D1%83%D1%89%D0%B5%D1%81%D1%82%D0%B2%D0%B5%20%D0%B8%20%D0%BE%D0%B1%D1%8F%D0%B7%D0%B0%D1%82%D0%B5%D0%BB%D1%8C%D1%81%D1%82%D0%B2%D0%B0%D1%85%20%D0%B8%D0%BC%D1%83%D1%89%D0%B5%D1%81%D1%82%D0%B2%D0%B5%D0%BD%D0%BD%D0%BE%D0%B3%D0%BE%20%D1%85%D0%B0%D1%80%D0%B0%D0%BA%D1%82%D0%B5%D1%80%D0%B0%20%D0%B3%D0%BE%D1%81%D1%83%D0%B4%D0%B0%D1%80%D1%81%D1%82%D0%B2%D0%B5%D0%BD%D0%BD%D1%8B%D1%85%20%D1%81%D0%BB%D1%83%D0%B6%D0%B0%D1%89%D0%B8%D1%85%20%D0%9C%D0%B8%D0%BD%D0%BA%D1%83%D0%BB%D1%8C%D1%82%D1%83%D1%80%D1%8B%20%D0%A0%D0%BE%D1%81%D1%81%D0%B8%D0%B8%20%D0%B7%D0%B0%20%D0%BF%D0%B5%D1%80%D0%B8%D0%BE%D0%B4%20%D1%81%201%20%D1%8F%D0%BD%D0%B2%D0%B0%D1%80%D1%8F%202014%20%D0%B3.%20%D0%BF%D0%BE%2031%20%D0%B4%D0%B5%D0%BA%D0%B0%D0%B1%D1%80%D1%8F%202014%20%D0%B3." TargetMode="External" /><Relationship Id="rId105" Type="http://schemas.openxmlformats.org/officeDocument/2006/relationships/hyperlink" Target="https://share.yandex.net/go.xml?service=twitter&amp;url=http%3A%2F%2Fmkrf.ru%2Fdeyatelnost%2Fanticorruption%2Finformation-about-income-expenses-public-servants-of-ministry%3FCODE%3Dinformation-about-income-expenses-public-servants-of-ministry%26print%3DY&amp;title=%D0%9E%D1%84%D0%B8%D1%86%D0%B8%D0%B0%D0%BB%D1%8C%D0%BD%D1%8B%D0%B9%20%D1%81%D0%B0%D0%B9%D1%82%20%D0%9C%D0%B8%D0%BD%D0%B8%D1%81%D1%82%D0%B5%D1%80%D1%81%D1%82%D0%B2%D0%B0%20%D0%BA%D1%83%D0%BB%D1%8C%D1%82%D1%83%D1%80%D1%8B%20%D0%A0%D0%BE%D1%81%D1%81%D0%B8%D0%B9%D1%81%D0%BA%D0%BE%D0%B9%20%D0%A4%D0%B5%D0%B4%D0%B5%D1%80%D0%B0%D1%86%D0%B8%D0%B8%20-%20%D0%A1%D0%B2%D0%B5%D0%B4%D0%B5%D0%BD%D0%B8%D1%8F%20%D0%BE%20%D0%B4%D0%BE%D1%85%D0%BE%D0%B4%D0%B0%D1%85%2C%20%D1%80%D0%B0%D1%81%D1%85%D0%BE%D0%B4%D0%B0%D1%85%2C%20%D0%BE%D0%B1%20%D0%B8%D0%BC%D1%83%D1%89%D0%B5%D1%81%D1%82%D0%B2%D0%B5%20%D0%B8%20%D0%BE%D0%B1%D1%8F%D0%B7%D0%B0%D1%82%D0%B5%D0%BB%D1%8C%D1%81%D1%82%D0%B2%D0%B0%D1%85%20%D0%B8%D0%BC%D1%83%D1%89%D0%B5%D1%81%D1%82%D0%B2%D0%B5%D0%BD%D0%BD%D0%BE%D0%B3%D0%BE%20%D1%85%D0%B0%D1%80%D0%B0%D0%BA%D1%82%D0%B5%D1%80%D0%B0%20%D0%B3%D0%BE%D1%81%D1%83%D0%B4%D0%B0%D1%80%D1%81%D1%82%D0%B2%D0%B5%D0%BD%D0%BD%D1%8B%D1%85%20%D1%81%D0%BB%D1%83%D0%B6%D0%B0%D1%89%D0%B8%D1%85%20%D0%9C%D0%B8%D0%BD%D0%BA%D1%83%D0%BB%D1%8C%D1%82%D1%83%D1%80%D1%8B%20%D0%A0%D0%BE%D1%81%D1%81%D0%B8%D0%B8%20%D0%B7%D0%B0%20%D0%BF%D0%B5%D1%80%D0%B8%D0%BE%D0%B4%20%D1%81%201%20%D1%8F%D0%BD%D0%B2%D0%B0%D1%80%D1%8F%202014%20%D0%B3.%20%D0%BF%D0%BE%2031%20%D0%B4%D0%B5%D0%BA%D0%B0%D0%B1%D1%80%D1%8F%202014%20%D0%B3." TargetMode="External" /><Relationship Id="rId106" Type="http://schemas.openxmlformats.org/officeDocument/2006/relationships/hyperlink" Target="https://share.yandex.net/go.xml?service=odnoklassniki&amp;url=http%3A%2F%2Fmkrf.ru%2Fdeyatelnost%2Fanticorruption%2Finformation-about-income-expenses-public-servants-of-ministry%3FCODE%3Dinformation-about-income-expenses-public-servants-of-ministry%26print%3DY&amp;title=%D0%9E%D1%84%D0%B8%D1%86%D0%B8%D0%B0%D0%BB%D1%8C%D0%BD%D1%8B%D0%B9%20%D1%81%D0%B0%D0%B9%D1%82%20%D0%9C%D0%B8%D0%BD%D0%B8%D1%81%D1%82%D0%B5%D1%80%D1%81%D1%82%D0%B2%D0%B0%20%D0%BA%D1%83%D0%BB%D1%8C%D1%82%D1%83%D1%80%D1%8B%20%D0%A0%D0%BE%D1%81%D1%81%D0%B8%D0%B9%D1%81%D0%BA%D0%BE%D0%B9%20%D0%A4%D0%B5%D0%B4%D0%B5%D1%80%D0%B0%D1%86%D0%B8%D0%B8%20-%20%D0%A1%D0%B2%D0%B5%D0%B4%D0%B5%D0%BD%D0%B8%D1%8F%20%D0%BE%20%D0%B4%D0%BE%D1%85%D0%BE%D0%B4%D0%B0%D1%85%2C%20%D1%80%D0%B0%D1%81%D1%85%D0%BE%D0%B4%D0%B0%D1%85%2C%20%D0%BE%D0%B1%20%D0%B8%D0%BC%D1%83%D1%89%D0%B5%D1%81%D1%82%D0%B2%D0%B5%20%D0%B8%20%D0%BE%D0%B1%D1%8F%D0%B7%D0%B0%D1%82%D0%B5%D0%BB%D1%8C%D1%81%D1%82%D0%B2%D0%B0%D1%85%20%D0%B8%D0%BC%D1%83%D1%89%D0%B5%D1%81%D1%82%D0%B2%D0%B5%D0%BD%D0%BD%D0%BE%D0%B3%D0%BE%20%D1%85%D0%B0%D1%80%D0%B0%D0%BA%D1%82%D0%B5%D1%80%D0%B0%20%D0%B3%D0%BE%D1%81%D1%83%D0%B4%D0%B0%D1%80%D1%81%D1%82%D0%B2%D0%B5%D0%BD%D0%BD%D1%8B%D1%85%20%D1%81%D0%BB%D1%83%D0%B6%D0%B0%D1%89%D0%B8%D1%85%20%D0%9C%D0%B8%D0%BD%D0%BA%D1%83%D0%BB%D1%8C%D1%82%D1%83%D1%80%D1%8B%20%D0%A0%D0%BE%D1%81%D1%81%D0%B8%D0%B8%20%D0%B7%D0%B0%20%D0%BF%D0%B5%D1%80%D0%B8%D0%BE%D0%B4%20%D1%81%201%20%D1%8F%D0%BD%D0%B2%D0%B0%D1%80%D1%8F%202014%20%D0%B3.%20%D0%BF%D0%BE%2031%20%D0%B4%D0%B5%D0%BA%D0%B0%D0%B1%D1%80%D1%8F%202014%20%D0%B3." TargetMode="External" /><Relationship Id="rId107" Type="http://schemas.openxmlformats.org/officeDocument/2006/relationships/hyperlink" Target="https://share.yandex.net/go.xml?service=lj&amp;url=http%3A%2F%2Fmkrf.ru%2Fdeyatelnost%2Fanticorruption%2Finformation-about-income-expenses-public-servants-of-ministry%3FCODE%3Dinformation-about-income-expenses-public-servants-of-ministry%26print%3DY&amp;title=%D0%9E%D1%84%D0%B8%D1%86%D0%B8%D0%B0%D0%BB%D1%8C%D0%BD%D1%8B%D0%B9%20%D1%81%D0%B0%D0%B9%D1%82%20%D0%9C%D0%B8%D0%BD%D0%B8%D1%81%D1%82%D0%B5%D1%80%D1%81%D1%82%D0%B2%D0%B0%20%D0%BA%D1%83%D0%BB%D1%8C%D1%82%D1%83%D1%80%D1%8B%20%D0%A0%D0%BE%D1%81%D1%81%D0%B8%D0%B9%D1%81%D0%BA%D0%BE%D0%B9%20%D0%A4%D0%B5%D0%B4%D0%B5%D1%80%D0%B0%D1%86%D0%B8%D0%B8%20-%20%D0%A1%D0%B2%D0%B5%D0%B4%D0%B5%D0%BD%D0%B8%D1%8F%20%D0%BE%20%D0%B4%D0%BE%D1%85%D0%BE%D0%B4%D0%B0%D1%85%2C%20%D1%80%D0%B0%D1%81%D1%85%D0%BE%D0%B4%D0%B0%D1%85%2C%20%D0%BE%D0%B1%20%D0%B8%D0%BC%D1%83%D1%89%D0%B5%D1%81%D1%82%D0%B2%D0%B5%20%D0%B8%20%D0%BE%D0%B1%D1%8F%D0%B7%D0%B0%D1%82%D0%B5%D0%BB%D1%8C%D1%81%D1%82%D0%B2%D0%B0%D1%85%20%D0%B8%D0%BC%D1%83%D1%89%D0%B5%D1%81%D1%82%D0%B2%D0%B5%D0%BD%D0%BD%D0%BE%D0%B3%D0%BE%20%D1%85%D0%B0%D1%80%D0%B0%D0%BA%D1%82%D0%B5%D1%80%D0%B0%20%D0%B3%D0%BE%D1%81%D1%83%D0%B4%D0%B0%D1%80%D1%81%D1%82%D0%B2%D0%B5%D0%BD%D0%BD%D1%8B%D1%85%20%D1%81%D0%BB%D1%83%D0%B6%D0%B0%D1%89%D0%B8%D1%85%20%D0%9C%D0%B8%D0%BD%D0%BA%D1%83%D0%BB%D1%8C%D1%82%D1%83%D1%80%D1%8B%20%D0%A0%D0%BE%D1%81%D1%81%D0%B8%D0%B8%20%D0%B7%D0%B0%20%D0%BF%D0%B5%D1%80%D0%B8%D0%BE%D0%B4%20%D1%81%201%20%D1%8F%D0%BD%D0%B2%D0%B0%D1%80%D1%8F%202014%20%D0%B3.%20%D0%BF%D0%BE%2031%20%D0%B4%D0%B5%D0%BA%D0%B0%D0%B1%D1%80%D1%8F%202014%20%D0%B3." TargetMode="External" /><Relationship Id="rId108" Type="http://schemas.openxmlformats.org/officeDocument/2006/relationships/hyperlink" Target="http://mkrf.ru/deyatelnost/anticorruption/information-about-income-expenses-public-servants-of-ministry?CODE=information-about-income-expenses-public-servants-of-ministry&amp;print=Y" TargetMode="External" /><Relationship Id="rId109" Type="http://schemas.openxmlformats.org/officeDocument/2006/relationships/hyperlink" Target="http://mkrf.ru/ministerstvo/departament/detail.php?ID=652298&amp;SECTION_ID=19447" TargetMode="External" /><Relationship Id="rId11" Type="http://schemas.openxmlformats.org/officeDocument/2006/relationships/hyperlink" Target="http://mkrf.ru/ministerstvo/polnomochiya_gocorgana/" TargetMode="External" /><Relationship Id="rId110" Type="http://schemas.openxmlformats.org/officeDocument/2006/relationships/hyperlink" Target="http://mkrf.ru/ob-ispolzovanii-informatsii-sayta-.php" TargetMode="External" /><Relationship Id="rId111" Type="http://schemas.openxmlformats.org/officeDocument/2006/relationships/hyperlink" Target="http://mkrf.ru/o-personalnoy-informatsii-polzovateley.php" TargetMode="External" /><Relationship Id="rId112" Type="http://schemas.openxmlformats.org/officeDocument/2006/relationships/hyperlink" Target="http://mkrf.ru/ofitsialnye-resursy-ministerstva.php" TargetMode="External" /><Relationship Id="rId113" Type="http://schemas.openxmlformats.org/officeDocument/2006/relationships/hyperlink" Target="mailto:web@givc.ru" TargetMode="External" /><Relationship Id="rId114" Type="http://schemas.openxmlformats.org/officeDocument/2006/relationships/hyperlink" Target="http://mkrf.ru/skhema-proezda.php" TargetMode="External" /><Relationship Id="rId115" Type="http://schemas.openxmlformats.org/officeDocument/2006/relationships/hyperlink" Target="http://mkrf.ru/skhema-proezda2.php" TargetMode="External" /><Relationship Id="rId116" Type="http://schemas.openxmlformats.org/officeDocument/2006/relationships/hyperlink" Target="http://mkrf.ru/legislative-requirements/" TargetMode="External" /><Relationship Id="rId117" Type="http://schemas.openxmlformats.org/officeDocument/2006/relationships/hyperlink" Target="mailto:kultura@mkrf.ru" TargetMode="External" /><Relationship Id="rId118" Type="http://schemas.openxmlformats.org/officeDocument/2006/relationships/hyperlink" Target="http://minkultury-rf.livejournal.com/" TargetMode="External" /><Relationship Id="rId119" Type="http://schemas.openxmlformats.org/officeDocument/2006/relationships/hyperlink" Target="http://www.facebook.com/minkultrf" TargetMode="External" /><Relationship Id="rId12" Type="http://schemas.openxmlformats.org/officeDocument/2006/relationships/hyperlink" Target="http://mkrf.ru/ministerstvo/management/" TargetMode="External" /><Relationship Id="rId120" Type="http://schemas.openxmlformats.org/officeDocument/2006/relationships/hyperlink" Target="http://vk.com/club56049514" TargetMode="External" /><Relationship Id="rId121" Type="http://schemas.openxmlformats.org/officeDocument/2006/relationships/hyperlink" Target="http://twitter.com/Culture_RF" TargetMode="External" /><Relationship Id="rId122" Type="http://schemas.openxmlformats.org/officeDocument/2006/relationships/hyperlink" Target="http://top.mail.ru/jump?from=2235010" TargetMode="External" /><Relationship Id="rId123" Type="http://schemas.openxmlformats.org/officeDocument/2006/relationships/hyperlink" Target="http://www.liveinternet.ru/click" TargetMode="External" /><Relationship Id="rId124" Type="http://schemas.openxmlformats.org/officeDocument/2006/relationships/hyperlink" Target="javascript:;" TargetMode="External" /><Relationship Id="rId125" Type="http://schemas.openxmlformats.org/officeDocument/2006/relationships/numbering" Target="numbering.xml" /><Relationship Id="rId126" Type="http://schemas.openxmlformats.org/officeDocument/2006/relationships/styles" Target="styles.xml" /><Relationship Id="rId13" Type="http://schemas.openxmlformats.org/officeDocument/2006/relationships/hyperlink" Target="http://mkrf.ru/ministerstvo/struktura/" TargetMode="External" /><Relationship Id="rId14" Type="http://schemas.openxmlformats.org/officeDocument/2006/relationships/hyperlink" Target="http://mkrf.ru/ministerstvo/departament/" TargetMode="External" /><Relationship Id="rId15" Type="http://schemas.openxmlformats.org/officeDocument/2006/relationships/hyperlink" Target="http://mkrf.ru/ministerstvo/kollegiya/" TargetMode="External" /><Relationship Id="rId16" Type="http://schemas.openxmlformats.org/officeDocument/2006/relationships/hyperlink" Target="http://mkrf.ru/ministerstvo/sovet/" TargetMode="External" /><Relationship Id="rId17" Type="http://schemas.openxmlformats.org/officeDocument/2006/relationships/hyperlink" Target="http://mkrf.ru/ministerstvo/coordinating-council" TargetMode="External" /><Relationship Id="rId18" Type="http://schemas.openxmlformats.org/officeDocument/2006/relationships/hyperlink" Target="http://mkrf.ru/ministerstvo/coordinating-council-national-policy/" TargetMode="External" /><Relationship Id="rId19" Type="http://schemas.openxmlformats.org/officeDocument/2006/relationships/hyperlink" Target="http://mkrf.ru/ministerstvo/gossluzhba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mkrf.ru/ministerstvo/personnel-reserve/" TargetMode="External" /><Relationship Id="rId21" Type="http://schemas.openxmlformats.org/officeDocument/2006/relationships/hyperlink" Target="http://mkrf.ru/ministerstvo/podvedomstvennye/" TargetMode="External" /><Relationship Id="rId22" Type="http://schemas.openxmlformats.org/officeDocument/2006/relationships/hyperlink" Target="http://mkrf.ru/ministerstvo/subdivisions/" TargetMode="External" /><Relationship Id="rId23" Type="http://schemas.openxmlformats.org/officeDocument/2006/relationships/hyperlink" Target="http://mkrf.ru/ministerstvo/the-internal-organization-of-the-state-institution/" TargetMode="External" /><Relationship Id="rId24" Type="http://schemas.openxmlformats.org/officeDocument/2006/relationships/hyperlink" Target="http://mkrf.ru/ministerstvo/pasp/" TargetMode="External" /><Relationship Id="rId25" Type="http://schemas.openxmlformats.org/officeDocument/2006/relationships/hyperlink" Target="http://mkrf.ru/ministerstvo/museum/" TargetMode="External" /><Relationship Id="rId26" Type="http://schemas.openxmlformats.org/officeDocument/2006/relationships/hyperlink" Target="http://mkrf.ru/deyatelnost/" TargetMode="External" /><Relationship Id="rId27" Type="http://schemas.openxmlformats.org/officeDocument/2006/relationships/hyperlink" Target="http://mkrf.ru/deyatelnost/licenzirovanie/" TargetMode="External" /><Relationship Id="rId28" Type="http://schemas.openxmlformats.org/officeDocument/2006/relationships/hyperlink" Target="http://mkrf.ru/deyatelnost/archeology/" TargetMode="External" /><Relationship Id="rId29" Type="http://schemas.openxmlformats.org/officeDocument/2006/relationships/hyperlink" Target="http://mkrf.ru/rozysk/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://mkrf.ru/deyatelnost/corrupciya/" TargetMode="External" /><Relationship Id="rId31" Type="http://schemas.openxmlformats.org/officeDocument/2006/relationships/hyperlink" Target="http://mkrf.ru/deyatelnost/accreditation/" TargetMode="External" /><Relationship Id="rId32" Type="http://schemas.openxmlformats.org/officeDocument/2006/relationships/hyperlink" Target="http://mkrf.ru/deyatelnost/kontr-reviz/" TargetMode="External" /><Relationship Id="rId33" Type="http://schemas.openxmlformats.org/officeDocument/2006/relationships/hyperlink" Target="http://mkrf.ru/deyatelnost/fgp/" TargetMode="External" /><Relationship Id="rId34" Type="http://schemas.openxmlformats.org/officeDocument/2006/relationships/hyperlink" Target="http://mkrf.ru/deyatelnost/competitions/" TargetMode="External" /><Relationship Id="rId35" Type="http://schemas.openxmlformats.org/officeDocument/2006/relationships/hyperlink" Target="http://mkrf.ru/deyatelnost/nagrady/" TargetMode="External" /><Relationship Id="rId36" Type="http://schemas.openxmlformats.org/officeDocument/2006/relationships/hyperlink" Target="http://mkrf.ru/deyatelnost/mfkc/" TargetMode="External" /><Relationship Id="rId37" Type="http://schemas.openxmlformats.org/officeDocument/2006/relationships/hyperlink" Target="http://mkrf.ru/deyatelnost/informatsionnye-sistemy/" TargetMode="External" /><Relationship Id="rId38" Type="http://schemas.openxmlformats.org/officeDocument/2006/relationships/hyperlink" Target="http://mkrf.ru/deyatelnost/scientific-work/" TargetMode="External" /><Relationship Id="rId39" Type="http://schemas.openxmlformats.org/officeDocument/2006/relationships/hyperlink" Target="http://mkrf.ru/deyatelnost/nii/" TargetMode="External" /><Relationship Id="rId4" Type="http://schemas.openxmlformats.org/officeDocument/2006/relationships/hyperlink" Target="http://mkrf.ru/" TargetMode="External" /><Relationship Id="rId40" Type="http://schemas.openxmlformats.org/officeDocument/2006/relationships/hyperlink" Target="http://mkrf.ru/deyatelnost/podderzhka-predpr/" TargetMode="External" /><Relationship Id="rId41" Type="http://schemas.openxmlformats.org/officeDocument/2006/relationships/hyperlink" Target="http://mkrf.ru/deyatelnost/statistics/" TargetMode="External" /><Relationship Id="rId42" Type="http://schemas.openxmlformats.org/officeDocument/2006/relationships/hyperlink" Target="http://mkrf.ru/deyatelnost/arenda/" TargetMode="External" /><Relationship Id="rId43" Type="http://schemas.openxmlformats.org/officeDocument/2006/relationships/hyperlink" Target="http://mkrf.ru/deyatelnost/ocenka/" TargetMode="External" /><Relationship Id="rId44" Type="http://schemas.openxmlformats.org/officeDocument/2006/relationships/hyperlink" Target="http://mkrf.ru/deyatelnost/83fz/" TargetMode="External" /><Relationship Id="rId45" Type="http://schemas.openxmlformats.org/officeDocument/2006/relationships/hyperlink" Target="http://mkrf.ru/proekty/list.php" TargetMode="External" /><Relationship Id="rId46" Type="http://schemas.openxmlformats.org/officeDocument/2006/relationships/hyperlink" Target="http://mkrf.ru/ministerstvo/departament/export-import" TargetMode="External" /><Relationship Id="rId47" Type="http://schemas.openxmlformats.org/officeDocument/2006/relationships/hyperlink" Target="http://mkrf.ru/report/" TargetMode="External" /><Relationship Id="rId48" Type="http://schemas.openxmlformats.org/officeDocument/2006/relationships/hyperlink" Target="http://mkrf.ru/report/report2014/" TargetMode="External" /><Relationship Id="rId49" Type="http://schemas.openxmlformats.org/officeDocument/2006/relationships/hyperlink" Target="http://mkrf.ru/report/photoalbum/" TargetMode="External" /><Relationship Id="rId5" Type="http://schemas.openxmlformats.org/officeDocument/2006/relationships/image" Target="media/image1.png" /><Relationship Id="rId50" Type="http://schemas.openxmlformats.org/officeDocument/2006/relationships/hyperlink" Target="http://mkrf.ru/documents/" TargetMode="External" /><Relationship Id="rId51" Type="http://schemas.openxmlformats.org/officeDocument/2006/relationships/hyperlink" Target="http://mkrf.ru/documents/legislation/" TargetMode="External" /><Relationship Id="rId52" Type="http://schemas.openxmlformats.org/officeDocument/2006/relationships/hyperlink" Target="http://mkrf.ru/documents/decrees/" TargetMode="External" /><Relationship Id="rId53" Type="http://schemas.openxmlformats.org/officeDocument/2006/relationships/hyperlink" Target="http://mkrf.ru/documents/programs/" TargetMode="External" /><Relationship Id="rId54" Type="http://schemas.openxmlformats.org/officeDocument/2006/relationships/hyperlink" Target="http://mkrf.ru/documents/agreements/" TargetMode="External" /><Relationship Id="rId55" Type="http://schemas.openxmlformats.org/officeDocument/2006/relationships/hyperlink" Target="http://mkrf.ru/documents/college/" TargetMode="External" /><Relationship Id="rId56" Type="http://schemas.openxmlformats.org/officeDocument/2006/relationships/hyperlink" Target="http://mkrf.ru/documents/regulations/" TargetMode="External" /><Relationship Id="rId57" Type="http://schemas.openxmlformats.org/officeDocument/2006/relationships/hyperlink" Target="http://mkrf.ru/documents/orders/" TargetMode="External" /><Relationship Id="rId58" Type="http://schemas.openxmlformats.org/officeDocument/2006/relationships/hyperlink" Target="http://mkrf.ru/documents/letters/" TargetMode="External" /><Relationship Id="rId59" Type="http://schemas.openxmlformats.org/officeDocument/2006/relationships/hyperlink" Target="http://mkrf.ru/documents/recommendations/" TargetMode="External" /><Relationship Id="rId6" Type="http://schemas.openxmlformats.org/officeDocument/2006/relationships/hyperlink" Target="http://mkrf.ru/sitemap.php" TargetMode="External" /><Relationship Id="rId60" Type="http://schemas.openxmlformats.org/officeDocument/2006/relationships/hyperlink" Target="http://mkrf.ru/documents/questions/" TargetMode="External" /><Relationship Id="rId61" Type="http://schemas.openxmlformats.org/officeDocument/2006/relationships/hyperlink" Target="http://mkrf.ru/documents/contracts/" TargetMode="External" /><Relationship Id="rId62" Type="http://schemas.openxmlformats.org/officeDocument/2006/relationships/hyperlink" Target="http://pravo.roskultura.ru/" TargetMode="External" /><Relationship Id="rId63" Type="http://schemas.openxmlformats.org/officeDocument/2006/relationships/hyperlink" Target="http://mkrf.ru/press-center/" TargetMode="External" /><Relationship Id="rId64" Type="http://schemas.openxmlformats.org/officeDocument/2006/relationships/hyperlink" Target="http://mkrf.ru/press-center/smi/" TargetMode="External" /><Relationship Id="rId65" Type="http://schemas.openxmlformats.org/officeDocument/2006/relationships/hyperlink" Target="http://mkrf.ru/press-center/news/" TargetMode="External" /><Relationship Id="rId66" Type="http://schemas.openxmlformats.org/officeDocument/2006/relationships/hyperlink" Target="http://mkrf.ru/press-center/events/" TargetMode="External" /><Relationship Id="rId67" Type="http://schemas.openxmlformats.org/officeDocument/2006/relationships/hyperlink" Target="http://mkrf.ru/press-center/responses-media/" TargetMode="External" /><Relationship Id="rId68" Type="http://schemas.openxmlformats.org/officeDocument/2006/relationships/hyperlink" Target="http://mkrf.ru/press-center/predstoyashie/" TargetMode="External" /><Relationship Id="rId69" Type="http://schemas.openxmlformats.org/officeDocument/2006/relationships/hyperlink" Target="http://mkrf.ru/press-center/mediapublic/" TargetMode="External" /><Relationship Id="rId7" Type="http://schemas.openxmlformats.org/officeDocument/2006/relationships/hyperlink" Target="http://mkrf.ru/deyatelnost/anticorruption/information-about-income-expenses-public-servants-of-ministry?CODE=information-about-income-expenses-public-servants-of-ministry&amp;print=Y&amp;t=sb" TargetMode="External" /><Relationship Id="rId70" Type="http://schemas.openxmlformats.org/officeDocument/2006/relationships/hyperlink" Target="http://mkrf.ru/press-center/video-archive/" TargetMode="External" /><Relationship Id="rId71" Type="http://schemas.openxmlformats.org/officeDocument/2006/relationships/hyperlink" Target="http://mkrf.ru/press-center/press-sluzhba/ofitsialnaya-simvolika-gosorgana.php" TargetMode="External" /><Relationship Id="rId72" Type="http://schemas.openxmlformats.org/officeDocument/2006/relationships/hyperlink" Target="http://mkrf.ru/open-ministry/" TargetMode="External" /><Relationship Id="rId73" Type="http://schemas.openxmlformats.org/officeDocument/2006/relationships/hyperlink" Target="http://mkrf.ru/open-ministry/obshchestvennaya-priemnaya/" TargetMode="External" /><Relationship Id="rId74" Type="http://schemas.openxmlformats.org/officeDocument/2006/relationships/hyperlink" Target="http://mkrf.ru/open-ministry/obshchestvennyy-sovet/" TargetMode="External" /><Relationship Id="rId75" Type="http://schemas.openxmlformats.org/officeDocument/2006/relationships/hyperlink" Target="http://mkrf.ru/open-ministry/public-discussions/" TargetMode="External" /><Relationship Id="rId76" Type="http://schemas.openxmlformats.org/officeDocument/2006/relationships/hyperlink" Target="http://mkrf.ru/open-ministry/poryadok-priyema-fizicheckix-lic/" TargetMode="External" /><Relationship Id="rId77" Type="http://schemas.openxmlformats.org/officeDocument/2006/relationships/hyperlink" Target="http://mkrf.ru/open-ministry/plan-openness/" TargetMode="External" /><Relationship Id="rId78" Type="http://schemas.openxmlformats.org/officeDocument/2006/relationships/hyperlink" Target="http://mkrf.ru/open-ministry/plan-deyatelnosti/" TargetMode="External" /><Relationship Id="rId79" Type="http://schemas.openxmlformats.org/officeDocument/2006/relationships/hyperlink" Target="http://mkrf.ru/open-ministry/public-declaration/" TargetMode="External" /><Relationship Id="rId8" Type="http://schemas.openxmlformats.org/officeDocument/2006/relationships/hyperlink" Target="http://mkrf.ru/en" TargetMode="External" /><Relationship Id="rId80" Type="http://schemas.openxmlformats.org/officeDocument/2006/relationships/hyperlink" Target="http://mkrf.ru/opendata/" TargetMode="External" /><Relationship Id="rId81" Type="http://schemas.openxmlformats.org/officeDocument/2006/relationships/hyperlink" Target="http://mkrf.ru/open-ministry/sono/" TargetMode="External" /><Relationship Id="rId82" Type="http://schemas.openxmlformats.org/officeDocument/2006/relationships/hyperlink" Target="http://mkrf.ru/open-ministry/quality/" TargetMode="External" /><Relationship Id="rId83" Type="http://schemas.openxmlformats.org/officeDocument/2006/relationships/hyperlink" Target="http://mkrf.ru/gosuslugi/" TargetMode="External" /><Relationship Id="rId84" Type="http://schemas.openxmlformats.org/officeDocument/2006/relationships/hyperlink" Target="http://mkrf.ru/goszakaz/" TargetMode="External" /><Relationship Id="rId85" Type="http://schemas.openxmlformats.org/officeDocument/2006/relationships/hyperlink" Target="http://mkrf.ru/goszakaz/yearly-report/" TargetMode="External" /><Relationship Id="rId86" Type="http://schemas.openxmlformats.org/officeDocument/2006/relationships/hyperlink" Target="http://mkrf.ru/goszakaz/konkursy-i-tendery/" TargetMode="External" /><Relationship Id="rId87" Type="http://schemas.openxmlformats.org/officeDocument/2006/relationships/hyperlink" Target="http://mkrf.ru/goszakaz/grafik_provedeniya_konkursov_i_auktsionov/" TargetMode="External" /><Relationship Id="rId88" Type="http://schemas.openxmlformats.org/officeDocument/2006/relationships/hyperlink" Target="http://mkrf.ru/goszakaz/komissii_po_razmeshcheniyu_torgov/" TargetMode="External" /><Relationship Id="rId89" Type="http://schemas.openxmlformats.org/officeDocument/2006/relationships/hyperlink" Target="http://mkrf.ru/goszakaz/soglasovanie_sdelok/" TargetMode="External" /><Relationship Id="rId9" Type="http://schemas.openxmlformats.org/officeDocument/2006/relationships/hyperlink" Target="http://imuseum.ru/" TargetMode="External" /><Relationship Id="rId90" Type="http://schemas.openxmlformats.org/officeDocument/2006/relationships/hyperlink" Target="http://mkrf.ru/goszakaz/norm_prav_dokumenty/" TargetMode="External" /><Relationship Id="rId91" Type="http://schemas.openxmlformats.org/officeDocument/2006/relationships/hyperlink" Target="http://mkrf.ru/goszakaz/plan-grafik/" TargetMode="External" /><Relationship Id="rId92" Type="http://schemas.openxmlformats.org/officeDocument/2006/relationships/hyperlink" Target="http://mkrf.ru/goszakaz/podvedy/" TargetMode="External" /><Relationship Id="rId93" Type="http://schemas.openxmlformats.org/officeDocument/2006/relationships/hyperlink" Target="http://mkrf.ru/goszakaz/contract-system/" TargetMode="External" /><Relationship Id="rId94" Type="http://schemas.openxmlformats.org/officeDocument/2006/relationships/hyperlink" Target="http://mkrf.ru/goszakaz/223-FZ/" TargetMode="External" /><Relationship Id="rId95" Type="http://schemas.openxmlformats.org/officeDocument/2006/relationships/hyperlink" Target="http://mkrf.ru/internet-priemnaya/" TargetMode="External" /><Relationship Id="rId96" Type="http://schemas.openxmlformats.org/officeDocument/2006/relationships/hyperlink" Target="http://mkrf.ru/contacts/" TargetMode="External" /><Relationship Id="rId97" Type="http://schemas.openxmlformats.org/officeDocument/2006/relationships/hyperlink" Target="http://mkrf.ru/deyatelnost/anticorruption/" TargetMode="External" /><Relationship Id="rId98" Type="http://schemas.openxmlformats.org/officeDocument/2006/relationships/hyperlink" Target="http://mkrf.ru/deyatelnost/anticorruption/list.php?SECTION_ID=19663" TargetMode="External" /><Relationship Id="rId99" Type="http://schemas.openxmlformats.org/officeDocument/2006/relationships/hyperlink" Target="http://mkrf.ru/deyatelnost/anticorruption/information-about-income-expenses-public-servants-of-ministry?CODE=information-about-income-expenses-public-servants-of-ministry&amp;print=Y&amp;print=Y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Официальный сайт Министерства культуры Российской Федерации - Сведения о доходах, расходах, об имуществе и обязательствах имущественного характера государственных служащих Минкультуры России за период с 1 января 2014 г. по 31 декабря 2014 г.</dc:title>
  <dc:subject>Официальный сайт Министерства культуры Российской Федерации</dc:subject>
  <cp:keywords>Культура, культуры, мероприятиях, министр,  Мединский, Минкультуры России, деятельность, министерство, регионов, спецпроекты, конкурс, министерство культуры, российской федерации, трансляции, пресс-конференций, анонсы, агентство, служба, документы, новости.</cp:keywords>
  <cp:revision>0</cp:revision>
</cp:coreProperties>
</file>