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3DE" w:rsidRDefault="005873DE" w:rsidP="005873DE">
      <w:bookmarkStart w:id="0" w:name="_GoBack"/>
      <w:bookmarkEnd w:id="0"/>
    </w:p>
    <w:p w:rsidR="005873DE" w:rsidRDefault="005873DE" w:rsidP="005873DE">
      <w:r>
        <w:t xml:space="preserve">Каждый год российские публичные должностные лица публикуют информацию о своем доходе и недвижимости (антикоррупционные декларации, </w:t>
      </w:r>
      <w:proofErr w:type="gramStart"/>
      <w:r>
        <w:t>подробнее  &lt;</w:t>
      </w:r>
      <w:proofErr w:type="gramEnd"/>
      <w:r>
        <w:t>a href="https://ru.wikipedia.org/w/index.php?oldid=95203799" rel="nofollow"&gt;https://ru.wikipedia.org/w/index.php?oldid=95203799&lt;/a&gt; . Декларации публикуются на сайтах ведомств в форматах: Microsoft Word, Microsoft Excel или PDF, Наша задача - преобразовать их к единому формату &lt;a href="https://ru.wikipedia.org/wiki/JSON" rel="nofollow</w:t>
      </w:r>
      <w:proofErr w:type="gramStart"/>
      <w:r>
        <w:t>"&gt;  JSON</w:t>
      </w:r>
      <w:proofErr w:type="gramEnd"/>
      <w:r>
        <w:t xml:space="preserve"> &lt;/a&gt;.  Окно задания разделено на две части. Слева </w:t>
      </w:r>
      <w:proofErr w:type="gramStart"/>
      <w:r>
        <w:t>показан  заголовок</w:t>
      </w:r>
      <w:proofErr w:type="gramEnd"/>
      <w:r>
        <w:t xml:space="preserve"> таблицы, а сразу под ним идет случайный кусок входной таблицы.  Справа находятся кнопки редактирования, а под ними -  окно для ввода выходного json (информации в формате json).  Ваша задача перенести в информацию из таблицы слева в окно ввода справа, сохранив &lt;b&gt;всю&lt;/b&gt; существенную информацию. Чиновников, которые публикуют свои декларации, мы называем &lt;b&gt;декларантами&lt;/b&gt;.</w:t>
      </w:r>
    </w:p>
    <w:p w:rsidR="005873DE" w:rsidRDefault="005873DE" w:rsidP="005873DE">
      <w:r>
        <w:t>&lt;h2&gt; Основное окно ввода&lt;/h2&gt;</w:t>
      </w:r>
    </w:p>
    <w:p w:rsidR="005873DE" w:rsidRDefault="005873DE" w:rsidP="005873DE">
      <w:r>
        <w:t>&lt;p&gt; В основном окне ввода можно работать просто как в обычном окне для редактирования (текстовый редактор). Можно добавлять поля, заменять символы, удалять строки и пр. Важно, что после редактирования у вас должен получиться синтаксически правильный json. После редактирования, нажмите кнопку "Проверка", чтобы проверить, что скобки и запятые в json стоят правильно.  В принципе, вы может полностью набрать весь выходной json руками. Кнопки сверху только помогают это делать быстрее.</w:t>
      </w:r>
    </w:p>
    <w:p w:rsidR="005873DE" w:rsidRDefault="005873DE" w:rsidP="005873DE">
      <w:r>
        <w:t>&lt;/</w:t>
      </w:r>
      <w:proofErr w:type="gramStart"/>
      <w:r>
        <w:t>p&gt;&lt;</w:t>
      </w:r>
      <w:proofErr w:type="gramEnd"/>
      <w:r>
        <w:t>h2&gt; Кнопка «Обрезать» &lt;/h2&gt;</w:t>
      </w:r>
    </w:p>
    <w:p w:rsidR="005873DE" w:rsidRDefault="005873DE" w:rsidP="005873DE">
      <w:r>
        <w:t xml:space="preserve">Первая задача – определить границы информации о первом </w:t>
      </w:r>
      <w:proofErr w:type="gramStart"/>
      <w:r>
        <w:t>декларанте  и</w:t>
      </w:r>
      <w:proofErr w:type="gramEnd"/>
      <w:r>
        <w:t xml:space="preserve"> его родственниках. Вы мышкой выделяете строки, которые относятся к &lt;b&gt; первому &lt;/b&gt; декларанту и его родственникам. Выделение должно начинаться со строки, в которой есть фамилия.  Выделение должно быть полным, т.е. за ним должно быть либо новая фамилия, либо конец таблицы.  Неполное выделение – это большая ошибка. Дальше вы нажимаете кнопку «Обрезать», в таблице остаются только выделенные строки, а выходном json появляется информация </w:t>
      </w:r>
      <w:proofErr w:type="gramStart"/>
      <w:r>
        <w:t>о  границах</w:t>
      </w:r>
      <w:proofErr w:type="gramEnd"/>
      <w:r>
        <w:t xml:space="preserve"> информации. Если обрезали неверно, нажмите кнопку «Откатить». </w:t>
      </w:r>
    </w:p>
    <w:p w:rsidR="005873DE" w:rsidRDefault="005873DE" w:rsidP="005873DE">
      <w:r>
        <w:t>&lt;div&gt; &lt;img src="https://downloader.disk.yandex.ru/preview/5f7dae1a36f11e9d4abc1471904c43405fb9eca2c21aa66e7cc83b4de681b618/5d021258/yt8-2ucz4BKmW8vO4RxmI8B0Ni64FfCyUrdLqrV16NH4eM3A1jzfAxvbpyf_Ws1qGXwCdJiJYkbOAISGZEuwfA%3D%3</w:t>
      </w:r>
      <w:proofErr w:type="gramStart"/>
      <w:r>
        <w:t>D?uid</w:t>
      </w:r>
      <w:proofErr w:type="gramEnd"/>
      <w:r>
        <w:t>=0&amp;amp;filename=CutTable.png&amp;amp;disposition=inline&amp;amp;hash=&amp;amp;limit=0&amp;amp;content_type=image%2Fpng&amp;amp;tknv=v2&amp;amp;size=2048x2048"&gt; &lt;/div&gt;</w:t>
      </w:r>
    </w:p>
    <w:p w:rsidR="005873DE" w:rsidRDefault="005873DE" w:rsidP="005873DE">
      <w:r>
        <w:t>&lt;h2&gt; Кнопка «ФИО» &lt;/h2&gt; -</w:t>
      </w:r>
    </w:p>
    <w:p w:rsidR="005873DE" w:rsidRDefault="005873DE" w:rsidP="005873DE">
      <w:r>
        <w:t xml:space="preserve">Дальше вы </w:t>
      </w:r>
      <w:proofErr w:type="gramStart"/>
      <w:r>
        <w:t>находите  фамилию</w:t>
      </w:r>
      <w:proofErr w:type="gramEnd"/>
      <w:r>
        <w:t xml:space="preserve">, имя и отчество (возможно,  там будут инициалы), все выделяете мышкой, нажимаете кнопку «ФИО». </w:t>
      </w:r>
      <w:proofErr w:type="gramStart"/>
      <w:r>
        <w:t>В  выходном</w:t>
      </w:r>
      <w:proofErr w:type="gramEnd"/>
      <w:r>
        <w:t xml:space="preserve"> json появляется запись persons, в которой указано ФИО декларанта (поле name_raw). Без выделения вам будет предложено ввести ФИО самому без копирования.</w:t>
      </w:r>
    </w:p>
    <w:p w:rsidR="005873DE" w:rsidRDefault="005873DE" w:rsidP="005873DE">
      <w:r>
        <w:t>&lt;h2&gt; Кнопка «Роль» &lt;/h2&gt;</w:t>
      </w:r>
    </w:p>
    <w:p w:rsidR="005873DE" w:rsidRDefault="005873DE" w:rsidP="005873DE">
      <w:r>
        <w:t xml:space="preserve">Вы находите роль декларанта (или должность декларанта), все выделяете мышкой, нажимаете кнопку «Роль». </w:t>
      </w:r>
      <w:proofErr w:type="gramStart"/>
      <w:r>
        <w:t>В  выходном</w:t>
      </w:r>
      <w:proofErr w:type="gramEnd"/>
      <w:r>
        <w:t xml:space="preserve"> json к декларанту добавляется поле role. Без выделения вам будет предложено ввести должность самому без копирования.</w:t>
      </w:r>
    </w:p>
    <w:p w:rsidR="005873DE" w:rsidRDefault="005873DE" w:rsidP="005873DE">
      <w:r>
        <w:t>&lt;h2&gt; Кнопка «Доход» &lt;/h2&gt;</w:t>
      </w:r>
    </w:p>
    <w:p w:rsidR="005873DE" w:rsidRDefault="005873DE" w:rsidP="005873DE">
      <w:r>
        <w:t xml:space="preserve">Вы находите доход декларанта, все выделяете мышкой, нажимаете кнопку «Доход». </w:t>
      </w:r>
      <w:proofErr w:type="gramStart"/>
      <w:r>
        <w:t>В  выходном</w:t>
      </w:r>
      <w:proofErr w:type="gramEnd"/>
      <w:r>
        <w:t xml:space="preserve"> json к декларанту добавлятся поле incomes.  &lt;b&gt;Осторожно&lt;/b&gt;, доход может быть записан в тысячах рублей, тогда его надо умножит на 1000 (чтобы он был записан в рублях).</w:t>
      </w:r>
    </w:p>
    <w:p w:rsidR="005873DE" w:rsidRDefault="005873DE" w:rsidP="005873DE">
      <w:r>
        <w:t>&lt;h2&gt; Кнопка «Год» &lt;/h2&gt;</w:t>
      </w:r>
    </w:p>
    <w:p w:rsidR="005873DE" w:rsidRDefault="005873DE" w:rsidP="005873DE">
      <w:r>
        <w:t>Год подачи декларации обычно записывается в заголовке над таблицей. Осторожно, в заголовке могут быть другие даты, не относящиеся к году публикации деклараций.  Если в заголовке года нет, тогда надо поискать его в заголовках колонок таблиц.</w:t>
      </w:r>
    </w:p>
    <w:p w:rsidR="005873DE" w:rsidRDefault="005873DE" w:rsidP="005873DE">
      <w:r>
        <w:t>&lt;h2&gt; Кнопка «Транспорт» &lt;/h2&gt;</w:t>
      </w:r>
    </w:p>
    <w:p w:rsidR="005873DE" w:rsidRDefault="005873DE" w:rsidP="005873DE">
      <w:r>
        <w:t xml:space="preserve">Вы выделяете полностью выделяете &lt;b&gt;одну&lt;/b&gt; ячейку с транспортными средствами и нажимаете кнопку «Транспорт».  Важно, что ячеек может быть много, тогда придется нажимать кнопку несколько раз. В одной ячейке может быть информация о многих транспортных средствах, вы никак это не разбиваете и не делите. </w:t>
      </w:r>
    </w:p>
    <w:p w:rsidR="005873DE" w:rsidRDefault="005873DE" w:rsidP="005873DE"/>
    <w:p w:rsidR="005873DE" w:rsidRDefault="005873DE" w:rsidP="005873DE">
      <w:r>
        <w:t>&lt;h2&gt; Кнопка «Недвижимость» &lt;/h2&gt;</w:t>
      </w:r>
    </w:p>
    <w:p w:rsidR="005873DE" w:rsidRDefault="005873DE" w:rsidP="005873DE">
      <w:r>
        <w:t xml:space="preserve">Все кнопки недвижимости выделены зеленым цветом. Выделяете мышкой тип недвижимости (квартира, жилой дом, сарай, дача), нажимаете </w:t>
      </w:r>
      <w:proofErr w:type="gramStart"/>
      <w:r>
        <w:t>кнопку  «</w:t>
      </w:r>
      <w:proofErr w:type="gramEnd"/>
      <w:r>
        <w:t xml:space="preserve">Недвижимость». У вас появляется диалог, в котором надо дополнительно указать: вид владения (см. ниже) и кто владеет этой недвижимостью. По умолчанию указывается, что все объекты недвижимости находятся в России, если это не так, </w:t>
      </w:r>
      <w:proofErr w:type="gramStart"/>
      <w:r>
        <w:t>надо  обязательно</w:t>
      </w:r>
      <w:proofErr w:type="gramEnd"/>
      <w:r>
        <w:t xml:space="preserve"> это  потом поменять с помощью зеленой кнопки «Страна».</w:t>
      </w:r>
    </w:p>
    <w:p w:rsidR="005873DE" w:rsidRDefault="005873DE" w:rsidP="005873DE"/>
    <w:p w:rsidR="005873DE" w:rsidRDefault="005873DE" w:rsidP="005873DE">
      <w:r>
        <w:t>&lt;h2&gt; Виды владения недвижимости &lt;/h2&gt;</w:t>
      </w:r>
    </w:p>
    <w:p w:rsidR="005873DE" w:rsidRDefault="005873DE" w:rsidP="005873DE"/>
    <w:p w:rsidR="005873DE" w:rsidRDefault="005873DE" w:rsidP="005873DE">
      <w:r>
        <w:t>&lt;p&gt;Декларант может быть собственником(owntype</w:t>
      </w:r>
      <w:proofErr w:type="gramStart"/>
      <w:r>
        <w:t>=”Собственность</w:t>
      </w:r>
      <w:proofErr w:type="gramEnd"/>
      <w:r>
        <w:t>”)  или пользоваться квартирой (owntype=”В пользовании”). Если он собственник, тогда существуют еще два варианта: &lt;/p&gt;</w:t>
      </w:r>
    </w:p>
    <w:p w:rsidR="005873DE" w:rsidRDefault="005873DE" w:rsidP="005873DE">
      <w:r>
        <w:t xml:space="preserve">   &lt;p&gt;1. Он владеет только частью квартиры (owntype</w:t>
      </w:r>
      <w:proofErr w:type="gramStart"/>
      <w:r>
        <w:t>=”Долевая</w:t>
      </w:r>
      <w:proofErr w:type="gramEnd"/>
      <w:r>
        <w:t xml:space="preserve"> собственность”), тогда должна быть указана доля (кнопку «Доля»). &lt;/p&gt;</w:t>
      </w:r>
    </w:p>
    <w:p w:rsidR="005873DE" w:rsidRDefault="005873DE" w:rsidP="005873DE">
      <w:r>
        <w:t xml:space="preserve">   &lt;p&gt;2.  Он совместно владеет квартиой (owntype</w:t>
      </w:r>
      <w:proofErr w:type="gramStart"/>
      <w:r>
        <w:t>=”Совместная</w:t>
      </w:r>
      <w:proofErr w:type="gramEnd"/>
      <w:r>
        <w:t xml:space="preserve"> собственность”), такое чаще происходит, когда муж и жена владеют совместно квартирой. Доля здесь не указывается. &lt;/p&gt;</w:t>
      </w:r>
    </w:p>
    <w:p w:rsidR="005873DE" w:rsidRDefault="005873DE" w:rsidP="005873DE"/>
    <w:p w:rsidR="005873DE" w:rsidRDefault="005873DE" w:rsidP="005873DE">
      <w:r>
        <w:t>&lt;h2&gt; Кнопка «Площадь» &lt;/h2&gt;</w:t>
      </w:r>
    </w:p>
    <w:p w:rsidR="005873DE" w:rsidRDefault="005873DE" w:rsidP="005873DE">
      <w:r>
        <w:t>Выделить площадь объекта недвижимости и нажмите кнопку «Площадь</w:t>
      </w:r>
      <w:proofErr w:type="gramStart"/>
      <w:r>
        <w:t>»,  значение</w:t>
      </w:r>
      <w:proofErr w:type="gramEnd"/>
      <w:r>
        <w:t xml:space="preserve"> площади будет добавлено к последнему объекту недвижимости. </w:t>
      </w:r>
    </w:p>
    <w:p w:rsidR="005873DE" w:rsidRDefault="005873DE" w:rsidP="005873DE"/>
    <w:p w:rsidR="005873DE" w:rsidRDefault="005873DE" w:rsidP="005873DE">
      <w:r>
        <w:t>&lt;h2&gt; Завершение редактирования &lt;/h2&gt;</w:t>
      </w:r>
    </w:p>
    <w:p w:rsidR="005873DE" w:rsidRDefault="005873DE" w:rsidP="005873DE">
      <w:r>
        <w:t>&lt;p&gt;После переноса всей информации нажмите кнопку «Полнота». Программа проверить наличие некоторых обязательных полей. Важно, что эта кнопка не может проверить, все ли вы перенесли или нет из входной таблицы. Например, если вы забыли указать квартиру, это будет вашей ошибкой, пожалуйста, переносите все.   &lt;/p&gt;</w:t>
      </w:r>
    </w:p>
    <w:p w:rsidR="005873DE" w:rsidRDefault="005873DE" w:rsidP="005873DE">
      <w:r>
        <w:t xml:space="preserve">&lt;p&gt; &lt;b&gt;Последнее действие будет такое&lt;/b&gt;. Если вы при выполнении этого задания ни разу не редактировали выходной json руками, нужно пойти в окно редактирования и вставить туда пустой (ненужный символ), </w:t>
      </w:r>
      <w:proofErr w:type="gramStart"/>
      <w:r>
        <w:t>например</w:t>
      </w:r>
      <w:proofErr w:type="gramEnd"/>
      <w:r>
        <w:t xml:space="preserve"> пробел или enter.  Потом можно удалить этот символ. Главное как-то отредактировать json руками, иначе Толока будет считать, что в окне нет информации. Возможно, у нас получится исправить этот баг в будущем, и это действие будет ненужным.</w:t>
      </w:r>
    </w:p>
    <w:p w:rsidR="005873DE" w:rsidRDefault="005873DE" w:rsidP="005873DE"/>
    <w:p w:rsidR="005873DE" w:rsidRDefault="005873DE" w:rsidP="005873DE"/>
    <w:p w:rsidR="005873DE" w:rsidRDefault="005873DE" w:rsidP="005873DE"/>
    <w:p w:rsidR="005873DE" w:rsidRDefault="005873DE" w:rsidP="005873DE"/>
    <w:p w:rsidR="005873DE" w:rsidRDefault="005873DE" w:rsidP="005873DE">
      <w:r>
        <w:t xml:space="preserve"> </w:t>
      </w:r>
    </w:p>
    <w:p w:rsidR="00883F15" w:rsidRPr="005873DE" w:rsidRDefault="005873DE" w:rsidP="005873DE">
      <w:r>
        <w:t>&lt;/p&gt;</w:t>
      </w:r>
    </w:p>
    <w:sectPr w:rsidR="00883F15" w:rsidRPr="005873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B6872"/>
    <w:multiLevelType w:val="hybridMultilevel"/>
    <w:tmpl w:val="68588A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106"/>
    <w:rsid w:val="000E4106"/>
    <w:rsid w:val="00215799"/>
    <w:rsid w:val="004A6E43"/>
    <w:rsid w:val="005873DE"/>
    <w:rsid w:val="0058744E"/>
    <w:rsid w:val="0063607B"/>
    <w:rsid w:val="007215B2"/>
    <w:rsid w:val="007F431F"/>
    <w:rsid w:val="00883F15"/>
    <w:rsid w:val="00B05D99"/>
    <w:rsid w:val="00C778A1"/>
    <w:rsid w:val="00CD235A"/>
    <w:rsid w:val="00CD43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2261A-B556-495E-9CA8-8D32CDC1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15B2"/>
    <w:pPr>
      <w:ind w:left="720"/>
      <w:contextualSpacing/>
    </w:pPr>
  </w:style>
  <w:style w:type="character" w:styleId="a4">
    <w:name w:val="Hyperlink"/>
    <w:basedOn w:val="a0"/>
    <w:uiPriority w:val="99"/>
    <w:unhideWhenUsed/>
    <w:rsid w:val="00B05D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5263576">
      <w:bodyDiv w:val="1"/>
      <w:marLeft w:val="0"/>
      <w:marRight w:val="0"/>
      <w:marTop w:val="0"/>
      <w:marBottom w:val="0"/>
      <w:divBdr>
        <w:top w:val="none" w:sz="0" w:space="0" w:color="auto"/>
        <w:left w:val="none" w:sz="0" w:space="0" w:color="auto"/>
        <w:bottom w:val="none" w:sz="0" w:space="0" w:color="auto"/>
        <w:right w:val="none" w:sz="0" w:space="0" w:color="auto"/>
      </w:divBdr>
    </w:div>
    <w:div w:id="204420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8A968-58F3-480B-9689-BDD73A5A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Pages>
  <Words>875</Words>
  <Characters>4990</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Yandex</Company>
  <LinksUpToDate>false</LinksUpToDate>
  <CharactersWithSpaces>5854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Sokirko</dc:creator>
  <cp:keywords/>
  <dc:description/>
  <cp:lastModifiedBy>Alexey Sokirko</cp:lastModifiedBy>
  <cp:revision>9</cp:revision>
  <dcterms:created xsi:type="dcterms:W3CDTF">2019-06-12T18:17:00Z</dcterms:created>
  <dcterms:modified xsi:type="dcterms:W3CDTF">2019-06-13T06:23:00Z</dcterms:modified>
</cp:coreProperties>
</file>