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D1" w:rsidRPr="00DB01D9" w:rsidRDefault="000A7CD1" w:rsidP="000A7CD1">
      <w:pPr>
        <w:autoSpaceDE w:val="0"/>
        <w:autoSpaceDN w:val="0"/>
        <w:adjustRightInd w:val="0"/>
        <w:spacing w:line="192" w:lineRule="auto"/>
        <w:jc w:val="center"/>
        <w:rPr>
          <w:rFonts w:cs="Times New Roman"/>
          <w:b/>
          <w:sz w:val="22"/>
        </w:rPr>
      </w:pPr>
      <w:r w:rsidRPr="00DB01D9">
        <w:rPr>
          <w:rFonts w:cs="Times New Roman"/>
          <w:b/>
          <w:sz w:val="22"/>
        </w:rPr>
        <w:t>СВЕДЕНИЯ</w:t>
      </w:r>
    </w:p>
    <w:p w:rsidR="000A7CD1" w:rsidRPr="00DB01D9" w:rsidRDefault="000A7CD1" w:rsidP="000A7CD1">
      <w:pPr>
        <w:autoSpaceDE w:val="0"/>
        <w:autoSpaceDN w:val="0"/>
        <w:adjustRightInd w:val="0"/>
        <w:spacing w:line="192" w:lineRule="auto"/>
        <w:jc w:val="center"/>
        <w:rPr>
          <w:rFonts w:cs="Times New Roman"/>
          <w:b/>
          <w:sz w:val="22"/>
        </w:rPr>
      </w:pPr>
      <w:r w:rsidRPr="00DB01D9">
        <w:rPr>
          <w:rFonts w:cs="Times New Roman"/>
          <w:b/>
          <w:sz w:val="22"/>
        </w:rPr>
        <w:t xml:space="preserve">о доходах за </w:t>
      </w:r>
      <w:r w:rsidRPr="00DB01D9">
        <w:rPr>
          <w:rFonts w:cs="Times New Roman"/>
          <w:b/>
          <w:sz w:val="22"/>
          <w:u w:val="single"/>
        </w:rPr>
        <w:t>2020</w:t>
      </w:r>
      <w:r w:rsidRPr="00DB01D9">
        <w:rPr>
          <w:rFonts w:cs="Times New Roman"/>
          <w:b/>
          <w:sz w:val="22"/>
        </w:rPr>
        <w:t xml:space="preserve"> год, об имуществе и обязательствах имущественного характера </w:t>
      </w:r>
    </w:p>
    <w:p w:rsidR="000A7CD1" w:rsidRPr="00DB01D9" w:rsidRDefault="000A7CD1" w:rsidP="000A7CD1">
      <w:pPr>
        <w:autoSpaceDE w:val="0"/>
        <w:autoSpaceDN w:val="0"/>
        <w:adjustRightInd w:val="0"/>
        <w:spacing w:line="192" w:lineRule="auto"/>
        <w:jc w:val="center"/>
        <w:rPr>
          <w:rFonts w:cs="Times New Roman"/>
          <w:b/>
          <w:sz w:val="22"/>
        </w:rPr>
      </w:pPr>
      <w:r w:rsidRPr="00DB01D9">
        <w:rPr>
          <w:rFonts w:cs="Times New Roman"/>
          <w:b/>
          <w:sz w:val="22"/>
        </w:rPr>
        <w:t xml:space="preserve">по состоянию на 31 декабря </w:t>
      </w:r>
      <w:r w:rsidRPr="00DB01D9">
        <w:rPr>
          <w:rFonts w:cs="Times New Roman"/>
          <w:b/>
          <w:sz w:val="22"/>
          <w:u w:val="single"/>
        </w:rPr>
        <w:t>2020</w:t>
      </w:r>
      <w:r w:rsidRPr="00DB01D9">
        <w:rPr>
          <w:rFonts w:cs="Times New Roman"/>
          <w:b/>
          <w:sz w:val="22"/>
        </w:rPr>
        <w:t xml:space="preserve"> года, </w:t>
      </w:r>
      <w:proofErr w:type="gramStart"/>
      <w:r w:rsidRPr="00DB01D9">
        <w:rPr>
          <w:rFonts w:cs="Times New Roman"/>
          <w:b/>
          <w:sz w:val="22"/>
        </w:rPr>
        <w:t>представленных</w:t>
      </w:r>
      <w:proofErr w:type="gramEnd"/>
      <w:r w:rsidRPr="00DB01D9">
        <w:rPr>
          <w:rFonts w:cs="Times New Roman"/>
          <w:b/>
          <w:sz w:val="22"/>
        </w:rPr>
        <w:t xml:space="preserve"> муниципальными служащими </w:t>
      </w:r>
    </w:p>
    <w:p w:rsidR="000A7CD1" w:rsidRPr="00DB01D9" w:rsidRDefault="000A7CD1" w:rsidP="000A7CD1">
      <w:pPr>
        <w:autoSpaceDE w:val="0"/>
        <w:autoSpaceDN w:val="0"/>
        <w:adjustRightInd w:val="0"/>
        <w:spacing w:line="192" w:lineRule="auto"/>
        <w:jc w:val="center"/>
        <w:rPr>
          <w:rFonts w:cs="Times New Roman"/>
          <w:b/>
          <w:sz w:val="22"/>
        </w:rPr>
      </w:pPr>
      <w:r w:rsidRPr="00DB01D9">
        <w:rPr>
          <w:rFonts w:cs="Times New Roman"/>
          <w:b/>
          <w:sz w:val="22"/>
        </w:rPr>
        <w:t>администрации города Красноярска, об источниках получения средств, за счет которых</w:t>
      </w:r>
    </w:p>
    <w:p w:rsidR="000A7CD1" w:rsidRPr="00DB01D9" w:rsidRDefault="000A7CD1" w:rsidP="000A7CD1">
      <w:pPr>
        <w:autoSpaceDE w:val="0"/>
        <w:autoSpaceDN w:val="0"/>
        <w:adjustRightInd w:val="0"/>
        <w:spacing w:line="192" w:lineRule="auto"/>
        <w:jc w:val="center"/>
        <w:rPr>
          <w:rFonts w:cs="Times New Roman"/>
          <w:b/>
          <w:sz w:val="22"/>
        </w:rPr>
      </w:pPr>
      <w:r w:rsidRPr="00DB01D9">
        <w:rPr>
          <w:rFonts w:cs="Times New Roman"/>
          <w:b/>
          <w:sz w:val="22"/>
        </w:rPr>
        <w:t xml:space="preserve"> совершена  сделка в </w:t>
      </w:r>
      <w:r w:rsidRPr="004543EB">
        <w:rPr>
          <w:rFonts w:cs="Times New Roman"/>
          <w:b/>
          <w:sz w:val="22"/>
        </w:rPr>
        <w:t xml:space="preserve">2020 </w:t>
      </w:r>
      <w:r w:rsidRPr="00DB01D9">
        <w:rPr>
          <w:rFonts w:cs="Times New Roman"/>
          <w:b/>
          <w:sz w:val="22"/>
        </w:rPr>
        <w:t>году</w:t>
      </w:r>
    </w:p>
    <w:p w:rsidR="000A7CD1" w:rsidRPr="00DB01D9" w:rsidRDefault="000A7CD1" w:rsidP="000A7CD1">
      <w:pPr>
        <w:jc w:val="center"/>
        <w:rPr>
          <w:rFonts w:cs="Times New Roman"/>
          <w:sz w:val="22"/>
        </w:rPr>
      </w:pPr>
    </w:p>
    <w:p w:rsidR="00DA6CD9" w:rsidRPr="0073007F" w:rsidRDefault="00DA6CD9" w:rsidP="00897F6D">
      <w:pPr>
        <w:autoSpaceDE w:val="0"/>
        <w:autoSpaceDN w:val="0"/>
        <w:adjustRightInd w:val="0"/>
        <w:spacing w:line="192" w:lineRule="auto"/>
        <w:jc w:val="center"/>
        <w:rPr>
          <w:rFonts w:cs="Times New Roman"/>
          <w:sz w:val="22"/>
        </w:rPr>
      </w:pPr>
    </w:p>
    <w:tbl>
      <w:tblPr>
        <w:tblStyle w:val="a3"/>
        <w:tblW w:w="153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276"/>
        <w:gridCol w:w="1843"/>
        <w:gridCol w:w="921"/>
        <w:gridCol w:w="1148"/>
        <w:gridCol w:w="1333"/>
        <w:gridCol w:w="919"/>
        <w:gridCol w:w="978"/>
        <w:gridCol w:w="1221"/>
        <w:gridCol w:w="851"/>
        <w:gridCol w:w="1418"/>
      </w:tblGrid>
      <w:tr w:rsidR="00897F6D" w:rsidRPr="0073007F" w:rsidTr="0073007F">
        <w:trPr>
          <w:trHeight w:val="196"/>
        </w:trPr>
        <w:tc>
          <w:tcPr>
            <w:tcW w:w="1701" w:type="dxa"/>
            <w:vMerge w:val="restart"/>
          </w:tcPr>
          <w:p w:rsidR="001E2A87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Фамилия, имя, </w:t>
            </w:r>
          </w:p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отчество</w:t>
            </w:r>
          </w:p>
        </w:tc>
        <w:tc>
          <w:tcPr>
            <w:tcW w:w="1701" w:type="dxa"/>
            <w:vMerge w:val="restart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Должность</w:t>
            </w:r>
          </w:p>
        </w:tc>
        <w:tc>
          <w:tcPr>
            <w:tcW w:w="1276" w:type="dxa"/>
            <w:vMerge w:val="restart"/>
          </w:tcPr>
          <w:p w:rsidR="00897F6D" w:rsidRPr="0073007F" w:rsidRDefault="00897F6D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Общая </w:t>
            </w:r>
            <w:r w:rsidR="00CA7428" w:rsidRPr="0073007F">
              <w:rPr>
                <w:rFonts w:cs="Times New Roman"/>
                <w:sz w:val="22"/>
              </w:rPr>
              <w:t>сумма д</w:t>
            </w:r>
            <w:r w:rsidR="00CA7428" w:rsidRPr="0073007F">
              <w:rPr>
                <w:rFonts w:cs="Times New Roman"/>
                <w:sz w:val="22"/>
              </w:rPr>
              <w:t>о</w:t>
            </w:r>
            <w:r w:rsidR="00CA7428" w:rsidRPr="0073007F">
              <w:rPr>
                <w:rFonts w:cs="Times New Roman"/>
                <w:sz w:val="22"/>
              </w:rPr>
              <w:t xml:space="preserve">хода </w:t>
            </w:r>
          </w:p>
          <w:p w:rsidR="00897F6D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за год, </w:t>
            </w:r>
          </w:p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тыс.</w:t>
            </w:r>
            <w:r w:rsidR="00897F6D" w:rsidRPr="0073007F">
              <w:rPr>
                <w:rFonts w:cs="Times New Roman"/>
                <w:sz w:val="22"/>
              </w:rPr>
              <w:t xml:space="preserve"> </w:t>
            </w:r>
            <w:r w:rsidRPr="0073007F">
              <w:rPr>
                <w:rFonts w:cs="Times New Roman"/>
                <w:sz w:val="22"/>
              </w:rPr>
              <w:t>руб.</w:t>
            </w:r>
          </w:p>
        </w:tc>
        <w:tc>
          <w:tcPr>
            <w:tcW w:w="3912" w:type="dxa"/>
            <w:gridSpan w:val="3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Перечень объектов недвижимости, пр</w:t>
            </w:r>
            <w:r w:rsidRPr="0073007F">
              <w:rPr>
                <w:rFonts w:cs="Times New Roman"/>
                <w:sz w:val="22"/>
              </w:rPr>
              <w:t>и</w:t>
            </w:r>
            <w:r w:rsidRPr="0073007F">
              <w:rPr>
                <w:rFonts w:cs="Times New Roman"/>
                <w:sz w:val="22"/>
              </w:rPr>
              <w:t>надлежащих на праве собственности</w:t>
            </w:r>
          </w:p>
          <w:p w:rsidR="00897F6D" w:rsidRPr="0073007F" w:rsidRDefault="00897F6D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230" w:type="dxa"/>
            <w:gridSpan w:val="3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Перечень объектов недвижим</w:t>
            </w:r>
            <w:r w:rsidRPr="0073007F">
              <w:rPr>
                <w:rFonts w:cs="Times New Roman"/>
                <w:sz w:val="22"/>
              </w:rPr>
              <w:t>о</w:t>
            </w:r>
            <w:r w:rsidRPr="0073007F">
              <w:rPr>
                <w:rFonts w:cs="Times New Roman"/>
                <w:sz w:val="22"/>
              </w:rPr>
              <w:t>сти, находящихся в пользовании</w:t>
            </w:r>
          </w:p>
        </w:tc>
        <w:tc>
          <w:tcPr>
            <w:tcW w:w="1221" w:type="dxa"/>
            <w:vMerge w:val="restart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Перечень транспор</w:t>
            </w:r>
            <w:r w:rsidRPr="0073007F">
              <w:rPr>
                <w:rFonts w:cs="Times New Roman"/>
                <w:sz w:val="22"/>
              </w:rPr>
              <w:t>т</w:t>
            </w:r>
            <w:r w:rsidRPr="0073007F">
              <w:rPr>
                <w:rFonts w:cs="Times New Roman"/>
                <w:sz w:val="22"/>
              </w:rPr>
              <w:t>ных средств, вид, марка</w:t>
            </w:r>
          </w:p>
        </w:tc>
        <w:tc>
          <w:tcPr>
            <w:tcW w:w="851" w:type="dxa"/>
            <w:vMerge w:val="restart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bCs/>
                <w:sz w:val="22"/>
              </w:rPr>
              <w:t>Пре</w:t>
            </w:r>
            <w:r w:rsidRPr="0073007F">
              <w:rPr>
                <w:rFonts w:cs="Times New Roman"/>
                <w:bCs/>
                <w:sz w:val="22"/>
              </w:rPr>
              <w:t>д</w:t>
            </w:r>
            <w:r w:rsidRPr="0073007F">
              <w:rPr>
                <w:rFonts w:cs="Times New Roman"/>
                <w:bCs/>
                <w:sz w:val="22"/>
              </w:rPr>
              <w:t>мет сделки</w:t>
            </w:r>
          </w:p>
        </w:tc>
        <w:tc>
          <w:tcPr>
            <w:tcW w:w="1418" w:type="dxa"/>
            <w:vMerge w:val="restart"/>
          </w:tcPr>
          <w:p w:rsidR="00897F6D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bCs/>
                <w:sz w:val="22"/>
              </w:rPr>
            </w:pPr>
            <w:r w:rsidRPr="0073007F">
              <w:rPr>
                <w:rFonts w:cs="Times New Roman"/>
                <w:bCs/>
                <w:sz w:val="22"/>
              </w:rPr>
              <w:t xml:space="preserve">Источники получения средств, </w:t>
            </w:r>
          </w:p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bCs/>
                <w:sz w:val="22"/>
              </w:rPr>
            </w:pPr>
            <w:r w:rsidRPr="0073007F">
              <w:rPr>
                <w:rFonts w:cs="Times New Roman"/>
                <w:bCs/>
                <w:sz w:val="22"/>
              </w:rPr>
              <w:t xml:space="preserve">за </w:t>
            </w:r>
            <w:proofErr w:type="gramStart"/>
            <w:r w:rsidRPr="0073007F">
              <w:rPr>
                <w:rFonts w:cs="Times New Roman"/>
                <w:bCs/>
                <w:sz w:val="22"/>
              </w:rPr>
              <w:t>счет</w:t>
            </w:r>
            <w:proofErr w:type="gramEnd"/>
            <w:r w:rsidRPr="0073007F">
              <w:rPr>
                <w:rFonts w:cs="Times New Roman"/>
                <w:bCs/>
                <w:sz w:val="22"/>
              </w:rPr>
              <w:t xml:space="preserve"> кот</w:t>
            </w:r>
            <w:r w:rsidRPr="0073007F">
              <w:rPr>
                <w:rFonts w:cs="Times New Roman"/>
                <w:bCs/>
                <w:sz w:val="22"/>
              </w:rPr>
              <w:t>о</w:t>
            </w:r>
            <w:r w:rsidRPr="0073007F">
              <w:rPr>
                <w:rFonts w:cs="Times New Roman"/>
                <w:bCs/>
                <w:sz w:val="22"/>
              </w:rPr>
              <w:t>рых сове</w:t>
            </w:r>
            <w:r w:rsidRPr="0073007F">
              <w:rPr>
                <w:rFonts w:cs="Times New Roman"/>
                <w:bCs/>
                <w:sz w:val="22"/>
              </w:rPr>
              <w:t>р</w:t>
            </w:r>
            <w:r w:rsidRPr="0073007F">
              <w:rPr>
                <w:rFonts w:cs="Times New Roman"/>
                <w:bCs/>
                <w:sz w:val="22"/>
              </w:rPr>
              <w:t>шена сделка</w:t>
            </w:r>
          </w:p>
          <w:p w:rsidR="00897F6D" w:rsidRPr="0073007F" w:rsidRDefault="00897F6D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</w:tr>
      <w:tr w:rsidR="00897F6D" w:rsidRPr="0073007F" w:rsidTr="0073007F">
        <w:trPr>
          <w:trHeight w:val="173"/>
        </w:trPr>
        <w:tc>
          <w:tcPr>
            <w:tcW w:w="1701" w:type="dxa"/>
            <w:vMerge/>
          </w:tcPr>
          <w:p w:rsidR="00CA7428" w:rsidRPr="0073007F" w:rsidRDefault="00CA7428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01" w:type="dxa"/>
            <w:vMerge/>
          </w:tcPr>
          <w:p w:rsidR="00CA7428" w:rsidRPr="0073007F" w:rsidRDefault="00CA7428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Merge/>
          </w:tcPr>
          <w:p w:rsidR="00CA7428" w:rsidRPr="0073007F" w:rsidRDefault="00CA7428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вид объекта</w:t>
            </w:r>
          </w:p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 недвижимости</w:t>
            </w:r>
          </w:p>
        </w:tc>
        <w:tc>
          <w:tcPr>
            <w:tcW w:w="921" w:type="dxa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пл</w:t>
            </w:r>
            <w:r w:rsidRPr="0073007F">
              <w:rPr>
                <w:rFonts w:cs="Times New Roman"/>
                <w:sz w:val="22"/>
              </w:rPr>
              <w:t>о</w:t>
            </w:r>
            <w:r w:rsidRPr="0073007F">
              <w:rPr>
                <w:rFonts w:cs="Times New Roman"/>
                <w:sz w:val="22"/>
              </w:rPr>
              <w:t>щадь, кв.</w:t>
            </w:r>
            <w:r w:rsidR="000920CA" w:rsidRPr="0073007F">
              <w:rPr>
                <w:rFonts w:cs="Times New Roman"/>
                <w:sz w:val="22"/>
              </w:rPr>
              <w:t xml:space="preserve"> м</w:t>
            </w:r>
          </w:p>
        </w:tc>
        <w:tc>
          <w:tcPr>
            <w:tcW w:w="1148" w:type="dxa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страна распол</w:t>
            </w:r>
            <w:r w:rsidRPr="0073007F">
              <w:rPr>
                <w:rFonts w:cs="Times New Roman"/>
                <w:sz w:val="22"/>
              </w:rPr>
              <w:t>о</w:t>
            </w:r>
            <w:r w:rsidRPr="0073007F">
              <w:rPr>
                <w:rFonts w:cs="Times New Roman"/>
                <w:sz w:val="22"/>
              </w:rPr>
              <w:t>жения</w:t>
            </w:r>
          </w:p>
        </w:tc>
        <w:tc>
          <w:tcPr>
            <w:tcW w:w="1333" w:type="dxa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вид объекта недвижим</w:t>
            </w:r>
            <w:r w:rsidRPr="0073007F">
              <w:rPr>
                <w:rFonts w:cs="Times New Roman"/>
                <w:sz w:val="22"/>
              </w:rPr>
              <w:t>о</w:t>
            </w:r>
            <w:r w:rsidRPr="0073007F">
              <w:rPr>
                <w:rFonts w:cs="Times New Roman"/>
                <w:sz w:val="22"/>
              </w:rPr>
              <w:t>сти</w:t>
            </w:r>
          </w:p>
        </w:tc>
        <w:tc>
          <w:tcPr>
            <w:tcW w:w="919" w:type="dxa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пл</w:t>
            </w:r>
            <w:r w:rsidRPr="0073007F">
              <w:rPr>
                <w:rFonts w:cs="Times New Roman"/>
                <w:sz w:val="22"/>
              </w:rPr>
              <w:t>о</w:t>
            </w:r>
            <w:r w:rsidRPr="0073007F">
              <w:rPr>
                <w:rFonts w:cs="Times New Roman"/>
                <w:sz w:val="22"/>
              </w:rPr>
              <w:t>щадь, кв.</w:t>
            </w:r>
            <w:r w:rsidR="00897F6D" w:rsidRPr="0073007F">
              <w:rPr>
                <w:rFonts w:cs="Times New Roman"/>
                <w:sz w:val="22"/>
              </w:rPr>
              <w:t xml:space="preserve"> м</w:t>
            </w:r>
          </w:p>
        </w:tc>
        <w:tc>
          <w:tcPr>
            <w:tcW w:w="978" w:type="dxa"/>
          </w:tcPr>
          <w:p w:rsidR="00CA7428" w:rsidRPr="0073007F" w:rsidRDefault="00CA7428" w:rsidP="00897F6D">
            <w:pPr>
              <w:spacing w:line="192" w:lineRule="auto"/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страна расп</w:t>
            </w:r>
            <w:r w:rsidRPr="0073007F">
              <w:rPr>
                <w:rFonts w:cs="Times New Roman"/>
                <w:sz w:val="22"/>
              </w:rPr>
              <w:t>о</w:t>
            </w:r>
            <w:r w:rsidRPr="0073007F">
              <w:rPr>
                <w:rFonts w:cs="Times New Roman"/>
                <w:sz w:val="22"/>
              </w:rPr>
              <w:t>ложения</w:t>
            </w:r>
          </w:p>
        </w:tc>
        <w:tc>
          <w:tcPr>
            <w:tcW w:w="1221" w:type="dxa"/>
            <w:vMerge/>
          </w:tcPr>
          <w:p w:rsidR="00CA7428" w:rsidRPr="0073007F" w:rsidRDefault="00CA7428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Merge/>
          </w:tcPr>
          <w:p w:rsidR="00CA7428" w:rsidRPr="0073007F" w:rsidRDefault="00CA7428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18" w:type="dxa"/>
            <w:vMerge/>
          </w:tcPr>
          <w:p w:rsidR="00CA7428" w:rsidRPr="0073007F" w:rsidRDefault="00CA7428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</w:tr>
      <w:tr w:rsidR="00897F6D" w:rsidRPr="0073007F" w:rsidTr="0073007F">
        <w:trPr>
          <w:trHeight w:val="4306"/>
        </w:trPr>
        <w:tc>
          <w:tcPr>
            <w:tcW w:w="1701" w:type="dxa"/>
          </w:tcPr>
          <w:p w:rsidR="003E2147" w:rsidRPr="0073007F" w:rsidRDefault="00332117" w:rsidP="00FD3401">
            <w:pPr>
              <w:autoSpaceDE w:val="0"/>
              <w:autoSpaceDN w:val="0"/>
              <w:adjustRightInd w:val="0"/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Одинцов</w:t>
            </w:r>
          </w:p>
          <w:p w:rsidR="003E2147" w:rsidRPr="0073007F" w:rsidRDefault="00332117" w:rsidP="00FD3401">
            <w:pPr>
              <w:autoSpaceDE w:val="0"/>
              <w:autoSpaceDN w:val="0"/>
              <w:adjustRightInd w:val="0"/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Роман</w:t>
            </w:r>
            <w:r w:rsidR="00C329E4" w:rsidRPr="0073007F">
              <w:rPr>
                <w:rFonts w:cs="Times New Roman"/>
                <w:sz w:val="22"/>
              </w:rPr>
              <w:t xml:space="preserve"> </w:t>
            </w:r>
          </w:p>
          <w:p w:rsidR="00CA7428" w:rsidRPr="0073007F" w:rsidRDefault="00332117" w:rsidP="00FD3401">
            <w:pPr>
              <w:autoSpaceDE w:val="0"/>
              <w:autoSpaceDN w:val="0"/>
              <w:adjustRightInd w:val="0"/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Валериевич</w:t>
            </w:r>
          </w:p>
        </w:tc>
        <w:tc>
          <w:tcPr>
            <w:tcW w:w="1701" w:type="dxa"/>
          </w:tcPr>
          <w:p w:rsidR="00332117" w:rsidRPr="0073007F" w:rsidRDefault="00332117" w:rsidP="007E16D5">
            <w:pPr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Первый </w:t>
            </w:r>
          </w:p>
          <w:p w:rsidR="00332117" w:rsidRPr="0073007F" w:rsidRDefault="00332117" w:rsidP="007E16D5">
            <w:pPr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з</w:t>
            </w:r>
            <w:r w:rsidR="00C329E4" w:rsidRPr="0073007F">
              <w:rPr>
                <w:rFonts w:cs="Times New Roman"/>
                <w:sz w:val="22"/>
              </w:rPr>
              <w:t xml:space="preserve">аместитель Главы города – </w:t>
            </w:r>
          </w:p>
          <w:p w:rsidR="003E2147" w:rsidRPr="0073007F" w:rsidRDefault="00C329E4" w:rsidP="007E16D5">
            <w:pPr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руководитель департамента финансов </w:t>
            </w:r>
          </w:p>
          <w:p w:rsidR="00332117" w:rsidRPr="0073007F" w:rsidRDefault="00C329E4" w:rsidP="007E16D5">
            <w:pPr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администрации города</w:t>
            </w:r>
            <w:r w:rsidR="00332117" w:rsidRPr="0073007F">
              <w:rPr>
                <w:rFonts w:cs="Times New Roman"/>
                <w:sz w:val="22"/>
              </w:rPr>
              <w:t xml:space="preserve"> </w:t>
            </w:r>
          </w:p>
          <w:p w:rsidR="00CA7428" w:rsidRPr="0073007F" w:rsidRDefault="00332117" w:rsidP="007E16D5">
            <w:pPr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Красноярска</w:t>
            </w:r>
          </w:p>
        </w:tc>
        <w:tc>
          <w:tcPr>
            <w:tcW w:w="1276" w:type="dxa"/>
          </w:tcPr>
          <w:p w:rsidR="0077722F" w:rsidRPr="0073007F" w:rsidRDefault="00332117" w:rsidP="004F1E80">
            <w:pPr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2041,842</w:t>
            </w:r>
          </w:p>
          <w:p w:rsidR="00CA7428" w:rsidRPr="0073007F" w:rsidRDefault="00CA7428" w:rsidP="0077722F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ED11C9" w:rsidRPr="0073007F" w:rsidRDefault="00C329E4" w:rsidP="00ED11C9">
            <w:pPr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Земельный уч</w:t>
            </w:r>
            <w:r w:rsidRPr="0073007F">
              <w:rPr>
                <w:rFonts w:cs="Times New Roman"/>
                <w:sz w:val="22"/>
              </w:rPr>
              <w:t>а</w:t>
            </w:r>
            <w:r w:rsidRPr="0073007F">
              <w:rPr>
                <w:rFonts w:cs="Times New Roman"/>
                <w:sz w:val="22"/>
              </w:rPr>
              <w:t>сток для ведения садоводства</w:t>
            </w:r>
          </w:p>
          <w:p w:rsidR="00C329E4" w:rsidRPr="0073007F" w:rsidRDefault="00C329E4" w:rsidP="00ED11C9">
            <w:pPr>
              <w:ind w:left="-57" w:right="-57"/>
              <w:rPr>
                <w:rFonts w:cs="Times New Roman"/>
                <w:sz w:val="22"/>
              </w:rPr>
            </w:pPr>
          </w:p>
          <w:p w:rsidR="00C329E4" w:rsidRPr="0073007F" w:rsidRDefault="00C329E4" w:rsidP="00F43034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C329E4">
            <w:pPr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Квартира</w:t>
            </w:r>
          </w:p>
          <w:p w:rsidR="00C329E4" w:rsidRPr="0073007F" w:rsidRDefault="00C329E4" w:rsidP="00C329E4">
            <w:pPr>
              <w:ind w:left="-57" w:right="-57"/>
              <w:rPr>
                <w:rFonts w:cs="Times New Roman"/>
                <w:sz w:val="22"/>
              </w:rPr>
            </w:pPr>
          </w:p>
          <w:p w:rsidR="00C329E4" w:rsidRPr="0073007F" w:rsidRDefault="00C329E4" w:rsidP="00C329E4">
            <w:pPr>
              <w:ind w:left="-57" w:right="-57"/>
              <w:rPr>
                <w:rFonts w:cs="Times New Roman"/>
                <w:sz w:val="22"/>
              </w:rPr>
            </w:pPr>
          </w:p>
        </w:tc>
        <w:tc>
          <w:tcPr>
            <w:tcW w:w="921" w:type="dxa"/>
          </w:tcPr>
          <w:p w:rsidR="00ED11C9" w:rsidRPr="0073007F" w:rsidRDefault="00332117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548</w:t>
            </w:r>
            <w:r w:rsidR="00C329E4" w:rsidRPr="0073007F">
              <w:rPr>
                <w:rFonts w:cs="Times New Roman"/>
                <w:sz w:val="22"/>
              </w:rPr>
              <w:t>,0</w:t>
            </w:r>
          </w:p>
          <w:p w:rsidR="00C329E4" w:rsidRPr="0073007F" w:rsidRDefault="00C329E4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332117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92,2</w:t>
            </w:r>
          </w:p>
          <w:p w:rsidR="00C329E4" w:rsidRPr="0073007F" w:rsidRDefault="00C329E4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332117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48" w:type="dxa"/>
          </w:tcPr>
          <w:p w:rsidR="00ED11C9" w:rsidRPr="0073007F" w:rsidRDefault="00C329E4" w:rsidP="00ED11C9">
            <w:pPr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Россия</w:t>
            </w:r>
          </w:p>
          <w:p w:rsidR="00C329E4" w:rsidRPr="0073007F" w:rsidRDefault="00C329E4" w:rsidP="00ED11C9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ED11C9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ED11C9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ED11C9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ED11C9">
            <w:pPr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>Россия</w:t>
            </w:r>
          </w:p>
          <w:p w:rsidR="00C329E4" w:rsidRPr="0073007F" w:rsidRDefault="00C329E4" w:rsidP="00ED11C9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  <w:p w:rsidR="00C329E4" w:rsidRPr="0073007F" w:rsidRDefault="00C329E4" w:rsidP="00ED11C9">
            <w:pPr>
              <w:ind w:left="-57" w:right="-5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333" w:type="dxa"/>
          </w:tcPr>
          <w:p w:rsidR="00CA7428" w:rsidRPr="0073007F" w:rsidRDefault="00C329E4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 -</w:t>
            </w:r>
          </w:p>
        </w:tc>
        <w:tc>
          <w:tcPr>
            <w:tcW w:w="919" w:type="dxa"/>
          </w:tcPr>
          <w:p w:rsidR="00CA7428" w:rsidRPr="0073007F" w:rsidRDefault="00C329E4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 -</w:t>
            </w:r>
          </w:p>
        </w:tc>
        <w:tc>
          <w:tcPr>
            <w:tcW w:w="978" w:type="dxa"/>
          </w:tcPr>
          <w:p w:rsidR="00CA7428" w:rsidRPr="0073007F" w:rsidRDefault="00C329E4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 -</w:t>
            </w:r>
          </w:p>
        </w:tc>
        <w:tc>
          <w:tcPr>
            <w:tcW w:w="1221" w:type="dxa"/>
          </w:tcPr>
          <w:p w:rsidR="00CA7428" w:rsidRPr="0073007F" w:rsidRDefault="00CE2636" w:rsidP="00CE2636">
            <w:pPr>
              <w:ind w:left="-57" w:right="-57"/>
              <w:jc w:val="center"/>
              <w:rPr>
                <w:rFonts w:cs="Times New Roman"/>
                <w:sz w:val="22"/>
                <w:lang w:val="en-US"/>
              </w:rPr>
            </w:pPr>
            <w:r w:rsidRPr="0073007F">
              <w:rPr>
                <w:rFonts w:cs="Times New Roman"/>
                <w:sz w:val="22"/>
              </w:rPr>
              <w:t>-</w:t>
            </w:r>
          </w:p>
        </w:tc>
        <w:tc>
          <w:tcPr>
            <w:tcW w:w="851" w:type="dxa"/>
          </w:tcPr>
          <w:p w:rsidR="00CA7428" w:rsidRPr="0073007F" w:rsidRDefault="00C329E4" w:rsidP="005C60C9">
            <w:pPr>
              <w:ind w:left="-57" w:right="-57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 </w:t>
            </w:r>
            <w:r w:rsidR="005C60C9" w:rsidRPr="0073007F">
              <w:rPr>
                <w:rFonts w:cs="Times New Roman"/>
                <w:sz w:val="22"/>
              </w:rPr>
              <w:t xml:space="preserve">  </w:t>
            </w:r>
            <w:r w:rsidRPr="0073007F">
              <w:rPr>
                <w:rFonts w:cs="Times New Roman"/>
                <w:sz w:val="22"/>
              </w:rPr>
              <w:t xml:space="preserve">   -</w:t>
            </w:r>
          </w:p>
        </w:tc>
        <w:tc>
          <w:tcPr>
            <w:tcW w:w="1418" w:type="dxa"/>
          </w:tcPr>
          <w:p w:rsidR="00CA7428" w:rsidRPr="0073007F" w:rsidRDefault="00C329E4" w:rsidP="00897F6D">
            <w:pPr>
              <w:ind w:left="-57" w:right="-57"/>
              <w:jc w:val="center"/>
              <w:rPr>
                <w:rFonts w:cs="Times New Roman"/>
                <w:sz w:val="22"/>
              </w:rPr>
            </w:pPr>
            <w:r w:rsidRPr="0073007F">
              <w:rPr>
                <w:rFonts w:cs="Times New Roman"/>
                <w:sz w:val="22"/>
              </w:rPr>
              <w:t xml:space="preserve"> -</w:t>
            </w:r>
          </w:p>
        </w:tc>
      </w:tr>
    </w:tbl>
    <w:p w:rsidR="00DA6CD9" w:rsidRPr="0073007F" w:rsidRDefault="00DA6CD9" w:rsidP="007372EB">
      <w:pPr>
        <w:autoSpaceDE w:val="0"/>
        <w:autoSpaceDN w:val="0"/>
        <w:adjustRightInd w:val="0"/>
        <w:spacing w:before="240"/>
        <w:ind w:firstLine="539"/>
        <w:jc w:val="both"/>
        <w:rPr>
          <w:rFonts w:cs="Times New Roman"/>
          <w:sz w:val="22"/>
        </w:rPr>
      </w:pPr>
    </w:p>
    <w:sectPr w:rsidR="00DA6CD9" w:rsidRPr="0073007F" w:rsidSect="00177AB8">
      <w:headerReference w:type="default" r:id="rId9"/>
      <w:pgSz w:w="16840" w:h="11907" w:orient="landscape" w:code="9"/>
      <w:pgMar w:top="426" w:right="538" w:bottom="142" w:left="1134" w:header="720" w:footer="98" w:gutter="0"/>
      <w:pgNumType w:start="8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810" w:rsidRDefault="00715810" w:rsidP="003F034E">
      <w:r>
        <w:separator/>
      </w:r>
    </w:p>
  </w:endnote>
  <w:endnote w:type="continuationSeparator" w:id="0">
    <w:p w:rsidR="00715810" w:rsidRDefault="00715810" w:rsidP="003F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810" w:rsidRDefault="00715810" w:rsidP="003F034E">
      <w:r>
        <w:separator/>
      </w:r>
    </w:p>
  </w:footnote>
  <w:footnote w:type="continuationSeparator" w:id="0">
    <w:p w:rsidR="00715810" w:rsidRDefault="00715810" w:rsidP="003F0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B71" w:rsidRPr="003F034E" w:rsidRDefault="00BB4B71" w:rsidP="003F034E">
    <w:pPr>
      <w:pStyle w:val="a6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B5081"/>
    <w:multiLevelType w:val="hybridMultilevel"/>
    <w:tmpl w:val="87203EAE"/>
    <w:lvl w:ilvl="0" w:tplc="D214D498">
      <w:start w:val="3"/>
      <w:numFmt w:val="bullet"/>
      <w:lvlText w:val=""/>
      <w:lvlJc w:val="left"/>
      <w:pPr>
        <w:ind w:left="89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03"/>
    <w:rsid w:val="00013056"/>
    <w:rsid w:val="00016D6A"/>
    <w:rsid w:val="00025CFF"/>
    <w:rsid w:val="00067AB4"/>
    <w:rsid w:val="00076D48"/>
    <w:rsid w:val="000920CA"/>
    <w:rsid w:val="000A7CD1"/>
    <w:rsid w:val="000C5013"/>
    <w:rsid w:val="00141CB8"/>
    <w:rsid w:val="00177AB8"/>
    <w:rsid w:val="001D4249"/>
    <w:rsid w:val="001E2A87"/>
    <w:rsid w:val="00244F0B"/>
    <w:rsid w:val="00271D86"/>
    <w:rsid w:val="002733F3"/>
    <w:rsid w:val="002A6D47"/>
    <w:rsid w:val="002B444B"/>
    <w:rsid w:val="002E3509"/>
    <w:rsid w:val="00300AF7"/>
    <w:rsid w:val="00332117"/>
    <w:rsid w:val="003C51F0"/>
    <w:rsid w:val="003E2147"/>
    <w:rsid w:val="003F034E"/>
    <w:rsid w:val="004062DA"/>
    <w:rsid w:val="00442E4F"/>
    <w:rsid w:val="00452BFF"/>
    <w:rsid w:val="00457128"/>
    <w:rsid w:val="004F1E80"/>
    <w:rsid w:val="004F1F92"/>
    <w:rsid w:val="004F54EF"/>
    <w:rsid w:val="005117D9"/>
    <w:rsid w:val="00547FBB"/>
    <w:rsid w:val="0057511F"/>
    <w:rsid w:val="0058127F"/>
    <w:rsid w:val="0059012B"/>
    <w:rsid w:val="005A33C3"/>
    <w:rsid w:val="005A3FD2"/>
    <w:rsid w:val="005C60C9"/>
    <w:rsid w:val="00604E05"/>
    <w:rsid w:val="006120CA"/>
    <w:rsid w:val="00622065"/>
    <w:rsid w:val="00663273"/>
    <w:rsid w:val="00673795"/>
    <w:rsid w:val="00695B20"/>
    <w:rsid w:val="006B38C1"/>
    <w:rsid w:val="006C5DD5"/>
    <w:rsid w:val="00715810"/>
    <w:rsid w:val="007229F4"/>
    <w:rsid w:val="0073007F"/>
    <w:rsid w:val="007306FF"/>
    <w:rsid w:val="007372EB"/>
    <w:rsid w:val="00741253"/>
    <w:rsid w:val="00763454"/>
    <w:rsid w:val="0077722F"/>
    <w:rsid w:val="00787A47"/>
    <w:rsid w:val="007D3604"/>
    <w:rsid w:val="007E08E7"/>
    <w:rsid w:val="007E16D5"/>
    <w:rsid w:val="007E40E1"/>
    <w:rsid w:val="00801CAB"/>
    <w:rsid w:val="00820ECD"/>
    <w:rsid w:val="00853B50"/>
    <w:rsid w:val="008628DD"/>
    <w:rsid w:val="00886E82"/>
    <w:rsid w:val="00897F6D"/>
    <w:rsid w:val="008B0BA1"/>
    <w:rsid w:val="009B0202"/>
    <w:rsid w:val="009B59DE"/>
    <w:rsid w:val="009C128F"/>
    <w:rsid w:val="009E04B6"/>
    <w:rsid w:val="00A56EA7"/>
    <w:rsid w:val="00A70FD0"/>
    <w:rsid w:val="00A86F3D"/>
    <w:rsid w:val="00AB0245"/>
    <w:rsid w:val="00AD734A"/>
    <w:rsid w:val="00AF4B5D"/>
    <w:rsid w:val="00B014D7"/>
    <w:rsid w:val="00B325CA"/>
    <w:rsid w:val="00B34566"/>
    <w:rsid w:val="00B95C38"/>
    <w:rsid w:val="00BB1929"/>
    <w:rsid w:val="00BB4B71"/>
    <w:rsid w:val="00BC7A2B"/>
    <w:rsid w:val="00C00261"/>
    <w:rsid w:val="00C06DAB"/>
    <w:rsid w:val="00C329E4"/>
    <w:rsid w:val="00C53891"/>
    <w:rsid w:val="00C55E7A"/>
    <w:rsid w:val="00C84965"/>
    <w:rsid w:val="00C90F03"/>
    <w:rsid w:val="00C91EB2"/>
    <w:rsid w:val="00C96418"/>
    <w:rsid w:val="00CA327A"/>
    <w:rsid w:val="00CA7428"/>
    <w:rsid w:val="00CB0B9F"/>
    <w:rsid w:val="00CC466E"/>
    <w:rsid w:val="00CE2636"/>
    <w:rsid w:val="00D46374"/>
    <w:rsid w:val="00D809BC"/>
    <w:rsid w:val="00DA6CD9"/>
    <w:rsid w:val="00DB1F55"/>
    <w:rsid w:val="00DF08F9"/>
    <w:rsid w:val="00E370B4"/>
    <w:rsid w:val="00ED11C9"/>
    <w:rsid w:val="00F43034"/>
    <w:rsid w:val="00F61CEC"/>
    <w:rsid w:val="00FD14CB"/>
    <w:rsid w:val="00FD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229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9F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F03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F034E"/>
  </w:style>
  <w:style w:type="paragraph" w:styleId="a8">
    <w:name w:val="footer"/>
    <w:basedOn w:val="a"/>
    <w:link w:val="a9"/>
    <w:uiPriority w:val="99"/>
    <w:unhideWhenUsed/>
    <w:rsid w:val="003F03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F034E"/>
  </w:style>
  <w:style w:type="paragraph" w:styleId="aa">
    <w:name w:val="List Paragraph"/>
    <w:basedOn w:val="a"/>
    <w:uiPriority w:val="34"/>
    <w:qFormat/>
    <w:rsid w:val="00177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229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9F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F03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F034E"/>
  </w:style>
  <w:style w:type="paragraph" w:styleId="a8">
    <w:name w:val="footer"/>
    <w:basedOn w:val="a"/>
    <w:link w:val="a9"/>
    <w:uiPriority w:val="99"/>
    <w:unhideWhenUsed/>
    <w:rsid w:val="003F03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F034E"/>
  </w:style>
  <w:style w:type="paragraph" w:styleId="aa">
    <w:name w:val="List Paragraph"/>
    <w:basedOn w:val="a"/>
    <w:uiPriority w:val="34"/>
    <w:qFormat/>
    <w:rsid w:val="0017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8BAA5C-FAA9-4CFC-B0A5-DB87528D4518}"/>
</file>

<file path=customXml/itemProps2.xml><?xml version="1.0" encoding="utf-8"?>
<ds:datastoreItem xmlns:ds="http://schemas.openxmlformats.org/officeDocument/2006/customXml" ds:itemID="{4D13ED72-8582-4017-8EB3-DF023CB7D147}"/>
</file>

<file path=customXml/itemProps3.xml><?xml version="1.0" encoding="utf-8"?>
<ds:datastoreItem xmlns:ds="http://schemas.openxmlformats.org/officeDocument/2006/customXml" ds:itemID="{4BEB3B8A-8C55-46F4-9FF2-042235A608C9}"/>
</file>

<file path=customXml/itemProps4.xml><?xml version="1.0" encoding="utf-8"?>
<ds:datastoreItem xmlns:ds="http://schemas.openxmlformats.org/officeDocument/2006/customXml" ds:itemID="{C896999A-DD22-4EFA-9B80-BCD59148BE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kurbatova</dc:creator>
  <cp:lastModifiedBy>Реут Наталья Юрьевна</cp:lastModifiedBy>
  <cp:revision>3</cp:revision>
  <cp:lastPrinted>2021-04-22T04:37:00Z</cp:lastPrinted>
  <dcterms:created xsi:type="dcterms:W3CDTF">2021-05-11T10:24:00Z</dcterms:created>
  <dcterms:modified xsi:type="dcterms:W3CDTF">2021-05-12T02:31:00Z</dcterms:modified>
</cp:coreProperties>
</file>