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420" w:type="dxa"/>
        <w:tblInd w:w="0" w:type="dxa"/>
        <w:tblLayout w:type="fixed"/>
        <w:tblLook w:val="04A0"/>
      </w:tblPr>
      <w:tblGrid>
        <w:gridCol w:w="1952"/>
        <w:gridCol w:w="1702"/>
        <w:gridCol w:w="1277"/>
        <w:gridCol w:w="1559"/>
        <w:gridCol w:w="1276"/>
        <w:gridCol w:w="1276"/>
        <w:gridCol w:w="1417"/>
        <w:gridCol w:w="1276"/>
        <w:gridCol w:w="1276"/>
        <w:gridCol w:w="1272"/>
        <w:gridCol w:w="1137"/>
      </w:tblGrid>
      <w:tr w:rsidR="005459B6" w:rsidTr="00E755FF">
        <w:tc>
          <w:tcPr>
            <w:tcW w:w="195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pPr>
              <w:jc w:val="center"/>
            </w:pPr>
            <w:r>
              <w:t>Ф.И.О.</w:t>
            </w:r>
          </w:p>
        </w:tc>
        <w:tc>
          <w:tcPr>
            <w:tcW w:w="17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r>
              <w:t>Должность</w:t>
            </w:r>
          </w:p>
        </w:tc>
        <w:tc>
          <w:tcPr>
            <w:tcW w:w="41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pPr>
              <w:jc w:val="center"/>
            </w:pPr>
            <w:r>
              <w:t>Перечень объектов недвижимого имущества, на праве собственности или находящихся  в пользовании (вид, площадь, страна расположения объекта)</w:t>
            </w:r>
          </w:p>
        </w:tc>
        <w:tc>
          <w:tcPr>
            <w:tcW w:w="396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pPr>
              <w:jc w:val="center"/>
            </w:pPr>
            <w:r>
              <w:t>Перечень транспортных средств, принадлежащих на праве собственности (вид,марка)</w:t>
            </w:r>
          </w:p>
        </w:tc>
        <w:tc>
          <w:tcPr>
            <w:tcW w:w="36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pPr>
              <w:jc w:val="center"/>
            </w:pPr>
            <w:r>
              <w:t>Декларированный годовой доход(руб)</w:t>
            </w:r>
          </w:p>
        </w:tc>
      </w:tr>
      <w:tr w:rsidR="005459B6" w:rsidTr="00E755FF">
        <w:tc>
          <w:tcPr>
            <w:tcW w:w="19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59B6" w:rsidRDefault="005459B6" w:rsidP="00E755FF"/>
        </w:tc>
        <w:tc>
          <w:tcPr>
            <w:tcW w:w="17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59B6" w:rsidRDefault="005459B6" w:rsidP="00E755FF"/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r>
              <w:t>Должност.</w:t>
            </w:r>
          </w:p>
          <w:p w:rsidR="005459B6" w:rsidRDefault="005459B6" w:rsidP="00E755FF">
            <w:pPr>
              <w:jc w:val="center"/>
            </w:pPr>
            <w:r>
              <w:t>лицо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pPr>
              <w:jc w:val="center"/>
            </w:pPr>
            <w:r>
              <w:t>Супруги</w:t>
            </w:r>
          </w:p>
          <w:p w:rsidR="005459B6" w:rsidRDefault="005459B6" w:rsidP="00E755FF">
            <w:pPr>
              <w:jc w:val="center"/>
            </w:pPr>
            <w:r>
              <w:t>(супруга)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r>
              <w:t>Несоверш.</w:t>
            </w:r>
          </w:p>
          <w:p w:rsidR="005459B6" w:rsidRDefault="005459B6" w:rsidP="00E755FF">
            <w:pPr>
              <w:jc w:val="center"/>
            </w:pPr>
            <w:r>
              <w:t>детей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r>
              <w:t>Должност.</w:t>
            </w:r>
          </w:p>
          <w:p w:rsidR="005459B6" w:rsidRDefault="005459B6" w:rsidP="00E755FF">
            <w:pPr>
              <w:jc w:val="center"/>
            </w:pPr>
            <w:r>
              <w:t>лицо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pPr>
              <w:jc w:val="center"/>
            </w:pPr>
            <w:r>
              <w:t>Супруги</w:t>
            </w:r>
          </w:p>
          <w:p w:rsidR="005459B6" w:rsidRDefault="005459B6" w:rsidP="00E755FF">
            <w:pPr>
              <w:jc w:val="center"/>
            </w:pPr>
            <w:r>
              <w:t>(супруга)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r>
              <w:t>Несоверш.</w:t>
            </w:r>
          </w:p>
          <w:p w:rsidR="005459B6" w:rsidRDefault="005459B6" w:rsidP="00E755FF">
            <w:pPr>
              <w:jc w:val="center"/>
            </w:pPr>
            <w:r>
              <w:t>детей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pPr>
              <w:jc w:val="center"/>
            </w:pPr>
            <w:r>
              <w:t>Должнос.</w:t>
            </w:r>
          </w:p>
          <w:p w:rsidR="005459B6" w:rsidRDefault="005459B6" w:rsidP="00E755FF">
            <w:pPr>
              <w:jc w:val="center"/>
            </w:pPr>
            <w:r>
              <w:t>лицо</w:t>
            </w: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pPr>
              <w:jc w:val="center"/>
            </w:pPr>
            <w:r>
              <w:t>Супруги</w:t>
            </w:r>
          </w:p>
          <w:p w:rsidR="005459B6" w:rsidRDefault="005459B6" w:rsidP="00E755FF">
            <w:pPr>
              <w:jc w:val="center"/>
            </w:pPr>
            <w:r>
              <w:t>(супруга)</w:t>
            </w:r>
          </w:p>
        </w:tc>
        <w:tc>
          <w:tcPr>
            <w:tcW w:w="1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B6" w:rsidRDefault="005459B6" w:rsidP="00E755FF">
            <w:pPr>
              <w:jc w:val="center"/>
            </w:pPr>
            <w:r>
              <w:t>Несоверш.</w:t>
            </w:r>
          </w:p>
          <w:p w:rsidR="005459B6" w:rsidRDefault="005459B6" w:rsidP="00E755FF">
            <w:pPr>
              <w:jc w:val="center"/>
            </w:pPr>
            <w:r>
              <w:t>детей</w:t>
            </w:r>
          </w:p>
        </w:tc>
      </w:tr>
      <w:tr w:rsidR="005459B6" w:rsidTr="00E755FF">
        <w:tc>
          <w:tcPr>
            <w:tcW w:w="1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2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9</w:t>
            </w: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10</w:t>
            </w:r>
          </w:p>
        </w:tc>
        <w:tc>
          <w:tcPr>
            <w:tcW w:w="1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11</w:t>
            </w:r>
          </w:p>
        </w:tc>
      </w:tr>
      <w:tr w:rsidR="005459B6" w:rsidTr="00E755FF">
        <w:tc>
          <w:tcPr>
            <w:tcW w:w="1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Лычикова</w:t>
            </w:r>
          </w:p>
          <w:p w:rsidR="005459B6" w:rsidRDefault="005459B6" w:rsidP="00E755FF">
            <w:pPr>
              <w:jc w:val="center"/>
            </w:pPr>
            <w:r>
              <w:t>Любовь</w:t>
            </w:r>
          </w:p>
          <w:p w:rsidR="005459B6" w:rsidRDefault="005459B6" w:rsidP="00E755FF">
            <w:pPr>
              <w:jc w:val="center"/>
            </w:pPr>
            <w:r>
              <w:t>Алексндровна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Специалист по</w:t>
            </w:r>
          </w:p>
          <w:p w:rsidR="005459B6" w:rsidRDefault="005459B6" w:rsidP="00E755FF">
            <w:pPr>
              <w:jc w:val="center"/>
            </w:pPr>
            <w:r>
              <w:t>Финансовому</w:t>
            </w:r>
          </w:p>
          <w:p w:rsidR="005459B6" w:rsidRDefault="005459B6" w:rsidP="00E755FF">
            <w:pPr>
              <w:jc w:val="center"/>
            </w:pPr>
            <w:r>
              <w:t>Планированию</w:t>
            </w:r>
          </w:p>
          <w:p w:rsidR="005459B6" w:rsidRDefault="005459B6" w:rsidP="00E755FF">
            <w:pPr>
              <w:jc w:val="center"/>
            </w:pPr>
            <w:r>
              <w:t>И контролю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Земельный участок</w:t>
            </w:r>
          </w:p>
          <w:p w:rsidR="005459B6" w:rsidRDefault="005459B6" w:rsidP="00E755FF">
            <w:pPr>
              <w:jc w:val="center"/>
            </w:pPr>
            <w:r>
              <w:t>Долевая</w:t>
            </w:r>
          </w:p>
          <w:p w:rsidR="005459B6" w:rsidRDefault="005459B6" w:rsidP="00E755FF">
            <w:pPr>
              <w:jc w:val="center"/>
            </w:pPr>
            <w:r>
              <w:t>½</w:t>
            </w:r>
          </w:p>
          <w:p w:rsidR="005459B6" w:rsidRDefault="005459B6" w:rsidP="00E755FF">
            <w:pPr>
              <w:jc w:val="center"/>
            </w:pPr>
            <w:r>
              <w:t>2164 кв.м</w:t>
            </w:r>
          </w:p>
          <w:p w:rsidR="005459B6" w:rsidRDefault="005459B6" w:rsidP="00E755FF">
            <w:pPr>
              <w:jc w:val="center"/>
            </w:pPr>
            <w:r>
              <w:t>Квартира</w:t>
            </w:r>
          </w:p>
          <w:p w:rsidR="005459B6" w:rsidRDefault="005459B6" w:rsidP="005459B6">
            <w:pPr>
              <w:jc w:val="center"/>
            </w:pPr>
            <w:r>
              <w:t>Долевая</w:t>
            </w:r>
          </w:p>
          <w:p w:rsidR="005459B6" w:rsidRDefault="005459B6" w:rsidP="005459B6">
            <w:pPr>
              <w:jc w:val="center"/>
            </w:pPr>
            <w:r>
              <w:t>½</w:t>
            </w:r>
          </w:p>
          <w:p w:rsidR="005459B6" w:rsidRDefault="005459B6" w:rsidP="00E755FF">
            <w:pPr>
              <w:jc w:val="center"/>
            </w:pPr>
            <w:r>
              <w:t>76,6 кв.м</w:t>
            </w:r>
          </w:p>
          <w:p w:rsidR="005459B6" w:rsidRDefault="005459B6" w:rsidP="00E755FF">
            <w:pPr>
              <w:jc w:val="center"/>
            </w:pPr>
            <w:r>
              <w:t>Аренда</w:t>
            </w:r>
          </w:p>
          <w:p w:rsidR="005459B6" w:rsidRDefault="005459B6" w:rsidP="00E755FF">
            <w:pPr>
              <w:jc w:val="center"/>
            </w:pPr>
            <w:r>
              <w:t>Зем. Участок</w:t>
            </w:r>
          </w:p>
          <w:p w:rsidR="005459B6" w:rsidRDefault="005459B6" w:rsidP="00E755FF">
            <w:pPr>
              <w:jc w:val="center"/>
            </w:pPr>
            <w:r>
              <w:t>2100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5459B6">
            <w:pPr>
              <w:jc w:val="center"/>
            </w:pPr>
            <w:r>
              <w:t>Земельный участок</w:t>
            </w:r>
          </w:p>
          <w:p w:rsidR="005459B6" w:rsidRDefault="005459B6" w:rsidP="005459B6">
            <w:pPr>
              <w:jc w:val="center"/>
            </w:pPr>
            <w:r>
              <w:t>Долевая</w:t>
            </w:r>
          </w:p>
          <w:p w:rsidR="005459B6" w:rsidRDefault="005459B6" w:rsidP="005459B6">
            <w:pPr>
              <w:jc w:val="center"/>
            </w:pPr>
            <w:r>
              <w:t>½</w:t>
            </w:r>
          </w:p>
          <w:p w:rsidR="005459B6" w:rsidRDefault="005459B6" w:rsidP="005459B6">
            <w:pPr>
              <w:jc w:val="center"/>
            </w:pPr>
            <w:r>
              <w:t>2164 кв.м</w:t>
            </w:r>
          </w:p>
          <w:p w:rsidR="005459B6" w:rsidRDefault="005459B6" w:rsidP="005459B6">
            <w:pPr>
              <w:jc w:val="center"/>
            </w:pPr>
            <w:r>
              <w:t>Квартира</w:t>
            </w:r>
          </w:p>
          <w:p w:rsidR="005459B6" w:rsidRDefault="005459B6" w:rsidP="005459B6">
            <w:pPr>
              <w:jc w:val="center"/>
            </w:pPr>
            <w:r>
              <w:t>Долевая</w:t>
            </w:r>
          </w:p>
          <w:p w:rsidR="005459B6" w:rsidRDefault="005459B6" w:rsidP="005459B6">
            <w:pPr>
              <w:jc w:val="center"/>
            </w:pPr>
            <w:r>
              <w:t>½</w:t>
            </w:r>
          </w:p>
          <w:p w:rsidR="005459B6" w:rsidRDefault="005459B6" w:rsidP="005459B6">
            <w:pPr>
              <w:jc w:val="center"/>
            </w:pPr>
            <w:r>
              <w:t>76,6 кв.м</w:t>
            </w:r>
          </w:p>
          <w:p w:rsidR="005459B6" w:rsidRDefault="005459B6" w:rsidP="00E755FF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Не имеет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Не имеет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HONDA</w:t>
            </w:r>
          </w:p>
          <w:p w:rsidR="005459B6" w:rsidRDefault="005459B6" w:rsidP="00E755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FIT</w:t>
            </w:r>
          </w:p>
          <w:p w:rsidR="005459B6" w:rsidRPr="005459B6" w:rsidRDefault="005459B6" w:rsidP="00E755FF">
            <w:pPr>
              <w:jc w:val="center"/>
            </w:pPr>
            <w:r>
              <w:t>ИНДИВ.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Не имеет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236210,82</w:t>
            </w: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875311,23</w:t>
            </w:r>
          </w:p>
        </w:tc>
        <w:tc>
          <w:tcPr>
            <w:tcW w:w="1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B6" w:rsidRDefault="005459B6" w:rsidP="00E755FF">
            <w:pPr>
              <w:jc w:val="center"/>
            </w:pPr>
            <w:r>
              <w:t>Не имеет</w:t>
            </w:r>
          </w:p>
        </w:tc>
      </w:tr>
    </w:tbl>
    <w:p w:rsidR="00F34064" w:rsidRDefault="00F34064"/>
    <w:sectPr w:rsidR="00F34064" w:rsidSect="00BF3E5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5459B6"/>
    <w:rsid w:val="005459B6"/>
    <w:rsid w:val="00F34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59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2012-05-12T01:23:00Z</dcterms:created>
  <dcterms:modified xsi:type="dcterms:W3CDTF">2012-05-12T01:30:00Z</dcterms:modified>
</cp:coreProperties>
</file>