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24.0" w:type="dxa"/>
        <w:jc w:val="lef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7650"/>
        <w:gridCol w:w="2574"/>
        <w:tblGridChange w:id="0">
          <w:tblGrid>
            <w:gridCol w:w="7650"/>
            <w:gridCol w:w="2574"/>
          </w:tblGrid>
        </w:tblGridChange>
      </w:tblGrid>
      <w:tr>
        <w:trPr>
          <w:cantSplit w:val="0"/>
          <w:tblHeader w:val="0"/>
        </w:trPr>
        <w:tc>
          <w:tcPr/>
          <w:p w:rsidR="00000000" w:rsidDel="00000000" w:rsidP="00000000" w:rsidRDefault="00000000" w:rsidRPr="00000000" w14:paraId="00000002">
            <w:pPr>
              <w:pStyle w:val="Title"/>
              <w:rPr/>
            </w:pPr>
            <w:bookmarkStart w:colFirst="0" w:colLast="0" w:name="_gjdgxs" w:id="0"/>
            <w:bookmarkEnd w:id="0"/>
            <w:r w:rsidDel="00000000" w:rsidR="00000000" w:rsidRPr="00000000">
              <w:rPr>
                <w:rtl w:val="0"/>
              </w:rPr>
              <w:t xml:space="preserve">Team Meeting</w:t>
            </w:r>
          </w:p>
        </w:tc>
        <w:tc>
          <w:tcPr>
            <w:vAlign w:val="bottom"/>
          </w:tcPr>
          <w:p w:rsidR="00000000" w:rsidDel="00000000" w:rsidP="00000000" w:rsidRDefault="00000000" w:rsidRPr="00000000" w14:paraId="00000003">
            <w:pPr>
              <w:pStyle w:val="Heading3"/>
              <w:rPr/>
            </w:pPr>
            <w:r w:rsidDel="00000000" w:rsidR="00000000" w:rsidRPr="00000000">
              <w:rPr>
                <w:rtl w:val="0"/>
              </w:rPr>
              <w:t xml:space="preserve">Date:11/22/2024</w:t>
            </w:r>
          </w:p>
          <w:p w:rsidR="00000000" w:rsidDel="00000000" w:rsidP="00000000" w:rsidRDefault="00000000" w:rsidRPr="00000000" w14:paraId="00000004">
            <w:pPr>
              <w:pStyle w:val="Heading3"/>
              <w:rPr/>
            </w:pPr>
            <w:r w:rsidDel="00000000" w:rsidR="00000000" w:rsidRPr="00000000">
              <w:rPr>
                <w:rtl w:val="0"/>
              </w:rPr>
              <w:t xml:space="preserve">Time:12:00pm</w:t>
            </w:r>
          </w:p>
          <w:p w:rsidR="00000000" w:rsidDel="00000000" w:rsidP="00000000" w:rsidRDefault="00000000" w:rsidRPr="00000000" w14:paraId="00000005">
            <w:pPr>
              <w:pStyle w:val="Heading3"/>
              <w:rPr/>
            </w:pPr>
            <w:r w:rsidDel="00000000" w:rsidR="00000000" w:rsidRPr="00000000">
              <w:rPr>
                <w:rtl w:val="0"/>
              </w:rPr>
              <w:t xml:space="preserve">Location:Webex</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0224.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1946"/>
        <w:gridCol w:w="3184"/>
        <w:gridCol w:w="1779"/>
        <w:gridCol w:w="3315"/>
        <w:tblGridChange w:id="0">
          <w:tblGrid>
            <w:gridCol w:w="1946"/>
            <w:gridCol w:w="3184"/>
            <w:gridCol w:w="1779"/>
            <w:gridCol w:w="3315"/>
          </w:tblGrid>
        </w:tblGridChange>
      </w:tblGrid>
      <w:tr>
        <w:trPr>
          <w:cantSplit w:val="0"/>
          <w:tblHeader w:val="0"/>
        </w:trPr>
        <w:tc>
          <w:tcPr>
            <w:tcMar>
              <w:top w:w="144.0" w:type="dxa"/>
            </w:tcMar>
          </w:tcPr>
          <w:p w:rsidR="00000000" w:rsidDel="00000000" w:rsidP="00000000" w:rsidRDefault="00000000" w:rsidRPr="00000000" w14:paraId="00000007">
            <w:pPr>
              <w:pStyle w:val="Heading2"/>
              <w:spacing w:after="80" w:lineRule="auto"/>
              <w:rPr/>
            </w:pPr>
            <w:r w:rsidDel="00000000" w:rsidR="00000000" w:rsidRPr="00000000">
              <w:rPr>
                <w:rtl w:val="0"/>
              </w:rPr>
              <w:t xml:space="preserve">Meeting called by:</w:t>
            </w:r>
          </w:p>
        </w:tc>
        <w:tc>
          <w:tcPr>
            <w:tcMar>
              <w:top w:w="144.0" w:type="dxa"/>
            </w:tcMar>
          </w:tcPr>
          <w:p w:rsidR="00000000" w:rsidDel="00000000" w:rsidP="00000000" w:rsidRDefault="00000000" w:rsidRPr="00000000" w14:paraId="00000008">
            <w:pPr>
              <w:spacing w:after="80" w:lineRule="auto"/>
              <w:rPr/>
            </w:pPr>
            <w:r w:rsidDel="00000000" w:rsidR="00000000" w:rsidRPr="00000000">
              <w:rPr>
                <w:rtl w:val="0"/>
              </w:rPr>
              <w:t xml:space="preserve">Daniel Lobo</w:t>
            </w:r>
          </w:p>
        </w:tc>
        <w:tc>
          <w:tcPr>
            <w:tcMar>
              <w:top w:w="144.0" w:type="dxa"/>
            </w:tcMar>
          </w:tcPr>
          <w:p w:rsidR="00000000" w:rsidDel="00000000" w:rsidP="00000000" w:rsidRDefault="00000000" w:rsidRPr="00000000" w14:paraId="00000009">
            <w:pPr>
              <w:pStyle w:val="Heading2"/>
              <w:spacing w:after="80" w:lineRule="auto"/>
              <w:rPr/>
            </w:pPr>
            <w:r w:rsidDel="00000000" w:rsidR="00000000" w:rsidRPr="00000000">
              <w:rPr>
                <w:rtl w:val="0"/>
              </w:rPr>
              <w:t xml:space="preserve">Type of meeting:</w:t>
            </w:r>
          </w:p>
        </w:tc>
        <w:tc>
          <w:tcPr>
            <w:tcMar>
              <w:top w:w="144.0" w:type="dxa"/>
            </w:tcMar>
          </w:tcPr>
          <w:p w:rsidR="00000000" w:rsidDel="00000000" w:rsidP="00000000" w:rsidRDefault="00000000" w:rsidRPr="00000000" w14:paraId="0000000A">
            <w:pPr>
              <w:spacing w:after="80" w:lineRule="auto"/>
              <w:rPr/>
            </w:pPr>
            <w:r w:rsidDel="00000000" w:rsidR="00000000" w:rsidRPr="00000000">
              <w:rPr>
                <w:rtl w:val="0"/>
              </w:rPr>
              <w:t xml:space="preserve">Zoom</w:t>
            </w:r>
          </w:p>
        </w:tc>
      </w:tr>
      <w:tr>
        <w:trPr>
          <w:cantSplit w:val="0"/>
          <w:tblHeader w:val="0"/>
        </w:trPr>
        <w:tc>
          <w:tcPr/>
          <w:p w:rsidR="00000000" w:rsidDel="00000000" w:rsidP="00000000" w:rsidRDefault="00000000" w:rsidRPr="00000000" w14:paraId="0000000B">
            <w:pPr>
              <w:pStyle w:val="Heading2"/>
              <w:spacing w:after="80" w:lineRule="auto"/>
              <w:rPr/>
            </w:pPr>
            <w:r w:rsidDel="00000000" w:rsidR="00000000" w:rsidRPr="00000000">
              <w:rPr>
                <w:rtl w:val="0"/>
              </w:rPr>
              <w:t xml:space="preserve">Facilitator:</w:t>
            </w:r>
          </w:p>
        </w:tc>
        <w:tc>
          <w:tcPr/>
          <w:p w:rsidR="00000000" w:rsidDel="00000000" w:rsidP="00000000" w:rsidRDefault="00000000" w:rsidRPr="00000000" w14:paraId="0000000C">
            <w:pPr>
              <w:spacing w:after="80" w:lineRule="auto"/>
              <w:rPr/>
            </w:pPr>
            <w:r w:rsidDel="00000000" w:rsidR="00000000" w:rsidRPr="00000000">
              <w:rPr>
                <w:rtl w:val="0"/>
              </w:rPr>
              <w:t xml:space="preserve">Jayson Zelaya</w:t>
            </w:r>
          </w:p>
        </w:tc>
        <w:tc>
          <w:tcPr/>
          <w:p w:rsidR="00000000" w:rsidDel="00000000" w:rsidP="00000000" w:rsidRDefault="00000000" w:rsidRPr="00000000" w14:paraId="0000000D">
            <w:pPr>
              <w:pStyle w:val="Heading2"/>
              <w:spacing w:after="80" w:lineRule="auto"/>
              <w:rPr/>
            </w:pPr>
            <w:r w:rsidDel="00000000" w:rsidR="00000000" w:rsidRPr="00000000">
              <w:rPr>
                <w:rtl w:val="0"/>
              </w:rPr>
              <w:t xml:space="preserve">Note taker:</w:t>
            </w:r>
          </w:p>
        </w:tc>
        <w:tc>
          <w:tcPr/>
          <w:p w:rsidR="00000000" w:rsidDel="00000000" w:rsidP="00000000" w:rsidRDefault="00000000" w:rsidRPr="00000000" w14:paraId="0000000E">
            <w:pPr>
              <w:spacing w:after="80" w:lineRule="auto"/>
              <w:rPr/>
            </w:pPr>
            <w:r w:rsidDel="00000000" w:rsidR="00000000" w:rsidRPr="00000000">
              <w:rPr>
                <w:rtl w:val="0"/>
              </w:rPr>
              <w:t xml:space="preserve">Harshi Chalamani</w:t>
            </w:r>
          </w:p>
        </w:tc>
      </w:tr>
      <w:tr>
        <w:trPr>
          <w:cantSplit w:val="0"/>
          <w:tblHeader w:val="0"/>
        </w:trPr>
        <w:tc>
          <w:tcPr/>
          <w:p w:rsidR="00000000" w:rsidDel="00000000" w:rsidP="00000000" w:rsidRDefault="00000000" w:rsidRPr="00000000" w14:paraId="0000000F">
            <w:pPr>
              <w:pStyle w:val="Heading2"/>
              <w:spacing w:after="80" w:lineRule="auto"/>
              <w:rPr/>
            </w:pPr>
            <w:r w:rsidDel="00000000" w:rsidR="00000000" w:rsidRPr="00000000">
              <w:rPr>
                <w:rtl w:val="0"/>
              </w:rPr>
              <w:t xml:space="preserve">Timekeeper:</w:t>
            </w:r>
          </w:p>
        </w:tc>
        <w:tc>
          <w:tcPr/>
          <w:p w:rsidR="00000000" w:rsidDel="00000000" w:rsidP="00000000" w:rsidRDefault="00000000" w:rsidRPr="00000000" w14:paraId="00000010">
            <w:pPr>
              <w:spacing w:after="80" w:lineRule="auto"/>
              <w:rPr/>
            </w:pPr>
            <w:r w:rsidDel="00000000" w:rsidR="00000000" w:rsidRPr="00000000">
              <w:rPr>
                <w:rtl w:val="0"/>
              </w:rPr>
              <w:t xml:space="preserve">Harshi Chalamani</w:t>
            </w:r>
          </w:p>
        </w:tc>
        <w:tc>
          <w:tcPr/>
          <w:p w:rsidR="00000000" w:rsidDel="00000000" w:rsidP="00000000" w:rsidRDefault="00000000" w:rsidRPr="00000000" w14:paraId="00000011">
            <w:pPr>
              <w:pStyle w:val="Heading2"/>
              <w:spacing w:after="80" w:lineRule="auto"/>
              <w:rPr/>
            </w:pPr>
            <w:r w:rsidDel="00000000" w:rsidR="00000000" w:rsidRPr="00000000">
              <w:rPr>
                <w:rtl w:val="0"/>
              </w:rPr>
            </w:r>
          </w:p>
        </w:tc>
        <w:tc>
          <w:tcPr/>
          <w:p w:rsidR="00000000" w:rsidDel="00000000" w:rsidP="00000000" w:rsidRDefault="00000000" w:rsidRPr="00000000" w14:paraId="00000012">
            <w:pPr>
              <w:spacing w:after="80" w:lineRule="auto"/>
              <w:rPr/>
            </w:pP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0224.0" w:type="dxa"/>
        <w:jc w:val="left"/>
        <w:tblLayout w:type="fixed"/>
        <w:tblLook w:val="0000"/>
      </w:tblPr>
      <w:tblGrid>
        <w:gridCol w:w="1980"/>
        <w:gridCol w:w="8244"/>
        <w:tblGridChange w:id="0">
          <w:tblGrid>
            <w:gridCol w:w="1980"/>
            <w:gridCol w:w="8244"/>
          </w:tblGrid>
        </w:tblGridChange>
      </w:tblGrid>
      <w:tr>
        <w:trPr>
          <w:cantSplit w:val="0"/>
          <w:tblHeader w:val="0"/>
        </w:trPr>
        <w:tc>
          <w:tcPr>
            <w:tcMar>
              <w:top w:w="144.0" w:type="dxa"/>
            </w:tcMar>
          </w:tcPr>
          <w:p w:rsidR="00000000" w:rsidDel="00000000" w:rsidP="00000000" w:rsidRDefault="00000000" w:rsidRPr="00000000" w14:paraId="00000014">
            <w:pPr>
              <w:pStyle w:val="Heading2"/>
              <w:rPr/>
            </w:pPr>
            <w:r w:rsidDel="00000000" w:rsidR="00000000" w:rsidRPr="00000000">
              <w:rPr>
                <w:rtl w:val="0"/>
              </w:rPr>
              <w:t xml:space="preserve">Attendees:</w:t>
            </w:r>
          </w:p>
        </w:tc>
        <w:tc>
          <w:tcPr>
            <w:tcMar>
              <w:top w:w="144.0" w:type="dxa"/>
            </w:tcMar>
          </w:tcPr>
          <w:p w:rsidR="00000000" w:rsidDel="00000000" w:rsidP="00000000" w:rsidRDefault="00000000" w:rsidRPr="00000000" w14:paraId="00000015">
            <w:pPr>
              <w:rPr/>
            </w:pPr>
            <w:r w:rsidDel="00000000" w:rsidR="00000000" w:rsidRPr="00000000">
              <w:rPr>
                <w:rtl w:val="0"/>
              </w:rPr>
              <w:t xml:space="preserve">Daniel Lobo, Jayson Zelaya, Harshi</w:t>
            </w:r>
          </w:p>
        </w:tc>
      </w:tr>
      <w:tr>
        <w:trPr>
          <w:cantSplit w:val="0"/>
          <w:tblHeader w:val="0"/>
        </w:trPr>
        <w:tc>
          <w:tcPr/>
          <w:p w:rsidR="00000000" w:rsidDel="00000000" w:rsidP="00000000" w:rsidRDefault="00000000" w:rsidRPr="00000000" w14:paraId="00000016">
            <w:pPr>
              <w:pStyle w:val="Heading2"/>
              <w:rPr/>
            </w:pPr>
            <w:r w:rsidDel="00000000" w:rsidR="00000000" w:rsidRPr="00000000">
              <w:rPr>
                <w:rtl w:val="0"/>
              </w:rPr>
              <w:t xml:space="preserve">Please read:</w:t>
            </w:r>
          </w:p>
        </w:tc>
        <w:tc>
          <w:tcPr/>
          <w:p w:rsidR="00000000" w:rsidDel="00000000" w:rsidP="00000000" w:rsidRDefault="00000000" w:rsidRPr="00000000" w14:paraId="00000017">
            <w:pPr>
              <w:rPr/>
            </w:pPr>
            <w:r w:rsidDel="00000000" w:rsidR="00000000" w:rsidRPr="00000000">
              <w:rPr>
                <w:rtl w:val="0"/>
              </w:rPr>
              <w:t xml:space="preserve">Group presentation assignment</w:t>
            </w:r>
          </w:p>
        </w:tc>
      </w:tr>
      <w:tr>
        <w:trPr>
          <w:cantSplit w:val="0"/>
          <w:tblHeader w:val="0"/>
        </w:trPr>
        <w:tc>
          <w:tcPr/>
          <w:p w:rsidR="00000000" w:rsidDel="00000000" w:rsidP="00000000" w:rsidRDefault="00000000" w:rsidRPr="00000000" w14:paraId="00000018">
            <w:pPr>
              <w:pStyle w:val="Heading2"/>
              <w:rPr/>
            </w:pPr>
            <w:r w:rsidDel="00000000" w:rsidR="00000000" w:rsidRPr="00000000">
              <w:rPr>
                <w:rtl w:val="0"/>
              </w:rPr>
              <w:t xml:space="preserve">Please bring:</w:t>
            </w:r>
          </w:p>
        </w:tc>
        <w:tc>
          <w:tcPr/>
          <w:p w:rsidR="00000000" w:rsidDel="00000000" w:rsidP="00000000" w:rsidRDefault="00000000" w:rsidRPr="00000000" w14:paraId="00000019">
            <w:pPr>
              <w:rPr/>
            </w:pPr>
            <w:r w:rsidDel="00000000" w:rsidR="00000000" w:rsidRPr="00000000">
              <w:rPr>
                <w:rtl w:val="0"/>
              </w:rPr>
              <w:t xml:space="preserve">Personal laptop </w:t>
            </w:r>
          </w:p>
        </w:tc>
      </w:tr>
    </w:tbl>
    <w:p w:rsidR="00000000" w:rsidDel="00000000" w:rsidP="00000000" w:rsidRDefault="00000000" w:rsidRPr="00000000" w14:paraId="0000001A">
      <w:pPr>
        <w:pStyle w:val="Heading1"/>
        <w:rPr/>
      </w:pPr>
      <w:r w:rsidDel="00000000" w:rsidR="00000000" w:rsidRPr="00000000">
        <w:rPr>
          <w:rtl w:val="0"/>
        </w:rPr>
        <w:t xml:space="preserve">Minutes</w:t>
      </w:r>
    </w:p>
    <w:tbl>
      <w:tblPr>
        <w:tblStyle w:val="Table4"/>
        <w:tblW w:w="10224.0" w:type="dxa"/>
        <w:jc w:val="left"/>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bookmarkStart w:colFirst="0" w:colLast="0" w:name="30j0zll" w:id="1"/>
          <w:bookmarkEnd w:id="1"/>
          <w:bookmarkStart w:colFirst="0" w:colLast="0" w:name="1fob9te" w:id="2"/>
          <w:bookmarkEnd w:id="2"/>
          <w:p w:rsidR="00000000" w:rsidDel="00000000" w:rsidP="00000000" w:rsidRDefault="00000000" w:rsidRPr="00000000" w14:paraId="0000001B">
            <w:pPr>
              <w:pStyle w:val="Heading2"/>
              <w:rPr/>
            </w:pPr>
            <w:r w:rsidDel="00000000" w:rsidR="00000000" w:rsidRPr="00000000">
              <w:rPr>
                <w:rtl w:val="0"/>
              </w:rPr>
              <w:t xml:space="preserve">Agenda item:</w:t>
            </w:r>
          </w:p>
        </w:tc>
        <w:tc>
          <w:tcPr/>
          <w:p w:rsidR="00000000" w:rsidDel="00000000" w:rsidP="00000000" w:rsidRDefault="00000000" w:rsidRPr="00000000" w14:paraId="0000001C">
            <w:pPr>
              <w:rPr/>
            </w:pPr>
            <w:r w:rsidDel="00000000" w:rsidR="00000000" w:rsidRPr="00000000">
              <w:rPr>
                <w:rtl w:val="0"/>
              </w:rPr>
              <w:t xml:space="preserve">Research Ethereum and Coinbase</w:t>
            </w:r>
          </w:p>
        </w:tc>
        <w:tc>
          <w:tcPr/>
          <w:p w:rsidR="00000000" w:rsidDel="00000000" w:rsidP="00000000" w:rsidRDefault="00000000" w:rsidRPr="00000000" w14:paraId="0000001D">
            <w:pPr>
              <w:pStyle w:val="Heading2"/>
              <w:rPr/>
            </w:pPr>
            <w:r w:rsidDel="00000000" w:rsidR="00000000" w:rsidRPr="00000000">
              <w:rPr>
                <w:rtl w:val="0"/>
              </w:rPr>
              <w:t xml:space="preserve">Presenter:</w:t>
            </w:r>
          </w:p>
        </w:tc>
        <w:tc>
          <w:tcPr/>
          <w:p w:rsidR="00000000" w:rsidDel="00000000" w:rsidP="00000000" w:rsidRDefault="00000000" w:rsidRPr="00000000" w14:paraId="0000001E">
            <w:pPr>
              <w:rPr/>
            </w:pPr>
            <w:r w:rsidDel="00000000" w:rsidR="00000000" w:rsidRPr="00000000">
              <w:rPr>
                <w:rtl w:val="0"/>
              </w:rPr>
              <w:t xml:space="preserve">Jayson Zelaya</w:t>
            </w:r>
          </w:p>
        </w:tc>
      </w:tr>
    </w:tbl>
    <w:p w:rsidR="00000000" w:rsidDel="00000000" w:rsidP="00000000" w:rsidRDefault="00000000" w:rsidRPr="00000000" w14:paraId="0000001F">
      <w:pPr>
        <w:pStyle w:val="Heading4"/>
        <w:rPr/>
      </w:pPr>
      <w:r w:rsidDel="00000000" w:rsidR="00000000" w:rsidRPr="00000000">
        <w:rPr>
          <w:rtl w:val="0"/>
        </w:rPr>
        <w:t xml:space="preserve">Discussion:</w:t>
      </w:r>
    </w:p>
    <w:p w:rsidR="00000000" w:rsidDel="00000000" w:rsidP="00000000" w:rsidRDefault="00000000" w:rsidRPr="00000000" w14:paraId="00000020">
      <w:pPr>
        <w:rPr/>
      </w:pPr>
      <w:r w:rsidDel="00000000" w:rsidR="00000000" w:rsidRPr="00000000">
        <w:rPr>
          <w:rtl w:val="0"/>
        </w:rPr>
        <w:t xml:space="preserve">Coinbase is a popular cryptocurrency exchange that allows users to buy, sell, and store a variety of cryptocurrencies like Bitcoin, Ethereum, and others. It provides an easy-to-use platform for beginners while also offering advanced features for experienced traders. Ethereum is a decentralized blockchain platform that enables developers to build and deploy smart contracts and decentralized applications. It uses its native cryptocurrency, Ether, to power transactions and operations on the network.</w:t>
      </w:r>
    </w:p>
    <w:p w:rsidR="00000000" w:rsidDel="00000000" w:rsidP="00000000" w:rsidRDefault="00000000" w:rsidRPr="00000000" w14:paraId="00000021">
      <w:pPr>
        <w:pStyle w:val="Heading4"/>
        <w:rPr/>
      </w:pPr>
      <w:r w:rsidDel="00000000" w:rsidR="00000000" w:rsidRPr="00000000">
        <w:rPr>
          <w:rtl w:val="0"/>
        </w:rPr>
        <w:t xml:space="preserve">Conclusions:</w:t>
      </w:r>
    </w:p>
    <w:p w:rsidR="00000000" w:rsidDel="00000000" w:rsidP="00000000" w:rsidRDefault="00000000" w:rsidRPr="00000000" w14:paraId="00000022">
      <w:pPr>
        <w:rPr/>
      </w:pPr>
      <w:r w:rsidDel="00000000" w:rsidR="00000000" w:rsidRPr="00000000">
        <w:rPr>
          <w:rtl w:val="0"/>
        </w:rPr>
        <w:t xml:space="preserve">Ethereum offers a robust platform for decentralized applications and smart contracts, while Coinbase provides a user-friendly exchange for easily buying, selling, and storing cryptocurrencies.</w:t>
      </w:r>
    </w:p>
    <w:tbl>
      <w:tblPr>
        <w:tblStyle w:val="Table5"/>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bookmarkStart w:colFirst="0" w:colLast="0" w:name="2et92p0" w:id="3"/>
          <w:bookmarkEnd w:id="3"/>
          <w:bookmarkStart w:colFirst="0" w:colLast="0" w:name="3znysh7" w:id="4"/>
          <w:bookmarkEnd w:id="4"/>
          <w:p w:rsidR="00000000" w:rsidDel="00000000" w:rsidP="00000000" w:rsidRDefault="00000000" w:rsidRPr="00000000" w14:paraId="00000023">
            <w:pPr>
              <w:pStyle w:val="Heading2"/>
              <w:spacing w:after="80" w:lineRule="auto"/>
              <w:rPr/>
            </w:pPr>
            <w:r w:rsidDel="00000000" w:rsidR="00000000" w:rsidRPr="00000000">
              <w:rPr>
                <w:rtl w:val="0"/>
              </w:rPr>
              <w:t xml:space="preserve">Action items</w:t>
            </w:r>
          </w:p>
        </w:tc>
        <w:tc>
          <w:tcPr>
            <w:vAlign w:val="bottom"/>
          </w:tcPr>
          <w:p w:rsidR="00000000" w:rsidDel="00000000" w:rsidP="00000000" w:rsidRDefault="00000000" w:rsidRPr="00000000" w14:paraId="00000024">
            <w:pPr>
              <w:pStyle w:val="Heading2"/>
              <w:spacing w:after="80" w:lineRule="auto"/>
              <w:rPr/>
            </w:pPr>
            <w:r w:rsidDel="00000000" w:rsidR="00000000" w:rsidRPr="00000000">
              <w:rPr>
                <w:rtl w:val="0"/>
              </w:rPr>
              <w:t xml:space="preserve">Person responsible</w:t>
            </w:r>
          </w:p>
        </w:tc>
        <w:tc>
          <w:tcPr>
            <w:vAlign w:val="bottom"/>
          </w:tcPr>
          <w:p w:rsidR="00000000" w:rsidDel="00000000" w:rsidP="00000000" w:rsidRDefault="00000000" w:rsidRPr="00000000" w14:paraId="00000025">
            <w:pPr>
              <w:pStyle w:val="Heading2"/>
              <w:spacing w:after="80" w:lineRule="auto"/>
              <w:rPr/>
            </w:pPr>
            <w:r w:rsidDel="00000000" w:rsidR="00000000" w:rsidRPr="00000000">
              <w:rPr>
                <w:rtl w:val="0"/>
              </w:rPr>
              <w:t xml:space="preserve">Deadline</w:t>
            </w:r>
          </w:p>
        </w:tc>
      </w:tr>
      <w:tr>
        <w:trPr>
          <w:cantSplit w:val="0"/>
          <w:tblHeader w:val="0"/>
        </w:trPr>
        <w:tc>
          <w:tcPr/>
          <w:p w:rsidR="00000000" w:rsidDel="00000000" w:rsidP="00000000" w:rsidRDefault="00000000" w:rsidRPr="00000000" w14:paraId="00000026">
            <w:pPr>
              <w:numPr>
                <w:ilvl w:val="0"/>
                <w:numId w:val="1"/>
              </w:numPr>
              <w:spacing w:after="80" w:lineRule="auto"/>
              <w:ind w:left="360"/>
            </w:pPr>
            <w:r w:rsidDel="00000000" w:rsidR="00000000" w:rsidRPr="00000000">
              <w:rPr>
                <w:rtl w:val="0"/>
              </w:rPr>
              <w:t xml:space="preserve">Research Ethereum</w:t>
            </w:r>
            <w:r w:rsidDel="00000000" w:rsidR="00000000" w:rsidRPr="00000000">
              <w:rPr>
                <w:rtl w:val="0"/>
              </w:rPr>
            </w:r>
          </w:p>
        </w:tc>
        <w:tc>
          <w:tcPr/>
          <w:p w:rsidR="00000000" w:rsidDel="00000000" w:rsidP="00000000" w:rsidRDefault="00000000" w:rsidRPr="00000000" w14:paraId="00000027">
            <w:pPr>
              <w:spacing w:after="80" w:lineRule="auto"/>
              <w:rPr/>
            </w:pPr>
            <w:r w:rsidDel="00000000" w:rsidR="00000000" w:rsidRPr="00000000">
              <w:rPr>
                <w:rtl w:val="0"/>
              </w:rPr>
              <w:t xml:space="preserve">Jayson Zelaya</w:t>
            </w:r>
          </w:p>
        </w:tc>
        <w:tc>
          <w:tcPr/>
          <w:p w:rsidR="00000000" w:rsidDel="00000000" w:rsidP="00000000" w:rsidRDefault="00000000" w:rsidRPr="00000000" w14:paraId="00000028">
            <w:pPr>
              <w:spacing w:after="80" w:lineRule="auto"/>
              <w:rPr/>
            </w:pPr>
            <w:r w:rsidDel="00000000" w:rsidR="00000000" w:rsidRPr="00000000">
              <w:rPr>
                <w:rtl w:val="0"/>
              </w:rPr>
              <w:t xml:space="preserve">11/23/24</w:t>
            </w:r>
          </w:p>
        </w:tc>
      </w:tr>
      <w:tr>
        <w:trPr>
          <w:cantSplit w:val="0"/>
          <w:tblHeader w:val="0"/>
        </w:trPr>
        <w:tc>
          <w:tcPr/>
          <w:p w:rsidR="00000000" w:rsidDel="00000000" w:rsidP="00000000" w:rsidRDefault="00000000" w:rsidRPr="00000000" w14:paraId="00000029">
            <w:pPr>
              <w:numPr>
                <w:ilvl w:val="0"/>
                <w:numId w:val="1"/>
              </w:numPr>
              <w:spacing w:after="80" w:lineRule="auto"/>
              <w:ind w:left="360"/>
            </w:pPr>
            <w:r w:rsidDel="00000000" w:rsidR="00000000" w:rsidRPr="00000000">
              <w:rPr>
                <w:rtl w:val="0"/>
              </w:rPr>
              <w:t xml:space="preserve">Research Coinbase</w:t>
            </w:r>
          </w:p>
        </w:tc>
        <w:tc>
          <w:tcPr/>
          <w:p w:rsidR="00000000" w:rsidDel="00000000" w:rsidP="00000000" w:rsidRDefault="00000000" w:rsidRPr="00000000" w14:paraId="0000002A">
            <w:pPr>
              <w:spacing w:after="80" w:lineRule="auto"/>
              <w:rPr/>
            </w:pPr>
            <w:r w:rsidDel="00000000" w:rsidR="00000000" w:rsidRPr="00000000">
              <w:rPr>
                <w:rtl w:val="0"/>
              </w:rPr>
              <w:t xml:space="preserve">Jayson Zelaya</w:t>
            </w:r>
          </w:p>
        </w:tc>
        <w:tc>
          <w:tcPr/>
          <w:p w:rsidR="00000000" w:rsidDel="00000000" w:rsidP="00000000" w:rsidRDefault="00000000" w:rsidRPr="00000000" w14:paraId="0000002B">
            <w:pPr>
              <w:widowControl w:val="0"/>
              <w:spacing w:before="0" w:line="276" w:lineRule="auto"/>
              <w:rPr/>
            </w:pPr>
            <w:r w:rsidDel="00000000" w:rsidR="00000000" w:rsidRPr="00000000">
              <w:rPr>
                <w:rtl w:val="0"/>
              </w:rPr>
              <w:t xml:space="preserve">11/23/24</w:t>
            </w:r>
          </w:p>
          <w:p w:rsidR="00000000" w:rsidDel="00000000" w:rsidP="00000000" w:rsidRDefault="00000000" w:rsidRPr="00000000" w14:paraId="0000002C">
            <w:pPr>
              <w:spacing w:after="80" w:lineRule="auto"/>
              <w:rPr/>
            </w:pPr>
            <w:r w:rsidDel="00000000" w:rsidR="00000000" w:rsidRPr="00000000">
              <w:rPr>
                <w:rtl w:val="0"/>
              </w:rPr>
            </w:r>
          </w:p>
        </w:tc>
      </w:tr>
      <w:tr>
        <w:trPr>
          <w:cantSplit w:val="0"/>
          <w:tblHeader w:val="0"/>
        </w:trPr>
        <w:tc>
          <w:tcPr>
            <w:tcMar>
              <w:bottom w:w="288.0" w:type="dxa"/>
            </w:tcMar>
          </w:tcPr>
          <w:p w:rsidR="00000000" w:rsidDel="00000000" w:rsidP="00000000" w:rsidRDefault="00000000" w:rsidRPr="00000000" w14:paraId="0000002D">
            <w:pPr>
              <w:numPr>
                <w:ilvl w:val="0"/>
                <w:numId w:val="1"/>
              </w:numPr>
              <w:spacing w:after="80" w:lineRule="auto"/>
              <w:ind w:left="360"/>
            </w:pPr>
            <w:r w:rsidDel="00000000" w:rsidR="00000000" w:rsidRPr="00000000">
              <w:rPr>
                <w:rtl w:val="0"/>
              </w:rPr>
              <w:t xml:space="preserve">Create document of findings and be ready to</w:t>
            </w:r>
          </w:p>
          <w:p w:rsidR="00000000" w:rsidDel="00000000" w:rsidP="00000000" w:rsidRDefault="00000000" w:rsidRPr="00000000" w14:paraId="0000002E">
            <w:pPr>
              <w:spacing w:after="80" w:lineRule="auto"/>
              <w:ind w:left="360" w:firstLine="0"/>
              <w:rPr/>
            </w:pPr>
            <w:r w:rsidDel="00000000" w:rsidR="00000000" w:rsidRPr="00000000">
              <w:rPr>
                <w:rtl w:val="0"/>
              </w:rPr>
              <w:t xml:space="preserve"> present them next meeting </w:t>
            </w:r>
          </w:p>
        </w:tc>
        <w:tc>
          <w:tcPr>
            <w:tcMar>
              <w:bottom w:w="288.0" w:type="dxa"/>
            </w:tcMar>
          </w:tcPr>
          <w:p w:rsidR="00000000" w:rsidDel="00000000" w:rsidP="00000000" w:rsidRDefault="00000000" w:rsidRPr="00000000" w14:paraId="0000002F">
            <w:pPr>
              <w:spacing w:after="80" w:lineRule="auto"/>
              <w:rPr/>
            </w:pPr>
            <w:r w:rsidDel="00000000" w:rsidR="00000000" w:rsidRPr="00000000">
              <w:rPr>
                <w:rtl w:val="0"/>
              </w:rPr>
              <w:t xml:space="preserve">Jayson Zelaya</w:t>
            </w:r>
          </w:p>
        </w:tc>
        <w:tc>
          <w:tcPr>
            <w:tcMar>
              <w:bottom w:w="288.0" w:type="dxa"/>
            </w:tcMar>
          </w:tcPr>
          <w:p w:rsidR="00000000" w:rsidDel="00000000" w:rsidP="00000000" w:rsidRDefault="00000000" w:rsidRPr="00000000" w14:paraId="00000030">
            <w:pPr>
              <w:widowControl w:val="0"/>
              <w:spacing w:before="0" w:line="276" w:lineRule="auto"/>
              <w:rPr/>
            </w:pPr>
            <w:r w:rsidDel="00000000" w:rsidR="00000000" w:rsidRPr="00000000">
              <w:rPr>
                <w:rtl w:val="0"/>
              </w:rPr>
              <w:t xml:space="preserve">11/23/24</w:t>
            </w:r>
          </w:p>
          <w:p w:rsidR="00000000" w:rsidDel="00000000" w:rsidP="00000000" w:rsidRDefault="00000000" w:rsidRPr="00000000" w14:paraId="00000031">
            <w:pPr>
              <w:spacing w:after="80" w:lineRule="auto"/>
              <w:rPr/>
            </w:pP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9990.0" w:type="dxa"/>
        <w:jc w:val="left"/>
        <w:tblInd w:w="225.0" w:type="dxa"/>
        <w:tblBorders>
          <w:top w:color="000000" w:space="0" w:sz="4" w:val="single"/>
        </w:tblBorders>
        <w:tblLayout w:type="fixed"/>
        <w:tblLook w:val="0000"/>
      </w:tblPr>
      <w:tblGrid>
        <w:gridCol w:w="1395"/>
        <w:gridCol w:w="4965"/>
        <w:gridCol w:w="1320"/>
        <w:gridCol w:w="2310"/>
        <w:tblGridChange w:id="0">
          <w:tblGrid>
            <w:gridCol w:w="1395"/>
            <w:gridCol w:w="4965"/>
            <w:gridCol w:w="1320"/>
            <w:gridCol w:w="2310"/>
          </w:tblGrid>
        </w:tblGridChange>
      </w:tblGrid>
      <w:tr>
        <w:trPr>
          <w:cantSplit w:val="0"/>
          <w:tblHeader w:val="0"/>
        </w:trPr>
        <w:tc>
          <w:tcPr/>
          <w:p w:rsidR="00000000" w:rsidDel="00000000" w:rsidP="00000000" w:rsidRDefault="00000000" w:rsidRPr="00000000" w14:paraId="00000033">
            <w:pPr>
              <w:pStyle w:val="Heading2"/>
              <w:rPr/>
            </w:pPr>
            <w:r w:rsidDel="00000000" w:rsidR="00000000" w:rsidRPr="00000000">
              <w:rPr>
                <w:rtl w:val="0"/>
              </w:rPr>
              <w:t xml:space="preserve">Agenda item:</w:t>
            </w:r>
          </w:p>
        </w:tc>
        <w:tc>
          <w:tcPr/>
          <w:p w:rsidR="00000000" w:rsidDel="00000000" w:rsidP="00000000" w:rsidRDefault="00000000" w:rsidRPr="00000000" w14:paraId="00000034">
            <w:pPr>
              <w:rPr/>
            </w:pPr>
            <w:r w:rsidDel="00000000" w:rsidR="00000000" w:rsidRPr="00000000">
              <w:rPr>
                <w:rtl w:val="0"/>
              </w:rPr>
              <w:t xml:space="preserve">Research Btc, Robinhood</w:t>
            </w:r>
          </w:p>
        </w:tc>
        <w:tc>
          <w:tcPr/>
          <w:p w:rsidR="00000000" w:rsidDel="00000000" w:rsidP="00000000" w:rsidRDefault="00000000" w:rsidRPr="00000000" w14:paraId="00000035">
            <w:pPr>
              <w:pStyle w:val="Heading2"/>
              <w:rPr/>
            </w:pPr>
            <w:r w:rsidDel="00000000" w:rsidR="00000000" w:rsidRPr="00000000">
              <w:rPr>
                <w:rtl w:val="0"/>
              </w:rPr>
              <w:t xml:space="preserve">Presenter:</w:t>
            </w:r>
          </w:p>
        </w:tc>
        <w:tc>
          <w:tcPr/>
          <w:p w:rsidR="00000000" w:rsidDel="00000000" w:rsidP="00000000" w:rsidRDefault="00000000" w:rsidRPr="00000000" w14:paraId="00000036">
            <w:pPr>
              <w:rPr/>
            </w:pPr>
            <w:r w:rsidDel="00000000" w:rsidR="00000000" w:rsidRPr="00000000">
              <w:rPr>
                <w:rtl w:val="0"/>
              </w:rPr>
              <w:t xml:space="preserve">Harshi Chalamani</w:t>
            </w:r>
          </w:p>
        </w:tc>
      </w:tr>
    </w:tbl>
    <w:p w:rsidR="00000000" w:rsidDel="00000000" w:rsidP="00000000" w:rsidRDefault="00000000" w:rsidRPr="00000000" w14:paraId="00000037">
      <w:pPr>
        <w:widowControl w:val="0"/>
        <w:spacing w:after="240" w:before="240" w:line="276" w:lineRule="auto"/>
        <w:rPr/>
      </w:pPr>
      <w:r w:rsidDel="00000000" w:rsidR="00000000" w:rsidRPr="00000000">
        <w:rPr>
          <w:b w:val="1"/>
          <w:rtl w:val="0"/>
        </w:rPr>
        <w:t xml:space="preserve">Discussion:</w:t>
        <w:br w:type="textWrapping"/>
      </w:r>
      <w:r w:rsidDel="00000000" w:rsidR="00000000" w:rsidRPr="00000000">
        <w:rPr>
          <w:rtl w:val="0"/>
        </w:rPr>
        <w:t xml:space="preserve">Robinhood has made big moves in the cryptocurrency world, especially with Bitcoin. They've added features like crypto wallets and expanded the types of digital currencies users can trade. Recently, they acquired Bitstamp to boost their global presence in crypto trading. However, they’re also dealing with some challenges from regulators, which could impact their plans.</w:t>
      </w:r>
    </w:p>
    <w:p w:rsidR="00000000" w:rsidDel="00000000" w:rsidP="00000000" w:rsidRDefault="00000000" w:rsidRPr="00000000" w14:paraId="00000038">
      <w:pPr>
        <w:widowControl w:val="0"/>
        <w:spacing w:after="240" w:before="240" w:line="276" w:lineRule="auto"/>
        <w:rPr/>
      </w:pPr>
      <w:r w:rsidDel="00000000" w:rsidR="00000000" w:rsidRPr="00000000">
        <w:rPr>
          <w:b w:val="1"/>
          <w:rtl w:val="0"/>
        </w:rPr>
        <w:t xml:space="preserve">Conclusions:</w:t>
        <w:br w:type="textWrapping"/>
      </w:r>
      <w:r w:rsidDel="00000000" w:rsidR="00000000" w:rsidRPr="00000000">
        <w:rPr>
          <w:rtl w:val="0"/>
        </w:rPr>
        <w:t xml:space="preserve">Robinhood is working to become a leader in cryptocurrency trading, but it’ll need to navigate regulatory hurdles to stay on track and continue growing.</w:t>
      </w:r>
    </w:p>
    <w:p w:rsidR="00000000" w:rsidDel="00000000" w:rsidP="00000000" w:rsidRDefault="00000000" w:rsidRPr="00000000" w14:paraId="00000039">
      <w:pPr>
        <w:widowControl w:val="0"/>
        <w:spacing w:after="240" w:before="240" w:line="276" w:lineRule="auto"/>
        <w:rPr>
          <w:b w:val="1"/>
        </w:rPr>
      </w:pPr>
      <w:r w:rsidDel="00000000" w:rsidR="00000000" w:rsidRPr="00000000">
        <w:rPr>
          <w:rtl w:val="0"/>
        </w:rPr>
      </w:r>
    </w:p>
    <w:p w:rsidR="00000000" w:rsidDel="00000000" w:rsidP="00000000" w:rsidRDefault="00000000" w:rsidRPr="00000000" w14:paraId="0000003A">
      <w:pPr>
        <w:widowControl w:val="0"/>
        <w:spacing w:after="240" w:before="240" w:line="276" w:lineRule="auto"/>
        <w:rPr>
          <w:b w:val="1"/>
        </w:rPr>
      </w:pPr>
      <w:r w:rsidDel="00000000" w:rsidR="00000000" w:rsidRPr="00000000">
        <w:rPr>
          <w:rtl w:val="0"/>
        </w:rPr>
      </w:r>
    </w:p>
    <w:p w:rsidR="00000000" w:rsidDel="00000000" w:rsidP="00000000" w:rsidRDefault="00000000" w:rsidRPr="00000000" w14:paraId="0000003B">
      <w:pPr>
        <w:widowControl w:val="0"/>
        <w:spacing w:after="240" w:before="240" w:line="276" w:lineRule="auto"/>
        <w:rPr>
          <w:b w:val="1"/>
        </w:rPr>
      </w:pPr>
      <w:r w:rsidDel="00000000" w:rsidR="00000000" w:rsidRPr="00000000">
        <w:rPr>
          <w:b w:val="1"/>
          <w:rtl w:val="0"/>
        </w:rPr>
        <w:t xml:space="preserve">Action Items:</w:t>
      </w:r>
    </w:p>
    <w:tbl>
      <w:tblPr>
        <w:tblStyle w:val="Table7"/>
        <w:tblW w:w="8160.0" w:type="dxa"/>
        <w:jc w:val="left"/>
        <w:tblLayout w:type="fixed"/>
        <w:tblLook w:val="0600"/>
      </w:tblPr>
      <w:tblGrid>
        <w:gridCol w:w="4805"/>
        <w:gridCol w:w="2225"/>
        <w:gridCol w:w="1130"/>
        <w:tblGridChange w:id="0">
          <w:tblGrid>
            <w:gridCol w:w="4805"/>
            <w:gridCol w:w="2225"/>
            <w:gridCol w:w="113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C">
            <w:pPr>
              <w:widowControl w:val="0"/>
              <w:spacing w:after="0" w:before="0" w:line="276" w:lineRule="auto"/>
              <w:jc w:val="center"/>
              <w:rPr/>
            </w:pPr>
            <w:r w:rsidDel="00000000" w:rsidR="00000000" w:rsidRPr="00000000">
              <w:rPr>
                <w:b w:val="1"/>
                <w:rtl w:val="0"/>
              </w:rPr>
              <w:t xml:space="preserve">Action Item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D">
            <w:pPr>
              <w:widowControl w:val="0"/>
              <w:spacing w:after="0" w:before="0" w:line="276" w:lineRule="auto"/>
              <w:jc w:val="center"/>
              <w:rPr/>
            </w:pPr>
            <w:r w:rsidDel="00000000" w:rsidR="00000000" w:rsidRPr="00000000">
              <w:rPr>
                <w:b w:val="1"/>
                <w:rtl w:val="0"/>
              </w:rPr>
              <w:t xml:space="preserve">Person Responsible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276" w:lineRule="auto"/>
              <w:jc w:val="center"/>
              <w:rPr/>
            </w:pPr>
            <w:r w:rsidDel="00000000" w:rsidR="00000000" w:rsidRPr="00000000">
              <w:rPr>
                <w:b w:val="1"/>
                <w:rtl w:val="0"/>
              </w:rPr>
              <w:t xml:space="preserve">Deadline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F">
            <w:pPr>
              <w:widowControl w:val="0"/>
              <w:spacing w:after="0" w:before="0" w:line="276" w:lineRule="auto"/>
              <w:rPr/>
            </w:pPr>
            <w:r w:rsidDel="00000000" w:rsidR="00000000" w:rsidRPr="00000000">
              <w:rPr>
                <w:rtl w:val="0"/>
              </w:rPr>
              <w:t xml:space="preserve">-Keep an eye on regulatory updates</w:t>
            </w:r>
          </w:p>
        </w:tc>
        <w:tc>
          <w:tcPr>
            <w:tcMar>
              <w:top w:w="100.0" w:type="dxa"/>
              <w:left w:w="100.0" w:type="dxa"/>
              <w:bottom w:w="100.0" w:type="dxa"/>
              <w:right w:w="100.0" w:type="dxa"/>
            </w:tcMar>
            <w:vAlign w:val="top"/>
          </w:tcPr>
          <w:p w:rsidR="00000000" w:rsidDel="00000000" w:rsidP="00000000" w:rsidRDefault="00000000" w:rsidRPr="00000000" w14:paraId="00000040">
            <w:pPr>
              <w:widowControl w:val="0"/>
              <w:spacing w:after="0" w:before="0" w:line="276" w:lineRule="auto"/>
              <w:rPr/>
            </w:pPr>
            <w:r w:rsidDel="00000000" w:rsidR="00000000" w:rsidRPr="00000000">
              <w:rPr>
                <w:rtl w:val="0"/>
              </w:rPr>
              <w:t xml:space="preserve">Harshi</w:t>
            </w:r>
          </w:p>
        </w:tc>
        <w:tc>
          <w:tcPr>
            <w:tcMar>
              <w:top w:w="100.0" w:type="dxa"/>
              <w:left w:w="100.0" w:type="dxa"/>
              <w:bottom w:w="100.0" w:type="dxa"/>
              <w:right w:w="100.0" w:type="dxa"/>
            </w:tcMar>
            <w:vAlign w:val="top"/>
          </w:tcPr>
          <w:p w:rsidR="00000000" w:rsidDel="00000000" w:rsidP="00000000" w:rsidRDefault="00000000" w:rsidRPr="00000000" w14:paraId="00000041">
            <w:pPr>
              <w:widowControl w:val="0"/>
              <w:spacing w:after="0" w:before="0" w:line="276" w:lineRule="auto"/>
              <w:rPr/>
            </w:pPr>
            <w:r w:rsidDel="00000000" w:rsidR="00000000" w:rsidRPr="00000000">
              <w:rPr>
                <w:rtl w:val="0"/>
              </w:rPr>
              <w:t xml:space="preserve">11/23/24</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widowControl w:val="0"/>
              <w:spacing w:after="0" w:before="0" w:line="276" w:lineRule="auto"/>
              <w:rPr/>
            </w:pPr>
            <w:r w:rsidDel="00000000" w:rsidR="00000000" w:rsidRPr="00000000">
              <w:rPr>
                <w:rtl w:val="0"/>
              </w:rPr>
              <w:t xml:space="preserve">-Review how the Bitstamp deal impacts strategy</w:t>
            </w:r>
          </w:p>
        </w:tc>
        <w:tc>
          <w:tcPr>
            <w:tcMar>
              <w:top w:w="100.0" w:type="dxa"/>
              <w:left w:w="100.0" w:type="dxa"/>
              <w:bottom w:w="100.0" w:type="dxa"/>
              <w:right w:w="100.0" w:type="dxa"/>
            </w:tcMar>
            <w:vAlign w:val="top"/>
          </w:tcPr>
          <w:p w:rsidR="00000000" w:rsidDel="00000000" w:rsidP="00000000" w:rsidRDefault="00000000" w:rsidRPr="00000000" w14:paraId="00000043">
            <w:pPr>
              <w:widowControl w:val="0"/>
              <w:spacing w:after="0" w:before="0" w:line="276" w:lineRule="auto"/>
              <w:rPr/>
            </w:pPr>
            <w:r w:rsidDel="00000000" w:rsidR="00000000" w:rsidRPr="00000000">
              <w:rPr>
                <w:rtl w:val="0"/>
              </w:rPr>
              <w:t xml:space="preserve">Harshi</w:t>
            </w:r>
          </w:p>
        </w:tc>
        <w:tc>
          <w:tcPr>
            <w:tcMar>
              <w:top w:w="100.0" w:type="dxa"/>
              <w:left w:w="100.0" w:type="dxa"/>
              <w:bottom w:w="100.0" w:type="dxa"/>
              <w:right w:w="100.0" w:type="dxa"/>
            </w:tcMar>
            <w:vAlign w:val="top"/>
          </w:tcPr>
          <w:p w:rsidR="00000000" w:rsidDel="00000000" w:rsidP="00000000" w:rsidRDefault="00000000" w:rsidRPr="00000000" w14:paraId="00000044">
            <w:pPr>
              <w:widowControl w:val="0"/>
              <w:spacing w:after="0" w:before="0" w:line="276" w:lineRule="auto"/>
              <w:rPr/>
            </w:pPr>
            <w:r w:rsidDel="00000000" w:rsidR="00000000" w:rsidRPr="00000000">
              <w:rPr>
                <w:rtl w:val="0"/>
              </w:rPr>
              <w:t xml:space="preserve">11/23/24</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0" w:line="276" w:lineRule="auto"/>
              <w:rPr/>
            </w:pPr>
            <w:r w:rsidDel="00000000" w:rsidR="00000000" w:rsidRPr="00000000">
              <w:rPr>
                <w:rtl w:val="0"/>
              </w:rPr>
              <w:t xml:space="preserve">-Plan for adding new cryptocurrencies</w:t>
            </w:r>
          </w:p>
        </w:tc>
        <w:tc>
          <w:tcPr>
            <w:tcMar>
              <w:top w:w="100.0" w:type="dxa"/>
              <w:left w:w="100.0" w:type="dxa"/>
              <w:bottom w:w="100.0" w:type="dxa"/>
              <w:right w:w="100.0" w:type="dxa"/>
            </w:tcMar>
            <w:vAlign w:val="top"/>
          </w:tcPr>
          <w:p w:rsidR="00000000" w:rsidDel="00000000" w:rsidP="00000000" w:rsidRDefault="00000000" w:rsidRPr="00000000" w14:paraId="00000046">
            <w:pPr>
              <w:widowControl w:val="0"/>
              <w:spacing w:after="0" w:before="0" w:line="276" w:lineRule="auto"/>
              <w:rPr/>
            </w:pPr>
            <w:r w:rsidDel="00000000" w:rsidR="00000000" w:rsidRPr="00000000">
              <w:rPr>
                <w:rtl w:val="0"/>
              </w:rPr>
              <w:t xml:space="preserve">Harshi</w:t>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spacing w:after="0" w:before="0" w:line="276" w:lineRule="auto"/>
              <w:rPr/>
            </w:pPr>
            <w:r w:rsidDel="00000000" w:rsidR="00000000" w:rsidRPr="00000000">
              <w:rPr>
                <w:rtl w:val="0"/>
              </w:rPr>
              <w:t xml:space="preserve">11/23/24</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8">
            <w:pPr>
              <w:widowControl w:val="0"/>
              <w:spacing w:after="0" w:before="0" w:line="276" w:lineRule="auto"/>
              <w:rPr/>
            </w:pPr>
            <w:r w:rsidDel="00000000" w:rsidR="00000000" w:rsidRPr="00000000">
              <w:rPr>
                <w:rtl w:val="0"/>
              </w:rPr>
              <w:t xml:space="preserve">-Prepare for any upcoming regulatory changes</w:t>
            </w:r>
          </w:p>
        </w:tc>
        <w:tc>
          <w:tcPr>
            <w:tcMar>
              <w:top w:w="100.0" w:type="dxa"/>
              <w:left w:w="100.0" w:type="dxa"/>
              <w:bottom w:w="100.0" w:type="dxa"/>
              <w:right w:w="100.0" w:type="dxa"/>
            </w:tcMar>
            <w:vAlign w:val="top"/>
          </w:tcPr>
          <w:p w:rsidR="00000000" w:rsidDel="00000000" w:rsidP="00000000" w:rsidRDefault="00000000" w:rsidRPr="00000000" w14:paraId="00000049">
            <w:pPr>
              <w:widowControl w:val="0"/>
              <w:spacing w:after="0" w:before="0" w:line="276" w:lineRule="auto"/>
              <w:rPr/>
            </w:pPr>
            <w:r w:rsidDel="00000000" w:rsidR="00000000" w:rsidRPr="00000000">
              <w:rPr>
                <w:rtl w:val="0"/>
              </w:rPr>
              <w:t xml:space="preserve">Harshi</w:t>
            </w:r>
          </w:p>
        </w:tc>
        <w:tc>
          <w:tcP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276" w:lineRule="auto"/>
              <w:rPr/>
            </w:pPr>
            <w:r w:rsidDel="00000000" w:rsidR="00000000" w:rsidRPr="00000000">
              <w:rPr>
                <w:rtl w:val="0"/>
              </w:rPr>
              <w:t xml:space="preserve">11/23/24</w:t>
            </w:r>
          </w:p>
        </w:tc>
      </w:tr>
    </w:tbl>
    <w:p w:rsidR="00000000" w:rsidDel="00000000" w:rsidP="00000000" w:rsidRDefault="00000000" w:rsidRPr="00000000" w14:paraId="0000004B">
      <w:pPr>
        <w:widowControl w:val="0"/>
        <w:spacing w:after="0" w:before="0" w:line="276" w:lineRule="auto"/>
        <w:rPr/>
      </w:pPr>
      <w:r w:rsidDel="00000000" w:rsidR="00000000" w:rsidRPr="00000000">
        <w:rPr>
          <w:rtl w:val="0"/>
        </w:rPr>
      </w:r>
    </w:p>
    <w:tbl>
      <w:tblPr>
        <w:tblStyle w:val="Table8"/>
        <w:tblW w:w="10224.0" w:type="dxa"/>
        <w:jc w:val="left"/>
        <w:tblBorders>
          <w:top w:color="000000"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4C">
            <w:pPr>
              <w:pStyle w:val="Heading2"/>
              <w:rPr/>
            </w:pPr>
            <w:r w:rsidDel="00000000" w:rsidR="00000000" w:rsidRPr="00000000">
              <w:rPr>
                <w:rtl w:val="0"/>
              </w:rPr>
              <w:t xml:space="preserve">Agenda item:</w:t>
            </w:r>
          </w:p>
        </w:tc>
        <w:tc>
          <w:tcPr/>
          <w:p w:rsidR="00000000" w:rsidDel="00000000" w:rsidP="00000000" w:rsidRDefault="00000000" w:rsidRPr="00000000" w14:paraId="0000004D">
            <w:pPr>
              <w:rPr/>
            </w:pPr>
            <w:r w:rsidDel="00000000" w:rsidR="00000000" w:rsidRPr="00000000">
              <w:rPr>
                <w:rtl w:val="0"/>
              </w:rPr>
              <w:t xml:space="preserve">Researching platforms and crypto currencies</w:t>
            </w:r>
          </w:p>
        </w:tc>
        <w:tc>
          <w:tcPr/>
          <w:p w:rsidR="00000000" w:rsidDel="00000000" w:rsidP="00000000" w:rsidRDefault="00000000" w:rsidRPr="00000000" w14:paraId="0000004E">
            <w:pPr>
              <w:pStyle w:val="Heading2"/>
              <w:rPr/>
            </w:pPr>
            <w:r w:rsidDel="00000000" w:rsidR="00000000" w:rsidRPr="00000000">
              <w:rPr>
                <w:rtl w:val="0"/>
              </w:rPr>
              <w:t xml:space="preserve">Presenter:</w:t>
            </w:r>
          </w:p>
        </w:tc>
        <w:tc>
          <w:tcPr/>
          <w:p w:rsidR="00000000" w:rsidDel="00000000" w:rsidP="00000000" w:rsidRDefault="00000000" w:rsidRPr="00000000" w14:paraId="0000004F">
            <w:pPr>
              <w:rPr/>
            </w:pPr>
            <w:r w:rsidDel="00000000" w:rsidR="00000000" w:rsidRPr="00000000">
              <w:rPr>
                <w:rtl w:val="0"/>
              </w:rPr>
              <w:t xml:space="preserve">Daniel Lobo</w:t>
            </w:r>
          </w:p>
        </w:tc>
      </w:tr>
    </w:tbl>
    <w:p w:rsidR="00000000" w:rsidDel="00000000" w:rsidP="00000000" w:rsidRDefault="00000000" w:rsidRPr="00000000" w14:paraId="00000050">
      <w:pPr>
        <w:pStyle w:val="Heading4"/>
        <w:rPr/>
      </w:pPr>
      <w:r w:rsidDel="00000000" w:rsidR="00000000" w:rsidRPr="00000000">
        <w:rPr>
          <w:rtl w:val="0"/>
        </w:rPr>
        <w:t xml:space="preserve">Discussion:</w:t>
      </w:r>
    </w:p>
    <w:p w:rsidR="00000000" w:rsidDel="00000000" w:rsidP="00000000" w:rsidRDefault="00000000" w:rsidRPr="00000000" w14:paraId="00000051">
      <w:pPr>
        <w:rPr/>
      </w:pPr>
      <w:r w:rsidDel="00000000" w:rsidR="00000000" w:rsidRPr="00000000">
        <w:rPr>
          <w:rtl w:val="0"/>
        </w:rPr>
        <w:t xml:space="preserve">What we are researching and completing for the next meeting.</w:t>
      </w:r>
      <w:r w:rsidDel="00000000" w:rsidR="00000000" w:rsidRPr="00000000">
        <w:rPr>
          <w:rtl w:val="0"/>
        </w:rPr>
      </w:r>
    </w:p>
    <w:p w:rsidR="00000000" w:rsidDel="00000000" w:rsidP="00000000" w:rsidRDefault="00000000" w:rsidRPr="00000000" w14:paraId="00000052">
      <w:pPr>
        <w:pStyle w:val="Heading4"/>
        <w:rPr/>
      </w:pPr>
      <w:r w:rsidDel="00000000" w:rsidR="00000000" w:rsidRPr="00000000">
        <w:rPr>
          <w:rtl w:val="0"/>
        </w:rPr>
        <w:t xml:space="preserve">Conclusions:</w:t>
      </w:r>
    </w:p>
    <w:p w:rsidR="00000000" w:rsidDel="00000000" w:rsidP="00000000" w:rsidRDefault="00000000" w:rsidRPr="00000000" w14:paraId="00000053">
      <w:pPr>
        <w:rPr/>
      </w:pPr>
      <w:r w:rsidDel="00000000" w:rsidR="00000000" w:rsidRPr="00000000">
        <w:rPr>
          <w:rtl w:val="0"/>
        </w:rPr>
        <w:t xml:space="preserve">Enter conclusions here.</w:t>
      </w:r>
    </w:p>
    <w:tbl>
      <w:tblPr>
        <w:tblStyle w:val="Table9"/>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p w:rsidR="00000000" w:rsidDel="00000000" w:rsidP="00000000" w:rsidRDefault="00000000" w:rsidRPr="00000000" w14:paraId="00000054">
            <w:pPr>
              <w:pStyle w:val="Heading2"/>
              <w:spacing w:after="80" w:lineRule="auto"/>
              <w:rPr/>
            </w:pPr>
            <w:r w:rsidDel="00000000" w:rsidR="00000000" w:rsidRPr="00000000">
              <w:rPr>
                <w:rtl w:val="0"/>
              </w:rPr>
              <w:t xml:space="preserve">Action items</w:t>
            </w:r>
          </w:p>
        </w:tc>
        <w:tc>
          <w:tcPr>
            <w:vAlign w:val="bottom"/>
          </w:tcPr>
          <w:p w:rsidR="00000000" w:rsidDel="00000000" w:rsidP="00000000" w:rsidRDefault="00000000" w:rsidRPr="00000000" w14:paraId="00000055">
            <w:pPr>
              <w:pStyle w:val="Heading2"/>
              <w:spacing w:after="80" w:lineRule="auto"/>
              <w:rPr/>
            </w:pPr>
            <w:r w:rsidDel="00000000" w:rsidR="00000000" w:rsidRPr="00000000">
              <w:rPr>
                <w:rtl w:val="0"/>
              </w:rPr>
              <w:t xml:space="preserve">Person responsible</w:t>
            </w:r>
          </w:p>
        </w:tc>
        <w:tc>
          <w:tcPr>
            <w:vAlign w:val="bottom"/>
          </w:tcPr>
          <w:p w:rsidR="00000000" w:rsidDel="00000000" w:rsidP="00000000" w:rsidRDefault="00000000" w:rsidRPr="00000000" w14:paraId="00000056">
            <w:pPr>
              <w:pStyle w:val="Heading2"/>
              <w:spacing w:after="80" w:lineRule="auto"/>
              <w:rPr/>
            </w:pPr>
            <w:r w:rsidDel="00000000" w:rsidR="00000000" w:rsidRPr="00000000">
              <w:rPr>
                <w:rtl w:val="0"/>
              </w:rPr>
              <w:t xml:space="preserve">Deadline</w:t>
            </w:r>
          </w:p>
        </w:tc>
      </w:tr>
      <w:tr>
        <w:trPr>
          <w:cantSplit w:val="0"/>
          <w:tblHeader w:val="0"/>
        </w:trPr>
        <w:tc>
          <w:tcPr/>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tl w:val="0"/>
              </w:rPr>
              <w:t xml:space="preserve">Research Dogecoin</w:t>
            </w:r>
            <w:r w:rsidDel="00000000" w:rsidR="00000000" w:rsidRPr="00000000">
              <w:rPr>
                <w:rtl w:val="0"/>
              </w:rPr>
            </w:r>
          </w:p>
        </w:tc>
        <w:tc>
          <w:tcPr/>
          <w:p w:rsidR="00000000" w:rsidDel="00000000" w:rsidP="00000000" w:rsidRDefault="00000000" w:rsidRPr="00000000" w14:paraId="00000058">
            <w:pPr>
              <w:spacing w:after="80" w:lineRule="auto"/>
              <w:rPr/>
            </w:pPr>
            <w:hyperlink r:id="rId6">
              <w:r w:rsidDel="00000000" w:rsidR="00000000" w:rsidRPr="00000000">
                <w:rPr>
                  <w:color w:val="0000ee"/>
                  <w:u w:val="single"/>
                  <w:rtl w:val="0"/>
                </w:rPr>
                <w:t xml:space="preserve">Daniel Lobo</w:t>
              </w:r>
            </w:hyperlink>
            <w:r w:rsidDel="00000000" w:rsidR="00000000" w:rsidRPr="00000000">
              <w:rPr>
                <w:rtl w:val="0"/>
              </w:rPr>
            </w:r>
          </w:p>
        </w:tc>
        <w:tc>
          <w:tcPr/>
          <w:p w:rsidR="00000000" w:rsidDel="00000000" w:rsidP="00000000" w:rsidRDefault="00000000" w:rsidRPr="00000000" w14:paraId="00000059">
            <w:pPr>
              <w:spacing w:after="80" w:lineRule="auto"/>
              <w:rPr/>
            </w:pPr>
            <w:r w:rsidDel="00000000" w:rsidR="00000000" w:rsidRPr="00000000">
              <w:rPr>
                <w:rtl w:val="0"/>
              </w:rPr>
              <w:t xml:space="preserve">11/23/2024</w:t>
            </w:r>
          </w:p>
        </w:tc>
      </w:tr>
      <w:tr>
        <w:trPr>
          <w:cantSplit w:val="0"/>
          <w:tblHeader w:val="0"/>
        </w:trPr>
        <w:tc>
          <w:tcPr/>
          <w:p w:rsidR="00000000" w:rsidDel="00000000" w:rsidP="00000000" w:rsidRDefault="00000000" w:rsidRPr="00000000" w14:paraId="0000005A">
            <w:pPr>
              <w:numPr>
                <w:ilvl w:val="0"/>
                <w:numId w:val="1"/>
              </w:numPr>
              <w:spacing w:after="80" w:lineRule="auto"/>
              <w:ind w:left="360"/>
            </w:pPr>
            <w:r w:rsidDel="00000000" w:rsidR="00000000" w:rsidRPr="00000000">
              <w:rPr>
                <w:rtl w:val="0"/>
              </w:rPr>
              <w:t xml:space="preserve">Research Gemini</w:t>
            </w:r>
            <w:r w:rsidDel="00000000" w:rsidR="00000000" w:rsidRPr="00000000">
              <w:rPr>
                <w:rtl w:val="0"/>
              </w:rPr>
            </w:r>
          </w:p>
        </w:tc>
        <w:tc>
          <w:tcPr/>
          <w:p w:rsidR="00000000" w:rsidDel="00000000" w:rsidP="00000000" w:rsidRDefault="00000000" w:rsidRPr="00000000" w14:paraId="0000005B">
            <w:pPr>
              <w:spacing w:after="80" w:lineRule="auto"/>
              <w:rPr/>
            </w:pPr>
            <w:hyperlink r:id="rId7">
              <w:r w:rsidDel="00000000" w:rsidR="00000000" w:rsidRPr="00000000">
                <w:rPr>
                  <w:color w:val="0000ee"/>
                  <w:u w:val="single"/>
                  <w:rtl w:val="0"/>
                </w:rPr>
                <w:t xml:space="preserve">Daniel Lobo</w:t>
              </w:r>
            </w:hyperlink>
            <w:r w:rsidDel="00000000" w:rsidR="00000000" w:rsidRPr="00000000">
              <w:rPr>
                <w:rtl w:val="0"/>
              </w:rPr>
            </w:r>
          </w:p>
        </w:tc>
        <w:tc>
          <w:tcPr/>
          <w:p w:rsidR="00000000" w:rsidDel="00000000" w:rsidP="00000000" w:rsidRDefault="00000000" w:rsidRPr="00000000" w14:paraId="0000005C">
            <w:pPr>
              <w:spacing w:after="80" w:lineRule="auto"/>
              <w:rPr/>
            </w:pPr>
            <w:r w:rsidDel="00000000" w:rsidR="00000000" w:rsidRPr="00000000">
              <w:rPr>
                <w:rtl w:val="0"/>
              </w:rPr>
              <w:t xml:space="preserve">11/23/2024</w:t>
            </w:r>
          </w:p>
        </w:tc>
      </w:tr>
      <w:tr>
        <w:trPr>
          <w:cantSplit w:val="0"/>
          <w:tblHeader w:val="0"/>
        </w:trPr>
        <w:tc>
          <w:tcPr>
            <w:tcMar>
              <w:bottom w:w="288.0" w:type="dxa"/>
            </w:tcMar>
          </w:tcPr>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tl w:val="0"/>
              </w:rPr>
              <w:t xml:space="preserve">Create finding and be ready to present them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36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t xml:space="preserve">next meeting </w:t>
            </w:r>
            <w:r w:rsidDel="00000000" w:rsidR="00000000" w:rsidRPr="00000000">
              <w:rPr>
                <w:rtl w:val="0"/>
              </w:rPr>
            </w:r>
          </w:p>
        </w:tc>
        <w:tc>
          <w:tcPr>
            <w:tcMar>
              <w:bottom w:w="288.0" w:type="dxa"/>
            </w:tcMar>
          </w:tcPr>
          <w:p w:rsidR="00000000" w:rsidDel="00000000" w:rsidP="00000000" w:rsidRDefault="00000000" w:rsidRPr="00000000" w14:paraId="0000005F">
            <w:pPr>
              <w:spacing w:after="80" w:lineRule="auto"/>
              <w:rPr/>
            </w:pPr>
            <w:hyperlink r:id="rId8">
              <w:r w:rsidDel="00000000" w:rsidR="00000000" w:rsidRPr="00000000">
                <w:rPr>
                  <w:color w:val="0000ee"/>
                  <w:u w:val="single"/>
                  <w:rtl w:val="0"/>
                </w:rPr>
                <w:t xml:space="preserve">Daniel Lobo</w:t>
              </w:r>
            </w:hyperlink>
            <w:r w:rsidDel="00000000" w:rsidR="00000000" w:rsidRPr="00000000">
              <w:rPr>
                <w:rtl w:val="0"/>
              </w:rPr>
            </w:r>
          </w:p>
          <w:p w:rsidR="00000000" w:rsidDel="00000000" w:rsidP="00000000" w:rsidRDefault="00000000" w:rsidRPr="00000000" w14:paraId="00000060">
            <w:pPr>
              <w:spacing w:after="80" w:lineRule="auto"/>
              <w:rPr/>
            </w:pPr>
            <w:r w:rsidDel="00000000" w:rsidR="00000000" w:rsidRPr="00000000">
              <w:rPr>
                <w:rtl w:val="0"/>
              </w:rPr>
            </w:r>
          </w:p>
        </w:tc>
        <w:tc>
          <w:tcPr/>
          <w:p w:rsidR="00000000" w:rsidDel="00000000" w:rsidP="00000000" w:rsidRDefault="00000000" w:rsidRPr="00000000" w14:paraId="00000061">
            <w:pPr>
              <w:spacing w:after="80" w:lineRule="auto"/>
              <w:rPr/>
            </w:pPr>
            <w:r w:rsidDel="00000000" w:rsidR="00000000" w:rsidRPr="00000000">
              <w:rPr>
                <w:rtl w:val="0"/>
              </w:rPr>
              <w:t xml:space="preserve">11/23/2024</w:t>
            </w:r>
          </w:p>
        </w:tc>
      </w:tr>
    </w:tbl>
    <w:p w:rsidR="00000000" w:rsidDel="00000000" w:rsidP="00000000" w:rsidRDefault="00000000" w:rsidRPr="00000000" w14:paraId="00000062">
      <w:pPr>
        <w:pStyle w:val="Heading1"/>
        <w:rPr/>
      </w:pPr>
      <w:r w:rsidDel="00000000" w:rsidR="00000000" w:rsidRPr="00000000">
        <w:rPr>
          <w:rtl w:val="0"/>
        </w:rPr>
        <w:t xml:space="preserve">Other Information</w:t>
      </w:r>
    </w:p>
    <w:p w:rsidR="00000000" w:rsidDel="00000000" w:rsidP="00000000" w:rsidRDefault="00000000" w:rsidRPr="00000000" w14:paraId="00000063">
      <w:pPr>
        <w:rPr/>
      </w:pPr>
      <w:r w:rsidDel="00000000" w:rsidR="00000000" w:rsidRPr="00000000">
        <w:rPr>
          <w:rtl w:val="0"/>
        </w:rPr>
      </w:r>
    </w:p>
    <w:sectPr>
      <w:footerReference r:id="rId9" w:type="default"/>
      <w:pgSz w:h="15840" w:w="12240" w:orient="portrait"/>
      <w:pgMar w:bottom="1008" w:top="1008" w:left="1008" w:right="1008" w:header="720" w:footer="64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9"/>
        <w:szCs w:val="19"/>
        <w:lang w:val="en-US"/>
      </w:rPr>
    </w:rPrDefault>
    <w:pPrDefault>
      <w:pPr>
        <w:spacing w:after="80" w:before="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jc w:val="center"/>
    </w:pPr>
    <w:rPr>
      <w:rFonts w:ascii="Arial" w:cs="Arial" w:eastAsia="Arial" w:hAnsi="Arial"/>
      <w:b w:val="1"/>
      <w:i w:val="1"/>
      <w:sz w:val="28"/>
      <w:szCs w:val="28"/>
    </w:rPr>
  </w:style>
  <w:style w:type="paragraph" w:styleId="Heading2">
    <w:name w:val="heading 2"/>
    <w:basedOn w:val="Normal"/>
    <w:next w:val="Normal"/>
    <w:pPr>
      <w:keepNext w:val="1"/>
    </w:pPr>
    <w:rPr>
      <w:rFonts w:ascii="Arial" w:cs="Arial" w:eastAsia="Arial" w:hAnsi="Arial"/>
      <w:b w:val="1"/>
    </w:rPr>
  </w:style>
  <w:style w:type="paragraph" w:styleId="Heading3">
    <w:name w:val="heading 3"/>
    <w:basedOn w:val="Normal"/>
    <w:next w:val="Normal"/>
    <w:pPr>
      <w:spacing w:after="120" w:before="0" w:lineRule="auto"/>
      <w:jc w:val="right"/>
    </w:pPr>
    <w:rPr>
      <w:rFonts w:ascii="Arial" w:cs="Arial" w:eastAsia="Arial" w:hAnsi="Arial"/>
      <w:b w:val="1"/>
    </w:rPr>
  </w:style>
  <w:style w:type="paragraph" w:styleId="Heading4">
    <w:name w:val="heading 4"/>
    <w:basedOn w:val="Normal"/>
    <w:next w:val="Normal"/>
    <w:pPr>
      <w:keepNext w:val="1"/>
      <w:spacing w:after="120" w:before="20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60" w:before="0" w:lineRule="auto"/>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Rule="auto"/>
    </w:pPr>
    <w:tblPr>
      <w:tblStyleRowBandSize w:val="1"/>
      <w:tblStyleColBandSize w:val="1"/>
      <w:tblCellMar>
        <w:top w:w="14.0" w:type="dxa"/>
        <w:left w:w="0.0" w:type="dxa"/>
        <w:bottom w:w="14.0" w:type="dxa"/>
        <w:right w:w="0.0" w:type="dxa"/>
      </w:tblCellMar>
    </w:tblPr>
    <w:tblStylePr w:type="band1Horz">
      <w:tcPr>
        <w:shd w:fill="f2f2f2" w:val="clear"/>
      </w:tcPr>
    </w:tblStylePr>
    <w:tblStylePr w:type="band1Vert">
      <w:tcPr>
        <w:shd w:fill="f2f2f2" w:val="clear"/>
      </w:tcPr>
    </w:tblStylePr>
    <w:tblStylePr w:type="firstCol">
      <w:pPr>
        <w:jc w:val="right"/>
      </w:pPr>
      <w:rPr>
        <w:rFonts w:ascii="Arial" w:cs="Arial" w:eastAsia="Arial" w:hAnsi="Arial"/>
        <w:i w:val="1"/>
        <w:sz w:val="26"/>
        <w:szCs w:val="26"/>
      </w:rPr>
      <w:tcPr>
        <w:tcBorders>
          <w:right w:color="7f7f7f" w:space="0" w:sz="4" w:val="single"/>
        </w:tcBorders>
        <w:shd w:fill="ffffff" w:val="clear"/>
      </w:tcPr>
    </w:tblStylePr>
    <w:tblStylePr w:type="firstRow">
      <w:rPr>
        <w:rFonts w:ascii="Arial" w:cs="Arial" w:eastAsia="Arial" w:hAnsi="Arial"/>
        <w:i w:val="1"/>
        <w:sz w:val="26"/>
        <w:szCs w:val="26"/>
      </w:rPr>
      <w:tcPr>
        <w:tcBorders>
          <w:bottom w:color="7f7f7f" w:space="0" w:sz="4" w:val="single"/>
        </w:tcBorders>
        <w:shd w:fill="ffffff" w:val="clear"/>
      </w:tcPr>
    </w:tblStylePr>
    <w:tblStylePr w:type="lastCol">
      <w:rPr>
        <w:rFonts w:ascii="Arial" w:cs="Arial" w:eastAsia="Arial" w:hAnsi="Arial"/>
        <w:i w:val="1"/>
        <w:sz w:val="26"/>
        <w:szCs w:val="26"/>
      </w:rPr>
      <w:tcPr>
        <w:tcBorders>
          <w:left w:color="7f7f7f" w:space="0" w:sz="4" w:val="single"/>
        </w:tcBorders>
        <w:shd w:fill="ffffff" w:val="clear"/>
      </w:tcPr>
    </w:tblStylePr>
    <w:tblStylePr w:type="lastRow">
      <w:rPr>
        <w:rFonts w:ascii="Arial" w:cs="Arial" w:eastAsia="Arial" w:hAnsi="Arial"/>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tblPr>
      <w:tblStyleRowBandSize w:val="1"/>
      <w:tblStyleColBandSize w:val="1"/>
      <w:tblCellMar>
        <w:top w:w="14.0" w:type="dxa"/>
        <w:left w:w="0.0" w:type="dxa"/>
        <w:bottom w:w="14.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pPr>
      <w:spacing w:after="0" w:lineRule="auto"/>
    </w:p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pPr>
      <w:spacing w:after="0" w:lineRule="auto"/>
    </w:p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zl2@njit.edu" TargetMode="External"/><Relationship Id="rId7" Type="http://schemas.openxmlformats.org/officeDocument/2006/relationships/hyperlink" Target="mailto:dzl2@njit.edu" TargetMode="External"/><Relationship Id="rId8" Type="http://schemas.openxmlformats.org/officeDocument/2006/relationships/hyperlink" Target="mailto:dzl2@njit.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