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6"/>
          <w:szCs w:val="36"/>
        </w:rPr>
        <w:t xml:space="preserve">Barcelona Scavenger Hunt — Handoff Addendum v3 (Consolidated)</w:t>
      </w:r>
    </w:p>
    <w:p>
      <w:pPr>
        <w:spacing w:after="160"/>
      </w:pPr>
      <w:r>
        <w:rPr>
          <w:i/>
          <w:iCs/>
          <w:color w:val="555555"/>
        </w:rPr>
        <w:t xml:space="preserve">Supersedes v2. Read alongside Barcelona_Scavenger_Hunt_Brief.docx and Barcelona_Scavenger_Hunt_Map.html. This version consolidates the full two-act narrative, character roster, the arc motif, and the moral framework. Marked WORKING DRAFT where dialogue/scripts are not yet finalized.</w:t>
      </w:r>
    </w:p>
    <w:p>
      <w:pPr>
        <w:pBdr>
          <w:bottom w:val="single" w:color="2E75B6" w:sz="6" w:space="1"/>
        </w:pBdr>
        <w:spacing w:after="240"/>
      </w:pPr>
    </w:p>
    <w:p>
      <w:pPr>
        <w:pStyle w:val="Heading1"/>
      </w:pPr>
      <w:r>
        <w:t xml:space="preserve">1. Two-Act Structure</w:t>
      </w:r>
    </w:p>
    <w:p>
      <w:pPr>
        <w:pStyle w:val="ListParagraph"/>
        <w:numPr>
          <w:ilvl w:val="0"/>
          <w:numId w:val="2"/>
        </w:numPr>
        <w:spacing w:after="100"/>
      </w:pPr>
      <w:r>
        <w:t xml:space="preserve">ACT ONE — THE QUEST (Stations 1–7): slow immersion into Barcelona's history. No dragon mentioned. No dragon hints — deliberately absent, not just subtle.</w:t>
      </w:r>
    </w:p>
    <w:p>
      <w:pPr>
        <w:pStyle w:val="ListParagraph"/>
        <w:numPr>
          <w:ilvl w:val="0"/>
          <w:numId w:val="2"/>
        </w:numPr>
        <w:spacing w:after="100"/>
      </w:pPr>
      <w:r>
        <w:t xml:space="preserve">SUB-FINALE — THE WATCHER (bridge, after Station 7): the pivot. Café pause, word puzzle, return crossing. This is where ‘exploring the city’ becomes ‘hunting a dragon.’</w:t>
      </w:r>
    </w:p>
    <w:p>
      <w:pPr>
        <w:pStyle w:val="ListParagraph"/>
        <w:numPr>
          <w:ilvl w:val="0"/>
          <w:numId w:val="2"/>
        </w:numPr>
        <w:spacing w:after="100"/>
      </w:pPr>
      <w:r>
        <w:t xml:space="preserve">ACT TWO — THE HUNT (Stations 8–15): explicit dragon-hunt framing, three rejected vices, finale.</w:t>
      </w:r>
    </w:p>
    <w:p>
      <w:pPr>
        <w:pStyle w:val="Heading1"/>
      </w:pPr>
      <w:r>
        <w:t xml:space="preserve">2. Full Station &amp; Character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60"/>
        <w:gridCol w:w="3400"/>
      </w:tblGrid>
      <w:tr>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20"/>
                <w:szCs w:val="20"/>
              </w:rPr>
              <w:t xml:space="preserve">Station</w:t>
            </w:r>
          </w:p>
        </w:tc>
        <w:tc>
          <w:tcPr>
            <w:tcW w:type="dxa" w:w="3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20"/>
                <w:szCs w:val="20"/>
              </w:rPr>
              <w:t xml:space="preserve">Character</w:t>
            </w:r>
          </w:p>
        </w:tc>
        <w:tc>
          <w:tcPr>
            <w:tcW w:type="dxa" w:w="3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20"/>
                <w:szCs w:val="20"/>
              </w:rPr>
              <w:t xml:space="preserve">Beat / Challenge note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Plaça Nova</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Roman emperor (founding-era), brief intro cameo</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Arc 1 begins here — light touch only, not flagged as significant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Roman necropolis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Dead Roman poet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Bonus motto puzzle (‘Old Tongue’ badge) lives here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Plaça del Rei</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Isabel de Castilla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Royal thread, pays off narratively at finale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Fossar de les Moreres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 bastaix</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Allegory: carrying weight together = shared foundations that endure. Speed Demon badge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Casa de l'Ardiaca</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The Turtle (outside the advocats' office)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Challenge: walking slow. Story of a hidden message left by the building's architect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El Born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Architectural-history throughline (multiple great architects)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Traces Barcelona's architects forward through history toward Gaudí</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Pont del Bisbe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The Watcher (debut)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Pin the Skull. Sub-finale sequence begins here (Section 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Sant Felip Neri</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Neri himself</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Solemn voice: how far cruelty can reach; double-standard speeches (echoes the false-counsel vice). Quiet Mind badge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Mercat Santa Caterina</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Narration only (no named character yet)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Ceiling tiles described as dragon scales — visual/thematic link, not yet a speaking role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Hotel Gaudí</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The Salamander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Represents Inaction. Sends a vague hint toward Station 12, one full station removed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Palau de la Música</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Beethoven bust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Pass-through, no dragon content. Full Chorus badge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Miró mosaic</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The Chinese Dragon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Represents False Friends / bad advice. Stays silent until the group completes a specific perspective photo challenge — only then does it ‘speak’ and deliver its false-solution moment + gossip clue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Arc de Triomf</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The Architect (voice off, debut)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Arc 3 of the arc-motif. Frames the triumphal arch as pointing down to Ciutadella / the museum. Foreshadows Station 14's deception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Tres Dragons / museum entrance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The Architect (full reveal)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Represents Wrong Paths. Group submits photo believing it's solved; THEN the Architect appears and redirects them back toward the bridge / Sant Jordi — see Section 5</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Palau de la Generalitat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The Watcher (return)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Full disclosure — dragon, Senyera twist, moral formula, Roman-to-Catalan throughline</w:t>
            </w:r>
          </w:p>
        </w:tc>
      </w:tr>
    </w:tbl>
    <w:p>
      <w:pPr>
        <w:pStyle w:val="Heading1"/>
      </w:pPr>
      <w:r>
        <w:t xml:space="preserve">3. The Arc Motif + UI Counter (confirmed: include)</w:t>
      </w:r>
    </w:p>
    <w:p>
      <w:pPr>
        <w:spacing w:after="160"/>
      </w:pPr>
      <w:r>
        <w:t xml:space="preserve">Three arches run underneath the whole route, separate from but converging with the three-false-dragons arc:</w:t>
      </w:r>
    </w:p>
    <w:p>
      <w:pPr>
        <w:pStyle w:val="ListParagraph"/>
        <w:numPr>
          <w:ilvl w:val="0"/>
          <w:numId w:val="2"/>
        </w:numPr>
        <w:spacing w:after="100"/>
      </w:pPr>
      <w:r>
        <w:t xml:space="preserve">Arc 1 — Station 1, the Roman gate. Achieved fast, mentioned lightly, then left to dissolve into the background.</w:t>
      </w:r>
    </w:p>
    <w:p>
      <w:pPr>
        <w:pStyle w:val="ListParagraph"/>
        <w:numPr>
          <w:ilvl w:val="0"/>
          <w:numId w:val="2"/>
        </w:numPr>
        <w:spacing w:after="100"/>
      </w:pPr>
      <w:r>
        <w:t xml:space="preserve">Arc 2 — Pont del Bisbe, the double crossing (out to the café, back again) at the Act One/Two threshold.</w:t>
      </w:r>
    </w:p>
    <w:p>
      <w:pPr>
        <w:pStyle w:val="ListParagraph"/>
        <w:numPr>
          <w:ilvl w:val="0"/>
          <w:numId w:val="2"/>
        </w:numPr>
        <w:spacing w:after="100"/>
      </w:pPr>
      <w:r>
        <w:t xml:space="preserve">Arc 3 — Arc de Triomf leading into the Tres Dragons entrance — where the third arc and the third false dragon land in the same physical moment.</w:t>
      </w:r>
    </w:p>
    <w:p>
      <w:pPr>
        <w:spacing w:after="160"/>
      </w:pPr>
      <w:r>
        <w:t xml:space="preserve">UI requirement: a small, unobtrusive arc counter (e.g. a tick mark or icon incrementing 1 → 2 → 3) should appear somewhere in the app's persistent UI, ideally subtle enough that most groups only understand its significance in hindsight, after Station 14. Exact placement/iconography TBD with design.</w:t>
      </w:r>
    </w:p>
    <w:p>
      <w:pPr>
        <w:pStyle w:val="Heading1"/>
      </w:pPr>
      <w:r>
        <w:t xml:space="preserve">4. Sub-Finale — The Watcher at the Bridge (Stations 7 → 8 transition)</w:t>
      </w:r>
    </w:p>
    <w:p>
      <w:pPr>
        <w:spacing w:after="160"/>
      </w:pPr>
      <w:r>
        <w:t xml:space="preserve">Sequence: solve Station 7 → Watcher appears → sends group across the bridge toward the Cathedral/Portal de l'Àngel side (away from Plaça Sant Jaume, away from the finale building) for a café pause → hands them the word puzzle (resolves to DRAGON, no time pressure) → group returns across the bridge, in the opposite direction, with their answer → Watcher confirms and sends them on, hurried, to Station 8.</w:t>
      </w:r>
    </w:p>
    <w:p>
      <w:pPr>
        <w:spacing w:after="160"/>
      </w:pPr>
      <w:r>
        <w:t xml:space="preserve">Confirmed dialogue:</w:t>
      </w:r>
    </w:p>
    <w:p>
      <w:pPr>
        <w:pBdr>
          <w:left w:val="single" w:color="999999" w:sz="12" w:space="8"/>
        </w:pBdr>
        <w:spacing w:after="200"/>
        <w:ind w:left="360"/>
      </w:pPr>
      <w:r>
        <w:rPr>
          <w:i/>
          <w:iCs/>
        </w:rPr>
        <w:t xml:space="preserve">“Careful with that blade. It's older than it looks, and it remembers more than you'd think. I'm not much to look at anymore — just bone, and whatever's left of a man who made a few mistakes and paid for all of them at once. But that sword isn't mine. It belongs to a knight. You found it before you found him — that's no small thing. Go on. Cross back the way you came, eat something, sit down for a while. You'll need your strength for what's left. And while you're resting — chew on this.”</w:t>
      </w:r>
    </w:p>
    <w:p>
      <w:pPr>
        <w:pBdr>
          <w:left w:val="single" w:color="999999" w:sz="12" w:space="8"/>
        </w:pBdr>
        <w:spacing w:after="200"/>
        <w:ind w:left="360"/>
      </w:pPr>
      <w:r>
        <w:rPr>
          <w:i/>
          <w:iCs/>
        </w:rPr>
        <w:t xml:space="preserve">“...Dragon. Good. You got there. Took you long enough, but you got there. No more time to enjoy the view — go, go, you're behind already.”</w:t>
      </w:r>
    </w:p>
    <w:p>
      <w:pPr>
        <w:pStyle w:val="Heading1"/>
      </w:pPr>
      <w:r>
        <w:t xml:space="preserve">5. Stations 12–14 — The Three 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20"/>
                <w:szCs w:val="20"/>
              </w:rPr>
              <w:t xml:space="preserve">Station</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20"/>
                <w:szCs w:val="20"/>
              </w:rPr>
              <w:t xml:space="preserve">False dragon</w:t>
            </w:r>
          </w:p>
        </w:tc>
        <w:tc>
          <w:tcPr>
            <w:tcW w:type="dxa" w:w="24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20"/>
                <w:szCs w:val="20"/>
              </w:rPr>
              <w:t xml:space="preserve">Vice represented</w:t>
            </w:r>
          </w:p>
        </w:tc>
        <w:tc>
          <w:tcPr>
            <w:tcW w:type="dxa" w:w="24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20"/>
                <w:szCs w:val="20"/>
              </w:rPr>
              <w:t xml:space="preserve">Contrary virtue (Jordi)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Salamander</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Inaction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Courage — acting despite fear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Chinese dragon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False friends / bad advice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Discernment — earned trust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Museum / false door</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Wrong paths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Perseverance toward the true answer</w:t>
            </w:r>
          </w:p>
        </w:tc>
      </w:tr>
    </w:tbl>
    <w:p>
      <w:pPr>
        <w:spacing w:after="160"/>
      </w:pPr>
      <w:r>
        <w:t xml:space="preserve">Station 12 mechanic: the Chinese dragon does not speak at all until the group completes a specific perspective-angle photo challenge. Only once that's submitted does it ‘wake’ and deliver its false-solution framing plus the gossip clue pointing toward the museum.</w:t>
      </w:r>
    </w:p>
    <w:p>
      <w:pPr>
        <w:pStyle w:val="Heading2"/>
      </w:pPr>
      <w:r>
        <w:t xml:space="preserve">5.1 — Station 13/14: The Architect (link mechanism, WORKING DRAFT)</w:t>
      </w:r>
    </w:p>
    <w:p>
      <w:pPr>
        <w:spacing w:after="160"/>
      </w:pPr>
      <w:r>
        <w:rPr>
          <w:i/>
          <w:iCs/>
          <w:color w:val="555555"/>
        </w:rPr>
        <w:t xml:space="preserve">WORKING DRAFT — concept only, dialogue not yet written. The Architect is introduced as a voice at Station 13 (Arc de Triomf), framing the arch as pointing toward Ciutadella and the museum. At Station 14, after the group submits their photo believing they've solved it, the Architect reveals itself fully: a deceiver by trade, responsible (in the hunt's fiction) for both the deliberately old-looking neo-Gothic bridge at Station 7 and the dragon-named building that holds no dragon. The Architect redirects the group back toward the bridge / Sant Jordi — reactivating the Station 7 weapon thread instead of introducing a new clue chain.</w:t>
      </w:r>
    </w:p>
    <w:p>
      <w:pPr>
        <w:spacing w:after="160"/>
      </w:pPr>
      <w:r>
        <w:rPr>
          <w:i/>
          <w:iCs/>
          <w:color w:val="555555"/>
        </w:rPr>
        <w:t xml:space="preserve">Historical-fiction flag for staff: in reality, the neo-Gothic Pont del Bisbe and the Castell dels Tres Dragons were designed by two different architects (Joan Rubió i Bellver and Lluís Domènech i Montaner respectively). The hunt's fiction deliberately merges them into a single ‘Architect’ character for narrative economy. Keep this distinction available for any debrief or parent question.</w:t>
      </w:r>
    </w:p>
    <w:p>
      <w:pPr>
        <w:spacing w:after="160"/>
      </w:pPr>
      <w:r>
        <w:t xml:space="preserve">Thematic throughline this unlocks: Romans (foundations) → buried city remains → generations of architects → Gaudí/Güell consciously building Barcelona's image for posterity → strong foundations, literal and allegorical, tying directly into the closing moral (Section 7).</w:t>
      </w:r>
    </w:p>
    <w:p>
      <w:pPr>
        <w:pStyle w:val="Heading1"/>
      </w:pPr>
      <w:r>
        <w:t xml:space="preserve">6. Station 15 — Full Disclosure (confirmed dialogue)</w:t>
      </w:r>
    </w:p>
    <w:p>
      <w:pPr>
        <w:pBdr>
          <w:left w:val="single" w:color="999999" w:sz="12" w:space="8"/>
        </w:pBdr>
        <w:spacing w:after="200"/>
        <w:ind w:left="360"/>
      </w:pPr>
      <w:r>
        <w:rPr>
          <w:i/>
          <w:iCs/>
        </w:rPr>
        <w:t xml:space="preserve">“So. You made it. You found me by crossing out three things you are not, and never want to become — inaction, false counsel, the wrong door. That's not failure. That's how you find something real.”</w:t>
      </w:r>
    </w:p>
    <w:p>
      <w:pPr>
        <w:pBdr>
          <w:left w:val="single" w:color="999999" w:sz="12" w:space="8"/>
        </w:pBdr>
        <w:spacing w:after="200"/>
        <w:ind w:left="360"/>
      </w:pPr>
      <w:r>
        <w:rPr>
          <w:i/>
          <w:iCs/>
        </w:rPr>
        <w:t xml:space="preserve">“I told you I was an innocent man who made a few mistakes and paid for all of them at once. I never said what kind. Here's the truth: the thing that hurt me wasn't a monster. It was a man — or something wearing a man's shape, the way evil tends to. That's the same thing you've been hunting all day, just with scales instead of skin.”</w:t>
      </w:r>
    </w:p>
    <w:p>
      <w:pPr>
        <w:pBdr>
          <w:left w:val="single" w:color="999999" w:sz="12" w:space="8"/>
        </w:pBdr>
        <w:spacing w:after="200"/>
        <w:ind w:left="360"/>
      </w:pPr>
      <w:r>
        <w:rPr>
          <w:i/>
          <w:iCs/>
        </w:rPr>
        <w:t xml:space="preserve">“They'll tell you Jordi killed it clean — his own blood streaking his shield in four red lines. Look at any flag in this city and you've seen those four lines a hundred times today. Here's what they don't tell you: that blood wasn't his. It was the dragon's — its last act, not his triumph.”</w:t>
      </w:r>
    </w:p>
    <w:p>
      <w:pPr>
        <w:pBdr>
          <w:left w:val="single" w:color="999999" w:sz="12" w:space="8"/>
        </w:pBdr>
        <w:spacing w:after="200"/>
        <w:ind w:left="360"/>
      </w:pPr>
      <w:r>
        <w:rPr>
          <w:i/>
          <w:iCs/>
        </w:rPr>
        <w:t xml:space="preserve">“A city doesn't last two thousand years on stone and good luck. Long before any of you were born, the people who built the first walls here had a saying for what it actually takes — Aqua Blava, Grana Caelum, Terra Bona, Bona Gent. Good water, a good sky, good earth, good people. You're standing in the proof that it did.”</w:t>
      </w:r>
    </w:p>
    <w:p>
      <w:pPr>
        <w:spacing w:after="160"/>
      </w:pPr>
      <w:r>
        <w:rPr>
          <w:i/>
          <w:iCs/>
          <w:color w:val="555555"/>
        </w:rPr>
        <w:t xml:space="preserve">Historical-fiction flag (unchanged from v2): the real Senyera legend involves the Count of Barcelona, not Sant Jordi. The hunt's substitution is intentional fiction — keep the real version available for debrief.</w:t>
      </w:r>
    </w:p>
    <w:p>
      <w:pPr>
        <w:pStyle w:val="Heading1"/>
      </w:pPr>
      <w:r>
        <w:t xml:space="preserve">7. The Moral Formula</w:t>
      </w:r>
    </w:p>
    <w:p>
      <w:pPr>
        <w:pBdr>
          <w:left w:val="single" w:color="999999" w:sz="12" w:space="8"/>
        </w:pBdr>
        <w:spacing w:after="200"/>
        <w:ind w:left="360"/>
      </w:pPr>
      <w:r>
        <w:rPr>
          <w:i/>
          <w:iCs/>
        </w:rPr>
        <w:t xml:space="preserve">Avoid inaction (don't stay indifferent to wrongdoing)
+ Resist false counsel (don't yield to temptation dressed as advice)
+ Choose your paths deliberately (own your decisions)
= lets vulnerability and growth (the princess) flourish, protected by honor, strength, and conviction (Jordi's virtues).</w:t>
      </w:r>
    </w:p>
    <w:p>
      <w:pPr>
        <w:pStyle w:val="Heading2"/>
      </w:pPr>
      <w:r>
        <w:t xml:space="preserve">7.1 — The princess triad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20"/>
                <w:szCs w:val="20"/>
              </w:rPr>
              <w:t xml:space="preserve">Trait axis</w:t>
            </w:r>
          </w:p>
        </w:tc>
        <w:tc>
          <w:tcPr>
            <w:tcW w:type="dxa" w:w="25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20"/>
                <w:szCs w:val="20"/>
              </w:rPr>
              <w:t xml:space="preserve">Dragon (vice)</w:t>
            </w:r>
          </w:p>
        </w:tc>
        <w:tc>
          <w:tcPr>
            <w:tcW w:type="dxa" w:w="25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20"/>
                <w:szCs w:val="20"/>
              </w:rPr>
              <w:t xml:space="preserve">Princess (neutral)</w:t>
            </w:r>
          </w:p>
        </w:tc>
        <w:tc>
          <w:tcPr>
            <w:tcW w:type="dxa" w:w="25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20"/>
                <w:szCs w:val="20"/>
              </w:rPr>
              <w:t xml:space="preserve">Jordi (virtue)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Action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Inaction, paralysis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Waiting, hope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Courage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Trust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Predation, false counsel</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Openness, innocence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Discernment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Direction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Wrong paths, false certainty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Longing for an answer</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Perseverance</w:t>
            </w:r>
          </w:p>
        </w:tc>
      </w:tr>
    </w:tbl>
    <w:p>
      <w:pPr>
        <w:pStyle w:val="Heading1"/>
      </w:pPr>
      <w:r>
        <w:t xml:space="preserve">8. Mechanics (confirmed, unchanged from v2)</w:t>
      </w:r>
    </w:p>
    <w:p>
      <w:pPr>
        <w:pStyle w:val="ListParagraph"/>
        <w:numPr>
          <w:ilvl w:val="0"/>
          <w:numId w:val="2"/>
        </w:numPr>
        <w:spacing w:after="100"/>
      </w:pPr>
      <w:r>
        <w:t xml:space="preserve">Progression: manual button taps at every transition (Start, Ready &amp; Set, Resume Adventure), not GPS-triggered — avoids dependency on signal/battery. GPS still used for geofence confirmation within each station.</w:t>
      </w:r>
    </w:p>
    <w:p>
      <w:pPr>
        <w:pStyle w:val="ListParagraph"/>
        <w:numPr>
          <w:ilvl w:val="0"/>
          <w:numId w:val="2"/>
        </w:numPr>
        <w:spacing w:after="100"/>
      </w:pPr>
      <w:r>
        <w:t xml:space="preserve">Help button: press → partial hint immediately → 5-minute countdown → if unsolved, station auto-marks incomplete, next clue unlocks, logged. No separate give-up button.</w:t>
      </w:r>
    </w:p>
    <w:p>
      <w:pPr>
        <w:pStyle w:val="ListParagraph"/>
        <w:numPr>
          <w:ilvl w:val="0"/>
          <w:numId w:val="2"/>
        </w:numPr>
        <w:spacing w:after="100"/>
      </w:pPr>
      <w:r>
        <w:t xml:space="preserve">Badges: Speed Demon (4), Dead-Eye (7), First-Try Genius, Full Chorus (11), Quiet Mind (2/8), Dragon Hunter, No Help Needed, Old Tongue (bonus, Station 2).</w:t>
      </w:r>
    </w:p>
    <w:p>
      <w:pPr>
        <w:pStyle w:val="ListParagraph"/>
        <w:numPr>
          <w:ilvl w:val="0"/>
          <w:numId w:val="2"/>
        </w:numPr>
        <w:spacing w:after="100"/>
      </w:pPr>
      <w:r>
        <w:t xml:space="preserve">Admin dashboard: one phone per group, staff = admin, live status per group, materials checklist folded in (paper+pencils for 6, blindfolds for 7, charging banks, stopwatch/dashboard access).</w:t>
      </w:r>
    </w:p>
    <w:p>
      <w:pPr>
        <w:pStyle w:val="ListParagraph"/>
        <w:numPr>
          <w:ilvl w:val="0"/>
          <w:numId w:val="2"/>
        </w:numPr>
        <w:spacing w:after="100"/>
      </w:pPr>
      <w:r>
        <w:t xml:space="preserve">Field-test checklist: GPS settle-time logging, zone-clarity gut-check (3/5/7/8/15), same time-of-day walk-through, second person to log.</w:t>
      </w:r>
    </w:p>
    <w:p>
      <w:pPr>
        <w:pStyle w:val="Heading1"/>
      </w:pPr>
      <w:r>
        <w:t xml:space="preserve">9. Open Items Going Forward</w:t>
      </w:r>
    </w:p>
    <w:p>
      <w:pPr>
        <w:pStyle w:val="ListParagraph"/>
        <w:numPr>
          <w:ilvl w:val="0"/>
          <w:numId w:val="2"/>
        </w:numPr>
        <w:spacing w:after="100"/>
      </w:pPr>
      <w:r>
        <w:t xml:space="preserve">Write full Architect dialogue for Stations 13 and 14 (currently concept-only).</w:t>
      </w:r>
    </w:p>
    <w:p>
      <w:pPr>
        <w:pStyle w:val="ListParagraph"/>
        <w:numPr>
          <w:ilvl w:val="0"/>
          <w:numId w:val="2"/>
        </w:numPr>
        <w:spacing w:after="100"/>
      </w:pPr>
      <w:r>
        <w:t xml:space="preserve">Decide narration/character (if any) for Station 9's dragon-scale ceiling tiles beat.</w:t>
      </w:r>
    </w:p>
    <w:p>
      <w:pPr>
        <w:pStyle w:val="ListParagraph"/>
        <w:numPr>
          <w:ilvl w:val="0"/>
          <w:numId w:val="2"/>
        </w:numPr>
        <w:spacing w:after="100"/>
      </w:pPr>
      <w:r>
        <w:t xml:space="preserve">Design the Station 5 turtle's hidden-message-by-the-architect story in full.</w:t>
      </w:r>
    </w:p>
    <w:p>
      <w:pPr>
        <w:pStyle w:val="ListParagraph"/>
        <w:numPr>
          <w:ilvl w:val="0"/>
          <w:numId w:val="2"/>
        </w:numPr>
        <w:spacing w:after="100"/>
      </w:pPr>
      <w:r>
        <w:t xml:space="preserve">Design the Station 6 architectural-history-to-Gaudí throughline content.</w:t>
      </w:r>
    </w:p>
    <w:p>
      <w:pPr>
        <w:pStyle w:val="ListParagraph"/>
        <w:numPr>
          <w:ilvl w:val="0"/>
          <w:numId w:val="2"/>
        </w:numPr>
        <w:spacing w:after="100"/>
      </w:pPr>
      <w:r>
        <w:t xml:space="preserve">Finalize arc-counter UI placement and iconography with design.</w:t>
      </w:r>
    </w:p>
    <w:p>
      <w:pPr>
        <w:pStyle w:val="ListParagraph"/>
        <w:numPr>
          <w:ilvl w:val="0"/>
          <w:numId w:val="2"/>
        </w:numPr>
        <w:spacing w:after="100"/>
      </w:pPr>
      <w:r>
        <w:t xml:space="preserve">Write the Station 12 perspective-photo challenge spec (what angle/framing counts as correct).</w:t>
      </w:r>
    </w:p>
    <w:p>
      <w:pPr>
        <w:pStyle w:val="ListParagraph"/>
        <w:numPr>
          <w:ilvl w:val="0"/>
          <w:numId w:val="2"/>
        </w:numPr>
        <w:spacing w:after="100"/>
      </w:pPr>
      <w:r>
        <w:t xml:space="preserve">Confirm Station 1 coordinate on-site; send correction for Station 6 (El Born) — both still open.</w:t>
      </w:r>
    </w:p>
    <w:p>
      <w:pPr>
        <w:pStyle w:val="ListParagraph"/>
        <w:numPr>
          <w:ilvl w:val="0"/>
          <w:numId w:val="2"/>
        </w:numPr>
        <w:spacing w:after="100"/>
      </w:pPr>
      <w:r>
        <w:t xml:space="preserve">Run the field-test walk-through and log results.</w:t>
      </w:r>
    </w:p>
    <w:p>
      <w:pPr>
        <w:pStyle w:val="ListParagraph"/>
        <w:numPr>
          <w:ilvl w:val="0"/>
          <w:numId w:val="2"/>
        </w:numPr>
        <w:spacing w:after="100"/>
      </w:pPr>
      <w:r>
        <w:t xml:space="preserve">Draft remaining button flavor text for Stages 2–6, 8–14.</w:t>
      </w:r>
    </w:p>
    <w:p>
      <w:pPr>
        <w:pStyle w:val="ListParagraph"/>
        <w:numPr>
          <w:ilvl w:val="0"/>
          <w:numId w:val="2"/>
        </w:numPr>
        <w:spacing w:after="100"/>
      </w:pPr>
      <w:r>
        <w:t xml:space="preserve">Confirm Hotel Gaudí lobby permit (organiser-led, separate from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2026-06-19T20:52:06.434Z</dcterms:created>
  <dcterms:modified xsi:type="dcterms:W3CDTF">2026-06-19T20:52:06.450Z</dcterms:modified>
</cp:coreProperties>
</file>

<file path=docProps/custom.xml><?xml version="1.0" encoding="utf-8"?>
<Properties xmlns="http://schemas.openxmlformats.org/officeDocument/2006/custom-properties" xmlns:vt="http://schemas.openxmlformats.org/officeDocument/2006/docPropsVTypes"/>
</file>