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D71B2" w14:textId="2550D434" w:rsidR="002000DA" w:rsidRDefault="002000DA" w:rsidP="002000DA">
      <w:r w:rsidRPr="002000DA">
        <w:rPr>
          <w:b/>
          <w:bCs/>
        </w:rPr>
        <w:t>Osnova záverečnej práce</w:t>
      </w:r>
      <w:r>
        <w:t>: Právna úprava drogovej trestnej činnosti v Slovenskej republike</w:t>
      </w:r>
    </w:p>
    <w:p w14:paraId="465F7289" w14:textId="77777777" w:rsidR="002000DA" w:rsidRDefault="002000DA" w:rsidP="002000DA"/>
    <w:p w14:paraId="2FFE9A45" w14:textId="218B9E34" w:rsidR="002000DA" w:rsidRPr="002000DA" w:rsidRDefault="002000DA" w:rsidP="002000DA">
      <w:pPr>
        <w:rPr>
          <w:b/>
          <w:bCs/>
        </w:rPr>
      </w:pPr>
      <w:r w:rsidRPr="002000DA">
        <w:rPr>
          <w:b/>
          <w:bCs/>
        </w:rPr>
        <w:t>Názov práce:</w:t>
      </w:r>
      <w:r>
        <w:rPr>
          <w:b/>
          <w:bCs/>
        </w:rPr>
        <w:t xml:space="preserve"> </w:t>
      </w:r>
      <w:r>
        <w:t>Právna úprava drogovej trestnej činnosti v Slovenskej republike</w:t>
      </w:r>
    </w:p>
    <w:p w14:paraId="7EC31DC5" w14:textId="77777777" w:rsidR="002000DA" w:rsidRDefault="002000DA" w:rsidP="002000DA"/>
    <w:p w14:paraId="6CE277A7" w14:textId="4868FD1D" w:rsidR="002000DA" w:rsidRPr="002000DA" w:rsidRDefault="002000DA" w:rsidP="002000DA">
      <w:pPr>
        <w:rPr>
          <w:b/>
          <w:bCs/>
        </w:rPr>
      </w:pPr>
      <w:r w:rsidRPr="002000DA">
        <w:rPr>
          <w:b/>
          <w:bCs/>
        </w:rPr>
        <w:t>Cieľ práce:</w:t>
      </w:r>
    </w:p>
    <w:p w14:paraId="47154099" w14:textId="77777777" w:rsidR="002000DA" w:rsidRDefault="002000DA" w:rsidP="002000DA">
      <w:r>
        <w:t>Hlavným cieľom práce je analyzovať právnu úpravu drogovej trestnej činnosti v Slovenskej republike s dôrazom na súčasný právny stav a jeho efektívnosť. Cieľom je tiež porovnať slovenskú legislatívu s právnymi úpravami v zahraničí a navrhnúť možné legislatívne zlepšenia na základe praxe a teoretických poznatkov.</w:t>
      </w:r>
    </w:p>
    <w:p w14:paraId="155BFC09" w14:textId="77777777" w:rsidR="002000DA" w:rsidRDefault="002000DA" w:rsidP="002000DA"/>
    <w:p w14:paraId="04E09F91" w14:textId="1E59FF69" w:rsidR="002000DA" w:rsidRDefault="002000DA" w:rsidP="002000DA">
      <w:r w:rsidRPr="002000DA">
        <w:rPr>
          <w:b/>
          <w:bCs/>
        </w:rPr>
        <w:t>Čiastkové ciele práce</w:t>
      </w:r>
      <w:r>
        <w:t>:</w:t>
      </w:r>
    </w:p>
    <w:p w14:paraId="38563D4A" w14:textId="33D90FCD" w:rsidR="002000DA" w:rsidRDefault="002000DA" w:rsidP="002000DA">
      <w:r>
        <w:t>1. Teoretická časť:</w:t>
      </w:r>
    </w:p>
    <w:p w14:paraId="5F7A21E3" w14:textId="77777777" w:rsidR="002000DA" w:rsidRDefault="002000DA" w:rsidP="002000DA">
      <w:r>
        <w:t xml:space="preserve">   - Preskúmať historický vývoj drogovej legislatívy na Slovensku a v zahraničí.</w:t>
      </w:r>
    </w:p>
    <w:p w14:paraId="6B72F1C8" w14:textId="77777777" w:rsidR="002000DA" w:rsidRDefault="002000DA" w:rsidP="002000DA">
      <w:r>
        <w:t xml:space="preserve">   - Analyzovať súčasnú právnu úpravu drogovej trestnej činnosti podľa Trestného zákona SR.</w:t>
      </w:r>
    </w:p>
    <w:p w14:paraId="33B26A36" w14:textId="77777777" w:rsidR="002000DA" w:rsidRDefault="002000DA" w:rsidP="002000DA">
      <w:r>
        <w:t xml:space="preserve">   - Skúmať medzinárodné dohody a záväzky Slovenskej republiky týkajúce sa drogovej trestnej činnosti.</w:t>
      </w:r>
    </w:p>
    <w:p w14:paraId="5EA16A77" w14:textId="77777777" w:rsidR="002000DA" w:rsidRDefault="002000DA" w:rsidP="002000DA">
      <w:r>
        <w:t xml:space="preserve">   - Porovnať právne úpravy v SR s legislatívami vybraných európskych krajín (napr. Česká republika, Nemecko, Holandsko).</w:t>
      </w:r>
    </w:p>
    <w:p w14:paraId="0426BBA0" w14:textId="71BD2A24" w:rsidR="0079397D" w:rsidRDefault="0079397D" w:rsidP="00C20347">
      <w:pPr>
        <w:tabs>
          <w:tab w:val="left" w:pos="7935"/>
        </w:tabs>
      </w:pPr>
      <w:r>
        <w:t xml:space="preserve">  - Analyzovať v</w:t>
      </w:r>
      <w:r w:rsidRPr="0079397D">
        <w:t>plyv drogovej trestnej činnosti na spoločnosť a ekonomiku SR</w:t>
      </w:r>
      <w:r w:rsidR="00C20347">
        <w:tab/>
      </w:r>
    </w:p>
    <w:p w14:paraId="78015ED4" w14:textId="39F736ED" w:rsidR="00C20347" w:rsidRDefault="00C20347" w:rsidP="00C20347">
      <w:pPr>
        <w:tabs>
          <w:tab w:val="left" w:pos="7935"/>
        </w:tabs>
      </w:pPr>
      <w:r>
        <w:t xml:space="preserve"> -</w:t>
      </w:r>
      <w:r w:rsidRPr="00C20347">
        <w:t xml:space="preserve"> </w:t>
      </w:r>
      <w:r>
        <w:t xml:space="preserve"> Preskúmať v</w:t>
      </w:r>
      <w:r w:rsidRPr="00C20347">
        <w:t>plyv drogovej činnosti na spoločnosť a ekonomiku SR</w:t>
      </w:r>
      <w:r>
        <w:t xml:space="preserve"> </w:t>
      </w:r>
    </w:p>
    <w:p w14:paraId="76299EA7" w14:textId="5AAAD7BA" w:rsidR="00C20347" w:rsidRDefault="00C20347" w:rsidP="00C20347">
      <w:pPr>
        <w:tabs>
          <w:tab w:val="left" w:pos="7935"/>
        </w:tabs>
      </w:pPr>
      <w:r>
        <w:t xml:space="preserve"> - Opísať p</w:t>
      </w:r>
      <w:r w:rsidRPr="00C20347">
        <w:t>reventívne a represívne opatrenia proti drogovej trestnej činnosti</w:t>
      </w:r>
    </w:p>
    <w:p w14:paraId="717E30B1" w14:textId="77777777" w:rsidR="002000DA" w:rsidRDefault="002000DA" w:rsidP="002000DA"/>
    <w:p w14:paraId="111EF1DC" w14:textId="6B1F3019" w:rsidR="002000DA" w:rsidRDefault="002000DA" w:rsidP="002000DA">
      <w:r>
        <w:t>2. Praktická časť:</w:t>
      </w:r>
    </w:p>
    <w:p w14:paraId="6B314CA0" w14:textId="77777777" w:rsidR="002000DA" w:rsidRDefault="002000DA" w:rsidP="002000DA">
      <w:r>
        <w:t xml:space="preserve">   - Získať a analyzovať štatistické údaje týkajúce sa drogovej trestnej činnosti v SR.</w:t>
      </w:r>
    </w:p>
    <w:p w14:paraId="5D558FCF" w14:textId="77777777" w:rsidR="002000DA" w:rsidRDefault="002000DA" w:rsidP="002000DA">
      <w:r>
        <w:t xml:space="preserve">   - Skúmať účinnosť súčasných právnych opatrení prostredníctvom rozhovorov s odborníkmi (napr. policajti, právnici, odborníci na prevenciu drogovej závislosti).</w:t>
      </w:r>
    </w:p>
    <w:p w14:paraId="367AD171" w14:textId="77777777" w:rsidR="002000DA" w:rsidRDefault="002000DA" w:rsidP="002000DA">
      <w:r>
        <w:t xml:space="preserve">   - Vykonať analýzu prípadových štúdií súdnych rozhodnutí týkajúcich sa drogovej kriminality v SR.</w:t>
      </w:r>
    </w:p>
    <w:p w14:paraId="20C19C57" w14:textId="77777777" w:rsidR="002000DA" w:rsidRDefault="002000DA" w:rsidP="002000DA">
      <w:r>
        <w:t xml:space="preserve">   - Navrhnúť odporúčania na zlepšenie právnej úpravy a prístupu k riešeniu drogovej trestnej činnosti na Slovensku.</w:t>
      </w:r>
    </w:p>
    <w:p w14:paraId="3E97899A" w14:textId="77777777" w:rsidR="002000DA" w:rsidRDefault="002000DA" w:rsidP="002000DA"/>
    <w:p w14:paraId="5686A42C" w14:textId="7DA827E5" w:rsidR="002000DA" w:rsidRPr="002000DA" w:rsidRDefault="002000DA" w:rsidP="002000DA">
      <w:pPr>
        <w:rPr>
          <w:b/>
          <w:bCs/>
        </w:rPr>
      </w:pPr>
      <w:r w:rsidRPr="002000DA">
        <w:rPr>
          <w:b/>
          <w:bCs/>
        </w:rPr>
        <w:t>Stručná charakteristika prostredia:</w:t>
      </w:r>
    </w:p>
    <w:p w14:paraId="065513EA" w14:textId="77777777" w:rsidR="002000DA" w:rsidRDefault="002000DA" w:rsidP="002000DA">
      <w:r>
        <w:t xml:space="preserve">Práca sa zameriava na slovenský právny systém a jeho aplikáciu v oblasti drogovej trestnej činnosti. Bude skúmaná legislatíva a jej aplikácia v praxi prostredníctvom konkrétnych prípadov </w:t>
      </w:r>
      <w:r>
        <w:lastRenderedPageBreak/>
        <w:t>z praxe súdov a polície. Okrem toho bude práca obsahovať porovnanie právnej úpravy SR s niektorými vybranými európskymi krajinami.</w:t>
      </w:r>
    </w:p>
    <w:p w14:paraId="08E9A904" w14:textId="77777777" w:rsidR="002000DA" w:rsidRDefault="002000DA" w:rsidP="002000DA"/>
    <w:p w14:paraId="6A4907CF" w14:textId="77777777" w:rsidR="002000DA" w:rsidRDefault="002000DA" w:rsidP="002000DA"/>
    <w:p w14:paraId="0705A9FE" w14:textId="5641C0AB" w:rsidR="002000DA" w:rsidRPr="002000DA" w:rsidRDefault="002000DA" w:rsidP="002000DA">
      <w:pPr>
        <w:rPr>
          <w:b/>
          <w:bCs/>
        </w:rPr>
      </w:pPr>
      <w:r>
        <w:t xml:space="preserve"> </w:t>
      </w:r>
      <w:r w:rsidRPr="002000DA">
        <w:rPr>
          <w:b/>
          <w:bCs/>
        </w:rPr>
        <w:t>Kontakty nadviazané pre potreby práce:</w:t>
      </w:r>
    </w:p>
    <w:p w14:paraId="7F5716D6" w14:textId="77777777" w:rsidR="002000DA" w:rsidRDefault="002000DA" w:rsidP="002000DA">
      <w:r>
        <w:t>- Rozhovory s odborníkmi z oblasti práva a kriminalistiky (advokáti, sudcovia, pracovníci ministerstva spravodlivosti, príslušníci Policajného zboru SR).</w:t>
      </w:r>
    </w:p>
    <w:p w14:paraId="4B141E55" w14:textId="77777777" w:rsidR="002000DA" w:rsidRDefault="002000DA" w:rsidP="002000DA">
      <w:r>
        <w:t>- Konzultácie so sociológmi a odborníkmi na prevenciu drogovej závislosti.</w:t>
      </w:r>
    </w:p>
    <w:p w14:paraId="5DDC6FD4" w14:textId="77777777" w:rsidR="002000DA" w:rsidRDefault="002000DA" w:rsidP="002000DA">
      <w:r>
        <w:t>- Spolupráca s organizáciami poskytujúcimi pomoc drogovo závislým osobám (napr. resocializačné centrá).</w:t>
      </w:r>
    </w:p>
    <w:p w14:paraId="6CBB06C2" w14:textId="77777777" w:rsidR="002000DA" w:rsidRDefault="002000DA" w:rsidP="002000DA"/>
    <w:p w14:paraId="5DFF2C26" w14:textId="5A1A1CD5" w:rsidR="002000DA" w:rsidRPr="002000DA" w:rsidRDefault="002000DA" w:rsidP="002000DA">
      <w:pPr>
        <w:rPr>
          <w:b/>
          <w:bCs/>
        </w:rPr>
      </w:pPr>
      <w:r w:rsidRPr="002000DA">
        <w:rPr>
          <w:b/>
          <w:bCs/>
        </w:rPr>
        <w:t xml:space="preserve"> Zdroje informácií:</w:t>
      </w:r>
    </w:p>
    <w:p w14:paraId="214D8865" w14:textId="53D46633" w:rsidR="002000DA" w:rsidRDefault="002000DA" w:rsidP="002000DA">
      <w:r>
        <w:t>- Knižné zdroje: odborné publikácie a monografie o drogovej kriminalite a trestnom práve.</w:t>
      </w:r>
    </w:p>
    <w:p w14:paraId="36765552" w14:textId="0DD45876" w:rsidR="002000DA" w:rsidRDefault="002000DA" w:rsidP="002000DA">
      <w:r>
        <w:t>- Internetové zdroje: online databázy právnych predpisov, odborné články a štúdie publikované na internete.</w:t>
      </w:r>
    </w:p>
    <w:p w14:paraId="38A3EBDA" w14:textId="561659C0" w:rsidR="002000DA" w:rsidRDefault="002000DA" w:rsidP="002000DA">
      <w:r>
        <w:t>- Periodiká: články z odborných časopisov a novín zameraných na kriminalitu a právo.</w:t>
      </w:r>
    </w:p>
    <w:p w14:paraId="039BD940" w14:textId="77777777" w:rsidR="002000DA" w:rsidRDefault="002000DA" w:rsidP="002000DA"/>
    <w:p w14:paraId="0CEA1191" w14:textId="43DEDBDF" w:rsidR="002000DA" w:rsidRPr="002000DA" w:rsidRDefault="002000DA" w:rsidP="002000DA">
      <w:pPr>
        <w:rPr>
          <w:b/>
          <w:bCs/>
        </w:rPr>
      </w:pPr>
      <w:r w:rsidRPr="002000DA">
        <w:rPr>
          <w:b/>
          <w:bCs/>
        </w:rPr>
        <w:t xml:space="preserve"> Predpokladaný výstup práce:</w:t>
      </w:r>
    </w:p>
    <w:p w14:paraId="0AB0ACB0" w14:textId="77777777" w:rsidR="002000DA" w:rsidRDefault="002000DA" w:rsidP="002000DA">
      <w:r>
        <w:t>- Detailná analýza súčasného stavu drogovej trestnej činnosti a jej právnej úpravy v SR.</w:t>
      </w:r>
    </w:p>
    <w:p w14:paraId="36DD9A94" w14:textId="77777777" w:rsidR="002000DA" w:rsidRDefault="002000DA" w:rsidP="002000DA">
      <w:r>
        <w:t>- Identifikácia hlavných problémov v aplikácii súčasnej právnej úpravy.</w:t>
      </w:r>
    </w:p>
    <w:p w14:paraId="6E7FF3E8" w14:textId="77777777" w:rsidR="002000DA" w:rsidRDefault="002000DA" w:rsidP="002000DA">
      <w:r>
        <w:t>- Porovnanie slovenských zákonov s právnymi úpravami v zahraničí a návrhy na zlepšenie legislatívy.</w:t>
      </w:r>
    </w:p>
    <w:p w14:paraId="3DBD0ACF" w14:textId="77777777" w:rsidR="002000DA" w:rsidRDefault="002000DA" w:rsidP="002000DA">
      <w:r>
        <w:t>- Vypracovanie odporúčaní pre efektívnejšie právne postupy v oblasti drogovej kriminality v SR.</w:t>
      </w:r>
    </w:p>
    <w:p w14:paraId="41E956FB" w14:textId="77777777" w:rsidR="002000DA" w:rsidRDefault="002000DA" w:rsidP="002000DA"/>
    <w:p w14:paraId="6A1A00F1" w14:textId="7EBED009" w:rsidR="00D02875" w:rsidRDefault="002000DA" w:rsidP="002000DA">
      <w:r>
        <w:t>Táto osnova poskytuje podrobný plán práce, ktorý pomôže jasne definovať kroky potrebné na dosiahnutie cieľa.</w:t>
      </w:r>
    </w:p>
    <w:p w14:paraId="32D76F40" w14:textId="77777777" w:rsidR="004E4A5C" w:rsidRDefault="004E4A5C" w:rsidP="002000DA"/>
    <w:p w14:paraId="0DEE90DC" w14:textId="77777777" w:rsidR="004E4A5C" w:rsidRDefault="004E4A5C" w:rsidP="002000DA"/>
    <w:p w14:paraId="463AE11E" w14:textId="77777777" w:rsidR="004E4A5C" w:rsidRDefault="004E4A5C" w:rsidP="002000DA"/>
    <w:p w14:paraId="00593444" w14:textId="77777777" w:rsidR="004E4A5C" w:rsidRDefault="004E4A5C" w:rsidP="002000DA"/>
    <w:p w14:paraId="4490AB0F" w14:textId="77777777" w:rsidR="004E4A5C" w:rsidRDefault="004E4A5C" w:rsidP="002000DA"/>
    <w:p w14:paraId="657E47CC" w14:textId="77777777" w:rsidR="004E4A5C" w:rsidRDefault="004E4A5C" w:rsidP="002000DA"/>
    <w:p w14:paraId="4F75596E" w14:textId="77777777" w:rsidR="004E4A5C" w:rsidRDefault="004E4A5C" w:rsidP="002000DA"/>
    <w:p w14:paraId="3F7F6728" w14:textId="77777777" w:rsidR="004E4A5C" w:rsidRDefault="004E4A5C" w:rsidP="002000DA"/>
    <w:p w14:paraId="019D5399" w14:textId="77777777" w:rsidR="004E4A5C" w:rsidRDefault="004E4A5C" w:rsidP="002000DA"/>
    <w:p w14:paraId="1AE16009" w14:textId="77777777" w:rsidR="004E4A5C" w:rsidRDefault="004E4A5C" w:rsidP="002000DA"/>
    <w:p w14:paraId="3073660B" w14:textId="77777777" w:rsidR="004E4A5C" w:rsidRDefault="004E4A5C" w:rsidP="002000DA"/>
    <w:sdt>
      <w:sdtPr>
        <w:rPr>
          <w:rFonts w:asciiTheme="minorHAnsi" w:eastAsiaTheme="minorHAnsi" w:hAnsiTheme="minorHAnsi" w:cstheme="minorBidi"/>
          <w:color w:val="auto"/>
          <w:kern w:val="2"/>
          <w:sz w:val="22"/>
          <w:szCs w:val="22"/>
          <w:lang w:eastAsia="en-US"/>
          <w14:ligatures w14:val="standardContextual"/>
        </w:rPr>
        <w:id w:val="-1361115858"/>
        <w:docPartObj>
          <w:docPartGallery w:val="Table of Contents"/>
          <w:docPartUnique/>
        </w:docPartObj>
      </w:sdtPr>
      <w:sdtEndPr>
        <w:rPr>
          <w:b/>
          <w:bCs/>
        </w:rPr>
      </w:sdtEndPr>
      <w:sdtContent>
        <w:p w14:paraId="2980870A" w14:textId="31434406" w:rsidR="004E4A5C" w:rsidRDefault="004E4A5C">
          <w:pPr>
            <w:pStyle w:val="Hlavikaobsahu"/>
          </w:pPr>
          <w:r>
            <w:t>Obsah</w:t>
          </w:r>
        </w:p>
        <w:p w14:paraId="6CF45EB5" w14:textId="491DA478" w:rsidR="001B371A" w:rsidRDefault="004E4A5C">
          <w:pPr>
            <w:pStyle w:val="Obsah1"/>
            <w:tabs>
              <w:tab w:val="left" w:pos="480"/>
              <w:tab w:val="right" w:leader="dot" w:pos="9062"/>
            </w:tabs>
            <w:rPr>
              <w:rFonts w:eastAsiaTheme="minorEastAsia"/>
              <w:noProof/>
              <w:sz w:val="24"/>
              <w:szCs w:val="24"/>
              <w:lang w:eastAsia="sk-SK"/>
            </w:rPr>
          </w:pPr>
          <w:r>
            <w:fldChar w:fldCharType="begin"/>
          </w:r>
          <w:r>
            <w:instrText xml:space="preserve"> TOC \o "1-3" \h \z \u </w:instrText>
          </w:r>
          <w:r>
            <w:fldChar w:fldCharType="separate"/>
          </w:r>
          <w:hyperlink w:anchor="_Toc181885851" w:history="1">
            <w:r w:rsidR="001B371A" w:rsidRPr="00BB4A5B">
              <w:rPr>
                <w:rStyle w:val="Hypertextovprepojenie"/>
                <w:noProof/>
              </w:rPr>
              <w:t>1.</w:t>
            </w:r>
            <w:r w:rsidR="001B371A">
              <w:rPr>
                <w:rFonts w:eastAsiaTheme="minorEastAsia"/>
                <w:noProof/>
                <w:sz w:val="24"/>
                <w:szCs w:val="24"/>
                <w:lang w:eastAsia="sk-SK"/>
              </w:rPr>
              <w:tab/>
            </w:r>
            <w:r w:rsidR="001B371A" w:rsidRPr="00BB4A5B">
              <w:rPr>
                <w:rStyle w:val="Hypertextovprepojenie"/>
                <w:noProof/>
              </w:rPr>
              <w:t>Historický a právny kontext</w:t>
            </w:r>
            <w:r w:rsidR="001B371A">
              <w:rPr>
                <w:noProof/>
                <w:webHidden/>
              </w:rPr>
              <w:tab/>
            </w:r>
            <w:r w:rsidR="001B371A">
              <w:rPr>
                <w:noProof/>
                <w:webHidden/>
              </w:rPr>
              <w:fldChar w:fldCharType="begin"/>
            </w:r>
            <w:r w:rsidR="001B371A">
              <w:rPr>
                <w:noProof/>
                <w:webHidden/>
              </w:rPr>
              <w:instrText xml:space="preserve"> PAGEREF _Toc181885851 \h </w:instrText>
            </w:r>
            <w:r w:rsidR="001B371A">
              <w:rPr>
                <w:noProof/>
                <w:webHidden/>
              </w:rPr>
            </w:r>
            <w:r w:rsidR="001B371A">
              <w:rPr>
                <w:noProof/>
                <w:webHidden/>
              </w:rPr>
              <w:fldChar w:fldCharType="separate"/>
            </w:r>
            <w:r w:rsidR="001B371A">
              <w:rPr>
                <w:noProof/>
                <w:webHidden/>
              </w:rPr>
              <w:t>4</w:t>
            </w:r>
            <w:r w:rsidR="001B371A">
              <w:rPr>
                <w:noProof/>
                <w:webHidden/>
              </w:rPr>
              <w:fldChar w:fldCharType="end"/>
            </w:r>
          </w:hyperlink>
        </w:p>
        <w:p w14:paraId="75E23A31" w14:textId="61EE6D46" w:rsidR="001B371A" w:rsidRDefault="001B371A">
          <w:pPr>
            <w:pStyle w:val="Obsah2"/>
            <w:tabs>
              <w:tab w:val="left" w:pos="960"/>
              <w:tab w:val="right" w:leader="dot" w:pos="9062"/>
            </w:tabs>
            <w:rPr>
              <w:rFonts w:eastAsiaTheme="minorEastAsia"/>
              <w:noProof/>
              <w:sz w:val="24"/>
              <w:szCs w:val="24"/>
              <w:lang w:eastAsia="sk-SK"/>
            </w:rPr>
          </w:pPr>
          <w:hyperlink w:anchor="_Toc181885852" w:history="1">
            <w:r w:rsidRPr="00BB4A5B">
              <w:rPr>
                <w:rStyle w:val="Hypertextovprepojenie"/>
                <w:noProof/>
              </w:rPr>
              <w:t>1.1</w:t>
            </w:r>
            <w:r>
              <w:rPr>
                <w:rFonts w:eastAsiaTheme="minorEastAsia"/>
                <w:noProof/>
                <w:sz w:val="24"/>
                <w:szCs w:val="24"/>
                <w:lang w:eastAsia="sk-SK"/>
              </w:rPr>
              <w:tab/>
            </w:r>
            <w:r w:rsidRPr="00BB4A5B">
              <w:rPr>
                <w:rStyle w:val="Hypertextovprepojenie"/>
                <w:noProof/>
              </w:rPr>
              <w:t>Historický vývoj drogovej legislatívy na Slovensku a v zahraničí</w:t>
            </w:r>
            <w:r>
              <w:rPr>
                <w:noProof/>
                <w:webHidden/>
              </w:rPr>
              <w:tab/>
            </w:r>
            <w:r>
              <w:rPr>
                <w:noProof/>
                <w:webHidden/>
              </w:rPr>
              <w:fldChar w:fldCharType="begin"/>
            </w:r>
            <w:r>
              <w:rPr>
                <w:noProof/>
                <w:webHidden/>
              </w:rPr>
              <w:instrText xml:space="preserve"> PAGEREF _Toc181885852 \h </w:instrText>
            </w:r>
            <w:r>
              <w:rPr>
                <w:noProof/>
                <w:webHidden/>
              </w:rPr>
            </w:r>
            <w:r>
              <w:rPr>
                <w:noProof/>
                <w:webHidden/>
              </w:rPr>
              <w:fldChar w:fldCharType="separate"/>
            </w:r>
            <w:r>
              <w:rPr>
                <w:noProof/>
                <w:webHidden/>
              </w:rPr>
              <w:t>4</w:t>
            </w:r>
            <w:r>
              <w:rPr>
                <w:noProof/>
                <w:webHidden/>
              </w:rPr>
              <w:fldChar w:fldCharType="end"/>
            </w:r>
          </w:hyperlink>
        </w:p>
        <w:p w14:paraId="02DF4E22" w14:textId="380F8942" w:rsidR="001B371A" w:rsidRDefault="001B371A">
          <w:pPr>
            <w:pStyle w:val="Obsah2"/>
            <w:tabs>
              <w:tab w:val="left" w:pos="960"/>
              <w:tab w:val="right" w:leader="dot" w:pos="9062"/>
            </w:tabs>
            <w:rPr>
              <w:rFonts w:eastAsiaTheme="minorEastAsia"/>
              <w:noProof/>
              <w:sz w:val="24"/>
              <w:szCs w:val="24"/>
              <w:lang w:eastAsia="sk-SK"/>
            </w:rPr>
          </w:pPr>
          <w:hyperlink w:anchor="_Toc181885853" w:history="1">
            <w:r w:rsidRPr="00BB4A5B">
              <w:rPr>
                <w:rStyle w:val="Hypertextovprepojenie"/>
                <w:noProof/>
              </w:rPr>
              <w:t>1.2</w:t>
            </w:r>
            <w:r>
              <w:rPr>
                <w:rFonts w:eastAsiaTheme="minorEastAsia"/>
                <w:noProof/>
                <w:sz w:val="24"/>
                <w:szCs w:val="24"/>
                <w:lang w:eastAsia="sk-SK"/>
              </w:rPr>
              <w:tab/>
            </w:r>
            <w:r w:rsidRPr="00BB4A5B">
              <w:rPr>
                <w:rStyle w:val="Hypertextovprepojenie"/>
                <w:noProof/>
              </w:rPr>
              <w:t>Drogová kriminalita a jej vplyv na spoločnosť</w:t>
            </w:r>
            <w:r>
              <w:rPr>
                <w:noProof/>
                <w:webHidden/>
              </w:rPr>
              <w:tab/>
            </w:r>
            <w:r>
              <w:rPr>
                <w:noProof/>
                <w:webHidden/>
              </w:rPr>
              <w:fldChar w:fldCharType="begin"/>
            </w:r>
            <w:r>
              <w:rPr>
                <w:noProof/>
                <w:webHidden/>
              </w:rPr>
              <w:instrText xml:space="preserve"> PAGEREF _Toc181885853 \h </w:instrText>
            </w:r>
            <w:r>
              <w:rPr>
                <w:noProof/>
                <w:webHidden/>
              </w:rPr>
            </w:r>
            <w:r>
              <w:rPr>
                <w:noProof/>
                <w:webHidden/>
              </w:rPr>
              <w:fldChar w:fldCharType="separate"/>
            </w:r>
            <w:r>
              <w:rPr>
                <w:noProof/>
                <w:webHidden/>
              </w:rPr>
              <w:t>5</w:t>
            </w:r>
            <w:r>
              <w:rPr>
                <w:noProof/>
                <w:webHidden/>
              </w:rPr>
              <w:fldChar w:fldCharType="end"/>
            </w:r>
          </w:hyperlink>
        </w:p>
        <w:p w14:paraId="4BC52A38" w14:textId="6C89A4EF" w:rsidR="001B371A" w:rsidRDefault="001B371A">
          <w:pPr>
            <w:pStyle w:val="Obsah2"/>
            <w:tabs>
              <w:tab w:val="left" w:pos="960"/>
              <w:tab w:val="right" w:leader="dot" w:pos="9062"/>
            </w:tabs>
            <w:rPr>
              <w:rFonts w:eastAsiaTheme="minorEastAsia"/>
              <w:noProof/>
              <w:sz w:val="24"/>
              <w:szCs w:val="24"/>
              <w:lang w:eastAsia="sk-SK"/>
            </w:rPr>
          </w:pPr>
          <w:hyperlink w:anchor="_Toc181885854" w:history="1">
            <w:r w:rsidRPr="00BB4A5B">
              <w:rPr>
                <w:rStyle w:val="Hypertextovprepojenie"/>
                <w:noProof/>
              </w:rPr>
              <w:t>1.3</w:t>
            </w:r>
            <w:r>
              <w:rPr>
                <w:rFonts w:eastAsiaTheme="minorEastAsia"/>
                <w:noProof/>
                <w:sz w:val="24"/>
                <w:szCs w:val="24"/>
                <w:lang w:eastAsia="sk-SK"/>
              </w:rPr>
              <w:tab/>
            </w:r>
            <w:r w:rsidRPr="00BB4A5B">
              <w:rPr>
                <w:rStyle w:val="Hypertextovprepojenie"/>
                <w:noProof/>
              </w:rPr>
              <w:t>Právna úprava drogovej trestnej činnosti v Slovenskej republike</w:t>
            </w:r>
            <w:r>
              <w:rPr>
                <w:noProof/>
                <w:webHidden/>
              </w:rPr>
              <w:tab/>
            </w:r>
            <w:r>
              <w:rPr>
                <w:noProof/>
                <w:webHidden/>
              </w:rPr>
              <w:fldChar w:fldCharType="begin"/>
            </w:r>
            <w:r>
              <w:rPr>
                <w:noProof/>
                <w:webHidden/>
              </w:rPr>
              <w:instrText xml:space="preserve"> PAGEREF _Toc181885854 \h </w:instrText>
            </w:r>
            <w:r>
              <w:rPr>
                <w:noProof/>
                <w:webHidden/>
              </w:rPr>
            </w:r>
            <w:r>
              <w:rPr>
                <w:noProof/>
                <w:webHidden/>
              </w:rPr>
              <w:fldChar w:fldCharType="separate"/>
            </w:r>
            <w:r>
              <w:rPr>
                <w:noProof/>
                <w:webHidden/>
              </w:rPr>
              <w:t>7</w:t>
            </w:r>
            <w:r>
              <w:rPr>
                <w:noProof/>
                <w:webHidden/>
              </w:rPr>
              <w:fldChar w:fldCharType="end"/>
            </w:r>
          </w:hyperlink>
        </w:p>
        <w:p w14:paraId="65F18534" w14:textId="4EF5DDFB" w:rsidR="001B371A" w:rsidRDefault="001B371A">
          <w:pPr>
            <w:pStyle w:val="Obsah2"/>
            <w:tabs>
              <w:tab w:val="left" w:pos="960"/>
              <w:tab w:val="right" w:leader="dot" w:pos="9062"/>
            </w:tabs>
            <w:rPr>
              <w:rFonts w:eastAsiaTheme="minorEastAsia"/>
              <w:noProof/>
              <w:sz w:val="24"/>
              <w:szCs w:val="24"/>
              <w:lang w:eastAsia="sk-SK"/>
            </w:rPr>
          </w:pPr>
          <w:hyperlink w:anchor="_Toc181885855" w:history="1">
            <w:r w:rsidRPr="00BB4A5B">
              <w:rPr>
                <w:rStyle w:val="Hypertextovprepojenie"/>
                <w:noProof/>
              </w:rPr>
              <w:t>1.4</w:t>
            </w:r>
            <w:r>
              <w:rPr>
                <w:rFonts w:eastAsiaTheme="minorEastAsia"/>
                <w:noProof/>
                <w:sz w:val="24"/>
                <w:szCs w:val="24"/>
                <w:lang w:eastAsia="sk-SK"/>
              </w:rPr>
              <w:tab/>
            </w:r>
            <w:r w:rsidRPr="00BB4A5B">
              <w:rPr>
                <w:rStyle w:val="Hypertextovprepojenie"/>
                <w:noProof/>
              </w:rPr>
              <w:t>Medzinárodné dohody a záväzky Slovenskej republiky v oblasti drogovej kriminality</w:t>
            </w:r>
            <w:r>
              <w:rPr>
                <w:noProof/>
                <w:webHidden/>
              </w:rPr>
              <w:tab/>
            </w:r>
            <w:r>
              <w:rPr>
                <w:noProof/>
                <w:webHidden/>
              </w:rPr>
              <w:fldChar w:fldCharType="begin"/>
            </w:r>
            <w:r>
              <w:rPr>
                <w:noProof/>
                <w:webHidden/>
              </w:rPr>
              <w:instrText xml:space="preserve"> PAGEREF _Toc181885855 \h </w:instrText>
            </w:r>
            <w:r>
              <w:rPr>
                <w:noProof/>
                <w:webHidden/>
              </w:rPr>
            </w:r>
            <w:r>
              <w:rPr>
                <w:noProof/>
                <w:webHidden/>
              </w:rPr>
              <w:fldChar w:fldCharType="separate"/>
            </w:r>
            <w:r>
              <w:rPr>
                <w:noProof/>
                <w:webHidden/>
              </w:rPr>
              <w:t>7</w:t>
            </w:r>
            <w:r>
              <w:rPr>
                <w:noProof/>
                <w:webHidden/>
              </w:rPr>
              <w:fldChar w:fldCharType="end"/>
            </w:r>
          </w:hyperlink>
        </w:p>
        <w:p w14:paraId="7D900B15" w14:textId="612A2F46" w:rsidR="001B371A" w:rsidRDefault="001B371A">
          <w:pPr>
            <w:pStyle w:val="Obsah1"/>
            <w:tabs>
              <w:tab w:val="left" w:pos="480"/>
              <w:tab w:val="right" w:leader="dot" w:pos="9062"/>
            </w:tabs>
            <w:rPr>
              <w:rFonts w:eastAsiaTheme="minorEastAsia"/>
              <w:noProof/>
              <w:sz w:val="24"/>
              <w:szCs w:val="24"/>
              <w:lang w:eastAsia="sk-SK"/>
            </w:rPr>
          </w:pPr>
          <w:hyperlink w:anchor="_Toc181885856" w:history="1">
            <w:r w:rsidRPr="00BB4A5B">
              <w:rPr>
                <w:rStyle w:val="Hypertextovprepojenie"/>
                <w:noProof/>
              </w:rPr>
              <w:t>2.</w:t>
            </w:r>
            <w:r>
              <w:rPr>
                <w:rFonts w:eastAsiaTheme="minorEastAsia"/>
                <w:noProof/>
                <w:sz w:val="24"/>
                <w:szCs w:val="24"/>
                <w:lang w:eastAsia="sk-SK"/>
              </w:rPr>
              <w:tab/>
            </w:r>
            <w:r w:rsidRPr="00BB4A5B">
              <w:rPr>
                <w:rStyle w:val="Hypertextovprepojenie"/>
                <w:noProof/>
              </w:rPr>
              <w:t>Vplyv drogovej činnosti na spoločnosť a ekonomiku SR</w:t>
            </w:r>
            <w:r>
              <w:rPr>
                <w:noProof/>
                <w:webHidden/>
              </w:rPr>
              <w:tab/>
            </w:r>
            <w:r>
              <w:rPr>
                <w:noProof/>
                <w:webHidden/>
              </w:rPr>
              <w:fldChar w:fldCharType="begin"/>
            </w:r>
            <w:r>
              <w:rPr>
                <w:noProof/>
                <w:webHidden/>
              </w:rPr>
              <w:instrText xml:space="preserve"> PAGEREF _Toc181885856 \h </w:instrText>
            </w:r>
            <w:r>
              <w:rPr>
                <w:noProof/>
                <w:webHidden/>
              </w:rPr>
            </w:r>
            <w:r>
              <w:rPr>
                <w:noProof/>
                <w:webHidden/>
              </w:rPr>
              <w:fldChar w:fldCharType="separate"/>
            </w:r>
            <w:r>
              <w:rPr>
                <w:noProof/>
                <w:webHidden/>
              </w:rPr>
              <w:t>9</w:t>
            </w:r>
            <w:r>
              <w:rPr>
                <w:noProof/>
                <w:webHidden/>
              </w:rPr>
              <w:fldChar w:fldCharType="end"/>
            </w:r>
          </w:hyperlink>
        </w:p>
        <w:p w14:paraId="1A0613C0" w14:textId="4F7EFF73" w:rsidR="001B371A" w:rsidRDefault="001B371A">
          <w:pPr>
            <w:pStyle w:val="Obsah2"/>
            <w:tabs>
              <w:tab w:val="left" w:pos="960"/>
              <w:tab w:val="right" w:leader="dot" w:pos="9062"/>
            </w:tabs>
            <w:rPr>
              <w:rFonts w:eastAsiaTheme="minorEastAsia"/>
              <w:noProof/>
              <w:sz w:val="24"/>
              <w:szCs w:val="24"/>
              <w:lang w:eastAsia="sk-SK"/>
            </w:rPr>
          </w:pPr>
          <w:hyperlink w:anchor="_Toc181885857" w:history="1">
            <w:r w:rsidRPr="00BB4A5B">
              <w:rPr>
                <w:rStyle w:val="Hypertextovprepojenie"/>
                <w:noProof/>
              </w:rPr>
              <w:t>2.1</w:t>
            </w:r>
            <w:r>
              <w:rPr>
                <w:rFonts w:eastAsiaTheme="minorEastAsia"/>
                <w:noProof/>
                <w:sz w:val="24"/>
                <w:szCs w:val="24"/>
                <w:lang w:eastAsia="sk-SK"/>
              </w:rPr>
              <w:tab/>
            </w:r>
            <w:r w:rsidRPr="00BB4A5B">
              <w:rPr>
                <w:rStyle w:val="Hypertextovprepojenie"/>
                <w:noProof/>
              </w:rPr>
              <w:t>Ekonomické náklady na zdravotníctvo a liečbu závislostí</w:t>
            </w:r>
            <w:r>
              <w:rPr>
                <w:noProof/>
                <w:webHidden/>
              </w:rPr>
              <w:tab/>
            </w:r>
            <w:r>
              <w:rPr>
                <w:noProof/>
                <w:webHidden/>
              </w:rPr>
              <w:fldChar w:fldCharType="begin"/>
            </w:r>
            <w:r>
              <w:rPr>
                <w:noProof/>
                <w:webHidden/>
              </w:rPr>
              <w:instrText xml:space="preserve"> PAGEREF _Toc181885857 \h </w:instrText>
            </w:r>
            <w:r>
              <w:rPr>
                <w:noProof/>
                <w:webHidden/>
              </w:rPr>
            </w:r>
            <w:r>
              <w:rPr>
                <w:noProof/>
                <w:webHidden/>
              </w:rPr>
              <w:fldChar w:fldCharType="separate"/>
            </w:r>
            <w:r>
              <w:rPr>
                <w:noProof/>
                <w:webHidden/>
              </w:rPr>
              <w:t>9</w:t>
            </w:r>
            <w:r>
              <w:rPr>
                <w:noProof/>
                <w:webHidden/>
              </w:rPr>
              <w:fldChar w:fldCharType="end"/>
            </w:r>
          </w:hyperlink>
        </w:p>
        <w:p w14:paraId="76306E9C" w14:textId="18B0A49E" w:rsidR="001B371A" w:rsidRDefault="001B371A">
          <w:pPr>
            <w:pStyle w:val="Obsah2"/>
            <w:tabs>
              <w:tab w:val="left" w:pos="960"/>
              <w:tab w:val="right" w:leader="dot" w:pos="9062"/>
            </w:tabs>
            <w:rPr>
              <w:rFonts w:eastAsiaTheme="minorEastAsia"/>
              <w:noProof/>
              <w:sz w:val="24"/>
              <w:szCs w:val="24"/>
              <w:lang w:eastAsia="sk-SK"/>
            </w:rPr>
          </w:pPr>
          <w:hyperlink w:anchor="_Toc181885858" w:history="1">
            <w:r w:rsidRPr="00BB4A5B">
              <w:rPr>
                <w:rStyle w:val="Hypertextovprepojenie"/>
                <w:noProof/>
              </w:rPr>
              <w:t xml:space="preserve">2.2 </w:t>
            </w:r>
            <w:r>
              <w:rPr>
                <w:rFonts w:eastAsiaTheme="minorEastAsia"/>
                <w:noProof/>
                <w:sz w:val="24"/>
                <w:szCs w:val="24"/>
                <w:lang w:eastAsia="sk-SK"/>
              </w:rPr>
              <w:tab/>
            </w:r>
            <w:r w:rsidRPr="00BB4A5B">
              <w:rPr>
                <w:rStyle w:val="Hypertextovprepojenie"/>
                <w:noProof/>
              </w:rPr>
              <w:t>Sociálne dôsledky drogovej trestnej činnosti (vplyv na rodiny a komunity)</w:t>
            </w:r>
            <w:r>
              <w:rPr>
                <w:noProof/>
                <w:webHidden/>
              </w:rPr>
              <w:tab/>
            </w:r>
            <w:r>
              <w:rPr>
                <w:noProof/>
                <w:webHidden/>
              </w:rPr>
              <w:fldChar w:fldCharType="begin"/>
            </w:r>
            <w:r>
              <w:rPr>
                <w:noProof/>
                <w:webHidden/>
              </w:rPr>
              <w:instrText xml:space="preserve"> PAGEREF _Toc181885858 \h </w:instrText>
            </w:r>
            <w:r>
              <w:rPr>
                <w:noProof/>
                <w:webHidden/>
              </w:rPr>
            </w:r>
            <w:r>
              <w:rPr>
                <w:noProof/>
                <w:webHidden/>
              </w:rPr>
              <w:fldChar w:fldCharType="separate"/>
            </w:r>
            <w:r>
              <w:rPr>
                <w:noProof/>
                <w:webHidden/>
              </w:rPr>
              <w:t>11</w:t>
            </w:r>
            <w:r>
              <w:rPr>
                <w:noProof/>
                <w:webHidden/>
              </w:rPr>
              <w:fldChar w:fldCharType="end"/>
            </w:r>
          </w:hyperlink>
        </w:p>
        <w:p w14:paraId="3B1049EA" w14:textId="184B5025" w:rsidR="001B371A" w:rsidRDefault="001B371A">
          <w:pPr>
            <w:pStyle w:val="Obsah2"/>
            <w:tabs>
              <w:tab w:val="left" w:pos="960"/>
              <w:tab w:val="right" w:leader="dot" w:pos="9062"/>
            </w:tabs>
            <w:rPr>
              <w:rFonts w:eastAsiaTheme="minorEastAsia"/>
              <w:noProof/>
              <w:sz w:val="24"/>
              <w:szCs w:val="24"/>
              <w:lang w:eastAsia="sk-SK"/>
            </w:rPr>
          </w:pPr>
          <w:hyperlink w:anchor="_Toc181885859" w:history="1">
            <w:r w:rsidRPr="00BB4A5B">
              <w:rPr>
                <w:rStyle w:val="Hypertextovprepojenie"/>
                <w:noProof/>
              </w:rPr>
              <w:t xml:space="preserve">2.3 </w:t>
            </w:r>
            <w:r>
              <w:rPr>
                <w:rFonts w:eastAsiaTheme="minorEastAsia"/>
                <w:noProof/>
                <w:sz w:val="24"/>
                <w:szCs w:val="24"/>
                <w:lang w:eastAsia="sk-SK"/>
              </w:rPr>
              <w:tab/>
            </w:r>
            <w:r w:rsidRPr="00BB4A5B">
              <w:rPr>
                <w:rStyle w:val="Hypertextovprepojenie"/>
                <w:noProof/>
              </w:rPr>
              <w:t>Finančné náklady pre právny systém a strata produktivity na trhu práce</w:t>
            </w:r>
            <w:r>
              <w:rPr>
                <w:noProof/>
                <w:webHidden/>
              </w:rPr>
              <w:tab/>
            </w:r>
            <w:r>
              <w:rPr>
                <w:noProof/>
                <w:webHidden/>
              </w:rPr>
              <w:fldChar w:fldCharType="begin"/>
            </w:r>
            <w:r>
              <w:rPr>
                <w:noProof/>
                <w:webHidden/>
              </w:rPr>
              <w:instrText xml:space="preserve"> PAGEREF _Toc181885859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14:paraId="7AF05791" w14:textId="7EAD824D" w:rsidR="001B371A" w:rsidRDefault="001B371A">
          <w:pPr>
            <w:pStyle w:val="Obsah1"/>
            <w:tabs>
              <w:tab w:val="left" w:pos="480"/>
              <w:tab w:val="right" w:leader="dot" w:pos="9062"/>
            </w:tabs>
            <w:rPr>
              <w:rFonts w:eastAsiaTheme="minorEastAsia"/>
              <w:noProof/>
              <w:sz w:val="24"/>
              <w:szCs w:val="24"/>
              <w:lang w:eastAsia="sk-SK"/>
            </w:rPr>
          </w:pPr>
          <w:hyperlink w:anchor="_Toc181885860" w:history="1">
            <w:r w:rsidRPr="00BB4A5B">
              <w:rPr>
                <w:rStyle w:val="Hypertextovprepojenie"/>
                <w:noProof/>
              </w:rPr>
              <w:t>3.</w:t>
            </w:r>
            <w:r>
              <w:rPr>
                <w:rFonts w:eastAsiaTheme="minorEastAsia"/>
                <w:noProof/>
                <w:sz w:val="24"/>
                <w:szCs w:val="24"/>
                <w:lang w:eastAsia="sk-SK"/>
              </w:rPr>
              <w:tab/>
            </w:r>
            <w:r w:rsidRPr="00BB4A5B">
              <w:rPr>
                <w:rStyle w:val="Hypertextovprepojenie"/>
                <w:noProof/>
              </w:rPr>
              <w:t>Preventívne a represívne opatrenia proti drogovej trestnej činnosti</w:t>
            </w:r>
            <w:r>
              <w:rPr>
                <w:noProof/>
                <w:webHidden/>
              </w:rPr>
              <w:tab/>
            </w:r>
            <w:r>
              <w:rPr>
                <w:noProof/>
                <w:webHidden/>
              </w:rPr>
              <w:fldChar w:fldCharType="begin"/>
            </w:r>
            <w:r>
              <w:rPr>
                <w:noProof/>
                <w:webHidden/>
              </w:rPr>
              <w:instrText xml:space="preserve"> PAGEREF _Toc181885860 \h </w:instrText>
            </w:r>
            <w:r>
              <w:rPr>
                <w:noProof/>
                <w:webHidden/>
              </w:rPr>
            </w:r>
            <w:r>
              <w:rPr>
                <w:noProof/>
                <w:webHidden/>
              </w:rPr>
              <w:fldChar w:fldCharType="separate"/>
            </w:r>
            <w:r>
              <w:rPr>
                <w:noProof/>
                <w:webHidden/>
              </w:rPr>
              <w:t>13</w:t>
            </w:r>
            <w:r>
              <w:rPr>
                <w:noProof/>
                <w:webHidden/>
              </w:rPr>
              <w:fldChar w:fldCharType="end"/>
            </w:r>
          </w:hyperlink>
        </w:p>
        <w:p w14:paraId="715C5367" w14:textId="3661976E" w:rsidR="001B371A" w:rsidRDefault="001B371A">
          <w:pPr>
            <w:pStyle w:val="Obsah2"/>
            <w:tabs>
              <w:tab w:val="left" w:pos="960"/>
              <w:tab w:val="right" w:leader="dot" w:pos="9062"/>
            </w:tabs>
            <w:rPr>
              <w:rFonts w:eastAsiaTheme="minorEastAsia"/>
              <w:noProof/>
              <w:sz w:val="24"/>
              <w:szCs w:val="24"/>
              <w:lang w:eastAsia="sk-SK"/>
            </w:rPr>
          </w:pPr>
          <w:hyperlink w:anchor="_Toc181885861" w:history="1">
            <w:r w:rsidRPr="00BB4A5B">
              <w:rPr>
                <w:rStyle w:val="Hypertextovprepojenie"/>
                <w:noProof/>
              </w:rPr>
              <w:t>3.1</w:t>
            </w:r>
            <w:r>
              <w:rPr>
                <w:rFonts w:eastAsiaTheme="minorEastAsia"/>
                <w:noProof/>
                <w:sz w:val="24"/>
                <w:szCs w:val="24"/>
                <w:lang w:eastAsia="sk-SK"/>
              </w:rPr>
              <w:tab/>
            </w:r>
            <w:r w:rsidRPr="00BB4A5B">
              <w:rPr>
                <w:rStyle w:val="Hypertextovprepojenie"/>
                <w:noProof/>
              </w:rPr>
              <w:t>Preventívne programy v školách a verejné kampane</w:t>
            </w:r>
            <w:r>
              <w:rPr>
                <w:noProof/>
                <w:webHidden/>
              </w:rPr>
              <w:tab/>
            </w:r>
            <w:r>
              <w:rPr>
                <w:noProof/>
                <w:webHidden/>
              </w:rPr>
              <w:fldChar w:fldCharType="begin"/>
            </w:r>
            <w:r>
              <w:rPr>
                <w:noProof/>
                <w:webHidden/>
              </w:rPr>
              <w:instrText xml:space="preserve"> PAGEREF _Toc181885861 \h </w:instrText>
            </w:r>
            <w:r>
              <w:rPr>
                <w:noProof/>
                <w:webHidden/>
              </w:rPr>
            </w:r>
            <w:r>
              <w:rPr>
                <w:noProof/>
                <w:webHidden/>
              </w:rPr>
              <w:fldChar w:fldCharType="separate"/>
            </w:r>
            <w:r>
              <w:rPr>
                <w:noProof/>
                <w:webHidden/>
              </w:rPr>
              <w:t>14</w:t>
            </w:r>
            <w:r>
              <w:rPr>
                <w:noProof/>
                <w:webHidden/>
              </w:rPr>
              <w:fldChar w:fldCharType="end"/>
            </w:r>
          </w:hyperlink>
        </w:p>
        <w:p w14:paraId="7DF88ED3" w14:textId="2795963E" w:rsidR="001B371A" w:rsidRDefault="001B371A">
          <w:pPr>
            <w:pStyle w:val="Obsah2"/>
            <w:tabs>
              <w:tab w:val="left" w:pos="960"/>
              <w:tab w:val="right" w:leader="dot" w:pos="9062"/>
            </w:tabs>
            <w:rPr>
              <w:rFonts w:eastAsiaTheme="minorEastAsia"/>
              <w:noProof/>
              <w:sz w:val="24"/>
              <w:szCs w:val="24"/>
              <w:lang w:eastAsia="sk-SK"/>
            </w:rPr>
          </w:pPr>
          <w:hyperlink w:anchor="_Toc181885862" w:history="1">
            <w:r w:rsidRPr="00BB4A5B">
              <w:rPr>
                <w:rStyle w:val="Hypertextovprepojenie"/>
                <w:noProof/>
              </w:rPr>
              <w:t xml:space="preserve">3.2 </w:t>
            </w:r>
            <w:r>
              <w:rPr>
                <w:rFonts w:eastAsiaTheme="minorEastAsia"/>
                <w:noProof/>
                <w:sz w:val="24"/>
                <w:szCs w:val="24"/>
                <w:lang w:eastAsia="sk-SK"/>
              </w:rPr>
              <w:tab/>
            </w:r>
            <w:r w:rsidRPr="00BB4A5B">
              <w:rPr>
                <w:rStyle w:val="Hypertextovprepojenie"/>
                <w:noProof/>
              </w:rPr>
              <w:t>Rehabilitačné a resocializačné programy</w:t>
            </w:r>
            <w:r>
              <w:rPr>
                <w:noProof/>
                <w:webHidden/>
              </w:rPr>
              <w:tab/>
            </w:r>
            <w:r>
              <w:rPr>
                <w:noProof/>
                <w:webHidden/>
              </w:rPr>
              <w:fldChar w:fldCharType="begin"/>
            </w:r>
            <w:r>
              <w:rPr>
                <w:noProof/>
                <w:webHidden/>
              </w:rPr>
              <w:instrText xml:space="preserve"> PAGEREF _Toc181885862 \h </w:instrText>
            </w:r>
            <w:r>
              <w:rPr>
                <w:noProof/>
                <w:webHidden/>
              </w:rPr>
            </w:r>
            <w:r>
              <w:rPr>
                <w:noProof/>
                <w:webHidden/>
              </w:rPr>
              <w:fldChar w:fldCharType="separate"/>
            </w:r>
            <w:r>
              <w:rPr>
                <w:noProof/>
                <w:webHidden/>
              </w:rPr>
              <w:t>15</w:t>
            </w:r>
            <w:r>
              <w:rPr>
                <w:noProof/>
                <w:webHidden/>
              </w:rPr>
              <w:fldChar w:fldCharType="end"/>
            </w:r>
          </w:hyperlink>
        </w:p>
        <w:p w14:paraId="438C30F5" w14:textId="4EDBA8DC" w:rsidR="001B371A" w:rsidRDefault="001B371A">
          <w:pPr>
            <w:pStyle w:val="Obsah2"/>
            <w:tabs>
              <w:tab w:val="left" w:pos="960"/>
              <w:tab w:val="right" w:leader="dot" w:pos="9062"/>
            </w:tabs>
            <w:rPr>
              <w:rFonts w:eastAsiaTheme="minorEastAsia"/>
              <w:noProof/>
              <w:sz w:val="24"/>
              <w:szCs w:val="24"/>
              <w:lang w:eastAsia="sk-SK"/>
            </w:rPr>
          </w:pPr>
          <w:hyperlink w:anchor="_Toc181885863" w:history="1">
            <w:r w:rsidRPr="00BB4A5B">
              <w:rPr>
                <w:rStyle w:val="Hypertextovprepojenie"/>
                <w:noProof/>
              </w:rPr>
              <w:t xml:space="preserve">3.3 </w:t>
            </w:r>
            <w:r>
              <w:rPr>
                <w:rFonts w:eastAsiaTheme="minorEastAsia"/>
                <w:noProof/>
                <w:sz w:val="24"/>
                <w:szCs w:val="24"/>
                <w:lang w:eastAsia="sk-SK"/>
              </w:rPr>
              <w:tab/>
            </w:r>
            <w:r w:rsidRPr="00BB4A5B">
              <w:rPr>
                <w:rStyle w:val="Hypertextovprepojenie"/>
                <w:noProof/>
              </w:rPr>
              <w:t>Podporné organizácie a služby pre drogovo závislých</w:t>
            </w:r>
            <w:r>
              <w:rPr>
                <w:noProof/>
                <w:webHidden/>
              </w:rPr>
              <w:tab/>
            </w:r>
            <w:r>
              <w:rPr>
                <w:noProof/>
                <w:webHidden/>
              </w:rPr>
              <w:fldChar w:fldCharType="begin"/>
            </w:r>
            <w:r>
              <w:rPr>
                <w:noProof/>
                <w:webHidden/>
              </w:rPr>
              <w:instrText xml:space="preserve"> PAGEREF _Toc181885863 \h </w:instrText>
            </w:r>
            <w:r>
              <w:rPr>
                <w:noProof/>
                <w:webHidden/>
              </w:rPr>
            </w:r>
            <w:r>
              <w:rPr>
                <w:noProof/>
                <w:webHidden/>
              </w:rPr>
              <w:fldChar w:fldCharType="separate"/>
            </w:r>
            <w:r>
              <w:rPr>
                <w:noProof/>
                <w:webHidden/>
              </w:rPr>
              <w:t>17</w:t>
            </w:r>
            <w:r>
              <w:rPr>
                <w:noProof/>
                <w:webHidden/>
              </w:rPr>
              <w:fldChar w:fldCharType="end"/>
            </w:r>
          </w:hyperlink>
        </w:p>
        <w:p w14:paraId="42C9418E" w14:textId="743F0E07" w:rsidR="004E4A5C" w:rsidRDefault="004E4A5C">
          <w:r>
            <w:rPr>
              <w:b/>
              <w:bCs/>
            </w:rPr>
            <w:fldChar w:fldCharType="end"/>
          </w:r>
        </w:p>
      </w:sdtContent>
    </w:sdt>
    <w:p w14:paraId="6B489287" w14:textId="77777777" w:rsidR="004E4A5C" w:rsidRDefault="004E4A5C" w:rsidP="002000DA"/>
    <w:p w14:paraId="1EFD9E42" w14:textId="77777777" w:rsidR="004E4A5C" w:rsidRDefault="004E4A5C" w:rsidP="002000DA"/>
    <w:p w14:paraId="2673DF61" w14:textId="77777777" w:rsidR="004E4A5C" w:rsidRDefault="004E4A5C" w:rsidP="002000DA"/>
    <w:p w14:paraId="13A6F8B6" w14:textId="77777777" w:rsidR="004E4A5C" w:rsidRDefault="004E4A5C" w:rsidP="002000DA"/>
    <w:p w14:paraId="258D2656" w14:textId="77777777" w:rsidR="004E4A5C" w:rsidRDefault="004E4A5C" w:rsidP="002000DA"/>
    <w:p w14:paraId="4F10C50B" w14:textId="77777777" w:rsidR="004E4A5C" w:rsidRDefault="004E4A5C" w:rsidP="002000DA"/>
    <w:p w14:paraId="083FA3E6" w14:textId="77777777" w:rsidR="004E4A5C" w:rsidRDefault="004E4A5C" w:rsidP="002000DA"/>
    <w:p w14:paraId="0E70581D" w14:textId="77777777" w:rsidR="004E4A5C" w:rsidRDefault="004E4A5C" w:rsidP="002000DA"/>
    <w:p w14:paraId="6AC00FE4" w14:textId="77777777" w:rsidR="004E4A5C" w:rsidRDefault="004E4A5C" w:rsidP="002000DA"/>
    <w:p w14:paraId="48B0A7BC" w14:textId="77777777" w:rsidR="004E4A5C" w:rsidRDefault="004E4A5C" w:rsidP="002000DA"/>
    <w:p w14:paraId="24B37638" w14:textId="77777777" w:rsidR="004E4A5C" w:rsidRDefault="004E4A5C" w:rsidP="002000DA"/>
    <w:p w14:paraId="6FCBE25A" w14:textId="77777777" w:rsidR="004E4A5C" w:rsidRDefault="004E4A5C" w:rsidP="002000DA"/>
    <w:p w14:paraId="48E07872" w14:textId="77777777" w:rsidR="004E4A5C" w:rsidRDefault="004E4A5C" w:rsidP="002000DA"/>
    <w:p w14:paraId="1F0076E8" w14:textId="77777777" w:rsidR="004E4A5C" w:rsidRPr="004E4A5C" w:rsidRDefault="004E4A5C" w:rsidP="004E4A5C"/>
    <w:p w14:paraId="33869111" w14:textId="6507C9E9" w:rsidR="004E4A5C" w:rsidRDefault="004E4A5C" w:rsidP="007069DA">
      <w:pPr>
        <w:pStyle w:val="Nadpis1"/>
        <w:numPr>
          <w:ilvl w:val="0"/>
          <w:numId w:val="1"/>
        </w:numPr>
        <w:spacing w:line="360" w:lineRule="auto"/>
      </w:pPr>
      <w:bookmarkStart w:id="0" w:name="_Toc181885851"/>
      <w:r w:rsidRPr="004E4A5C">
        <w:lastRenderedPageBreak/>
        <w:t>Historický a právny kontext</w:t>
      </w:r>
      <w:bookmarkEnd w:id="0"/>
    </w:p>
    <w:p w14:paraId="27F16EE2" w14:textId="53C700BA" w:rsidR="004E4A5C" w:rsidRPr="001B371A" w:rsidRDefault="001B371A" w:rsidP="001B371A">
      <w:pPr>
        <w:spacing w:line="360" w:lineRule="auto"/>
        <w:ind w:firstLine="460"/>
        <w:jc w:val="both"/>
        <w:rPr>
          <w:sz w:val="24"/>
          <w:szCs w:val="24"/>
        </w:rPr>
      </w:pPr>
      <w:r w:rsidRPr="001B371A">
        <w:rPr>
          <w:sz w:val="24"/>
          <w:szCs w:val="24"/>
        </w:rPr>
        <w:t>Táto kapitola poskytuje podrobný prehľad historického vývoja právnych úprav drogovej kriminality v Slovenskej republike a na medzinárodnej úrovni. Rozoberá vplyv drogovej trestnej činnosti na spoločnosť a jej vnímanie, ako aj aktuálny právny rámec, ktorý reguluje túto problematiku v Slovenskej republike. Súčasťou kapitoly je aj analýza medzinárodných záväzkov, ktoré Slovensko musí dodržiavať v oblasti drogovej kriminality a jej prevencie. Cieľom je poskytnúť čitateľovi teoretický základ pre pochopenie právnych, historických a medzinárodných súvislostí, ktoré sa týkajú boja proti drogovej trestnej činnosti. Táto kapitola je nevyhnutná pre pochopenie výziev, ktorým Slovensko čelí pri regulácii a prevencii drogovej kriminality.</w:t>
      </w:r>
      <w:r w:rsidR="004E4A5C" w:rsidRPr="001B371A">
        <w:rPr>
          <w:sz w:val="24"/>
          <w:szCs w:val="24"/>
        </w:rPr>
        <w:t xml:space="preserve">  </w:t>
      </w:r>
    </w:p>
    <w:p w14:paraId="74379F67" w14:textId="43157A06" w:rsidR="004E4A5C" w:rsidRDefault="004E4A5C" w:rsidP="007069DA">
      <w:pPr>
        <w:pStyle w:val="Nadpis2"/>
        <w:numPr>
          <w:ilvl w:val="1"/>
          <w:numId w:val="6"/>
        </w:numPr>
        <w:spacing w:line="360" w:lineRule="auto"/>
      </w:pPr>
      <w:bookmarkStart w:id="1" w:name="_Toc181885852"/>
      <w:r>
        <w:t>Historický vývoj drogovej legislatívy na Slovensku a v zahraničí</w:t>
      </w:r>
      <w:bookmarkEnd w:id="1"/>
      <w:r>
        <w:t xml:space="preserve">  </w:t>
      </w:r>
    </w:p>
    <w:p w14:paraId="1EDB22AD" w14:textId="373FDBB9" w:rsidR="004E4A5C" w:rsidRPr="007069DA" w:rsidRDefault="004E4A5C" w:rsidP="007069DA">
      <w:pPr>
        <w:spacing w:line="360" w:lineRule="auto"/>
        <w:ind w:firstLine="708"/>
        <w:jc w:val="both"/>
        <w:rPr>
          <w:sz w:val="24"/>
          <w:szCs w:val="24"/>
        </w:rPr>
      </w:pPr>
      <w:r w:rsidRPr="007069DA">
        <w:rPr>
          <w:sz w:val="24"/>
          <w:szCs w:val="24"/>
        </w:rPr>
        <w:t>História právnych úprav týkajúcich sa drogovej trestnej činnosti sa na Slovensku vyvíjala v závislosti od historických, politických a sociálnych podmienok. V období pred rokom 1989 bola problematika drogovej kriminality vo vtedajšom Československu považovaná za okrajový problém, čiastočne kvôli uzavretému režimu, ktorý sťažoval prístup k drogám. Legalizácia či dekriminalizácia drog v tej dobe nebola témou verejnej diskusie. Po roku 1989 a zmene režimu sa však otvorili hranice a s tým aj zvýšil prístup k omamným a psychotropným látkam, čo viedlo k potrebe adaptovať trestnú legislatívu na nové podmienky. Prvé významné úpravy zákonov v oblasti drogovej kriminality sa objavili na začiatku 90. rokov, keď bola droga zaraďovaná ako významný faktor v oblasti organizovaného zločinu a spoločenských problémov.</w:t>
      </w:r>
    </w:p>
    <w:p w14:paraId="6504884F" w14:textId="7E4BCB82" w:rsidR="004E4A5C" w:rsidRPr="007069DA" w:rsidRDefault="004E4A5C" w:rsidP="007069DA">
      <w:pPr>
        <w:spacing w:line="360" w:lineRule="auto"/>
        <w:ind w:firstLine="708"/>
        <w:jc w:val="both"/>
        <w:rPr>
          <w:sz w:val="24"/>
          <w:szCs w:val="24"/>
        </w:rPr>
      </w:pPr>
      <w:r w:rsidRPr="007069DA">
        <w:rPr>
          <w:sz w:val="24"/>
          <w:szCs w:val="24"/>
        </w:rPr>
        <w:t xml:space="preserve">Na medzinárodnej úrovni sa vývoj legislatívy týkajúci sa drog líši podľa krajín. Krajiny ako Holandsko prijali liberalizovanejšie prístupy, pričom v niektorých prípadoch došlo k legalizácii alebo </w:t>
      </w:r>
      <w:proofErr w:type="spellStart"/>
      <w:r w:rsidRPr="007069DA">
        <w:rPr>
          <w:sz w:val="24"/>
          <w:szCs w:val="24"/>
        </w:rPr>
        <w:t>dekriminalizácii</w:t>
      </w:r>
      <w:proofErr w:type="spellEnd"/>
      <w:r w:rsidRPr="007069DA">
        <w:rPr>
          <w:sz w:val="24"/>
          <w:szCs w:val="24"/>
        </w:rPr>
        <w:t xml:space="preserve"> určitých drog, najmä marihuany. Na druhej strane, krajiny ako USA zaviedli tvrdé prístupy, čoho príkladom je politika „vojny proti drogám“ (</w:t>
      </w:r>
      <w:proofErr w:type="spellStart"/>
      <w:r w:rsidRPr="007069DA">
        <w:rPr>
          <w:sz w:val="24"/>
          <w:szCs w:val="24"/>
        </w:rPr>
        <w:t>War</w:t>
      </w:r>
      <w:proofErr w:type="spellEnd"/>
      <w:r w:rsidRPr="007069DA">
        <w:rPr>
          <w:sz w:val="24"/>
          <w:szCs w:val="24"/>
        </w:rPr>
        <w:t xml:space="preserve"> on </w:t>
      </w:r>
      <w:proofErr w:type="spellStart"/>
      <w:r w:rsidRPr="007069DA">
        <w:rPr>
          <w:sz w:val="24"/>
          <w:szCs w:val="24"/>
        </w:rPr>
        <w:t>Drugs</w:t>
      </w:r>
      <w:proofErr w:type="spellEnd"/>
      <w:r w:rsidRPr="007069DA">
        <w:rPr>
          <w:sz w:val="24"/>
          <w:szCs w:val="24"/>
        </w:rPr>
        <w:t>), ktorá viedla k masovému nárastu počtu uväznených osôb za drogové delikty.</w:t>
      </w:r>
      <w:r w:rsidR="007069DA" w:rsidRPr="007069DA">
        <w:rPr>
          <w:sz w:val="24"/>
          <w:szCs w:val="24"/>
        </w:rPr>
        <w:t xml:space="preserve"> </w:t>
      </w:r>
      <w:r w:rsidRPr="007069DA">
        <w:rPr>
          <w:sz w:val="24"/>
          <w:szCs w:val="24"/>
        </w:rPr>
        <w:t xml:space="preserve">Slovenská republika v súčasnosti nasleduje prístup založený na represiách, pričom drogová trestná činnosť je považovaná za vážne ohrozenie spoločenského poriadku. Tento vývoj je nevyhnutné chápať v kontexte snahy SR zapadnúť </w:t>
      </w:r>
      <w:r w:rsidRPr="007069DA">
        <w:rPr>
          <w:sz w:val="24"/>
          <w:szCs w:val="24"/>
        </w:rPr>
        <w:lastRenderedPageBreak/>
        <w:t xml:space="preserve">do európskych a medzinárodných štandardov boja proti drogám, najmä v súlade s politikami Európskej únie a OSN.  </w:t>
      </w:r>
    </w:p>
    <w:p w14:paraId="3965F1DB" w14:textId="63D86CC4" w:rsidR="007069DA" w:rsidRDefault="004E4A5C" w:rsidP="007069DA">
      <w:pPr>
        <w:pStyle w:val="Nadpis2"/>
        <w:numPr>
          <w:ilvl w:val="1"/>
          <w:numId w:val="4"/>
        </w:numPr>
        <w:spacing w:line="360" w:lineRule="auto"/>
      </w:pPr>
      <w:bookmarkStart w:id="2" w:name="_Toc181885853"/>
      <w:r>
        <w:t>Drogová kriminalita a jej vplyv na spoločnosť</w:t>
      </w:r>
      <w:bookmarkEnd w:id="2"/>
      <w:r>
        <w:t xml:space="preserve"> </w:t>
      </w:r>
    </w:p>
    <w:p w14:paraId="2B993021" w14:textId="66B9934B" w:rsidR="001B371A" w:rsidRPr="001B371A" w:rsidRDefault="004E4A5C" w:rsidP="001B371A">
      <w:pPr>
        <w:spacing w:line="360" w:lineRule="auto"/>
        <w:jc w:val="both"/>
        <w:rPr>
          <w:sz w:val="24"/>
          <w:szCs w:val="24"/>
        </w:rPr>
      </w:pPr>
      <w:r>
        <w:t xml:space="preserve"> </w:t>
      </w:r>
      <w:r w:rsidR="001B371A">
        <w:tab/>
      </w:r>
      <w:r w:rsidR="001B371A" w:rsidRPr="001B371A">
        <w:rPr>
          <w:sz w:val="24"/>
          <w:szCs w:val="24"/>
        </w:rPr>
        <w:t>Drogová kriminalita je vážnym problémom, ktorý sa dotýka viacerých aspektov spoločenského života. Jej dôsledky presahujú individuálne obmedzenia a ovplyvňujú celé komunity, ekonomiku a bezpečnosť štátu. Drogová trestná činnosť nemá len priame negatívne dopady na osoby, ktoré sa dopúšťajú trestnej činnosti, ale aj na ich rodiny, okolie a širšiu spoločnosť. Tieto dopady sa prejavujú v rôznych oblastiach, od zdravotných problémov, cez zhoršovanie sociálnych vzorcov až po ekonomické a bezpečnostné náklady, ktoré krajina nesie v dôsledku rastúcej drogovej kriminality.</w:t>
      </w:r>
      <w:r w:rsidR="001B371A" w:rsidRPr="001B371A">
        <w:rPr>
          <w:sz w:val="24"/>
          <w:szCs w:val="24"/>
        </w:rPr>
        <w:t xml:space="preserve"> </w:t>
      </w:r>
      <w:r w:rsidR="001B371A" w:rsidRPr="001B371A">
        <w:rPr>
          <w:sz w:val="24"/>
          <w:szCs w:val="24"/>
        </w:rPr>
        <w:t xml:space="preserve">Na individuálnej úrovni je drogová závislosť nielen zdravotným, ale aj psychologickým problémom, ktorý vedie k významným zmenám v správaní jednotlivca. Osoby závislé na drogách sú vystavené riziku rôznych ochorení, ako sú poškodenie pečene, pľúc, kardiovaskulárne ochorenia, infikované vírusy (HIV, hepatitída) a duševné poruchy, ktoré môžu viesť k dlhodobým zdravotným následkom. Na psychickej úrovni závislí jedinci zažívajú často pocity úzkosti, depresie a beznádeje, čo narušuje ich schopnosť zapojiť sa do normálneho spoločenského života. </w:t>
      </w:r>
    </w:p>
    <w:p w14:paraId="191FE179" w14:textId="56C7A05D" w:rsidR="001B371A" w:rsidRPr="001B371A" w:rsidRDefault="001B371A" w:rsidP="001B371A">
      <w:pPr>
        <w:spacing w:line="360" w:lineRule="auto"/>
        <w:ind w:firstLine="708"/>
        <w:jc w:val="both"/>
        <w:rPr>
          <w:sz w:val="24"/>
          <w:szCs w:val="24"/>
        </w:rPr>
      </w:pPr>
      <w:r w:rsidRPr="001B371A">
        <w:rPr>
          <w:sz w:val="24"/>
          <w:szCs w:val="24"/>
        </w:rPr>
        <w:t xml:space="preserve">Drogová kriminalita má tiež zásadný dopad na sociálny život jednotlivcov. Osoby zapojené do drogových trestných činností sú častokrát vystavené vylúčeniu zo spoločnosti. </w:t>
      </w:r>
      <w:proofErr w:type="spellStart"/>
      <w:r w:rsidRPr="001B371A">
        <w:rPr>
          <w:sz w:val="24"/>
          <w:szCs w:val="24"/>
        </w:rPr>
        <w:t>Stigmatizácia</w:t>
      </w:r>
      <w:proofErr w:type="spellEnd"/>
      <w:r w:rsidRPr="001B371A">
        <w:rPr>
          <w:sz w:val="24"/>
          <w:szCs w:val="24"/>
        </w:rPr>
        <w:t xml:space="preserve"> závislých vedie k ich izolácii, čo môže mať za následok stratu priateľov, rodinných vzťahov a zníženie kvality ich života. Tieto faktory môžu viesť k tomu, že sa závislí jedinci ocitnú v systéme trestnej spravodlivosti, kde sú vystavení ďalšiemu cyklu zločinov a trestov. Väzenské tresty a </w:t>
      </w:r>
      <w:proofErr w:type="spellStart"/>
      <w:r w:rsidRPr="001B371A">
        <w:rPr>
          <w:sz w:val="24"/>
          <w:szCs w:val="24"/>
        </w:rPr>
        <w:t>kriminalizácia</w:t>
      </w:r>
      <w:proofErr w:type="spellEnd"/>
      <w:r w:rsidRPr="001B371A">
        <w:rPr>
          <w:sz w:val="24"/>
          <w:szCs w:val="24"/>
        </w:rPr>
        <w:t xml:space="preserve"> môžu významne znížiť ich šance na reintegráciu do spoločnosti, čo zvyšuje riziko recidívy.</w:t>
      </w:r>
      <w:r w:rsidRPr="001B371A">
        <w:rPr>
          <w:sz w:val="24"/>
          <w:szCs w:val="24"/>
        </w:rPr>
        <w:t xml:space="preserve"> </w:t>
      </w:r>
      <w:r w:rsidRPr="001B371A">
        <w:rPr>
          <w:sz w:val="24"/>
          <w:szCs w:val="24"/>
        </w:rPr>
        <w:t xml:space="preserve">Okrem individuálnych dopadov, drogová kriminalita vyvoláva aj ekonomické náklady pre celú spoločnosť. V prvom rade je tu priame finančné zaťaženie štátneho rozpočtu, ktoré súvisí s udržiavaním a fungovaním orgánov činných v trestnom konaní, ako aj s prevenciou a liečbou drogovej závislosti. Náklady na vyšetrovanie drogovej kriminality, prevenciu a kontrolu drogovej distribúcie si vyžadujú značné finančné prostriedky, ktoré by inak mohli byť investované do rozvoja </w:t>
      </w:r>
      <w:r w:rsidRPr="001B371A">
        <w:rPr>
          <w:sz w:val="24"/>
          <w:szCs w:val="24"/>
        </w:rPr>
        <w:lastRenderedPageBreak/>
        <w:t>verejných služieb. Trestné stíhanie drogovej kriminality a náklady na väzenský systém sú ďalšími významnými výdavkami, ktoré štát čelí.</w:t>
      </w:r>
    </w:p>
    <w:p w14:paraId="76EED338" w14:textId="6D712619" w:rsidR="001B371A" w:rsidRPr="001B371A" w:rsidRDefault="001B371A" w:rsidP="001B371A">
      <w:pPr>
        <w:spacing w:line="360" w:lineRule="auto"/>
        <w:ind w:firstLine="708"/>
        <w:jc w:val="both"/>
        <w:rPr>
          <w:sz w:val="24"/>
          <w:szCs w:val="24"/>
        </w:rPr>
      </w:pPr>
      <w:r w:rsidRPr="001B371A">
        <w:rPr>
          <w:sz w:val="24"/>
          <w:szCs w:val="24"/>
        </w:rPr>
        <w:t>Drogová závislosť tiež znižuje produktivitu jednotlivcov, čo vedie k nepriamym ekonomickým stratám. Mnoho závislých osôb je nezamestnaných alebo má problémy so zamestnaním, keďže ich schopnosť plniť pracovné úlohy je oslabená. To spôsobuje nielen stratu pracovnej sily, ale aj nárast nákladov na sociálne dávky a podporu, čo sa premieta do zvýšených nákladov pre štát. Klesajúca produktivita závislých pracovníkov tiež ovplyvňuje ich schopnosť zabezpečiť si živobytie, čím vznikajú ďalšie ekonomické straty pre rodiny a spoločnosť.</w:t>
      </w:r>
      <w:r w:rsidRPr="001B371A">
        <w:rPr>
          <w:sz w:val="24"/>
          <w:szCs w:val="24"/>
        </w:rPr>
        <w:t xml:space="preserve"> </w:t>
      </w:r>
      <w:r w:rsidRPr="001B371A">
        <w:rPr>
          <w:sz w:val="24"/>
          <w:szCs w:val="24"/>
        </w:rPr>
        <w:t>Rovnako je tu aj vplyv na verejnú bezpečnosť a poriadok v krajine. Drogové zločinecké organizácie sú častokrát prepojené na ďalšie formy organizovaného zločinu, ako je obchodovanie so zbraňami, pranie špinavých peňazí či obchodovanie s ľuďmi. Drogoví dealeri a gangy sa často zapájajú do násilných trestných činov, ako sú vraždy, napadnutia, lúpeže a terorizovanie miestnych komunít. Zločinecké organizácie, ktoré obchodujú s drogami, fungujú v rámci globálnych sietí, ktoré často operujú cez hranice a napájajú sa na medzinárodné nelegálne trhy. To vedie k zvýšenej miere násilného zločinu, čo priamo ohrozuje verejný poriadok a bezpečnosť občanov.</w:t>
      </w:r>
      <w:r w:rsidRPr="001B371A">
        <w:rPr>
          <w:sz w:val="24"/>
          <w:szCs w:val="24"/>
        </w:rPr>
        <w:t xml:space="preserve"> </w:t>
      </w:r>
      <w:r w:rsidRPr="001B371A">
        <w:rPr>
          <w:sz w:val="24"/>
          <w:szCs w:val="24"/>
        </w:rPr>
        <w:t xml:space="preserve">Na úrovni celého štátu drogová kriminalita predstavuje aj politické a legislatívne výzvy. Štátne inštitúcie musia vyvinúť komplexné stratégie na riešenie drogovej kriminality, ktoré zahŕňajú prevenciu, represiu a reintegráciu drogovo závislých osôb. To si vyžaduje nielen legislatívnu zmenu, ale aj silné opatrenia v oblasti verejného zdravia a sociálnych služieb. </w:t>
      </w:r>
      <w:r w:rsidRPr="001B371A">
        <w:rPr>
          <w:sz w:val="24"/>
          <w:szCs w:val="24"/>
        </w:rPr>
        <w:t xml:space="preserve"> </w:t>
      </w:r>
      <w:r w:rsidRPr="001B371A">
        <w:rPr>
          <w:sz w:val="24"/>
          <w:szCs w:val="24"/>
        </w:rPr>
        <w:t>Spoločnosť tiež čelí zhoršeniu morálky a hodnotového systému v dôsledku drogovej kriminality. Drogová závislosť sa týka najmä mladých ľudí, ktorí ešte nie sú dostatočne chránení pred negatívnymi vplyvmi drog. Mnohí mladí ľudia sa dostanú do závislosti kvôli nedostatku prevencie, vzdelávania a informácií o rizikách spojených s užívaním drog. To vedie k tomu, že vo vzor</w:t>
      </w:r>
      <w:r>
        <w:rPr>
          <w:sz w:val="24"/>
          <w:szCs w:val="24"/>
        </w:rPr>
        <w:t>o</w:t>
      </w:r>
      <w:r w:rsidRPr="001B371A">
        <w:rPr>
          <w:sz w:val="24"/>
          <w:szCs w:val="24"/>
        </w:rPr>
        <w:t>ch správania mladých ľudí sa objavujú nebezpečné tendencie, ktoré sa neskôr môžu preniesť do dospelého života.</w:t>
      </w:r>
    </w:p>
    <w:p w14:paraId="432A0CD2" w14:textId="3312116D" w:rsidR="001B371A" w:rsidRPr="001B371A" w:rsidRDefault="001B371A" w:rsidP="001B371A">
      <w:pPr>
        <w:spacing w:line="360" w:lineRule="auto"/>
        <w:ind w:firstLine="708"/>
        <w:jc w:val="both"/>
        <w:rPr>
          <w:sz w:val="24"/>
          <w:szCs w:val="24"/>
        </w:rPr>
      </w:pPr>
      <w:r w:rsidRPr="001B371A">
        <w:rPr>
          <w:sz w:val="24"/>
          <w:szCs w:val="24"/>
        </w:rPr>
        <w:t xml:space="preserve">V dôsledku drogovej kriminality sa znižuje aj kvalita života v komunitách postihnutých touto problematikou. Spoločnosti, ktoré trpia vysokou mierou drogovej kriminality, čelí klesajúcej kvalite života, nižšej životnej úrovni a zhoršenej verejnej infraštruktúre. To, že v týchto komunitách dochádza k nárastu drogovej trestnej činnosti, </w:t>
      </w:r>
      <w:r w:rsidRPr="001B371A">
        <w:rPr>
          <w:sz w:val="24"/>
          <w:szCs w:val="24"/>
        </w:rPr>
        <w:lastRenderedPageBreak/>
        <w:t>spôsobuje nielen poškodenie sociálnej štruktúry, ale aj negatívny vplyv na ekonomiku a rozvoj obcí a miest.</w:t>
      </w:r>
    </w:p>
    <w:p w14:paraId="318211DE" w14:textId="446CFB62" w:rsidR="004E4A5C" w:rsidRDefault="004E4A5C" w:rsidP="007069DA">
      <w:pPr>
        <w:pStyle w:val="Nadpis2"/>
        <w:numPr>
          <w:ilvl w:val="1"/>
          <w:numId w:val="4"/>
        </w:numPr>
        <w:spacing w:line="360" w:lineRule="auto"/>
      </w:pPr>
      <w:bookmarkStart w:id="3" w:name="_Toc181885854"/>
      <w:r>
        <w:t>Právna úprava drogovej trestnej činnosti v Slovenskej republike</w:t>
      </w:r>
      <w:bookmarkEnd w:id="3"/>
      <w:r>
        <w:t xml:space="preserve">  </w:t>
      </w:r>
    </w:p>
    <w:p w14:paraId="082E721C" w14:textId="64A6ACE7" w:rsidR="007069DA" w:rsidRPr="007069DA" w:rsidRDefault="004E4A5C" w:rsidP="007069DA">
      <w:pPr>
        <w:spacing w:line="360" w:lineRule="auto"/>
        <w:jc w:val="both"/>
        <w:rPr>
          <w:sz w:val="24"/>
          <w:szCs w:val="24"/>
        </w:rPr>
      </w:pPr>
      <w:r w:rsidRPr="007069DA">
        <w:rPr>
          <w:sz w:val="24"/>
          <w:szCs w:val="24"/>
        </w:rPr>
        <w:t xml:space="preserve"> </w:t>
      </w:r>
      <w:r w:rsidR="007069DA">
        <w:rPr>
          <w:sz w:val="24"/>
          <w:szCs w:val="24"/>
        </w:rPr>
        <w:tab/>
      </w:r>
      <w:r w:rsidR="007069DA" w:rsidRPr="007069DA">
        <w:rPr>
          <w:sz w:val="24"/>
          <w:szCs w:val="24"/>
        </w:rPr>
        <w:t>Slovenská legislatíva týkajúca sa drogovej kriminality je primárne upravená v Trestnom zákone (zákon č. 300/2005 Z. z.), ktorý definuje drogové delikty a sankcie za ich porušenie. Drogy sú v rámci slovenského právneho systému považované za nelegálne látky, pričom výroba, držba, preprava, obchodovanie a distribúcia týchto látok sú považované za trestné činy.</w:t>
      </w:r>
    </w:p>
    <w:p w14:paraId="39C28421" w14:textId="22A94C37" w:rsidR="007069DA" w:rsidRPr="007069DA" w:rsidRDefault="007069DA" w:rsidP="007069DA">
      <w:pPr>
        <w:spacing w:line="360" w:lineRule="auto"/>
        <w:ind w:firstLine="708"/>
        <w:jc w:val="both"/>
        <w:rPr>
          <w:sz w:val="24"/>
          <w:szCs w:val="24"/>
        </w:rPr>
      </w:pPr>
      <w:r w:rsidRPr="007069DA">
        <w:rPr>
          <w:sz w:val="24"/>
          <w:szCs w:val="24"/>
        </w:rPr>
        <w:t>Zákon rozlišuje medzi „mäkkými“ a „tvrdými“ drogami, pričom pri stanovení výšky trestu sa zohľadňuje množstvo drog, ich druh a okolnosti trestného činu. Napríklad prechovávanie malého množstva drogy pre vlastnú potrebu môže byť posudzované miernejšie ako obchodovanie s veľkými objemami drog. V praxi to znamená, že za drobné prechovávanie drog môže byť uložený nižší trest, zatiaľ čo za organizované obchodovanie s drogami môže byť udelený dlhoročný trest odňatia slobody.</w:t>
      </w:r>
      <w:r>
        <w:rPr>
          <w:sz w:val="24"/>
          <w:szCs w:val="24"/>
        </w:rPr>
        <w:t xml:space="preserve"> </w:t>
      </w:r>
      <w:r w:rsidRPr="007069DA">
        <w:rPr>
          <w:sz w:val="24"/>
          <w:szCs w:val="24"/>
        </w:rPr>
        <w:t>Z hľadiska sankcií môžu byť za drogovú trestnú činnosť udelené tresty odňatia slobody od niekoľkých mesiacov až po dlhoročné väzenie. Trestný zákon SR zároveň poskytuje priestor pre alternatívne formy trestov, ako sú podmienečné tresty alebo povinnosť absolvovať resocializačné programy, ktoré sú zamerané na liečbu závislosti. V prípade prvotrestaných užívateľov drog súdy často využívajú možnosť udelenia miernejších trestov s cieľom pomôcť jedincovi znovu sa integrovať do spoločnosti.</w:t>
      </w:r>
    </w:p>
    <w:p w14:paraId="65F44544" w14:textId="7653B46F" w:rsidR="004E4A5C" w:rsidRDefault="004E4A5C" w:rsidP="007069DA"/>
    <w:p w14:paraId="671236D0" w14:textId="4ABAFC36" w:rsidR="004E4A5C" w:rsidRDefault="004E4A5C" w:rsidP="007069DA">
      <w:pPr>
        <w:pStyle w:val="Nadpis2"/>
        <w:numPr>
          <w:ilvl w:val="1"/>
          <w:numId w:val="4"/>
        </w:numPr>
        <w:spacing w:line="360" w:lineRule="auto"/>
      </w:pPr>
      <w:bookmarkStart w:id="4" w:name="_Toc181885855"/>
      <w:r>
        <w:t>Medzinárodné dohody a záväzky Slovenskej republiky v</w:t>
      </w:r>
      <w:r w:rsidR="007069DA">
        <w:t> </w:t>
      </w:r>
      <w:r>
        <w:t>oblasti</w:t>
      </w:r>
      <w:r w:rsidR="007069DA">
        <w:t xml:space="preserve"> </w:t>
      </w:r>
      <w:r>
        <w:t>drogovej kriminality</w:t>
      </w:r>
      <w:bookmarkEnd w:id="4"/>
    </w:p>
    <w:p w14:paraId="1D27743D" w14:textId="77777777" w:rsidR="007069DA" w:rsidRPr="007069DA" w:rsidRDefault="007069DA" w:rsidP="007069DA">
      <w:pPr>
        <w:spacing w:line="360" w:lineRule="auto"/>
        <w:ind w:firstLine="708"/>
        <w:jc w:val="both"/>
        <w:rPr>
          <w:sz w:val="24"/>
          <w:szCs w:val="24"/>
        </w:rPr>
      </w:pPr>
      <w:r w:rsidRPr="007069DA">
        <w:rPr>
          <w:sz w:val="24"/>
          <w:szCs w:val="24"/>
        </w:rPr>
        <w:t>Slovenská republika je viazaná viacerými medzinárodnými zmluvami a dohodami v oblasti boja proti drogovej kriminalite. Najdôležitejšie sú tri dohovory OSN týkajúce sa kontroly omamných látok: Jednotný dohovor o omamných látkach z roku 1961, Dohovor o psychotropných látkach z roku 1971 a Dohovor proti nezákonnému obchodovaniu s omamnými látkami a psychotropnými látkami z roku 1988.</w:t>
      </w:r>
    </w:p>
    <w:p w14:paraId="7B182369" w14:textId="1AD019FC" w:rsidR="00AA0ED3" w:rsidRPr="00AA0ED3" w:rsidRDefault="007069DA" w:rsidP="00AA0ED3">
      <w:pPr>
        <w:spacing w:line="360" w:lineRule="auto"/>
        <w:ind w:firstLine="708"/>
        <w:jc w:val="both"/>
        <w:rPr>
          <w:sz w:val="24"/>
          <w:szCs w:val="24"/>
        </w:rPr>
      </w:pPr>
      <w:r w:rsidRPr="007069DA">
        <w:rPr>
          <w:sz w:val="24"/>
          <w:szCs w:val="24"/>
        </w:rPr>
        <w:lastRenderedPageBreak/>
        <w:t>Tieto dohovory vytvárajú medzinárodný rámec pre reguláciu výroby, distribúcie a užívania drog. Slovenská republika je ako členský štát OSN povinná zabezpečiť, aby jej vnútroštátna legislatíva bola v súlade s týmito medzinárodnými štandardmi. OSN zároveň podporuje opatrenia v oblasti prevencie a liečby drogovej závislosti, pričom kladie dôraz na ochranu ľudských práv a znižovanie škôd spojených s užívaním drog.</w:t>
      </w:r>
      <w:r>
        <w:rPr>
          <w:sz w:val="24"/>
          <w:szCs w:val="24"/>
        </w:rPr>
        <w:t xml:space="preserve"> </w:t>
      </w:r>
      <w:r w:rsidRPr="007069DA">
        <w:rPr>
          <w:sz w:val="24"/>
          <w:szCs w:val="24"/>
        </w:rPr>
        <w:t xml:space="preserve">Okrem záväzkov voči OSN je Slovensko členom Európskej únie, ktorá vypracovala vlastnú politiku boja proti drogám prostredníctvom „Európskej </w:t>
      </w:r>
      <w:proofErr w:type="spellStart"/>
      <w:r w:rsidRPr="007069DA">
        <w:rPr>
          <w:sz w:val="24"/>
          <w:szCs w:val="24"/>
        </w:rPr>
        <w:t>drogovnej</w:t>
      </w:r>
      <w:proofErr w:type="spellEnd"/>
      <w:r w:rsidRPr="007069DA">
        <w:rPr>
          <w:sz w:val="24"/>
          <w:szCs w:val="24"/>
        </w:rPr>
        <w:t xml:space="preserve"> stratégie“. Táto stratégia sa zameriava na koordináciu členských štátov pri prevencii drogovej závislosti, znižovaní škôd a posilňovaní spolupráce v oblasti trestnoprávnych opatrení.</w:t>
      </w:r>
      <w:r w:rsidR="00AA0ED3">
        <w:rPr>
          <w:sz w:val="24"/>
          <w:szCs w:val="24"/>
        </w:rPr>
        <w:t xml:space="preserve"> </w:t>
      </w:r>
    </w:p>
    <w:p w14:paraId="4666EE44" w14:textId="0BB8568B" w:rsidR="00AA0ED3" w:rsidRPr="00AA0ED3" w:rsidRDefault="00AA0ED3" w:rsidP="00AA0ED3">
      <w:pPr>
        <w:spacing w:line="360" w:lineRule="auto"/>
        <w:ind w:firstLine="708"/>
        <w:jc w:val="both"/>
        <w:rPr>
          <w:sz w:val="24"/>
          <w:szCs w:val="24"/>
        </w:rPr>
      </w:pPr>
      <w:r w:rsidRPr="00AA0ED3">
        <w:rPr>
          <w:sz w:val="24"/>
          <w:szCs w:val="24"/>
        </w:rPr>
        <w:t>Okrem už spomenutých kľúčových dohovorov OSN a záväzkov vyplývajúcich z členstva v Európskej únii má Slovenská republika povinnosť dodržiavať aj ďalšie medzinárodné rámce a spolupracovať v oblasti boja proti drogovej kriminalite na rôznych úrovniach.</w:t>
      </w:r>
      <w:r>
        <w:rPr>
          <w:sz w:val="24"/>
          <w:szCs w:val="24"/>
        </w:rPr>
        <w:t xml:space="preserve"> </w:t>
      </w:r>
      <w:r w:rsidRPr="00AA0ED3">
        <w:rPr>
          <w:sz w:val="24"/>
          <w:szCs w:val="24"/>
        </w:rPr>
        <w:t xml:space="preserve">Jedným z významných nástrojov medzinárodnej spolupráce je </w:t>
      </w:r>
      <w:proofErr w:type="spellStart"/>
      <w:r w:rsidRPr="00AA0ED3">
        <w:rPr>
          <w:sz w:val="24"/>
          <w:szCs w:val="24"/>
        </w:rPr>
        <w:t>Interpol</w:t>
      </w:r>
      <w:proofErr w:type="spellEnd"/>
      <w:r w:rsidRPr="00AA0ED3">
        <w:rPr>
          <w:sz w:val="24"/>
          <w:szCs w:val="24"/>
        </w:rPr>
        <w:t xml:space="preserve">, ktorý zohráva dôležitú úlohu pri výmene informácií a koordinácii akcií zameraných na potláčanie medzinárodného obchodovania s drogami. Slovenská republika aktívne spolupracuje s </w:t>
      </w:r>
      <w:proofErr w:type="spellStart"/>
      <w:r w:rsidRPr="00AA0ED3">
        <w:rPr>
          <w:sz w:val="24"/>
          <w:szCs w:val="24"/>
        </w:rPr>
        <w:t>Interpolom</w:t>
      </w:r>
      <w:proofErr w:type="spellEnd"/>
      <w:r w:rsidRPr="00AA0ED3">
        <w:rPr>
          <w:sz w:val="24"/>
          <w:szCs w:val="24"/>
        </w:rPr>
        <w:t xml:space="preserve">, čo zahŕňa zdieľanie údajov o drogovej trestnej činnosti, spoluprácu pri pátraní po </w:t>
      </w:r>
      <w:r w:rsidRPr="00AA0ED3">
        <w:rPr>
          <w:sz w:val="24"/>
          <w:szCs w:val="24"/>
          <w:u w:val="single"/>
        </w:rPr>
        <w:t>medzinárodných</w:t>
      </w:r>
      <w:r w:rsidRPr="00AA0ED3">
        <w:rPr>
          <w:sz w:val="24"/>
          <w:szCs w:val="24"/>
        </w:rPr>
        <w:t xml:space="preserve"> obchodníkoch s drogami a účasti na spoločných operáciách.</w:t>
      </w:r>
    </w:p>
    <w:p w14:paraId="75CF85DC" w14:textId="0F374A90" w:rsidR="00AA0ED3" w:rsidRPr="00AA0ED3" w:rsidRDefault="00AA0ED3" w:rsidP="00AA0ED3">
      <w:pPr>
        <w:spacing w:line="360" w:lineRule="auto"/>
        <w:ind w:firstLine="708"/>
        <w:jc w:val="both"/>
        <w:rPr>
          <w:sz w:val="24"/>
          <w:szCs w:val="24"/>
        </w:rPr>
      </w:pPr>
      <w:r w:rsidRPr="00AA0ED3">
        <w:rPr>
          <w:sz w:val="24"/>
          <w:szCs w:val="24"/>
        </w:rPr>
        <w:t xml:space="preserve">Ďalšou kľúčovou platformou je </w:t>
      </w:r>
      <w:proofErr w:type="spellStart"/>
      <w:r w:rsidRPr="00AA0ED3">
        <w:rPr>
          <w:sz w:val="24"/>
          <w:szCs w:val="24"/>
        </w:rPr>
        <w:t>Europol</w:t>
      </w:r>
      <w:proofErr w:type="spellEnd"/>
      <w:r w:rsidRPr="00AA0ED3">
        <w:rPr>
          <w:sz w:val="24"/>
          <w:szCs w:val="24"/>
        </w:rPr>
        <w:t xml:space="preserve">, európska policajná agentúra, ktorej cieľom je zlepšovať efektivitu a spoluprácu medzi policajnými zložkami členských štátov EÚ. Slovensko je v rámci </w:t>
      </w:r>
      <w:proofErr w:type="spellStart"/>
      <w:r w:rsidRPr="00AA0ED3">
        <w:rPr>
          <w:sz w:val="24"/>
          <w:szCs w:val="24"/>
        </w:rPr>
        <w:t>Europolu</w:t>
      </w:r>
      <w:proofErr w:type="spellEnd"/>
      <w:r w:rsidRPr="00AA0ED3">
        <w:rPr>
          <w:sz w:val="24"/>
          <w:szCs w:val="24"/>
        </w:rPr>
        <w:t xml:space="preserve"> zapojené do iniciatív zameraných na boj proti organizovanému zločinu, najmä na obmedzenie prístupu k omamným a psychotropným látkam cez európske hranice. V rámci </w:t>
      </w:r>
      <w:proofErr w:type="spellStart"/>
      <w:r w:rsidRPr="00AA0ED3">
        <w:rPr>
          <w:sz w:val="24"/>
          <w:szCs w:val="24"/>
        </w:rPr>
        <w:t>Europolu</w:t>
      </w:r>
      <w:proofErr w:type="spellEnd"/>
      <w:r w:rsidRPr="00AA0ED3">
        <w:rPr>
          <w:sz w:val="24"/>
          <w:szCs w:val="24"/>
        </w:rPr>
        <w:t xml:space="preserve"> sa často organizujú spoločné operácie proti drogovým kartelom a zločineckým skupinám pôsobiacim v rámci EÚ, čím Slovensko posilňuje svoju schopnosť efektívne bojovať proti medzinárodným drogovým syndikátom.</w:t>
      </w:r>
    </w:p>
    <w:p w14:paraId="2EE595FF" w14:textId="3D850766" w:rsidR="00AA0ED3" w:rsidRPr="00AA0ED3" w:rsidRDefault="00AA0ED3" w:rsidP="00AA0ED3">
      <w:pPr>
        <w:spacing w:line="360" w:lineRule="auto"/>
        <w:ind w:firstLine="708"/>
        <w:jc w:val="both"/>
        <w:rPr>
          <w:sz w:val="24"/>
          <w:szCs w:val="24"/>
        </w:rPr>
      </w:pPr>
      <w:r w:rsidRPr="00AA0ED3">
        <w:rPr>
          <w:sz w:val="24"/>
          <w:szCs w:val="24"/>
        </w:rPr>
        <w:t xml:space="preserve">Ďalšími medzinárodnými partnermi Slovenska v oblasti drogovej trestnej činnosti sú Rada Európy a jej </w:t>
      </w:r>
      <w:proofErr w:type="spellStart"/>
      <w:r w:rsidRPr="00AA0ED3">
        <w:rPr>
          <w:sz w:val="24"/>
          <w:szCs w:val="24"/>
        </w:rPr>
        <w:t>Pompidou</w:t>
      </w:r>
      <w:proofErr w:type="spellEnd"/>
      <w:r w:rsidRPr="00AA0ED3">
        <w:rPr>
          <w:sz w:val="24"/>
          <w:szCs w:val="24"/>
        </w:rPr>
        <w:t xml:space="preserve"> Group, ktorá sa venuje výskumu a politickému dialógu v oblasti drogovej politiky. </w:t>
      </w:r>
      <w:proofErr w:type="spellStart"/>
      <w:r w:rsidRPr="00AA0ED3">
        <w:rPr>
          <w:sz w:val="24"/>
          <w:szCs w:val="24"/>
        </w:rPr>
        <w:t>Pompidou</w:t>
      </w:r>
      <w:proofErr w:type="spellEnd"/>
      <w:r w:rsidRPr="00AA0ED3">
        <w:rPr>
          <w:sz w:val="24"/>
          <w:szCs w:val="24"/>
        </w:rPr>
        <w:t xml:space="preserve"> Group sa zameriava na hľadanie inovatívnych riešení v oblasti prevencie, liečby a sociálnej integrácie drogovo závislých osôb, pričom SR aktívne prispieva k diskusiám o najlepších postupoch v rámci tohto fóra.</w:t>
      </w:r>
      <w:r>
        <w:rPr>
          <w:sz w:val="24"/>
          <w:szCs w:val="24"/>
        </w:rPr>
        <w:t xml:space="preserve"> </w:t>
      </w:r>
      <w:r w:rsidRPr="00AA0ED3">
        <w:rPr>
          <w:sz w:val="24"/>
          <w:szCs w:val="24"/>
        </w:rPr>
        <w:t xml:space="preserve">Slovensko je tiež súčasťou Dublinského systému, ktorý zahŕňa medzinárodné dohody o </w:t>
      </w:r>
      <w:r>
        <w:rPr>
          <w:sz w:val="24"/>
          <w:szCs w:val="24"/>
        </w:rPr>
        <w:t>vydaní</w:t>
      </w:r>
      <w:r w:rsidRPr="00AA0ED3">
        <w:rPr>
          <w:sz w:val="24"/>
          <w:szCs w:val="24"/>
        </w:rPr>
        <w:t xml:space="preserve"> osôb </w:t>
      </w:r>
      <w:r w:rsidRPr="00AA0ED3">
        <w:rPr>
          <w:sz w:val="24"/>
          <w:szCs w:val="24"/>
        </w:rPr>
        <w:lastRenderedPageBreak/>
        <w:t>obvinených z drogovej trestnej činnosti. Tento systém umožňuje efektívne vydávanie páchateľov medzi členskými krajinami EÚ a inými zmluvnými štátmi, čím sa zabezpečuje, že osoby zapojené do medzinárodného obchodu s drogami neuniknú spravodlivosti jednoduchým prekročením hraníc.</w:t>
      </w:r>
      <w:r>
        <w:rPr>
          <w:sz w:val="24"/>
          <w:szCs w:val="24"/>
        </w:rPr>
        <w:t xml:space="preserve"> </w:t>
      </w:r>
      <w:r w:rsidRPr="00AA0ED3">
        <w:rPr>
          <w:sz w:val="24"/>
          <w:szCs w:val="24"/>
        </w:rPr>
        <w:t>Slovensko je tiež viazané Schengenským dohovorom, ktorý napriek otvoreným hraniciam stanovuje prísne pravidlá pre kontrolu a prevenciu nezákonnej prepravy drog v rámci Schengenského priestoru. Spolupráca medzi hraničnými strážami a colnými úradmi jednotlivých krajín je dôležitou súčasťou preventívnych opatrení proti pašovaniu drog cez hranice.</w:t>
      </w:r>
    </w:p>
    <w:p w14:paraId="731085AD" w14:textId="38B83393" w:rsidR="00AA0ED3" w:rsidRPr="007069DA" w:rsidRDefault="00AA0ED3" w:rsidP="00AA0ED3">
      <w:pPr>
        <w:spacing w:line="360" w:lineRule="auto"/>
        <w:ind w:firstLine="708"/>
        <w:jc w:val="both"/>
        <w:rPr>
          <w:sz w:val="24"/>
          <w:szCs w:val="24"/>
        </w:rPr>
      </w:pPr>
      <w:r w:rsidRPr="00AA0ED3">
        <w:rPr>
          <w:sz w:val="24"/>
          <w:szCs w:val="24"/>
        </w:rPr>
        <w:t>Celkovo medzinárodné záväzky SR poskytujú rámec pre harmonizáciu právnych úprav, výmenu informácií a operatívnu spoluprácu v boji proti drogovej kriminalite. Dodržiavanie týchto dohôd zaisťuje, že SR je zapojená do globálnych a európskych snáh o zníženie ponuky a dopytu po drogách a o efektívne trestanie osôb, ktoré sa podieľajú na výrobe, distribúcii a užívaní nelegálnych drog. Tieto medzinárodné záväzky vytvárajú tlak na neustálu aktualizáciu slovenskej legislatívy, aby bola v súlade s najnovšími normami a praxou na medzinárodnej scéne.</w:t>
      </w:r>
    </w:p>
    <w:p w14:paraId="66A70F34" w14:textId="72F2B503" w:rsidR="00497E31" w:rsidRPr="00161DB5" w:rsidRDefault="00497E31" w:rsidP="00497E31">
      <w:pPr>
        <w:pStyle w:val="Nadpis1"/>
        <w:numPr>
          <w:ilvl w:val="0"/>
          <w:numId w:val="1"/>
        </w:numPr>
      </w:pPr>
      <w:bookmarkStart w:id="5" w:name="_Toc181885856"/>
      <w:r>
        <w:t>Vplyv drogovej činnosti na spoločnosť a ekonomiku SR</w:t>
      </w:r>
      <w:bookmarkEnd w:id="5"/>
    </w:p>
    <w:p w14:paraId="648589E0" w14:textId="130CA1C7" w:rsidR="00497E31" w:rsidRDefault="00497E31" w:rsidP="00497E31">
      <w:pPr>
        <w:spacing w:line="360" w:lineRule="auto"/>
        <w:ind w:firstLine="460"/>
        <w:jc w:val="both"/>
        <w:rPr>
          <w:sz w:val="24"/>
          <w:szCs w:val="24"/>
        </w:rPr>
      </w:pPr>
      <w:r w:rsidRPr="00497E31">
        <w:rPr>
          <w:sz w:val="24"/>
          <w:szCs w:val="24"/>
        </w:rPr>
        <w:t>Drogová trestná činnosť má rozsiahly vplyv na slovenskú spoločnosť, pričom zasahuje nielen jednotlivcov a ich rodiny, ale aj verejný sektor, zdravotníctvo a ekonomiku ako celok. Dopady drogovej trestnej činnosti sú viacrozmerné a týkajú sa sociálnych, ekonomických i bezpečnostných aspektov. Drogová kriminalita spôsobuje nárast výdavkov štátu na prevenciu a potláčanie drogovej činnosti, vyžaduje si investície do zdravotníctva na liečbu závislostí a ovplyvňuje aj trh práce, keďže časť produktívnej populácie je v dôsledku drogovej závislosti nezamestnaná alebo menej produktívna. Táto kapitola sa zameriava na analýzu rôznych aspektov dopadu drogovej trestnej činnosti na Slovensku, vrátane finančných a sociálnych nákladov.</w:t>
      </w:r>
    </w:p>
    <w:p w14:paraId="2D86ECDE" w14:textId="62890F68" w:rsidR="00497E31" w:rsidRPr="00497E31" w:rsidRDefault="00497E31" w:rsidP="00497E31">
      <w:pPr>
        <w:pStyle w:val="Nadpis2"/>
      </w:pPr>
      <w:bookmarkStart w:id="6" w:name="_Toc181885857"/>
      <w:r>
        <w:t>2.1</w:t>
      </w:r>
      <w:r>
        <w:tab/>
      </w:r>
      <w:r w:rsidRPr="00497E31">
        <w:t>Ekonomické náklady na zdravotníctvo a liečbu závislostí</w:t>
      </w:r>
      <w:bookmarkEnd w:id="6"/>
    </w:p>
    <w:p w14:paraId="41D066F9" w14:textId="3F20EFE2" w:rsidR="00497E31" w:rsidRPr="00497E31" w:rsidRDefault="00497E31" w:rsidP="00497E31">
      <w:pPr>
        <w:spacing w:line="360" w:lineRule="auto"/>
        <w:ind w:firstLine="460"/>
        <w:jc w:val="both"/>
        <w:rPr>
          <w:sz w:val="24"/>
          <w:szCs w:val="24"/>
        </w:rPr>
      </w:pPr>
      <w:r w:rsidRPr="00497E31">
        <w:rPr>
          <w:sz w:val="24"/>
          <w:szCs w:val="24"/>
        </w:rPr>
        <w:t xml:space="preserve">Ekonomické náklady na zdravotníctvo spojené s drogovo závislými osobami predstavujú významnú časť verejných výdavkov na Slovensku. Tieto náklady zahŕňajú </w:t>
      </w:r>
      <w:r w:rsidRPr="00497E31">
        <w:rPr>
          <w:sz w:val="24"/>
          <w:szCs w:val="24"/>
        </w:rPr>
        <w:lastRenderedPageBreak/>
        <w:t>rôzne aspekty zdravotnej starostlivosti, pričom ich výška rastie s počtom užívateľov drog a závažnosťou ich závislostí. Drogovo závislí často potrebujú komplexnú liečbu, ktorá zahŕňa nielen detoxikáciu a psychoterapeutickú podporu, ale aj dlhodobú starostlivosť, ktorá môže byť nákladná a zdĺhavá.</w:t>
      </w:r>
    </w:p>
    <w:p w14:paraId="3444A851" w14:textId="1C46155D" w:rsidR="00497E31" w:rsidRPr="00497E31" w:rsidRDefault="00497E31" w:rsidP="00497E31">
      <w:pPr>
        <w:spacing w:line="360" w:lineRule="auto"/>
        <w:ind w:firstLine="460"/>
        <w:jc w:val="both"/>
        <w:rPr>
          <w:sz w:val="24"/>
          <w:szCs w:val="24"/>
        </w:rPr>
      </w:pPr>
      <w:r w:rsidRPr="00497E31">
        <w:rPr>
          <w:sz w:val="24"/>
          <w:szCs w:val="24"/>
        </w:rPr>
        <w:t>Liečba drogovo závislých osôb si vyžaduje nielen jednorazové finančné výdavky, ale aj systematické financovanie odborných zariadení a služieb, ktoré poskytujú podporu závislým počas celého procesu zotavenia. Napríklad detoxikácia, ktorá je jedným z prvých krokov liečby, môže byť časovo a finančne náročná, pričom vyžaduje špecializované zdravotnícke tímy, vybavenie a často aj špeciálne lieky, ktoré pomáhajú zmierniť abstinenčné príznaky. Okrem detoxikácie prebieha u mnohých pacientov aj dlhodobá ambulantná liečba, ktorá zahŕňa pravidelné terapeutické sedenia a psychiatrickú starostlivosť, potrebnú na zlepšenie psychického stavu pacienta a minimalizáciu rizika recidívy.</w:t>
      </w:r>
      <w:r>
        <w:rPr>
          <w:sz w:val="24"/>
          <w:szCs w:val="24"/>
        </w:rPr>
        <w:t xml:space="preserve"> </w:t>
      </w:r>
      <w:r w:rsidRPr="00497E31">
        <w:rPr>
          <w:sz w:val="24"/>
          <w:szCs w:val="24"/>
        </w:rPr>
        <w:t>Dôležitou súčasťou výdavkov sú aj programy na prevenciu šírenia infekčných ochorení, ktoré sú medzi užívateľmi drog časté. Riziko nákazy infekčnými ochoreniami, ako sú hepatitída typu B a C či HIV, sa medzi užívateľmi drog prenášaných injekčne významne zvyšuje. Zdravotníctvo teda musí alokovať prostriedky na prevenciu týchto ochorení (napr. očkovacie programy, vzdelávacie kampane a distribúcia sterilných injekčných striekačiek) a na liečbu osôb, ktoré už boli týmito chorobami infikované.</w:t>
      </w:r>
    </w:p>
    <w:p w14:paraId="5FB9BABD" w14:textId="05F5F390" w:rsidR="00497E31" w:rsidRPr="00497E31" w:rsidRDefault="00497E31" w:rsidP="00497E31">
      <w:pPr>
        <w:spacing w:line="360" w:lineRule="auto"/>
        <w:ind w:firstLine="460"/>
        <w:jc w:val="both"/>
        <w:rPr>
          <w:sz w:val="24"/>
          <w:szCs w:val="24"/>
        </w:rPr>
      </w:pPr>
      <w:r w:rsidRPr="00497E31">
        <w:rPr>
          <w:sz w:val="24"/>
          <w:szCs w:val="24"/>
        </w:rPr>
        <w:t>Ďalším faktorom ovplyvňujúcim finančné náklady sú zdravotné komplikácie vyplývajúce z dlhodobého užívania drog. Drogová závislosť často vedie k vážnym zdravotným problémom, ako sú poškodenia pečene, srdcovocievne ochorenia, mentálne poruchy a oslabenie imunitného systému. Tieto zdravotné problémy si vyžadujú dlhodobú a nákladnú liečbu, ktorá môže zahŕňať hospitalizácie, špecializovanú lekársku starostlivosť a predpísané lieky. Tieto opakované liečby predstavujú trvalú finančnú záťaž pre zdravotný systém a znamenajú značné náklady pre verejný rozpočet.</w:t>
      </w:r>
      <w:r>
        <w:rPr>
          <w:sz w:val="24"/>
          <w:szCs w:val="24"/>
        </w:rPr>
        <w:t xml:space="preserve"> </w:t>
      </w:r>
      <w:r w:rsidRPr="00497E31">
        <w:rPr>
          <w:sz w:val="24"/>
          <w:szCs w:val="24"/>
        </w:rPr>
        <w:t>Ekonomické náklady spojené s liečbou drogovo závislých však nie sú jedinými výdavkami. Zdravotný systém nesie aj nepriamu finančnú záťaž v podobe nákladov na zamestnancov zdravotníctva, ktorí sú v rámci svojich pracovných povinností vystavení väčšiemu riziku profesionálneho vyhorenia. Zvýšený tlak na personál, najmä v zariadeniach zameraných na liečbu drogovo závislých, vedie k vyššej miere fluktuácie zamestnancov a potrebe náboru a zaškolenia nových pracovníkov, čo sú ďalšie nepriame náklady pre systém.</w:t>
      </w:r>
    </w:p>
    <w:p w14:paraId="5060FC1E" w14:textId="43A36E1D" w:rsidR="00497E31" w:rsidRDefault="00497E31" w:rsidP="00497E31">
      <w:pPr>
        <w:spacing w:line="360" w:lineRule="auto"/>
        <w:ind w:firstLine="460"/>
        <w:jc w:val="both"/>
        <w:rPr>
          <w:sz w:val="24"/>
          <w:szCs w:val="24"/>
        </w:rPr>
      </w:pPr>
      <w:r w:rsidRPr="00497E31">
        <w:rPr>
          <w:sz w:val="24"/>
          <w:szCs w:val="24"/>
        </w:rPr>
        <w:lastRenderedPageBreak/>
        <w:t>Týmto spôsobom sa dopady drogovej trestnej činnosti prenášajú do celej spoločnosti, pričom zdravotnícky systém čelí výzvam nielen v oblasti poskytovania efektívnej starostlivosti, ale aj v hľadaní dostatočného financovania na pokrytie týchto nákladov.</w:t>
      </w:r>
    </w:p>
    <w:p w14:paraId="50C139E7" w14:textId="77777777" w:rsidR="00497E31" w:rsidRPr="00497E31" w:rsidRDefault="00497E31" w:rsidP="00497E31">
      <w:pPr>
        <w:spacing w:line="360" w:lineRule="auto"/>
        <w:ind w:firstLine="460"/>
        <w:jc w:val="both"/>
        <w:rPr>
          <w:sz w:val="24"/>
          <w:szCs w:val="24"/>
        </w:rPr>
      </w:pPr>
    </w:p>
    <w:p w14:paraId="3CFA40DE" w14:textId="5CED2F21" w:rsidR="00497E31" w:rsidRPr="00497E31" w:rsidRDefault="00CB33B2" w:rsidP="00497E31">
      <w:pPr>
        <w:pStyle w:val="Nadpis2"/>
      </w:pPr>
      <w:bookmarkStart w:id="7" w:name="_Toc181885858"/>
      <w:r>
        <w:t>2</w:t>
      </w:r>
      <w:r w:rsidR="00497E31" w:rsidRPr="00497E31">
        <w:t xml:space="preserve">.2 </w:t>
      </w:r>
      <w:r w:rsidR="00497E31">
        <w:tab/>
      </w:r>
      <w:r w:rsidR="00497E31" w:rsidRPr="00497E31">
        <w:t>Sociálne dôsledky drogovej trestnej činnosti (vplyv na rodiny a komunity)</w:t>
      </w:r>
      <w:bookmarkEnd w:id="7"/>
    </w:p>
    <w:p w14:paraId="5EE74427" w14:textId="227A2645" w:rsidR="00497E31" w:rsidRPr="00497E31" w:rsidRDefault="00497E31" w:rsidP="00CB33B2">
      <w:pPr>
        <w:spacing w:line="360" w:lineRule="auto"/>
        <w:ind w:firstLine="460"/>
        <w:jc w:val="both"/>
        <w:rPr>
          <w:sz w:val="24"/>
          <w:szCs w:val="24"/>
        </w:rPr>
      </w:pPr>
      <w:r w:rsidRPr="00497E31">
        <w:rPr>
          <w:sz w:val="24"/>
          <w:szCs w:val="24"/>
        </w:rPr>
        <w:t>Drogová trestná činnosť má rozsiahle sociálne dôsledky, ktoré ovplyvňujú nielen jednotlivcov, ktorí užívajú drogy, ale aj ich rodiny, komunity a širšiu spoločnosť. Drogová závislosť a trestná činnosť s ňou spojená často vedú k rozvratu rodinných vzťahov, destabilizácii komunít a negatívnemu vplyvu na psychický a sociálny vývoj mladých ľudí. V tejto podkapitole sa preto zameriavame na hlavné sociálne dôsledky spojené s</w:t>
      </w:r>
      <w:r>
        <w:rPr>
          <w:sz w:val="24"/>
          <w:szCs w:val="24"/>
        </w:rPr>
        <w:t> </w:t>
      </w:r>
      <w:r w:rsidRPr="00497E31">
        <w:rPr>
          <w:sz w:val="24"/>
          <w:szCs w:val="24"/>
        </w:rPr>
        <w:t>drogami</w:t>
      </w:r>
      <w:r>
        <w:rPr>
          <w:sz w:val="24"/>
          <w:szCs w:val="24"/>
        </w:rPr>
        <w:t xml:space="preserve">. </w:t>
      </w:r>
      <w:r w:rsidRPr="00497E31">
        <w:rPr>
          <w:sz w:val="24"/>
          <w:szCs w:val="24"/>
        </w:rPr>
        <w:t>Drogová závislosť má často za následok narušenie základných rodinných väzieb. Závislí jednotlivci môžu postupne stratiť kontakt so svojimi rodinami, čo vedie k emocionálnej izolácii a zhoršeniu rodinného prostredia. V rodinách, kde sa jeden alebo viacerí členovia stávajú závislými na drogách, vznikajú časté konflikty, ktoré môžu viesť k rozpadom rodín a zhoršeniu psychického zdravia ostatných členov domácnosti. Dlhodobý kontakt so závislým jedinc</w:t>
      </w:r>
      <w:r w:rsidR="00CB33B2">
        <w:rPr>
          <w:sz w:val="24"/>
          <w:szCs w:val="24"/>
        </w:rPr>
        <w:t>o</w:t>
      </w:r>
      <w:r w:rsidRPr="00497E31">
        <w:rPr>
          <w:sz w:val="24"/>
          <w:szCs w:val="24"/>
        </w:rPr>
        <w:t>m vyčerpáva emocionálne a finančné zdroje rodiny, čo môže vyvolať vysokú mieru stresu a zvýšené riziko vzniku psychických problémov u blízkych osôb. Rodičia závislých detí, napríklad, často čelia pocitom hanby, zúfalstva a viny, čo negatívne ovplyvňuje ich psychickú pohodu.</w:t>
      </w:r>
    </w:p>
    <w:p w14:paraId="13E07170" w14:textId="033022C8" w:rsidR="00CB33B2" w:rsidRPr="00CB33B2" w:rsidRDefault="00497E31" w:rsidP="00CB33B2">
      <w:pPr>
        <w:spacing w:line="360" w:lineRule="auto"/>
        <w:ind w:firstLine="460"/>
        <w:jc w:val="both"/>
        <w:rPr>
          <w:sz w:val="24"/>
          <w:szCs w:val="24"/>
        </w:rPr>
      </w:pPr>
      <w:r w:rsidRPr="00497E31">
        <w:rPr>
          <w:sz w:val="24"/>
          <w:szCs w:val="24"/>
        </w:rPr>
        <w:t>Na úrovni komunity prispieva drogová trestná činnosť k destabilizácii a narastaniu kriminality, čím ovplyvňuje bezpečnosť a kvalitu života miestnych obyvateľov. Prítomnosť drogovo závislých osôb a predajcov drog vedie k zvýšenej miere násilnej a majetkovej kriminality, keďže závislí jednotlivci často páchajú trestné činy s cieľom získať finančné prostriedky na uspokojenie svojej závislosti. Výsledkom je, že v oblastiach s vysokým výskytom drogovej činnosti sa znižuje dôvera obyvateľov v políciu a štátne orgány, čím dochádza k ďalšiemu oslabeniu komunity.</w:t>
      </w:r>
      <w:r w:rsidR="00CB33B2">
        <w:rPr>
          <w:sz w:val="24"/>
          <w:szCs w:val="24"/>
        </w:rPr>
        <w:t xml:space="preserve"> </w:t>
      </w:r>
      <w:r w:rsidRPr="00497E31">
        <w:rPr>
          <w:sz w:val="24"/>
          <w:szCs w:val="24"/>
        </w:rPr>
        <w:t xml:space="preserve">Drogová trestná činnosť má tiež významný dopad na mládež a mladistvých, ktorí sú v týchto komunitách vystavení zvýšenému riziku. Deti vyrastajúce v prostredí, kde sú drogy bežnou súčasťou života, môžu ľahšie podľahnúť ich vplyvu, čo vedie k cyklu sociálnej deprivácie a kriminality. Nedostatok pozitívnych </w:t>
      </w:r>
      <w:r w:rsidRPr="00497E31">
        <w:rPr>
          <w:sz w:val="24"/>
          <w:szCs w:val="24"/>
        </w:rPr>
        <w:lastRenderedPageBreak/>
        <w:t>vzorov a vystavenie rizikovému správaniu spôsobuje, že mladí ľudia môžu začať používať drogy a zapájať sa do drogových trestných činností v skorom veku, čo má negatívny vplyv na ich budúci vývoj, vzdelanie a pracovné vyhliadky.</w:t>
      </w:r>
      <w:r w:rsidR="00CB33B2">
        <w:rPr>
          <w:sz w:val="24"/>
          <w:szCs w:val="24"/>
        </w:rPr>
        <w:t xml:space="preserve"> </w:t>
      </w:r>
      <w:r w:rsidRPr="00497E31">
        <w:rPr>
          <w:sz w:val="24"/>
          <w:szCs w:val="24"/>
        </w:rPr>
        <w:t>Spoločenské dopady drogovej trestnej činnosti sú preto hlboko zakorenené a ovplyvňujú mnoho aspektov každodenného života. Dopady sa neobmedzujú iba na jednotlivcov, ktorí užívajú drogy, ale súvisia aj s kvalitou života a sociálnou súdržnosťou komunít, kde je prítomnosť drogovej kriminality vysoká.</w:t>
      </w:r>
      <w:r>
        <w:rPr>
          <w:sz w:val="24"/>
          <w:szCs w:val="24"/>
        </w:rPr>
        <w:t xml:space="preserve"> </w:t>
      </w:r>
    </w:p>
    <w:p w14:paraId="74A15D4D" w14:textId="06E145A7" w:rsidR="00CB33B2" w:rsidRDefault="00CB33B2" w:rsidP="00CB33B2">
      <w:pPr>
        <w:pStyle w:val="Nadpis2"/>
      </w:pPr>
      <w:bookmarkStart w:id="8" w:name="_Toc181885859"/>
      <w:r>
        <w:t>2</w:t>
      </w:r>
      <w:r>
        <w:t xml:space="preserve">.3 </w:t>
      </w:r>
      <w:r>
        <w:tab/>
      </w:r>
      <w:r>
        <w:t>Finančné náklady pre právny systém a strata produktivity na trhu práce</w:t>
      </w:r>
      <w:bookmarkEnd w:id="8"/>
    </w:p>
    <w:p w14:paraId="539AAF39" w14:textId="5B264C8B" w:rsidR="00CB33B2" w:rsidRPr="00CB33B2" w:rsidRDefault="00CB33B2" w:rsidP="00CB33B2">
      <w:pPr>
        <w:spacing w:line="360" w:lineRule="auto"/>
        <w:ind w:firstLine="460"/>
        <w:jc w:val="both"/>
        <w:rPr>
          <w:sz w:val="24"/>
          <w:szCs w:val="24"/>
        </w:rPr>
      </w:pPr>
      <w:r w:rsidRPr="00CB33B2">
        <w:rPr>
          <w:sz w:val="24"/>
          <w:szCs w:val="24"/>
        </w:rPr>
        <w:t>Drogová trestná činnosť má významný dopad aj na právny systém a trh práce. Finančné náklady spojené s touto formou kriminality zahŕňajú výdavky na prevenciu, detekciu, vyšetrovanie a trestné stíhanie drogovej kriminality, ale aj na administratívu a výdavky súvisiace s výkonmi trestu. Tieto náklady sa v mnohých prípadoch odrážajú v rastúcich výdavkoch štátu a predstavujú dlhodobú záťaž pre verejný rozpočet.</w:t>
      </w:r>
      <w:r>
        <w:rPr>
          <w:sz w:val="24"/>
          <w:szCs w:val="24"/>
        </w:rPr>
        <w:t xml:space="preserve"> </w:t>
      </w:r>
      <w:r w:rsidRPr="00CB33B2">
        <w:rPr>
          <w:sz w:val="24"/>
          <w:szCs w:val="24"/>
        </w:rPr>
        <w:t>Právny systém na Slovensku si vyžaduje významné investície na potláčanie drogovej trestnej činnosti. Policajné zložky, prokuratúra a súdy sa musia vysporiadať s nárastom prípadov spojených s drogami, čo vyžaduje vyššie rozpočtové výdavky na ich vyšetrovanie, procesné zabezpečenie a právne postupy. Výdavky na políciu a vyšetrovateľov, ako aj na špecializované súdy pre trestné činy súvisiace s drogami, sa stávajú jednou z hlavných položiek v rámci boja proti drogovej kriminalite. Významnú finančnú záťaž predstavujú aj náklady na prevenciu a osvetu, ktorých cieľom je minimalizovať nárast drogovej kriminality a zabrániť jej šíreniu. Patria sem verejné kampane, vzdelávacie programy na školách, ale aj poradenstvo pre závislých a ich rodiny.</w:t>
      </w:r>
    </w:p>
    <w:p w14:paraId="0D99F10B" w14:textId="52ECD259" w:rsidR="00CB33B2" w:rsidRPr="00CB33B2" w:rsidRDefault="00CB33B2" w:rsidP="00CB33B2">
      <w:pPr>
        <w:spacing w:line="360" w:lineRule="auto"/>
        <w:ind w:firstLine="460"/>
        <w:jc w:val="both"/>
        <w:rPr>
          <w:sz w:val="24"/>
          <w:szCs w:val="24"/>
        </w:rPr>
      </w:pPr>
      <w:r w:rsidRPr="00CB33B2">
        <w:rPr>
          <w:sz w:val="24"/>
          <w:szCs w:val="24"/>
        </w:rPr>
        <w:t xml:space="preserve">Okrem priamych nákladov na právny systém vznikajú aj náklady spojené s vykonávaním trestu. Väzenský systém a jeho </w:t>
      </w:r>
      <w:r>
        <w:rPr>
          <w:sz w:val="24"/>
          <w:szCs w:val="24"/>
        </w:rPr>
        <w:t>vysoká obsadenosť</w:t>
      </w:r>
      <w:r w:rsidRPr="00CB33B2">
        <w:rPr>
          <w:sz w:val="24"/>
          <w:szCs w:val="24"/>
        </w:rPr>
        <w:t xml:space="preserve"> predstavujú ďalšiu oblasť, ktorá si vyžaduje značné finančné prostriedky. Osoby odsúdené za drogovú trestnú činnosť často absolvujú dlhodobé tresty odňatia slobody, čo zvyšuje náklady na prevádzku väzníc, zabezpečenie stráží, výživy a ďalšej starostlivosti o väzňov. Navyše, vysoký podiel recidívy medzi drogovo závislými páchateľmi znamená, že tieto náklady sú dlhodobé a štát musí vynaložiť ďalšie prostriedky na rehabilitáciu, resocializáciu a reintegráciu týchto osôb do spoločnosti po výkone trestu.</w:t>
      </w:r>
      <w:r>
        <w:rPr>
          <w:sz w:val="24"/>
          <w:szCs w:val="24"/>
        </w:rPr>
        <w:t xml:space="preserve"> </w:t>
      </w:r>
      <w:r w:rsidRPr="00CB33B2">
        <w:rPr>
          <w:sz w:val="24"/>
          <w:szCs w:val="24"/>
        </w:rPr>
        <w:t xml:space="preserve">Strata produktivity na trhu </w:t>
      </w:r>
      <w:r w:rsidRPr="00CB33B2">
        <w:rPr>
          <w:sz w:val="24"/>
          <w:szCs w:val="24"/>
        </w:rPr>
        <w:lastRenderedPageBreak/>
        <w:t>práce je ďalším dôležitým aspektom ekonomických nákladov spojených s drogami. Drogovo závislí jednotlivci sú častokrát nezamestnaní alebo podávajú nižší pracovný výkon, čo má priamy dopad na ekonomiku a produktivitu krajiny. Závislí jedinci majú zníženú schopnosť udržiavať si stabilné zamestnanie, často sa vyhýbajú pracovným povinnostiam alebo trpia psychickými poruchami, ktoré ovplyvňujú ich pracovnú schopnosť. Okrem toho, existuje aj negatívny vplyv na pracovnú morálku a výkon u kolegov, ktorí môžu byť s drogovo závislými osobami v priamom pracovnom kontakte. Tento efekt môže viesť k zníženiu produktivity a k vyšším nákladom na zamestnanie, keďže zamestnávatelia musia čeliť fluktuácii pracovnej sily a nákladom na školenia nových zamestnancov.</w:t>
      </w:r>
    </w:p>
    <w:p w14:paraId="1EC0922F" w14:textId="523ED4F7" w:rsidR="00CB33B2" w:rsidRPr="00CB33B2" w:rsidRDefault="00CB33B2" w:rsidP="00CB33B2">
      <w:pPr>
        <w:spacing w:line="360" w:lineRule="auto"/>
        <w:ind w:firstLine="460"/>
        <w:jc w:val="both"/>
        <w:rPr>
          <w:sz w:val="24"/>
          <w:szCs w:val="24"/>
        </w:rPr>
      </w:pPr>
      <w:r w:rsidRPr="00CB33B2">
        <w:rPr>
          <w:sz w:val="24"/>
          <w:szCs w:val="24"/>
        </w:rPr>
        <w:t xml:space="preserve">Taktiež, keďže mnohí závislí jednotlivci nie sú schopní pracovať v plnom rozsahu, môže to spôsobiť stratu daňových príjmov zo mzdy, ktoré by inak prispeli do štátneho rozpočtu. Tieto </w:t>
      </w:r>
      <w:r w:rsidRPr="00CB33B2">
        <w:rPr>
          <w:sz w:val="24"/>
          <w:szCs w:val="24"/>
        </w:rPr>
        <w:t>nepriame</w:t>
      </w:r>
      <w:r w:rsidRPr="00CB33B2">
        <w:rPr>
          <w:sz w:val="24"/>
          <w:szCs w:val="24"/>
        </w:rPr>
        <w:t xml:space="preserve"> ekonomické straty sa kumulujú a predstavujú významnú záťaž pre hospodárstvo. Na trhu práce sú tiež ovplyvnení samotní zamestnávatelia, ktorí sa stretávajú s potrebou investovať do zamestnaneckých programov na riešenie drogovej závislosti medzi pracovníkmi alebo s nákladmi na zamestnaneckú podporu v prípade zhoršenia zdravotného stavu v dôsledku drogovej závislosti.</w:t>
      </w:r>
      <w:r>
        <w:rPr>
          <w:sz w:val="24"/>
          <w:szCs w:val="24"/>
        </w:rPr>
        <w:t xml:space="preserve"> </w:t>
      </w:r>
      <w:r w:rsidRPr="00CB33B2">
        <w:rPr>
          <w:sz w:val="24"/>
          <w:szCs w:val="24"/>
        </w:rPr>
        <w:t>Drogová trestná činnosť teda spôsobuje nielen priame náklady v podobe výdavkov na právny systém a väzenský aparát, ale aj nepriamu finančnú záťaž v dôsledku straty produktivity a zníženia ekonomickej aktivity v spoločnosti.</w:t>
      </w:r>
    </w:p>
    <w:p w14:paraId="655CC045" w14:textId="2C658505" w:rsidR="00161DB5" w:rsidRDefault="00161DB5" w:rsidP="00161DB5">
      <w:pPr>
        <w:pStyle w:val="Nadpis1"/>
        <w:numPr>
          <w:ilvl w:val="0"/>
          <w:numId w:val="1"/>
        </w:numPr>
      </w:pPr>
      <w:bookmarkStart w:id="9" w:name="_Toc181885860"/>
      <w:r w:rsidRPr="00161DB5">
        <w:t>Preventívne a represívne opatrenia proti drogovej trestnej činnosti</w:t>
      </w:r>
      <w:bookmarkEnd w:id="9"/>
    </w:p>
    <w:p w14:paraId="3249019E" w14:textId="77777777" w:rsidR="00161DB5" w:rsidRPr="00161DB5" w:rsidRDefault="00161DB5" w:rsidP="00161DB5">
      <w:pPr>
        <w:spacing w:line="360" w:lineRule="auto"/>
        <w:ind w:firstLine="460"/>
        <w:jc w:val="both"/>
        <w:rPr>
          <w:sz w:val="24"/>
          <w:szCs w:val="24"/>
        </w:rPr>
      </w:pPr>
      <w:r w:rsidRPr="00161DB5">
        <w:rPr>
          <w:sz w:val="24"/>
          <w:szCs w:val="24"/>
        </w:rPr>
        <w:t>Drogová trestná činnosť predstavuje závažný problém, ktorý má komplexné a viacdimenzionálne dopady na spoločnosť. Efektívna reakcia na tento problém si vyžaduje nielen implementáciu právnych a represívnych opatrení, ale aj prevenciu, ktorá by zabránila vzniku závislostí a znížila spoločenské škody spôsobené drogami. Tento balans medzi prevenciou a represiou je základným pilierom politiky boja proti drogovej trestnej činnosti.</w:t>
      </w:r>
    </w:p>
    <w:p w14:paraId="1DE9EF78" w14:textId="794DA355" w:rsidR="00161DB5" w:rsidRDefault="00161DB5" w:rsidP="00161DB5">
      <w:pPr>
        <w:spacing w:line="360" w:lineRule="auto"/>
        <w:ind w:firstLine="460"/>
        <w:jc w:val="both"/>
      </w:pPr>
      <w:r w:rsidRPr="00161DB5">
        <w:rPr>
          <w:sz w:val="24"/>
          <w:szCs w:val="24"/>
        </w:rPr>
        <w:t xml:space="preserve">V tejto kapitole sa budeme venovať obom týmto aspektom. Na jednej strane sú preventívne opatrenia, ktoré sa zameriavajú na predchádzanie drogovej trestnej činnosti </w:t>
      </w:r>
      <w:r w:rsidRPr="00161DB5">
        <w:rPr>
          <w:sz w:val="24"/>
          <w:szCs w:val="24"/>
        </w:rPr>
        <w:lastRenderedPageBreak/>
        <w:t>a šíreniu drogovej závislosti. Tieto opatrenia sú orientované na zvyšovanie verejného povedomia, vzdelávanie mladých ľudí a posilňovanie schopnosti jednotlivcov odolávať nástrahám drog. Na druhej strane, represívne opatrenia sú tie, ktoré reagujú na drogovú kriminalitu, jej odhaľovanie a trestanie páchateľov. Tieto opatrenia sa opierajú o prísne právne normy, dôraz na trestanie drogovej výroby, distribúcie a užívania a zabezpečenie ochrany spoločnosti pred negatívnymi dôsledkami týchto činností.</w:t>
      </w:r>
      <w:r w:rsidRPr="00161DB5">
        <w:rPr>
          <w:sz w:val="24"/>
          <w:szCs w:val="24"/>
        </w:rPr>
        <w:t xml:space="preserve"> </w:t>
      </w:r>
      <w:r w:rsidRPr="00161DB5">
        <w:rPr>
          <w:sz w:val="24"/>
          <w:szCs w:val="24"/>
        </w:rPr>
        <w:t>Tento teoretický rámec preventívnych a represívnych opatrení je nevyhnutný pre vytvorenie komplexnej stratégie boja proti drogovej trestnej činnosti. Pri analýze oboch prístupov bude nevyhnutné zvážiť ich vzájomný dopad, ich efektívnosť v praxi a možnosti pre ďalší rozvoj legislatívy a politických opatrení na národnej i medzinárodnej úrovni.</w:t>
      </w:r>
    </w:p>
    <w:p w14:paraId="7C828DEE" w14:textId="77777777" w:rsidR="00161DB5" w:rsidRPr="00161DB5" w:rsidRDefault="00161DB5" w:rsidP="00161DB5"/>
    <w:p w14:paraId="0C041405" w14:textId="2F44396D" w:rsidR="00CB33B2" w:rsidRDefault="00161DB5" w:rsidP="00CB33B2">
      <w:pPr>
        <w:pStyle w:val="Nadpis2"/>
      </w:pPr>
      <w:bookmarkStart w:id="10" w:name="_Toc181885861"/>
      <w:r>
        <w:t>3</w:t>
      </w:r>
      <w:r w:rsidR="00CB33B2">
        <w:t>.1</w:t>
      </w:r>
      <w:r w:rsidR="00CB33B2">
        <w:tab/>
      </w:r>
      <w:r w:rsidR="00CB33B2">
        <w:t>Preventívne programy v školách a verejné kampane</w:t>
      </w:r>
      <w:bookmarkEnd w:id="10"/>
    </w:p>
    <w:p w14:paraId="2A5B0D4D" w14:textId="64173869" w:rsidR="00CB33B2" w:rsidRPr="00CB33B2" w:rsidRDefault="00CB33B2" w:rsidP="00161DB5">
      <w:pPr>
        <w:spacing w:line="360" w:lineRule="auto"/>
        <w:ind w:firstLine="708"/>
        <w:jc w:val="both"/>
        <w:rPr>
          <w:sz w:val="24"/>
          <w:szCs w:val="24"/>
        </w:rPr>
      </w:pPr>
      <w:r w:rsidRPr="00CB33B2">
        <w:rPr>
          <w:sz w:val="24"/>
          <w:szCs w:val="24"/>
        </w:rPr>
        <w:t>Prevencia drogovej trestnej činnosti je kľúčová v boji proti šíreniu drogovej závislosti a kriminality, ktorá s ňou súvisí. Jedným z najdôležitejších nástrojov na prevenciu je výchova detí a mladých ľudí v školách, ako aj rôzne verejné kampane, ktoré majú za cieľ informovať a vzdelávať širokú verejnosť o rizikách užívania drog. Preventívne programy sa zameriavajú na formovanie zdravých životných návykov, zvyšovanie povedomia o nebezpečenstve drog a rozvíjanie schopnosti odolať sociálnemu tlaku a pokušeniu.</w:t>
      </w:r>
      <w:r>
        <w:rPr>
          <w:sz w:val="24"/>
          <w:szCs w:val="24"/>
        </w:rPr>
        <w:t xml:space="preserve"> </w:t>
      </w:r>
      <w:r w:rsidRPr="00CB33B2">
        <w:rPr>
          <w:sz w:val="24"/>
          <w:szCs w:val="24"/>
        </w:rPr>
        <w:t>V školách sú preventívne programy často začleňované do vyučovania v rámci rôznych predmetov, ako sú etika, biológia, psychológia či občianska výchova. Cieľom týchto programov je poskytnúť žiakom informácie o negatívnych účinkoch drog na fyzické a psychické zdravie, ako aj o ich dopadoch na rodinný a spoločenský život. Zároveň sa učia techniky, ako odolať tlaku rovesníkov, ktorí by ich mohli zvádzať k experimentovaniu s drogami, a ako rozpoznávať varovné signály rizikového správania u svojich priateľov a známych.</w:t>
      </w:r>
    </w:p>
    <w:p w14:paraId="2F95CA2F" w14:textId="5B89C984" w:rsidR="00CB33B2" w:rsidRPr="00CB33B2" w:rsidRDefault="00CB33B2" w:rsidP="00161DB5">
      <w:pPr>
        <w:spacing w:line="360" w:lineRule="auto"/>
        <w:ind w:firstLine="708"/>
        <w:jc w:val="both"/>
        <w:rPr>
          <w:sz w:val="24"/>
          <w:szCs w:val="24"/>
        </w:rPr>
      </w:pPr>
      <w:r w:rsidRPr="00CB33B2">
        <w:rPr>
          <w:sz w:val="24"/>
          <w:szCs w:val="24"/>
        </w:rPr>
        <w:t>V rámci týchto programov sa zvyčajne využívajú interaktívne metódy, ako sú diskusie, scenáre, simulácie alebo hry, ktoré umožňujú študentom zažiť reálne situácie a naučiť sa, ako správne reagovať na tlak, ktorý môže prísť zo strany kamarátov alebo spoločenského okolia. Dôležitým aspektom je aj spolupráca s rodičmi a školskými psychológmi, ktorí môžu poskytnúť dodatočnú podporu a poradenstvo, ak sa u dieťaťa alebo mladistvého vyskytnú problémy spojené s užívaním drog.</w:t>
      </w:r>
      <w:r>
        <w:rPr>
          <w:sz w:val="24"/>
          <w:szCs w:val="24"/>
        </w:rPr>
        <w:t xml:space="preserve"> </w:t>
      </w:r>
      <w:r w:rsidRPr="00CB33B2">
        <w:rPr>
          <w:sz w:val="24"/>
          <w:szCs w:val="24"/>
        </w:rPr>
        <w:t xml:space="preserve">Okrem školských </w:t>
      </w:r>
      <w:r w:rsidRPr="00CB33B2">
        <w:rPr>
          <w:sz w:val="24"/>
          <w:szCs w:val="24"/>
        </w:rPr>
        <w:lastRenderedPageBreak/>
        <w:t>programov sú veľmi dôležité aj verejné kampane, ktoré oslovujú širšiu verejnosť a upozorňujú na nebezpečenstvá spojené s užívaním drog. Tieto kampane sa realizujú prostredníctvom rôznych médií, ako sú televízia, rádio, internet alebo verejné reklamy. Cieľom je osloviť ľudí všetkých vekových skupín a vzdelávať ich o rizikách drog, ako aj o dostupných pomocných službách a možnostiach, kde sa môžu obrátiť v prípade problémov so závislosťou.</w:t>
      </w:r>
    </w:p>
    <w:p w14:paraId="38048A98" w14:textId="58B5548A" w:rsidR="00CB33B2" w:rsidRPr="00CB33B2" w:rsidRDefault="00CB33B2" w:rsidP="00CB33B2">
      <w:pPr>
        <w:spacing w:line="360" w:lineRule="auto"/>
        <w:ind w:firstLine="708"/>
        <w:jc w:val="both"/>
        <w:rPr>
          <w:sz w:val="24"/>
          <w:szCs w:val="24"/>
        </w:rPr>
      </w:pPr>
      <w:r w:rsidRPr="00CB33B2">
        <w:rPr>
          <w:sz w:val="24"/>
          <w:szCs w:val="24"/>
        </w:rPr>
        <w:t>Verejné kampane sú často zamerané na prevenciu u mladých ľudí, ktorí sú najviac ohrození experimentovaním s drogami. Tieto kampane sa sústreďujú na informácie o rôznych druhoch drog, ich účinkoch na organizmus, rizikách závislosti a následkoch pre jednotlivca i spoločnosť. Rovnako sa v nich často kladie dôraz na to, že drogovo závislí jednotlivci môžu vyhľadať pomoc v rôznych rehabilitačných centrách, kde sa môžu zotaviť a vrátiť do normálneho života.</w:t>
      </w:r>
      <w:r>
        <w:rPr>
          <w:sz w:val="24"/>
          <w:szCs w:val="24"/>
        </w:rPr>
        <w:t xml:space="preserve"> </w:t>
      </w:r>
      <w:r w:rsidRPr="00CB33B2">
        <w:rPr>
          <w:sz w:val="24"/>
          <w:szCs w:val="24"/>
        </w:rPr>
        <w:t>Okrem klasických informácií o drogách sa v rámci týchto kampaní zvyčajne objavujú aj silné vizuálne prvky, ako sú varovné videá, fotografie a priamočiare slogany, ktoré majú silný emocionálny dopad na divákov. Tieto kampane sú účinné najmä vtedy, ak sú doplnené o osobné príbehy bývalých drogovo závislých, ktorí sa rozhodli verejne zdieľať svoje skúsenosti a varovať ostatných pred rizikami spojenými s užívaním drog.</w:t>
      </w:r>
    </w:p>
    <w:p w14:paraId="2145B965" w14:textId="79A93FBF" w:rsidR="00CB33B2" w:rsidRPr="00CB33B2" w:rsidRDefault="00CB33B2" w:rsidP="00CB33B2">
      <w:pPr>
        <w:spacing w:line="360" w:lineRule="auto"/>
        <w:ind w:firstLine="708"/>
        <w:jc w:val="both"/>
        <w:rPr>
          <w:sz w:val="24"/>
          <w:szCs w:val="24"/>
        </w:rPr>
      </w:pPr>
      <w:r w:rsidRPr="00CB33B2">
        <w:rPr>
          <w:sz w:val="24"/>
          <w:szCs w:val="24"/>
        </w:rPr>
        <w:t>Pre preventívne programy v školách aj verejné kampane je kľúčov</w:t>
      </w:r>
      <w:r>
        <w:rPr>
          <w:sz w:val="24"/>
          <w:szCs w:val="24"/>
        </w:rPr>
        <w:t xml:space="preserve">é </w:t>
      </w:r>
      <w:r w:rsidRPr="00CB33B2">
        <w:rPr>
          <w:sz w:val="24"/>
          <w:szCs w:val="24"/>
        </w:rPr>
        <w:t>neustále sledovať, ako tieto programy ovplyvňujú postoje mladých ľudí voči drogám, či dochádza k znižovaniu výskytu užívania drog a či tieto aktivity prispievajú k zlepšeniu informovanosti a zmene správania. K efektívnosti týchto preventívnych opatrení je potrebné pristupovať komplexne, v spolupráci s odborníkmi zo zdravotníctva, sociálnej sféry a školstva.</w:t>
      </w:r>
    </w:p>
    <w:p w14:paraId="6A4DF4C7" w14:textId="77777777" w:rsidR="00CB33B2" w:rsidRDefault="00CB33B2" w:rsidP="00CB33B2"/>
    <w:p w14:paraId="61B4C007" w14:textId="69DC0BF4" w:rsidR="00CB33B2" w:rsidRDefault="00161DB5" w:rsidP="00161DB5">
      <w:pPr>
        <w:pStyle w:val="Nadpis2"/>
      </w:pPr>
      <w:bookmarkStart w:id="11" w:name="_Toc181885862"/>
      <w:r>
        <w:t>3</w:t>
      </w:r>
      <w:r w:rsidR="00CB33B2">
        <w:t xml:space="preserve">.2 </w:t>
      </w:r>
      <w:r w:rsidR="00CB33B2">
        <w:tab/>
      </w:r>
      <w:r w:rsidR="00CB33B2">
        <w:t>Rehabilitačné a resocializačné programy</w:t>
      </w:r>
      <w:bookmarkEnd w:id="11"/>
    </w:p>
    <w:p w14:paraId="4F8C848C" w14:textId="3721EF89" w:rsidR="00CB33B2" w:rsidRPr="00161DB5" w:rsidRDefault="00CB33B2" w:rsidP="00161DB5">
      <w:pPr>
        <w:spacing w:line="360" w:lineRule="auto"/>
        <w:ind w:firstLine="708"/>
        <w:jc w:val="both"/>
        <w:rPr>
          <w:sz w:val="24"/>
          <w:szCs w:val="24"/>
        </w:rPr>
      </w:pPr>
      <w:r w:rsidRPr="00161DB5">
        <w:rPr>
          <w:sz w:val="24"/>
          <w:szCs w:val="24"/>
        </w:rPr>
        <w:t>Rehabilitačné a resocializačné programy predstavujú dôležitú súčasť stratégie boja proti drogovej závislosti a jej negatívnym dôsledkom na spoločnosť. Tieto programy sú zamerané na podporu jednotlivcov, ktorí sa rozhodli ukončiť užívanie drog a vrátiť sa do normálneho života. Ich cieľom je poskytnúť závislým osobám komplexnú pomoc, ktorá zahŕňa nielen detoxikáciu a liečbu, ale aj resocializáciu, teda postupné začlenenie do bežného života s cieľom zabrániť recidíve a zaručiť stabilitu a samostatnosť v spoločnosti.</w:t>
      </w:r>
      <w:r w:rsidR="00161DB5">
        <w:rPr>
          <w:sz w:val="24"/>
          <w:szCs w:val="24"/>
        </w:rPr>
        <w:t xml:space="preserve"> </w:t>
      </w:r>
      <w:r w:rsidRPr="00161DB5">
        <w:rPr>
          <w:sz w:val="24"/>
          <w:szCs w:val="24"/>
        </w:rPr>
        <w:lastRenderedPageBreak/>
        <w:t>Rehabilitačné programy sú rôzne a závisia od typu závislosti, miery poškodenia zdravia, ako aj od individuálnych potrieb pacienta. Základom týchto programov je detoxikácia, ktorá má za cieľ odstrániť toxíny z organizmu a zmierniť abstinenčné príznaky. Detoxikácia je často prvým krokom v liečbe a poskytuje fyzickú úľavu, ktorá je nevyhnutná pre ďalšiu psychologickú a terapeutickú prácu.</w:t>
      </w:r>
    </w:p>
    <w:p w14:paraId="41AD73BE" w14:textId="05CBEA44" w:rsidR="00CB33B2" w:rsidRPr="00161DB5" w:rsidRDefault="00CB33B2" w:rsidP="00161DB5">
      <w:pPr>
        <w:spacing w:line="360" w:lineRule="auto"/>
        <w:jc w:val="both"/>
        <w:rPr>
          <w:sz w:val="24"/>
          <w:szCs w:val="24"/>
        </w:rPr>
      </w:pPr>
      <w:r w:rsidRPr="00161DB5">
        <w:rPr>
          <w:sz w:val="24"/>
          <w:szCs w:val="24"/>
        </w:rPr>
        <w:t>Po detoxikácii nasleduje psychoterapeutická liečba, ktorá je neoddeliteľnou súčasťou úspešného procesu rehabilitácie. Psychoterapia sa zameriava na zmenu správania, riešenie psychických problémov, ktoré môžu byť spojené so závislosťou, a podporu rozvoja zdravých</w:t>
      </w:r>
      <w:r w:rsidR="00161DB5">
        <w:rPr>
          <w:sz w:val="24"/>
          <w:szCs w:val="24"/>
        </w:rPr>
        <w:t xml:space="preserve"> </w:t>
      </w:r>
      <w:r w:rsidRPr="00161DB5">
        <w:rPr>
          <w:sz w:val="24"/>
          <w:szCs w:val="24"/>
        </w:rPr>
        <w:t>mechanizmov. Terapeutické prístupy môžu zahŕňať kognitívno-behaviorálnu terapiu, rodinnú terapiu</w:t>
      </w:r>
      <w:r w:rsidR="00161DB5" w:rsidRPr="00161DB5">
        <w:rPr>
          <w:sz w:val="24"/>
          <w:szCs w:val="24"/>
        </w:rPr>
        <w:t xml:space="preserve"> alebo </w:t>
      </w:r>
      <w:r w:rsidRPr="00161DB5">
        <w:rPr>
          <w:sz w:val="24"/>
          <w:szCs w:val="24"/>
        </w:rPr>
        <w:t>skupinové poradenstvo. Cieľom je pomôcť pacientovi rozpoznať a zmeniť škodlivé vzorce správania, naučiť ho zvládať stresové situácie bez použitia drog a podporiť jeho schopnosť rozvíjať zdravé vzťahy so svojím okolím.</w:t>
      </w:r>
      <w:r w:rsidR="00161DB5">
        <w:rPr>
          <w:sz w:val="24"/>
          <w:szCs w:val="24"/>
        </w:rPr>
        <w:t xml:space="preserve"> </w:t>
      </w:r>
      <w:r w:rsidRPr="00161DB5">
        <w:rPr>
          <w:sz w:val="24"/>
          <w:szCs w:val="24"/>
        </w:rPr>
        <w:t xml:space="preserve">Okrem týchto základných liečebných postupov je dôležitou súčasťou rehabilitačných programov aj resocializácia. Resocializácia je proces, ktorý pomáha pacientom </w:t>
      </w:r>
      <w:r w:rsidR="00161DB5">
        <w:rPr>
          <w:sz w:val="24"/>
          <w:szCs w:val="24"/>
        </w:rPr>
        <w:t>návrat</w:t>
      </w:r>
      <w:r w:rsidRPr="00161DB5">
        <w:rPr>
          <w:sz w:val="24"/>
          <w:szCs w:val="24"/>
        </w:rPr>
        <w:t xml:space="preserve"> sa do spoločnosti po absolvovaní liečby. Tento proces môže zahŕňať rôzne formy podpory, ako sú poradenstvo pri hľadaní zamestnania, vzdelávacie kurzy, podporné skupiny, alebo aktivity na posilnenie rodinných a sociálnych väzieb. Cieľom je poskytnúť závislým osobám nástroje na vybudovanie stabilného a zodpovedného života, ktorý nebude závislý od drog.</w:t>
      </w:r>
    </w:p>
    <w:p w14:paraId="33510CE9" w14:textId="31748C71" w:rsidR="00CB33B2" w:rsidRPr="00161DB5" w:rsidRDefault="00CB33B2" w:rsidP="00161DB5">
      <w:pPr>
        <w:spacing w:line="360" w:lineRule="auto"/>
        <w:ind w:firstLine="708"/>
        <w:jc w:val="both"/>
        <w:rPr>
          <w:sz w:val="24"/>
          <w:szCs w:val="24"/>
        </w:rPr>
      </w:pPr>
      <w:r w:rsidRPr="00161DB5">
        <w:rPr>
          <w:sz w:val="24"/>
          <w:szCs w:val="24"/>
        </w:rPr>
        <w:t>Programy môžu byť realizované v rôznych prostrediach – ambulantných, denných stacionároch, ale aj v liečebniach a resocializačných zariadeniach s celodennou starostlivosťou. Závisí to od individuálnych potrieb pacienta a závažnosti jeho závislosti. Niektorí ľudia môžu úspešne absolvovať ambulantnú liečbu, kde sú pravidelne sledovaní a podporovaní, iní potrebujú celodennú starostlivosť a stabilné prostredie, kde môžu sústrediť všetky svoje sily na zotavenie.</w:t>
      </w:r>
      <w:r w:rsidR="00161DB5">
        <w:rPr>
          <w:sz w:val="24"/>
          <w:szCs w:val="24"/>
        </w:rPr>
        <w:t xml:space="preserve"> </w:t>
      </w:r>
      <w:r w:rsidRPr="00161DB5">
        <w:rPr>
          <w:sz w:val="24"/>
          <w:szCs w:val="24"/>
        </w:rPr>
        <w:t>Resocializačné programy tiež čel</w:t>
      </w:r>
      <w:r w:rsidR="00161DB5">
        <w:rPr>
          <w:sz w:val="24"/>
          <w:szCs w:val="24"/>
        </w:rPr>
        <w:t>ia</w:t>
      </w:r>
      <w:r w:rsidRPr="00161DB5">
        <w:rPr>
          <w:sz w:val="24"/>
          <w:szCs w:val="24"/>
        </w:rPr>
        <w:t xml:space="preserve"> výzvam, najmä čo sa týka dlhodobého udržania abstinencie a zabránenia recidíve. Mnoho závislých jedincov čelí ťažkostiam pri opätovnom začlenení do spoločnosti</w:t>
      </w:r>
      <w:r w:rsidR="00161DB5">
        <w:rPr>
          <w:sz w:val="24"/>
          <w:szCs w:val="24"/>
        </w:rPr>
        <w:t xml:space="preserve">. </w:t>
      </w:r>
      <w:r w:rsidRPr="00161DB5">
        <w:rPr>
          <w:sz w:val="24"/>
          <w:szCs w:val="24"/>
        </w:rPr>
        <w:t>Tento aspekt je dôležité riešiť prostredníctvom sociálnej podpory, zamestnaneckých programov, aktivít zameraných na rozvoj zručností a v neposlednom rade aj cez osvetu, ktorá by mala znížiť negatívne predsudky voči bývalým užívateľom drog.</w:t>
      </w:r>
      <w:r w:rsidR="00161DB5">
        <w:rPr>
          <w:sz w:val="24"/>
          <w:szCs w:val="24"/>
        </w:rPr>
        <w:t xml:space="preserve"> </w:t>
      </w:r>
      <w:r w:rsidRPr="00161DB5">
        <w:rPr>
          <w:sz w:val="24"/>
          <w:szCs w:val="24"/>
        </w:rPr>
        <w:t xml:space="preserve">Jednou z efektívnych praxí v oblasti resocializácie je zapojenie samotných závislých do programov a iniciatív, ktoré im </w:t>
      </w:r>
      <w:r w:rsidRPr="00161DB5">
        <w:rPr>
          <w:sz w:val="24"/>
          <w:szCs w:val="24"/>
        </w:rPr>
        <w:lastRenderedPageBreak/>
        <w:t>umožnia pomáhať ostatným a vrátiť sa do spoločnosti ako aktívni občania. Tento prístup posilňuje ich pocit hodnoty, zodpovednosti a schopnosti ovládať svoje vlastné životy.</w:t>
      </w:r>
      <w:r w:rsidR="00161DB5">
        <w:rPr>
          <w:sz w:val="24"/>
          <w:szCs w:val="24"/>
        </w:rPr>
        <w:t xml:space="preserve"> </w:t>
      </w:r>
      <w:r w:rsidRPr="00161DB5">
        <w:rPr>
          <w:sz w:val="24"/>
          <w:szCs w:val="24"/>
        </w:rPr>
        <w:t>V súčasnosti je nevyhnutné zamerať sa aj na individuálny prístup k liečbe a resocializácii, pretože každý pacient má inú životnú skúsenosť, zázemie a potreby. Rehabilitačné a resocializačné programy tak musia byť flexibilné a prispôsobené konkrétnym potrebám jednotlivca, aby mali čo najväčší účinok.</w:t>
      </w:r>
    </w:p>
    <w:p w14:paraId="3E00F406" w14:textId="77777777" w:rsidR="00161DB5" w:rsidRDefault="00161DB5" w:rsidP="00161DB5"/>
    <w:p w14:paraId="02BEE7C4" w14:textId="479A6A6F" w:rsidR="00161DB5" w:rsidRDefault="00161DB5" w:rsidP="00161DB5">
      <w:pPr>
        <w:pStyle w:val="Nadpis2"/>
      </w:pPr>
      <w:bookmarkStart w:id="12" w:name="_Toc181885863"/>
      <w:r>
        <w:t>3</w:t>
      </w:r>
      <w:r>
        <w:t xml:space="preserve">.3 </w:t>
      </w:r>
      <w:r>
        <w:tab/>
      </w:r>
      <w:r>
        <w:t>Podporné organizácie a služby pre drogovo závislých</w:t>
      </w:r>
      <w:bookmarkEnd w:id="12"/>
    </w:p>
    <w:p w14:paraId="7F100D2D" w14:textId="42771939" w:rsidR="00161DB5" w:rsidRPr="00161DB5" w:rsidRDefault="00161DB5" w:rsidP="00161DB5">
      <w:pPr>
        <w:spacing w:line="360" w:lineRule="auto"/>
        <w:ind w:firstLine="708"/>
        <w:jc w:val="both"/>
        <w:rPr>
          <w:sz w:val="24"/>
          <w:szCs w:val="24"/>
        </w:rPr>
      </w:pPr>
      <w:r w:rsidRPr="00161DB5">
        <w:rPr>
          <w:sz w:val="24"/>
          <w:szCs w:val="24"/>
        </w:rPr>
        <w:t>Podporné organizácie a služby zohrávajú kľúčovú úlohu v procese rehabilitácie a integrácie osôb so závislosťou na drogách späť do spoločnosti. Tieto organizácie poskytujú pomoc nielen samotným závislým jednotlivcom, ale aj ich rodinám a blízkym, čím vytvárajú komplexný podporný systém, ktorý zvyšuje šance na úspešné zotavenie. Cieľom podporných služieb je zmierniť negatívne účinky drogovej závislosti a zabrániť jej ďalšiemu šíreniu v spoločnosti.</w:t>
      </w:r>
      <w:r>
        <w:rPr>
          <w:sz w:val="24"/>
          <w:szCs w:val="24"/>
        </w:rPr>
        <w:t xml:space="preserve"> </w:t>
      </w:r>
      <w:r w:rsidRPr="00161DB5">
        <w:rPr>
          <w:sz w:val="24"/>
          <w:szCs w:val="24"/>
        </w:rPr>
        <w:t>Existuje množstvo rôznych podporných organizácií, ktoré sa špecializujú na rôzne aspekty liečby a pomoci osobám so závislosťou. Tieto organizácie môžu byť štátne, neziskové, ale aj súkromné a často ponúkajú širokú škálu služieb, ako sú poradenstvo, skupinová terapia, krízová intervencia, podporné skupiny a ďalšie.</w:t>
      </w:r>
    </w:p>
    <w:p w14:paraId="5C75517D" w14:textId="55EBBC1C" w:rsidR="00161DB5" w:rsidRPr="00161DB5" w:rsidRDefault="00161DB5" w:rsidP="00161DB5">
      <w:pPr>
        <w:spacing w:line="360" w:lineRule="auto"/>
        <w:ind w:firstLine="708"/>
        <w:jc w:val="both"/>
        <w:rPr>
          <w:sz w:val="24"/>
          <w:szCs w:val="24"/>
        </w:rPr>
      </w:pPr>
      <w:r w:rsidRPr="00161DB5">
        <w:rPr>
          <w:sz w:val="24"/>
          <w:szCs w:val="24"/>
        </w:rPr>
        <w:t>Jednou z najdôležitejších foriem pomoci je poradenstvo, ktoré poskytujú odborníci ako psychológovia, terapeuti alebo sociálni pracovníci. Poradenstvo je kľúčovým nástrojom pri riešení emocionálnych, psychologických a sociálnych problémov, ktoré môžu byť príčinou alebo dôsledkom drogovej závislosti. Mnoho organizácií ponúka individuálne poradenstvo, ktoré sa zameriava na pomoc závislým pri rozpoznávaní koreňových príčin ich závislosti, na vypracovaní individuálneho plánu liečby a na podporu v procese zotavenia.</w:t>
      </w:r>
      <w:r>
        <w:rPr>
          <w:sz w:val="24"/>
          <w:szCs w:val="24"/>
        </w:rPr>
        <w:t xml:space="preserve"> </w:t>
      </w:r>
      <w:r w:rsidRPr="00161DB5">
        <w:rPr>
          <w:sz w:val="24"/>
          <w:szCs w:val="24"/>
        </w:rPr>
        <w:t>Ďalšou dôležitou formou pomoci sú podporné skupiny, kde sa závislí jednotlivci stretávajú s ostatnými, ktorí prechádzajú podobným procesom. Tieto skupiny vytvárajú bezpečný priestor pre výmenu skúseností, zdieľanie príbehov a podporu medzi členmi. Mnohé organizácie ponúkajú pravidelné stretnutia a skupinové terapie, ktoré pomáhajú účastníkom cítiť sa menej osamelí v ich boji s drogami a poskytujú im možnosť získať nové nástroje a stratégie pre zvládanie závislosti.</w:t>
      </w:r>
    </w:p>
    <w:p w14:paraId="263FF2D2" w14:textId="3A960C06" w:rsidR="00161DB5" w:rsidRPr="00161DB5" w:rsidRDefault="00161DB5" w:rsidP="00161DB5">
      <w:pPr>
        <w:spacing w:line="360" w:lineRule="auto"/>
        <w:ind w:firstLine="708"/>
        <w:jc w:val="both"/>
        <w:rPr>
          <w:sz w:val="24"/>
          <w:szCs w:val="24"/>
        </w:rPr>
      </w:pPr>
      <w:r w:rsidRPr="00161DB5">
        <w:rPr>
          <w:sz w:val="24"/>
          <w:szCs w:val="24"/>
        </w:rPr>
        <w:lastRenderedPageBreak/>
        <w:t>Ďalšími službami, ktoré podporné organizácie poskytujú, sú krízová intervencia, ktorá pomáha jednotlivcom v ak</w:t>
      </w:r>
      <w:r>
        <w:rPr>
          <w:sz w:val="24"/>
          <w:szCs w:val="24"/>
        </w:rPr>
        <w:t>ú</w:t>
      </w:r>
      <w:r w:rsidRPr="00161DB5">
        <w:rPr>
          <w:sz w:val="24"/>
          <w:szCs w:val="24"/>
        </w:rPr>
        <w:t>tnej fáze závislosti, a zabezpečenie dostupnosti liečebných a resocializačných programov. Krízová intervencia je veľmi dôležitá pre tých, ktorí prechádzajú abstinenčnými príznakmi alebo prežívajú akútnu emocionálnu a psychickú krízu, ktorá môže viesť k relapsu alebo nebezpečným rozhodnutiam. V rámci týchto služieb sa využívajú špecializované techniky, ktoré pomáhajú stabilizovať stav pacienta a zabrániť nebezpečným následkom.</w:t>
      </w:r>
      <w:r>
        <w:rPr>
          <w:sz w:val="24"/>
          <w:szCs w:val="24"/>
        </w:rPr>
        <w:t xml:space="preserve"> </w:t>
      </w:r>
      <w:r w:rsidRPr="00161DB5">
        <w:rPr>
          <w:sz w:val="24"/>
          <w:szCs w:val="24"/>
        </w:rPr>
        <w:t>Okrem samotnej pomoci závislým je nevyhnutné zabezpečiť aj podporu pre ich rodiny, ktoré často prechádzajú ťažkými obdobiami plnými stresu, frustrácie a strachu. Rodičia a blízki môžu vyhľadávať poradenstvo, ktoré im pomôže porozumieť závislosti a získať nástroje na podporu svojich blízkych pri zotavovaní. Mnohé podporné organizácie ponúkajú aj programy pre rodiny a priateľov závislých, aby im pomohli zvládnuť ich emocionálne a praktické ťažkosti spojené s drogami.</w:t>
      </w:r>
    </w:p>
    <w:p w14:paraId="3BCF5D60" w14:textId="17A2CCD3" w:rsidR="00161DB5" w:rsidRPr="00161DB5" w:rsidRDefault="00161DB5" w:rsidP="00161DB5">
      <w:pPr>
        <w:spacing w:line="360" w:lineRule="auto"/>
        <w:ind w:firstLine="708"/>
        <w:jc w:val="both"/>
        <w:rPr>
          <w:sz w:val="24"/>
          <w:szCs w:val="24"/>
        </w:rPr>
      </w:pPr>
      <w:r w:rsidRPr="00161DB5">
        <w:rPr>
          <w:sz w:val="24"/>
          <w:szCs w:val="24"/>
        </w:rPr>
        <w:t>Ďalším dôležitým aspektom sú programy zamerané na reintegráciu závislých do spoločnosti po absolvovaní liečby. Tieto programy sú často poskytované rôznymi neziskovými organizáciami a zameriavajú sa na pomoc závislým pri hľadaní zamestnania, bývania a opätovného začlenenia do bežného života. Pomáhajú im vybudovať si stabilitu a nezávislosť, čo je kľúčové pre prevenciu recidívy.</w:t>
      </w:r>
      <w:r>
        <w:rPr>
          <w:sz w:val="24"/>
          <w:szCs w:val="24"/>
        </w:rPr>
        <w:t xml:space="preserve"> </w:t>
      </w:r>
      <w:r w:rsidRPr="00161DB5">
        <w:rPr>
          <w:sz w:val="24"/>
          <w:szCs w:val="24"/>
        </w:rPr>
        <w:t xml:space="preserve">V rámci podporných organizácií sa tiež realizujú osvetové a vzdelávacie aktivity, ktoré pomáhajú znižovať </w:t>
      </w:r>
      <w:r w:rsidRPr="00161DB5">
        <w:rPr>
          <w:sz w:val="24"/>
          <w:szCs w:val="24"/>
        </w:rPr>
        <w:t xml:space="preserve">počet </w:t>
      </w:r>
      <w:r w:rsidRPr="00161DB5">
        <w:rPr>
          <w:sz w:val="24"/>
          <w:szCs w:val="24"/>
        </w:rPr>
        <w:t>drogovo závislých osôb v spoločnosti. Tieto aktivity môžu zahŕňať verejné prednášky, semináre, výstavy alebo diskusné fóra, ktoré zvyšujú povedomie o drogovej závislosti a podporujú pochopenie pre tých, ktorí s touto závislosťou zápasia.</w:t>
      </w:r>
      <w:r>
        <w:rPr>
          <w:sz w:val="24"/>
          <w:szCs w:val="24"/>
        </w:rPr>
        <w:t xml:space="preserve"> </w:t>
      </w:r>
      <w:r w:rsidRPr="00161DB5">
        <w:rPr>
          <w:sz w:val="24"/>
          <w:szCs w:val="24"/>
        </w:rPr>
        <w:t>Podporné organizácie a služby sú kľúčovým článkom v systéme pomoci drogovo závislým, pretože poskytujú nielen odbornú starostlivosť, ale aj emocionálnu podporu, ktorá je nevyhnutná pre úspešné zotavenie a integráciu závislých osôb do spoločnosti.</w:t>
      </w:r>
    </w:p>
    <w:p w14:paraId="1D3E0A10" w14:textId="77777777" w:rsidR="00161DB5" w:rsidRDefault="00161DB5" w:rsidP="00161DB5">
      <w:pPr>
        <w:spacing w:line="360" w:lineRule="auto"/>
        <w:jc w:val="both"/>
      </w:pPr>
    </w:p>
    <w:p w14:paraId="202AD939" w14:textId="2ACD35E3" w:rsidR="00CB33B2" w:rsidRPr="00497E31" w:rsidRDefault="00CB33B2" w:rsidP="00161DB5">
      <w:pPr>
        <w:spacing w:line="360" w:lineRule="auto"/>
        <w:jc w:val="both"/>
      </w:pPr>
    </w:p>
    <w:sectPr w:rsidR="00CB33B2" w:rsidRPr="00497E31" w:rsidSect="00CE0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42C9C"/>
    <w:multiLevelType w:val="multilevel"/>
    <w:tmpl w:val="1C8C771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EB5AF6"/>
    <w:multiLevelType w:val="multilevel"/>
    <w:tmpl w:val="93E0A76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35047E"/>
    <w:multiLevelType w:val="multilevel"/>
    <w:tmpl w:val="25B2796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630326"/>
    <w:multiLevelType w:val="multilevel"/>
    <w:tmpl w:val="08AC18B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ACC2012"/>
    <w:multiLevelType w:val="multilevel"/>
    <w:tmpl w:val="710E9C50"/>
    <w:lvl w:ilvl="0">
      <w:start w:val="1"/>
      <w:numFmt w:val="decimal"/>
      <w:lvlText w:val="%1."/>
      <w:lvlJc w:val="left"/>
      <w:pPr>
        <w:ind w:left="460" w:hanging="380"/>
      </w:pPr>
      <w:rPr>
        <w:rFonts w:hint="default"/>
      </w:rPr>
    </w:lvl>
    <w:lvl w:ilvl="1">
      <w:start w:val="2"/>
      <w:numFmt w:val="decimal"/>
      <w:isLgl/>
      <w:lvlText w:val="%1.%2."/>
      <w:lvlJc w:val="left"/>
      <w:pPr>
        <w:ind w:left="800" w:hanging="720"/>
      </w:pPr>
      <w:rPr>
        <w:rFonts w:hint="default"/>
      </w:rPr>
    </w:lvl>
    <w:lvl w:ilvl="2">
      <w:start w:val="1"/>
      <w:numFmt w:val="decimal"/>
      <w:isLgl/>
      <w:lvlText w:val="%1.%2.%3."/>
      <w:lvlJc w:val="left"/>
      <w:pPr>
        <w:ind w:left="1160" w:hanging="1080"/>
      </w:pPr>
      <w:rPr>
        <w:rFonts w:hint="default"/>
      </w:rPr>
    </w:lvl>
    <w:lvl w:ilvl="3">
      <w:start w:val="1"/>
      <w:numFmt w:val="decimal"/>
      <w:isLgl/>
      <w:lvlText w:val="%1.%2.%3.%4."/>
      <w:lvlJc w:val="left"/>
      <w:pPr>
        <w:ind w:left="1160" w:hanging="1080"/>
      </w:pPr>
      <w:rPr>
        <w:rFonts w:hint="default"/>
      </w:rPr>
    </w:lvl>
    <w:lvl w:ilvl="4">
      <w:start w:val="1"/>
      <w:numFmt w:val="decimal"/>
      <w:isLgl/>
      <w:lvlText w:val="%1.%2.%3.%4.%5."/>
      <w:lvlJc w:val="left"/>
      <w:pPr>
        <w:ind w:left="1520" w:hanging="1440"/>
      </w:pPr>
      <w:rPr>
        <w:rFonts w:hint="default"/>
      </w:rPr>
    </w:lvl>
    <w:lvl w:ilvl="5">
      <w:start w:val="1"/>
      <w:numFmt w:val="decimal"/>
      <w:isLgl/>
      <w:lvlText w:val="%1.%2.%3.%4.%5.%6."/>
      <w:lvlJc w:val="left"/>
      <w:pPr>
        <w:ind w:left="1880" w:hanging="1800"/>
      </w:pPr>
      <w:rPr>
        <w:rFonts w:hint="default"/>
      </w:rPr>
    </w:lvl>
    <w:lvl w:ilvl="6">
      <w:start w:val="1"/>
      <w:numFmt w:val="decimal"/>
      <w:isLgl/>
      <w:lvlText w:val="%1.%2.%3.%4.%5.%6.%7."/>
      <w:lvlJc w:val="left"/>
      <w:pPr>
        <w:ind w:left="1880" w:hanging="1800"/>
      </w:pPr>
      <w:rPr>
        <w:rFonts w:hint="default"/>
      </w:rPr>
    </w:lvl>
    <w:lvl w:ilvl="7">
      <w:start w:val="1"/>
      <w:numFmt w:val="decimal"/>
      <w:isLgl/>
      <w:lvlText w:val="%1.%2.%3.%4.%5.%6.%7.%8."/>
      <w:lvlJc w:val="left"/>
      <w:pPr>
        <w:ind w:left="2240" w:hanging="2160"/>
      </w:pPr>
      <w:rPr>
        <w:rFonts w:hint="default"/>
      </w:rPr>
    </w:lvl>
    <w:lvl w:ilvl="8">
      <w:start w:val="1"/>
      <w:numFmt w:val="decimal"/>
      <w:isLgl/>
      <w:lvlText w:val="%1.%2.%3.%4.%5.%6.%7.%8.%9."/>
      <w:lvlJc w:val="left"/>
      <w:pPr>
        <w:ind w:left="2600" w:hanging="2520"/>
      </w:pPr>
      <w:rPr>
        <w:rFonts w:hint="default"/>
      </w:rPr>
    </w:lvl>
  </w:abstractNum>
  <w:abstractNum w:abstractNumId="5" w15:restartNumberingAfterBreak="0">
    <w:nsid w:val="772B02DC"/>
    <w:multiLevelType w:val="multilevel"/>
    <w:tmpl w:val="08AC18B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44687598">
    <w:abstractNumId w:val="4"/>
  </w:num>
  <w:num w:numId="2" w16cid:durableId="1640189246">
    <w:abstractNumId w:val="1"/>
  </w:num>
  <w:num w:numId="3" w16cid:durableId="715086237">
    <w:abstractNumId w:val="2"/>
  </w:num>
  <w:num w:numId="4" w16cid:durableId="1669862009">
    <w:abstractNumId w:val="3"/>
  </w:num>
  <w:num w:numId="5" w16cid:durableId="1061169464">
    <w:abstractNumId w:val="5"/>
  </w:num>
  <w:num w:numId="6" w16cid:durableId="39062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DA"/>
    <w:rsid w:val="00161DB5"/>
    <w:rsid w:val="001B371A"/>
    <w:rsid w:val="002000DA"/>
    <w:rsid w:val="00251602"/>
    <w:rsid w:val="003D5425"/>
    <w:rsid w:val="00497E31"/>
    <w:rsid w:val="004E4A5C"/>
    <w:rsid w:val="006A11D1"/>
    <w:rsid w:val="007069DA"/>
    <w:rsid w:val="0079397D"/>
    <w:rsid w:val="00A00FAE"/>
    <w:rsid w:val="00AA0ED3"/>
    <w:rsid w:val="00C20347"/>
    <w:rsid w:val="00CB33B2"/>
    <w:rsid w:val="00CE0D4C"/>
    <w:rsid w:val="00D02875"/>
    <w:rsid w:val="00E75079"/>
    <w:rsid w:val="00F50024"/>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FC94"/>
  <w15:chartTrackingRefBased/>
  <w15:docId w15:val="{8FEAF7B9-B739-44CB-83F2-B5503FE4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200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200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2000D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2000D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2000D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2000D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2000D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2000D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2000D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000D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2000D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2000D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2000D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2000D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2000D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2000D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2000D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2000DA"/>
    <w:rPr>
      <w:rFonts w:eastAsiaTheme="majorEastAsia" w:cstheme="majorBidi"/>
      <w:color w:val="272727" w:themeColor="text1" w:themeTint="D8"/>
    </w:rPr>
  </w:style>
  <w:style w:type="paragraph" w:styleId="Nzov">
    <w:name w:val="Title"/>
    <w:basedOn w:val="Normlny"/>
    <w:next w:val="Normlny"/>
    <w:link w:val="NzovChar"/>
    <w:uiPriority w:val="10"/>
    <w:qFormat/>
    <w:rsid w:val="00200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000D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000D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2000D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2000D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2000DA"/>
    <w:rPr>
      <w:i/>
      <w:iCs/>
      <w:color w:val="404040" w:themeColor="text1" w:themeTint="BF"/>
    </w:rPr>
  </w:style>
  <w:style w:type="paragraph" w:styleId="Odsekzoznamu">
    <w:name w:val="List Paragraph"/>
    <w:basedOn w:val="Normlny"/>
    <w:uiPriority w:val="34"/>
    <w:qFormat/>
    <w:rsid w:val="002000DA"/>
    <w:pPr>
      <w:ind w:left="720"/>
      <w:contextualSpacing/>
    </w:pPr>
  </w:style>
  <w:style w:type="character" w:styleId="Intenzvnezvraznenie">
    <w:name w:val="Intense Emphasis"/>
    <w:basedOn w:val="Predvolenpsmoodseku"/>
    <w:uiPriority w:val="21"/>
    <w:qFormat/>
    <w:rsid w:val="002000DA"/>
    <w:rPr>
      <w:i/>
      <w:iCs/>
      <w:color w:val="0F4761" w:themeColor="accent1" w:themeShade="BF"/>
    </w:rPr>
  </w:style>
  <w:style w:type="paragraph" w:styleId="Zvraznencitcia">
    <w:name w:val="Intense Quote"/>
    <w:basedOn w:val="Normlny"/>
    <w:next w:val="Normlny"/>
    <w:link w:val="ZvraznencitciaChar"/>
    <w:uiPriority w:val="30"/>
    <w:qFormat/>
    <w:rsid w:val="00200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2000DA"/>
    <w:rPr>
      <w:i/>
      <w:iCs/>
      <w:color w:val="0F4761" w:themeColor="accent1" w:themeShade="BF"/>
    </w:rPr>
  </w:style>
  <w:style w:type="character" w:styleId="Zvraznenodkaz">
    <w:name w:val="Intense Reference"/>
    <w:basedOn w:val="Predvolenpsmoodseku"/>
    <w:uiPriority w:val="32"/>
    <w:qFormat/>
    <w:rsid w:val="002000DA"/>
    <w:rPr>
      <w:b/>
      <w:bCs/>
      <w:smallCaps/>
      <w:color w:val="0F4761" w:themeColor="accent1" w:themeShade="BF"/>
      <w:spacing w:val="5"/>
    </w:rPr>
  </w:style>
  <w:style w:type="paragraph" w:styleId="Hlavikaobsahu">
    <w:name w:val="TOC Heading"/>
    <w:basedOn w:val="Nadpis1"/>
    <w:next w:val="Normlny"/>
    <w:uiPriority w:val="39"/>
    <w:unhideWhenUsed/>
    <w:qFormat/>
    <w:rsid w:val="004E4A5C"/>
    <w:pPr>
      <w:spacing w:before="240" w:after="0"/>
      <w:outlineLvl w:val="9"/>
    </w:pPr>
    <w:rPr>
      <w:kern w:val="0"/>
      <w:sz w:val="32"/>
      <w:szCs w:val="32"/>
      <w:lang w:eastAsia="sk-SK"/>
      <w14:ligatures w14:val="none"/>
    </w:rPr>
  </w:style>
  <w:style w:type="paragraph" w:styleId="Obsah1">
    <w:name w:val="toc 1"/>
    <w:basedOn w:val="Normlny"/>
    <w:next w:val="Normlny"/>
    <w:autoRedefine/>
    <w:uiPriority w:val="39"/>
    <w:unhideWhenUsed/>
    <w:rsid w:val="004E4A5C"/>
    <w:pPr>
      <w:spacing w:after="100"/>
    </w:pPr>
  </w:style>
  <w:style w:type="paragraph" w:styleId="Obsah2">
    <w:name w:val="toc 2"/>
    <w:basedOn w:val="Normlny"/>
    <w:next w:val="Normlny"/>
    <w:autoRedefine/>
    <w:uiPriority w:val="39"/>
    <w:unhideWhenUsed/>
    <w:rsid w:val="004E4A5C"/>
    <w:pPr>
      <w:spacing w:after="100"/>
      <w:ind w:left="220"/>
    </w:pPr>
  </w:style>
  <w:style w:type="character" w:styleId="Hypertextovprepojenie">
    <w:name w:val="Hyperlink"/>
    <w:basedOn w:val="Predvolenpsmoodseku"/>
    <w:uiPriority w:val="99"/>
    <w:unhideWhenUsed/>
    <w:rsid w:val="004E4A5C"/>
    <w:rPr>
      <w:color w:val="467886" w:themeColor="hyperlink"/>
      <w:u w:val="single"/>
    </w:rPr>
  </w:style>
  <w:style w:type="paragraph" w:styleId="Normlnywebov">
    <w:name w:val="Normal (Web)"/>
    <w:basedOn w:val="Normlny"/>
    <w:uiPriority w:val="99"/>
    <w:semiHidden/>
    <w:unhideWhenUsed/>
    <w:rsid w:val="007069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9491">
      <w:bodyDiv w:val="1"/>
      <w:marLeft w:val="0"/>
      <w:marRight w:val="0"/>
      <w:marTop w:val="0"/>
      <w:marBottom w:val="0"/>
      <w:divBdr>
        <w:top w:val="none" w:sz="0" w:space="0" w:color="auto"/>
        <w:left w:val="none" w:sz="0" w:space="0" w:color="auto"/>
        <w:bottom w:val="none" w:sz="0" w:space="0" w:color="auto"/>
        <w:right w:val="none" w:sz="0" w:space="0" w:color="auto"/>
      </w:divBdr>
    </w:div>
    <w:div w:id="274992033">
      <w:bodyDiv w:val="1"/>
      <w:marLeft w:val="0"/>
      <w:marRight w:val="0"/>
      <w:marTop w:val="0"/>
      <w:marBottom w:val="0"/>
      <w:divBdr>
        <w:top w:val="none" w:sz="0" w:space="0" w:color="auto"/>
        <w:left w:val="none" w:sz="0" w:space="0" w:color="auto"/>
        <w:bottom w:val="none" w:sz="0" w:space="0" w:color="auto"/>
        <w:right w:val="none" w:sz="0" w:space="0" w:color="auto"/>
      </w:divBdr>
    </w:div>
    <w:div w:id="615478458">
      <w:bodyDiv w:val="1"/>
      <w:marLeft w:val="0"/>
      <w:marRight w:val="0"/>
      <w:marTop w:val="0"/>
      <w:marBottom w:val="0"/>
      <w:divBdr>
        <w:top w:val="none" w:sz="0" w:space="0" w:color="auto"/>
        <w:left w:val="none" w:sz="0" w:space="0" w:color="auto"/>
        <w:bottom w:val="none" w:sz="0" w:space="0" w:color="auto"/>
        <w:right w:val="none" w:sz="0" w:space="0" w:color="auto"/>
      </w:divBdr>
    </w:div>
    <w:div w:id="945238056">
      <w:bodyDiv w:val="1"/>
      <w:marLeft w:val="0"/>
      <w:marRight w:val="0"/>
      <w:marTop w:val="0"/>
      <w:marBottom w:val="0"/>
      <w:divBdr>
        <w:top w:val="none" w:sz="0" w:space="0" w:color="auto"/>
        <w:left w:val="none" w:sz="0" w:space="0" w:color="auto"/>
        <w:bottom w:val="none" w:sz="0" w:space="0" w:color="auto"/>
        <w:right w:val="none" w:sz="0" w:space="0" w:color="auto"/>
      </w:divBdr>
    </w:div>
    <w:div w:id="1072313916">
      <w:bodyDiv w:val="1"/>
      <w:marLeft w:val="0"/>
      <w:marRight w:val="0"/>
      <w:marTop w:val="0"/>
      <w:marBottom w:val="0"/>
      <w:divBdr>
        <w:top w:val="none" w:sz="0" w:space="0" w:color="auto"/>
        <w:left w:val="none" w:sz="0" w:space="0" w:color="auto"/>
        <w:bottom w:val="none" w:sz="0" w:space="0" w:color="auto"/>
        <w:right w:val="none" w:sz="0" w:space="0" w:color="auto"/>
      </w:divBdr>
    </w:div>
    <w:div w:id="1136872378">
      <w:bodyDiv w:val="1"/>
      <w:marLeft w:val="0"/>
      <w:marRight w:val="0"/>
      <w:marTop w:val="0"/>
      <w:marBottom w:val="0"/>
      <w:divBdr>
        <w:top w:val="none" w:sz="0" w:space="0" w:color="auto"/>
        <w:left w:val="none" w:sz="0" w:space="0" w:color="auto"/>
        <w:bottom w:val="none" w:sz="0" w:space="0" w:color="auto"/>
        <w:right w:val="none" w:sz="0" w:space="0" w:color="auto"/>
      </w:divBdr>
    </w:div>
    <w:div w:id="1238903055">
      <w:bodyDiv w:val="1"/>
      <w:marLeft w:val="0"/>
      <w:marRight w:val="0"/>
      <w:marTop w:val="0"/>
      <w:marBottom w:val="0"/>
      <w:divBdr>
        <w:top w:val="none" w:sz="0" w:space="0" w:color="auto"/>
        <w:left w:val="none" w:sz="0" w:space="0" w:color="auto"/>
        <w:bottom w:val="none" w:sz="0" w:space="0" w:color="auto"/>
        <w:right w:val="none" w:sz="0" w:space="0" w:color="auto"/>
      </w:divBdr>
    </w:div>
    <w:div w:id="1315717142">
      <w:bodyDiv w:val="1"/>
      <w:marLeft w:val="0"/>
      <w:marRight w:val="0"/>
      <w:marTop w:val="0"/>
      <w:marBottom w:val="0"/>
      <w:divBdr>
        <w:top w:val="none" w:sz="0" w:space="0" w:color="auto"/>
        <w:left w:val="none" w:sz="0" w:space="0" w:color="auto"/>
        <w:bottom w:val="none" w:sz="0" w:space="0" w:color="auto"/>
        <w:right w:val="none" w:sz="0" w:space="0" w:color="auto"/>
      </w:divBdr>
    </w:div>
    <w:div w:id="1430392808">
      <w:bodyDiv w:val="1"/>
      <w:marLeft w:val="0"/>
      <w:marRight w:val="0"/>
      <w:marTop w:val="0"/>
      <w:marBottom w:val="0"/>
      <w:divBdr>
        <w:top w:val="none" w:sz="0" w:space="0" w:color="auto"/>
        <w:left w:val="none" w:sz="0" w:space="0" w:color="auto"/>
        <w:bottom w:val="none" w:sz="0" w:space="0" w:color="auto"/>
        <w:right w:val="none" w:sz="0" w:space="0" w:color="auto"/>
      </w:divBdr>
    </w:div>
    <w:div w:id="1474637458">
      <w:bodyDiv w:val="1"/>
      <w:marLeft w:val="0"/>
      <w:marRight w:val="0"/>
      <w:marTop w:val="0"/>
      <w:marBottom w:val="0"/>
      <w:divBdr>
        <w:top w:val="none" w:sz="0" w:space="0" w:color="auto"/>
        <w:left w:val="none" w:sz="0" w:space="0" w:color="auto"/>
        <w:bottom w:val="none" w:sz="0" w:space="0" w:color="auto"/>
        <w:right w:val="none" w:sz="0" w:space="0" w:color="auto"/>
      </w:divBdr>
    </w:div>
    <w:div w:id="1534532649">
      <w:bodyDiv w:val="1"/>
      <w:marLeft w:val="0"/>
      <w:marRight w:val="0"/>
      <w:marTop w:val="0"/>
      <w:marBottom w:val="0"/>
      <w:divBdr>
        <w:top w:val="none" w:sz="0" w:space="0" w:color="auto"/>
        <w:left w:val="none" w:sz="0" w:space="0" w:color="auto"/>
        <w:bottom w:val="none" w:sz="0" w:space="0" w:color="auto"/>
        <w:right w:val="none" w:sz="0" w:space="0" w:color="auto"/>
      </w:divBdr>
    </w:div>
    <w:div w:id="1581330775">
      <w:bodyDiv w:val="1"/>
      <w:marLeft w:val="0"/>
      <w:marRight w:val="0"/>
      <w:marTop w:val="0"/>
      <w:marBottom w:val="0"/>
      <w:divBdr>
        <w:top w:val="none" w:sz="0" w:space="0" w:color="auto"/>
        <w:left w:val="none" w:sz="0" w:space="0" w:color="auto"/>
        <w:bottom w:val="none" w:sz="0" w:space="0" w:color="auto"/>
        <w:right w:val="none" w:sz="0" w:space="0" w:color="auto"/>
      </w:divBdr>
    </w:div>
    <w:div w:id="16663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D5C3-3739-4456-B519-3E3BC38A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5924</Words>
  <Characters>33767</Characters>
  <Application>Microsoft Office Word</Application>
  <DocSecurity>0</DocSecurity>
  <Lines>281</Lines>
  <Paragraphs>79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Magdolen</dc:creator>
  <cp:keywords/>
  <dc:description/>
  <cp:lastModifiedBy>Daniel Magdolen</cp:lastModifiedBy>
  <cp:revision>6</cp:revision>
  <dcterms:created xsi:type="dcterms:W3CDTF">2024-09-26T14:09:00Z</dcterms:created>
  <dcterms:modified xsi:type="dcterms:W3CDTF">2024-11-07T14:31:00Z</dcterms:modified>
</cp:coreProperties>
</file>