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89E97D" w14:textId="77777777" w:rsidR="00C50B70" w:rsidRDefault="00C50B70" w:rsidP="00796A3B">
      <w:pPr>
        <w:jc w:val="center"/>
      </w:pPr>
    </w:p>
    <w:p w14:paraId="356F83FC" w14:textId="4DBAFA5F" w:rsidR="00C50B70" w:rsidRPr="00EF1E3D" w:rsidRDefault="00C50B70" w:rsidP="00C50B70">
      <w:pPr>
        <w:widowControl w:val="0"/>
        <w:jc w:val="center"/>
        <w:rPr>
          <w:rFonts w:ascii="Arial Narrow" w:eastAsia="Verdana" w:hAnsi="Arial Narrow" w:cstheme="majorHAnsi"/>
          <w:sz w:val="22"/>
          <w:szCs w:val="22"/>
        </w:rPr>
      </w:pPr>
      <w:r w:rsidRPr="00EF1E3D">
        <w:rPr>
          <w:rFonts w:ascii="Arial Narrow" w:eastAsia="Verdana" w:hAnsi="Arial Narrow" w:cstheme="majorHAnsi"/>
          <w:sz w:val="22"/>
          <w:szCs w:val="22"/>
        </w:rPr>
        <w:t>Analítica para la toma de decisiones: Aprendizaje no supervisado</w:t>
      </w:r>
    </w:p>
    <w:p w14:paraId="12272122" w14:textId="77777777" w:rsidR="00C50B70" w:rsidRPr="00EF1E3D" w:rsidRDefault="00C50B70" w:rsidP="00C50B70">
      <w:pPr>
        <w:widowControl w:val="0"/>
        <w:jc w:val="center"/>
        <w:rPr>
          <w:rFonts w:ascii="Arial Narrow" w:eastAsia="Verdana" w:hAnsi="Arial Narrow" w:cstheme="majorHAnsi"/>
          <w:sz w:val="22"/>
          <w:szCs w:val="22"/>
        </w:rPr>
      </w:pPr>
    </w:p>
    <w:p w14:paraId="022ECCE1" w14:textId="77777777" w:rsidR="00C50B70" w:rsidRPr="00EF1E3D" w:rsidRDefault="00C50B70" w:rsidP="00C50B70">
      <w:pPr>
        <w:widowControl w:val="0"/>
        <w:jc w:val="center"/>
        <w:rPr>
          <w:rFonts w:ascii="Arial Narrow" w:eastAsia="Verdana" w:hAnsi="Arial Narrow" w:cstheme="majorHAnsi"/>
          <w:sz w:val="22"/>
          <w:szCs w:val="22"/>
        </w:rPr>
      </w:pPr>
    </w:p>
    <w:p w14:paraId="587677B4" w14:textId="77777777" w:rsidR="00C50B70" w:rsidRPr="00EF1E3D" w:rsidRDefault="00C50B70" w:rsidP="00C50B70">
      <w:pPr>
        <w:widowControl w:val="0"/>
        <w:jc w:val="center"/>
        <w:rPr>
          <w:rFonts w:ascii="Arial Narrow" w:eastAsia="Verdana" w:hAnsi="Arial Narrow" w:cstheme="majorHAnsi"/>
          <w:sz w:val="22"/>
          <w:szCs w:val="22"/>
        </w:rPr>
      </w:pPr>
    </w:p>
    <w:p w14:paraId="53DB156D" w14:textId="77777777" w:rsidR="00C50B70" w:rsidRPr="00EF1E3D" w:rsidRDefault="00C50B70" w:rsidP="00C50B70">
      <w:pPr>
        <w:widowControl w:val="0"/>
        <w:jc w:val="center"/>
        <w:rPr>
          <w:rFonts w:ascii="Arial Narrow" w:eastAsia="Verdana" w:hAnsi="Arial Narrow" w:cstheme="majorHAnsi"/>
          <w:sz w:val="22"/>
          <w:szCs w:val="22"/>
        </w:rPr>
      </w:pPr>
    </w:p>
    <w:p w14:paraId="16D1C9B2" w14:textId="77777777" w:rsidR="00C50B70" w:rsidRPr="00EF1E3D" w:rsidRDefault="00C50B70" w:rsidP="00C50B70">
      <w:pPr>
        <w:widowControl w:val="0"/>
        <w:jc w:val="center"/>
        <w:rPr>
          <w:rFonts w:ascii="Arial Narrow" w:eastAsia="Verdana" w:hAnsi="Arial Narrow" w:cstheme="majorHAnsi"/>
          <w:sz w:val="22"/>
          <w:szCs w:val="22"/>
        </w:rPr>
      </w:pPr>
    </w:p>
    <w:p w14:paraId="09337601" w14:textId="77777777" w:rsidR="00C50B70" w:rsidRPr="00EF1E3D" w:rsidRDefault="00C50B70" w:rsidP="00C50B70">
      <w:pPr>
        <w:widowControl w:val="0"/>
        <w:jc w:val="center"/>
        <w:rPr>
          <w:rFonts w:ascii="Arial Narrow" w:eastAsia="Verdana" w:hAnsi="Arial Narrow" w:cstheme="majorHAnsi"/>
          <w:sz w:val="22"/>
          <w:szCs w:val="22"/>
        </w:rPr>
      </w:pPr>
    </w:p>
    <w:p w14:paraId="76D45CBE" w14:textId="28E30A11" w:rsidR="00C50B70" w:rsidRPr="00C50B70" w:rsidRDefault="001F7D99" w:rsidP="001F7D99">
      <w:pPr>
        <w:widowControl w:val="0"/>
        <w:jc w:val="center"/>
        <w:rPr>
          <w:rFonts w:ascii="Arial Narrow" w:eastAsia="Verdana" w:hAnsi="Arial Narrow" w:cstheme="majorHAnsi"/>
          <w:sz w:val="22"/>
          <w:szCs w:val="22"/>
        </w:rPr>
      </w:pPr>
      <w:r w:rsidRPr="00EF1E3D">
        <w:rPr>
          <w:rFonts w:ascii="Arial Narrow" w:eastAsia="Verdana" w:hAnsi="Arial Narrow" w:cstheme="majorHAnsi"/>
          <w:sz w:val="22"/>
          <w:szCs w:val="22"/>
        </w:rPr>
        <w:t>David Diaz Rodríguez</w:t>
      </w:r>
    </w:p>
    <w:p w14:paraId="4BF6EF7E" w14:textId="77777777" w:rsidR="00C50B70" w:rsidRPr="00C50B70" w:rsidRDefault="00C50B70" w:rsidP="00C50B70">
      <w:pPr>
        <w:widowControl w:val="0"/>
        <w:jc w:val="center"/>
        <w:rPr>
          <w:rFonts w:ascii="Arial Narrow" w:eastAsia="Verdana" w:hAnsi="Arial Narrow" w:cstheme="majorHAnsi"/>
          <w:sz w:val="22"/>
          <w:szCs w:val="22"/>
        </w:rPr>
      </w:pPr>
      <w:r w:rsidRPr="00C50B70">
        <w:rPr>
          <w:rFonts w:ascii="Arial Narrow" w:eastAsia="Verdana" w:hAnsi="Arial Narrow" w:cstheme="majorHAnsi"/>
          <w:sz w:val="22"/>
          <w:szCs w:val="22"/>
        </w:rPr>
        <w:t>Nicolas Niño Valderrama</w:t>
      </w:r>
    </w:p>
    <w:p w14:paraId="16999B8B" w14:textId="62A00A7A" w:rsidR="00C50B70" w:rsidRPr="00EF1E3D" w:rsidRDefault="00C50B70" w:rsidP="00C50B70">
      <w:pPr>
        <w:widowControl w:val="0"/>
        <w:jc w:val="center"/>
        <w:rPr>
          <w:rFonts w:ascii="Arial Narrow" w:eastAsia="Verdana" w:hAnsi="Arial Narrow" w:cstheme="majorHAnsi"/>
          <w:sz w:val="22"/>
          <w:szCs w:val="22"/>
        </w:rPr>
      </w:pPr>
      <w:r w:rsidRPr="00C50B70">
        <w:rPr>
          <w:rFonts w:ascii="Arial Narrow" w:eastAsia="Verdana" w:hAnsi="Arial Narrow" w:cstheme="majorHAnsi"/>
          <w:sz w:val="22"/>
          <w:szCs w:val="22"/>
        </w:rPr>
        <w:t xml:space="preserve">Valentina </w:t>
      </w:r>
      <w:r w:rsidR="001F7D99" w:rsidRPr="00EF1E3D">
        <w:rPr>
          <w:rFonts w:ascii="Arial Narrow" w:eastAsia="Verdana" w:hAnsi="Arial Narrow" w:cstheme="majorHAnsi"/>
          <w:sz w:val="22"/>
          <w:szCs w:val="22"/>
        </w:rPr>
        <w:t>Jiménez</w:t>
      </w:r>
      <w:r w:rsidRPr="00C50B70">
        <w:rPr>
          <w:rFonts w:ascii="Arial Narrow" w:eastAsia="Verdana" w:hAnsi="Arial Narrow" w:cstheme="majorHAnsi"/>
          <w:sz w:val="22"/>
          <w:szCs w:val="22"/>
        </w:rPr>
        <w:t xml:space="preserve"> Torres</w:t>
      </w:r>
    </w:p>
    <w:p w14:paraId="1DF0D2EE" w14:textId="77777777" w:rsidR="00C50B70" w:rsidRPr="00EF1E3D" w:rsidRDefault="00C50B70" w:rsidP="00C50B70">
      <w:pPr>
        <w:spacing w:line="276" w:lineRule="auto"/>
        <w:jc w:val="center"/>
        <w:rPr>
          <w:rFonts w:ascii="Arial Narrow" w:eastAsia="Arial Narrow" w:hAnsi="Arial Narrow" w:cs="Arial Narrow"/>
          <w:sz w:val="22"/>
          <w:szCs w:val="22"/>
        </w:rPr>
      </w:pPr>
      <w:r w:rsidRPr="00EF1E3D">
        <w:rPr>
          <w:rFonts w:ascii="Arial Narrow" w:eastAsia="Arial Narrow" w:hAnsi="Arial Narrow" w:cs="Arial Narrow"/>
          <w:sz w:val="22"/>
          <w:szCs w:val="22"/>
        </w:rPr>
        <w:t>Daniel Perea Mercado</w:t>
      </w:r>
    </w:p>
    <w:p w14:paraId="228A6B38" w14:textId="77777777" w:rsidR="001F7D99" w:rsidRPr="00EF1E3D" w:rsidRDefault="001F7D99" w:rsidP="00C50B70">
      <w:pPr>
        <w:spacing w:line="276" w:lineRule="auto"/>
        <w:jc w:val="center"/>
        <w:rPr>
          <w:rFonts w:ascii="Arial Narrow" w:eastAsia="Arial Narrow" w:hAnsi="Arial Narrow" w:cs="Arial Narrow"/>
          <w:sz w:val="22"/>
          <w:szCs w:val="22"/>
        </w:rPr>
      </w:pPr>
    </w:p>
    <w:p w14:paraId="3AD8A71D" w14:textId="2070B468" w:rsidR="00C50B70" w:rsidRPr="00EF1E3D" w:rsidRDefault="00C50B70" w:rsidP="00C50B70">
      <w:pPr>
        <w:widowControl w:val="0"/>
        <w:spacing w:line="276" w:lineRule="auto"/>
        <w:jc w:val="center"/>
        <w:rPr>
          <w:rFonts w:ascii="Arial Narrow" w:eastAsia="Verdana" w:hAnsi="Arial Narrow" w:cstheme="majorHAnsi"/>
          <w:sz w:val="22"/>
          <w:szCs w:val="22"/>
        </w:rPr>
      </w:pPr>
      <w:r w:rsidRPr="00EF1E3D">
        <w:rPr>
          <w:rFonts w:ascii="Arial Narrow" w:eastAsia="Verdana" w:hAnsi="Arial Narrow" w:cstheme="majorHAnsi"/>
          <w:sz w:val="22"/>
          <w:szCs w:val="22"/>
        </w:rPr>
        <w:t>Estudiante</w:t>
      </w:r>
      <w:r w:rsidR="00043C52" w:rsidRPr="00EF1E3D">
        <w:rPr>
          <w:rFonts w:ascii="Arial Narrow" w:eastAsia="Verdana" w:hAnsi="Arial Narrow" w:cstheme="majorHAnsi"/>
          <w:sz w:val="22"/>
          <w:szCs w:val="22"/>
        </w:rPr>
        <w:t xml:space="preserve">s de </w:t>
      </w:r>
      <w:r w:rsidRPr="00EF1E3D">
        <w:rPr>
          <w:rFonts w:ascii="Arial Narrow" w:eastAsia="Verdana" w:hAnsi="Arial Narrow" w:cstheme="majorHAnsi"/>
          <w:sz w:val="22"/>
          <w:szCs w:val="22"/>
        </w:rPr>
        <w:t xml:space="preserve"> Ingeniería Industrial</w:t>
      </w:r>
    </w:p>
    <w:p w14:paraId="248FD549" w14:textId="77777777" w:rsidR="00C50B70" w:rsidRPr="00EF1E3D" w:rsidRDefault="00C50B70" w:rsidP="00C50B70">
      <w:pPr>
        <w:widowControl w:val="0"/>
        <w:spacing w:line="276" w:lineRule="auto"/>
        <w:jc w:val="center"/>
        <w:rPr>
          <w:rFonts w:ascii="Arial Narrow" w:eastAsia="Verdana" w:hAnsi="Arial Narrow" w:cstheme="majorHAnsi"/>
          <w:sz w:val="22"/>
          <w:szCs w:val="22"/>
        </w:rPr>
      </w:pPr>
    </w:p>
    <w:p w14:paraId="3CF60B84" w14:textId="77777777" w:rsidR="00C50B70" w:rsidRPr="00EF1E3D" w:rsidRDefault="00C50B70" w:rsidP="00C50B70">
      <w:pPr>
        <w:widowControl w:val="0"/>
        <w:spacing w:line="276" w:lineRule="auto"/>
        <w:jc w:val="center"/>
        <w:rPr>
          <w:rFonts w:ascii="Arial Narrow" w:eastAsia="Verdana" w:hAnsi="Arial Narrow" w:cstheme="majorHAnsi"/>
          <w:sz w:val="22"/>
          <w:szCs w:val="22"/>
        </w:rPr>
      </w:pPr>
    </w:p>
    <w:p w14:paraId="4624910F" w14:textId="77777777" w:rsidR="00C50B70" w:rsidRPr="00EF1E3D" w:rsidRDefault="00C50B70" w:rsidP="00C50B70">
      <w:pPr>
        <w:widowControl w:val="0"/>
        <w:spacing w:line="276" w:lineRule="auto"/>
        <w:jc w:val="center"/>
        <w:rPr>
          <w:rFonts w:ascii="Arial Narrow" w:eastAsia="Verdana" w:hAnsi="Arial Narrow" w:cstheme="majorHAnsi"/>
          <w:sz w:val="22"/>
          <w:szCs w:val="22"/>
        </w:rPr>
      </w:pPr>
    </w:p>
    <w:p w14:paraId="03DDB895" w14:textId="77777777" w:rsidR="00C50B70" w:rsidRPr="00EF1E3D" w:rsidRDefault="00C50B70" w:rsidP="00C50B70">
      <w:pPr>
        <w:widowControl w:val="0"/>
        <w:spacing w:line="276" w:lineRule="auto"/>
        <w:jc w:val="center"/>
        <w:rPr>
          <w:rFonts w:ascii="Arial Narrow" w:eastAsia="Verdana" w:hAnsi="Arial Narrow" w:cstheme="majorHAnsi"/>
          <w:sz w:val="22"/>
          <w:szCs w:val="22"/>
        </w:rPr>
      </w:pPr>
    </w:p>
    <w:p w14:paraId="6BFECE38" w14:textId="77777777" w:rsidR="00C50B70" w:rsidRPr="00EF1E3D" w:rsidRDefault="00C50B70" w:rsidP="00C50B70">
      <w:pPr>
        <w:widowControl w:val="0"/>
        <w:spacing w:line="276" w:lineRule="auto"/>
        <w:jc w:val="center"/>
        <w:rPr>
          <w:rFonts w:ascii="Arial Narrow" w:eastAsia="Verdana" w:hAnsi="Arial Narrow" w:cstheme="majorHAnsi"/>
          <w:sz w:val="22"/>
          <w:szCs w:val="22"/>
        </w:rPr>
      </w:pPr>
    </w:p>
    <w:p w14:paraId="293A2CFC" w14:textId="77777777" w:rsidR="00C50B70" w:rsidRPr="00EF1E3D" w:rsidRDefault="00C50B70" w:rsidP="00C50B70">
      <w:pPr>
        <w:widowControl w:val="0"/>
        <w:spacing w:line="276" w:lineRule="auto"/>
        <w:jc w:val="center"/>
        <w:rPr>
          <w:rFonts w:ascii="Arial Narrow" w:eastAsia="Verdana" w:hAnsi="Arial Narrow" w:cstheme="majorHAnsi"/>
          <w:sz w:val="22"/>
          <w:szCs w:val="22"/>
        </w:rPr>
      </w:pPr>
    </w:p>
    <w:p w14:paraId="37DC9617" w14:textId="77777777" w:rsidR="00C50B70" w:rsidRPr="00EF1E3D" w:rsidRDefault="00C50B70" w:rsidP="00C50B70">
      <w:pPr>
        <w:widowControl w:val="0"/>
        <w:spacing w:line="276" w:lineRule="auto"/>
        <w:jc w:val="center"/>
        <w:rPr>
          <w:rFonts w:ascii="Arial Narrow" w:eastAsia="Verdana" w:hAnsi="Arial Narrow" w:cstheme="majorHAnsi"/>
          <w:sz w:val="22"/>
          <w:szCs w:val="22"/>
        </w:rPr>
      </w:pPr>
    </w:p>
    <w:p w14:paraId="2476C254" w14:textId="77777777" w:rsidR="00C50B70" w:rsidRPr="00EF1E3D" w:rsidRDefault="00C50B70" w:rsidP="00C50B70">
      <w:pPr>
        <w:widowControl w:val="0"/>
        <w:spacing w:line="276" w:lineRule="auto"/>
        <w:jc w:val="center"/>
        <w:rPr>
          <w:rFonts w:ascii="Arial Narrow" w:eastAsia="Verdana" w:hAnsi="Arial Narrow" w:cstheme="majorHAnsi"/>
          <w:sz w:val="22"/>
          <w:szCs w:val="22"/>
        </w:rPr>
      </w:pPr>
    </w:p>
    <w:p w14:paraId="7B09DF69" w14:textId="222A8A7C" w:rsidR="00C50B70" w:rsidRPr="00EF1E3D" w:rsidRDefault="001F7D99" w:rsidP="00C50B70">
      <w:pPr>
        <w:widowControl w:val="0"/>
        <w:spacing w:line="276" w:lineRule="auto"/>
        <w:jc w:val="center"/>
        <w:rPr>
          <w:rFonts w:ascii="Arial Narrow" w:eastAsia="Verdana" w:hAnsi="Arial Narrow" w:cstheme="majorHAnsi"/>
          <w:sz w:val="22"/>
          <w:szCs w:val="22"/>
        </w:rPr>
      </w:pPr>
      <w:r w:rsidRPr="00EF1E3D">
        <w:rPr>
          <w:rFonts w:ascii="Arial Narrow" w:eastAsia="Verdana" w:hAnsi="Arial Narrow" w:cstheme="majorHAnsi"/>
          <w:sz w:val="22"/>
          <w:szCs w:val="22"/>
        </w:rPr>
        <w:t>Manuela Londoño Ocampo</w:t>
      </w:r>
    </w:p>
    <w:p w14:paraId="44CCC99D" w14:textId="77777777" w:rsidR="00C50B70" w:rsidRPr="00EF1E3D" w:rsidRDefault="00C50B70" w:rsidP="00C50B70">
      <w:pPr>
        <w:widowControl w:val="0"/>
        <w:spacing w:line="276" w:lineRule="auto"/>
        <w:jc w:val="center"/>
        <w:rPr>
          <w:rFonts w:ascii="Arial Narrow" w:eastAsia="Verdana" w:hAnsi="Arial Narrow" w:cstheme="majorHAnsi"/>
          <w:sz w:val="22"/>
          <w:szCs w:val="22"/>
        </w:rPr>
      </w:pPr>
      <w:r w:rsidRPr="00EF1E3D">
        <w:rPr>
          <w:rFonts w:ascii="Arial Narrow" w:eastAsia="Verdana" w:hAnsi="Arial Narrow" w:cstheme="majorHAnsi"/>
          <w:sz w:val="22"/>
          <w:szCs w:val="22"/>
        </w:rPr>
        <w:t>Docente</w:t>
      </w:r>
    </w:p>
    <w:p w14:paraId="7F5F5948" w14:textId="77777777" w:rsidR="00C50B70" w:rsidRPr="00EF1E3D" w:rsidRDefault="00C50B70" w:rsidP="00C50B70">
      <w:pPr>
        <w:widowControl w:val="0"/>
        <w:spacing w:line="276" w:lineRule="auto"/>
        <w:jc w:val="center"/>
        <w:rPr>
          <w:rFonts w:ascii="Arial Narrow" w:eastAsia="Verdana" w:hAnsi="Arial Narrow" w:cstheme="majorHAnsi"/>
          <w:sz w:val="22"/>
          <w:szCs w:val="22"/>
        </w:rPr>
      </w:pPr>
    </w:p>
    <w:p w14:paraId="07F129C7" w14:textId="77777777" w:rsidR="00C50B70" w:rsidRPr="00EF1E3D" w:rsidRDefault="00C50B70" w:rsidP="00C50B70">
      <w:pPr>
        <w:widowControl w:val="0"/>
        <w:spacing w:line="276" w:lineRule="auto"/>
        <w:jc w:val="center"/>
        <w:rPr>
          <w:rFonts w:ascii="Arial Narrow" w:eastAsia="Verdana" w:hAnsi="Arial Narrow" w:cstheme="majorHAnsi"/>
          <w:sz w:val="22"/>
          <w:szCs w:val="22"/>
        </w:rPr>
      </w:pPr>
    </w:p>
    <w:p w14:paraId="49DC6C44" w14:textId="77777777" w:rsidR="00C50B70" w:rsidRPr="00EF1E3D" w:rsidRDefault="00C50B70" w:rsidP="00C50B70">
      <w:pPr>
        <w:widowControl w:val="0"/>
        <w:spacing w:line="276" w:lineRule="auto"/>
        <w:jc w:val="center"/>
        <w:rPr>
          <w:rFonts w:ascii="Arial Narrow" w:eastAsia="Verdana" w:hAnsi="Arial Narrow" w:cstheme="majorHAnsi"/>
          <w:sz w:val="22"/>
          <w:szCs w:val="22"/>
        </w:rPr>
      </w:pPr>
    </w:p>
    <w:p w14:paraId="283256A7" w14:textId="77777777" w:rsidR="00C50B70" w:rsidRPr="00EF1E3D" w:rsidRDefault="00C50B70" w:rsidP="00C50B70">
      <w:pPr>
        <w:widowControl w:val="0"/>
        <w:spacing w:line="276" w:lineRule="auto"/>
        <w:jc w:val="center"/>
        <w:rPr>
          <w:rFonts w:ascii="Arial Narrow" w:eastAsia="Verdana" w:hAnsi="Arial Narrow" w:cstheme="majorHAnsi"/>
          <w:sz w:val="22"/>
          <w:szCs w:val="22"/>
        </w:rPr>
      </w:pPr>
    </w:p>
    <w:p w14:paraId="2E33185D" w14:textId="77777777" w:rsidR="00C50B70" w:rsidRPr="00EF1E3D" w:rsidRDefault="00C50B70" w:rsidP="00C50B70">
      <w:pPr>
        <w:widowControl w:val="0"/>
        <w:spacing w:line="276" w:lineRule="auto"/>
        <w:jc w:val="center"/>
        <w:rPr>
          <w:rFonts w:ascii="Arial Narrow" w:eastAsia="Verdana" w:hAnsi="Arial Narrow" w:cstheme="majorHAnsi"/>
          <w:sz w:val="22"/>
          <w:szCs w:val="22"/>
        </w:rPr>
      </w:pPr>
    </w:p>
    <w:p w14:paraId="793A7D80" w14:textId="77777777" w:rsidR="00C50B70" w:rsidRPr="00EF1E3D" w:rsidRDefault="00C50B70" w:rsidP="00C50B70">
      <w:pPr>
        <w:widowControl w:val="0"/>
        <w:spacing w:line="276" w:lineRule="auto"/>
        <w:jc w:val="center"/>
        <w:rPr>
          <w:rFonts w:ascii="Arial Narrow" w:eastAsia="Verdana" w:hAnsi="Arial Narrow" w:cstheme="majorHAnsi"/>
          <w:sz w:val="22"/>
          <w:szCs w:val="22"/>
        </w:rPr>
      </w:pPr>
    </w:p>
    <w:p w14:paraId="53ED8FE9" w14:textId="77777777" w:rsidR="00C50B70" w:rsidRPr="00EF1E3D" w:rsidRDefault="00C50B70" w:rsidP="00C50B70">
      <w:pPr>
        <w:widowControl w:val="0"/>
        <w:spacing w:line="276" w:lineRule="auto"/>
        <w:jc w:val="center"/>
        <w:rPr>
          <w:rFonts w:ascii="Arial Narrow" w:eastAsia="Verdana" w:hAnsi="Arial Narrow" w:cstheme="majorHAnsi"/>
          <w:sz w:val="22"/>
          <w:szCs w:val="22"/>
        </w:rPr>
      </w:pPr>
    </w:p>
    <w:p w14:paraId="5BB6B396" w14:textId="77777777" w:rsidR="00C50B70" w:rsidRPr="00EF1E3D" w:rsidRDefault="00C50B70" w:rsidP="00C50B70">
      <w:pPr>
        <w:widowControl w:val="0"/>
        <w:spacing w:line="276" w:lineRule="auto"/>
        <w:jc w:val="center"/>
        <w:rPr>
          <w:rFonts w:ascii="Arial Narrow" w:eastAsia="Verdana" w:hAnsi="Arial Narrow" w:cstheme="majorHAnsi"/>
          <w:sz w:val="22"/>
          <w:szCs w:val="22"/>
        </w:rPr>
      </w:pPr>
    </w:p>
    <w:p w14:paraId="0B146872" w14:textId="77777777" w:rsidR="00C50B70" w:rsidRPr="00EF1E3D" w:rsidRDefault="00C50B70" w:rsidP="00C50B70">
      <w:pPr>
        <w:widowControl w:val="0"/>
        <w:spacing w:line="276" w:lineRule="auto"/>
        <w:jc w:val="center"/>
        <w:rPr>
          <w:rFonts w:ascii="Arial Narrow" w:eastAsia="Verdana" w:hAnsi="Arial Narrow" w:cstheme="majorHAnsi"/>
          <w:sz w:val="22"/>
          <w:szCs w:val="22"/>
        </w:rPr>
      </w:pPr>
      <w:r w:rsidRPr="00EF1E3D">
        <w:rPr>
          <w:rFonts w:ascii="Arial Narrow" w:eastAsia="Verdana" w:hAnsi="Arial Narrow" w:cstheme="majorHAnsi"/>
          <w:sz w:val="22"/>
          <w:szCs w:val="22"/>
        </w:rPr>
        <w:t>Universidad de Antioquia</w:t>
      </w:r>
    </w:p>
    <w:p w14:paraId="28F7A6EC" w14:textId="77777777" w:rsidR="00C50B70" w:rsidRPr="00EF1E3D" w:rsidRDefault="00C50B70" w:rsidP="00C50B70">
      <w:pPr>
        <w:widowControl w:val="0"/>
        <w:spacing w:line="276" w:lineRule="auto"/>
        <w:jc w:val="center"/>
        <w:rPr>
          <w:rFonts w:ascii="Arial Narrow" w:eastAsia="Verdana" w:hAnsi="Arial Narrow" w:cstheme="majorHAnsi"/>
          <w:sz w:val="22"/>
          <w:szCs w:val="22"/>
        </w:rPr>
      </w:pPr>
      <w:r w:rsidRPr="00EF1E3D">
        <w:rPr>
          <w:rFonts w:ascii="Arial Narrow" w:eastAsia="Verdana" w:hAnsi="Arial Narrow" w:cstheme="majorHAnsi"/>
          <w:sz w:val="22"/>
          <w:szCs w:val="22"/>
        </w:rPr>
        <w:t>Facultad de Ingeniería</w:t>
      </w:r>
    </w:p>
    <w:p w14:paraId="3FCB667A" w14:textId="77777777" w:rsidR="00C50B70" w:rsidRPr="00EF1E3D" w:rsidRDefault="00C50B70" w:rsidP="00C50B70">
      <w:pPr>
        <w:widowControl w:val="0"/>
        <w:spacing w:line="276" w:lineRule="auto"/>
        <w:jc w:val="center"/>
        <w:rPr>
          <w:rFonts w:ascii="Arial Narrow" w:eastAsia="Verdana" w:hAnsi="Arial Narrow" w:cstheme="majorHAnsi"/>
          <w:sz w:val="22"/>
          <w:szCs w:val="22"/>
        </w:rPr>
      </w:pPr>
      <w:r w:rsidRPr="00EF1E3D">
        <w:rPr>
          <w:rFonts w:ascii="Arial Narrow" w:eastAsia="Verdana" w:hAnsi="Arial Narrow" w:cstheme="majorHAnsi"/>
          <w:sz w:val="22"/>
          <w:szCs w:val="22"/>
        </w:rPr>
        <w:t>Ingeniería Industrial</w:t>
      </w:r>
    </w:p>
    <w:p w14:paraId="71C54BAA" w14:textId="21446CE5" w:rsidR="00C50B70" w:rsidRPr="00EF1E3D" w:rsidRDefault="00C50B70" w:rsidP="00C50B70">
      <w:pPr>
        <w:widowControl w:val="0"/>
        <w:spacing w:line="276" w:lineRule="auto"/>
        <w:jc w:val="center"/>
        <w:rPr>
          <w:rFonts w:ascii="Arial Narrow" w:eastAsia="Verdana" w:hAnsi="Arial Narrow" w:cstheme="majorHAnsi"/>
          <w:sz w:val="22"/>
          <w:szCs w:val="22"/>
        </w:rPr>
      </w:pPr>
      <w:r w:rsidRPr="00EF1E3D">
        <w:rPr>
          <w:rFonts w:ascii="Arial Narrow" w:eastAsia="Verdana" w:hAnsi="Arial Narrow" w:cstheme="majorHAnsi"/>
          <w:sz w:val="22"/>
          <w:szCs w:val="22"/>
        </w:rPr>
        <w:t>202</w:t>
      </w:r>
      <w:r w:rsidR="001F7D99" w:rsidRPr="00EF1E3D">
        <w:rPr>
          <w:rFonts w:ascii="Arial Narrow" w:eastAsia="Verdana" w:hAnsi="Arial Narrow" w:cstheme="majorHAnsi"/>
          <w:sz w:val="22"/>
          <w:szCs w:val="22"/>
        </w:rPr>
        <w:t>4</w:t>
      </w:r>
    </w:p>
    <w:p w14:paraId="69F53DB5" w14:textId="77777777" w:rsidR="00C50B70" w:rsidRPr="00EF1E3D" w:rsidRDefault="00C50B70" w:rsidP="00796A3B">
      <w:pPr>
        <w:jc w:val="center"/>
        <w:rPr>
          <w:rFonts w:ascii="Arial Narrow" w:hAnsi="Arial Narrow"/>
          <w:sz w:val="22"/>
          <w:szCs w:val="22"/>
        </w:rPr>
      </w:pPr>
    </w:p>
    <w:p w14:paraId="2F4B184F" w14:textId="77777777" w:rsidR="00C50B70" w:rsidRPr="00EF1E3D" w:rsidRDefault="00C50B70" w:rsidP="00796A3B">
      <w:pPr>
        <w:jc w:val="center"/>
        <w:rPr>
          <w:rFonts w:ascii="Arial Narrow" w:hAnsi="Arial Narrow"/>
          <w:sz w:val="22"/>
          <w:szCs w:val="22"/>
        </w:rPr>
      </w:pPr>
    </w:p>
    <w:p w14:paraId="1407A2D0" w14:textId="77777777" w:rsidR="00C50B70" w:rsidRPr="00EF1E3D" w:rsidRDefault="00C50B70" w:rsidP="00796A3B">
      <w:pPr>
        <w:jc w:val="center"/>
        <w:rPr>
          <w:rFonts w:ascii="Arial Narrow" w:hAnsi="Arial Narrow"/>
          <w:sz w:val="22"/>
          <w:szCs w:val="22"/>
        </w:rPr>
      </w:pPr>
    </w:p>
    <w:p w14:paraId="37434B38" w14:textId="77777777" w:rsidR="00C50B70" w:rsidRPr="00EF1E3D" w:rsidRDefault="00C50B70" w:rsidP="00796A3B">
      <w:pPr>
        <w:jc w:val="center"/>
        <w:rPr>
          <w:rFonts w:ascii="Arial Narrow" w:hAnsi="Arial Narrow"/>
          <w:sz w:val="22"/>
          <w:szCs w:val="22"/>
        </w:rPr>
      </w:pPr>
    </w:p>
    <w:p w14:paraId="209BC118" w14:textId="77777777" w:rsidR="00C50B70" w:rsidRPr="00EF1E3D" w:rsidRDefault="00C50B70" w:rsidP="00796A3B">
      <w:pPr>
        <w:jc w:val="center"/>
        <w:rPr>
          <w:rFonts w:ascii="Arial Narrow" w:hAnsi="Arial Narrow"/>
          <w:sz w:val="22"/>
          <w:szCs w:val="22"/>
        </w:rPr>
      </w:pPr>
    </w:p>
    <w:p w14:paraId="72C1ACD1" w14:textId="77777777" w:rsidR="00C50B70" w:rsidRPr="00EF1E3D" w:rsidRDefault="00C50B70" w:rsidP="00796A3B">
      <w:pPr>
        <w:jc w:val="center"/>
        <w:rPr>
          <w:rFonts w:ascii="Arial Narrow" w:hAnsi="Arial Narrow"/>
          <w:sz w:val="22"/>
          <w:szCs w:val="22"/>
        </w:rPr>
      </w:pPr>
    </w:p>
    <w:p w14:paraId="7486C638" w14:textId="77777777" w:rsidR="00C50B70" w:rsidRPr="00EF1E3D" w:rsidRDefault="00C50B70" w:rsidP="00796A3B">
      <w:pPr>
        <w:jc w:val="center"/>
        <w:rPr>
          <w:rFonts w:ascii="Arial Narrow" w:hAnsi="Arial Narrow"/>
          <w:sz w:val="22"/>
          <w:szCs w:val="22"/>
        </w:rPr>
      </w:pPr>
    </w:p>
    <w:p w14:paraId="5773AE88" w14:textId="77777777" w:rsidR="00C50B70" w:rsidRPr="00EF1E3D" w:rsidRDefault="00C50B70" w:rsidP="00796A3B">
      <w:pPr>
        <w:jc w:val="center"/>
        <w:rPr>
          <w:rFonts w:ascii="Arial Narrow" w:hAnsi="Arial Narrow"/>
          <w:sz w:val="22"/>
          <w:szCs w:val="22"/>
        </w:rPr>
      </w:pPr>
    </w:p>
    <w:p w14:paraId="4B92A8C3" w14:textId="77777777" w:rsidR="00C50B70" w:rsidRPr="00EF1E3D" w:rsidRDefault="00C50B70" w:rsidP="00796A3B">
      <w:pPr>
        <w:jc w:val="center"/>
        <w:rPr>
          <w:rFonts w:ascii="Arial Narrow" w:hAnsi="Arial Narrow"/>
          <w:sz w:val="22"/>
          <w:szCs w:val="22"/>
        </w:rPr>
      </w:pPr>
    </w:p>
    <w:p w14:paraId="2AEAA6AA" w14:textId="77777777" w:rsidR="00C50B70" w:rsidRPr="00EF1E3D" w:rsidRDefault="00C50B70" w:rsidP="00796A3B">
      <w:pPr>
        <w:jc w:val="center"/>
        <w:rPr>
          <w:rFonts w:ascii="Arial Narrow" w:hAnsi="Arial Narrow"/>
          <w:sz w:val="22"/>
          <w:szCs w:val="22"/>
        </w:rPr>
      </w:pPr>
    </w:p>
    <w:p w14:paraId="6BF67842" w14:textId="77777777" w:rsidR="00C50B70" w:rsidRDefault="00C50B70" w:rsidP="00796A3B">
      <w:pPr>
        <w:jc w:val="center"/>
        <w:rPr>
          <w:rFonts w:ascii="Arial Narrow" w:hAnsi="Arial Narrow"/>
          <w:sz w:val="22"/>
          <w:szCs w:val="22"/>
        </w:rPr>
      </w:pPr>
    </w:p>
    <w:p w14:paraId="029D2645" w14:textId="77777777" w:rsidR="00EF1E3D" w:rsidRDefault="00EF1E3D" w:rsidP="00796A3B">
      <w:pPr>
        <w:jc w:val="center"/>
        <w:rPr>
          <w:rFonts w:ascii="Arial Narrow" w:hAnsi="Arial Narrow"/>
          <w:sz w:val="22"/>
          <w:szCs w:val="22"/>
        </w:rPr>
      </w:pPr>
    </w:p>
    <w:p w14:paraId="4C220A83" w14:textId="77777777" w:rsidR="00EF1E3D" w:rsidRPr="00EF1E3D" w:rsidRDefault="00EF1E3D" w:rsidP="00796A3B">
      <w:pPr>
        <w:jc w:val="center"/>
        <w:rPr>
          <w:rFonts w:ascii="Arial Narrow" w:hAnsi="Arial Narrow"/>
          <w:sz w:val="22"/>
          <w:szCs w:val="22"/>
        </w:rPr>
      </w:pPr>
    </w:p>
    <w:p w14:paraId="2F322175" w14:textId="77777777" w:rsidR="00C50B70" w:rsidRPr="00EF1E3D" w:rsidRDefault="00C50B70" w:rsidP="00C50B70">
      <w:pPr>
        <w:rPr>
          <w:rFonts w:ascii="Arial Narrow" w:hAnsi="Arial Narrow"/>
          <w:sz w:val="22"/>
          <w:szCs w:val="22"/>
        </w:rPr>
      </w:pPr>
    </w:p>
    <w:p w14:paraId="22947C41" w14:textId="77777777" w:rsidR="00C50B70" w:rsidRPr="00EF1E3D" w:rsidRDefault="00C50B70" w:rsidP="00796A3B">
      <w:pPr>
        <w:jc w:val="center"/>
        <w:rPr>
          <w:rFonts w:ascii="Arial Narrow" w:hAnsi="Arial Narrow"/>
          <w:sz w:val="22"/>
          <w:szCs w:val="22"/>
        </w:rPr>
      </w:pPr>
    </w:p>
    <w:p w14:paraId="00963066" w14:textId="313A3F20" w:rsidR="00796A3B" w:rsidRPr="00EF1E3D" w:rsidRDefault="00796A3B" w:rsidP="00796A3B">
      <w:pPr>
        <w:jc w:val="center"/>
        <w:rPr>
          <w:rFonts w:ascii="Arial Narrow" w:hAnsi="Arial Narrow"/>
          <w:sz w:val="22"/>
          <w:szCs w:val="22"/>
        </w:rPr>
      </w:pPr>
      <w:r w:rsidRPr="00EF1E3D">
        <w:rPr>
          <w:rFonts w:ascii="Arial Narrow" w:hAnsi="Arial Narrow"/>
          <w:sz w:val="22"/>
          <w:szCs w:val="22"/>
        </w:rPr>
        <w:lastRenderedPageBreak/>
        <w:t>Introducción</w:t>
      </w:r>
    </w:p>
    <w:p w14:paraId="0829ACCD" w14:textId="77777777" w:rsidR="00796A3B" w:rsidRPr="00EF1E3D" w:rsidRDefault="00796A3B" w:rsidP="00796A3B">
      <w:pPr>
        <w:jc w:val="center"/>
        <w:rPr>
          <w:rFonts w:ascii="Arial Narrow" w:hAnsi="Arial Narrow"/>
          <w:sz w:val="22"/>
          <w:szCs w:val="22"/>
        </w:rPr>
      </w:pPr>
    </w:p>
    <w:p w14:paraId="3B6F76DA" w14:textId="7828A879" w:rsidR="00523B9F" w:rsidRPr="00EF1E3D" w:rsidRDefault="00523B9F" w:rsidP="00EF1E3D">
      <w:pPr>
        <w:spacing w:line="276" w:lineRule="auto"/>
        <w:jc w:val="both"/>
        <w:rPr>
          <w:rFonts w:ascii="Arial Narrow" w:hAnsi="Arial Narrow"/>
          <w:sz w:val="22"/>
          <w:szCs w:val="22"/>
        </w:rPr>
      </w:pPr>
      <w:r w:rsidRPr="00EF1E3D">
        <w:rPr>
          <w:rFonts w:ascii="Arial Narrow" w:hAnsi="Arial Narrow"/>
          <w:sz w:val="22"/>
          <w:szCs w:val="22"/>
        </w:rPr>
        <w:t>El mercado de vehículos usados es complejo, con una amplia gama de factores que influyen en el precio y la demanda. Este proyecto se enfoca en aplicar técnicas de aprendizaje no supervisado para descubrir patrones ocultos y segmentar este mercado en grupos homogéneos, o clusters. El objetivo es identificar agrupaciones de vehículos usados con características similares, lo que puede proporcionar información valiosa para di</w:t>
      </w:r>
      <w:r w:rsidR="00C50B70" w:rsidRPr="00EF1E3D">
        <w:rPr>
          <w:rFonts w:ascii="Arial Narrow" w:hAnsi="Arial Narrow"/>
          <w:sz w:val="22"/>
          <w:szCs w:val="22"/>
        </w:rPr>
        <w:t>ferentes</w:t>
      </w:r>
      <w:r w:rsidRPr="00EF1E3D">
        <w:rPr>
          <w:rFonts w:ascii="Arial Narrow" w:hAnsi="Arial Narrow"/>
          <w:sz w:val="22"/>
          <w:szCs w:val="22"/>
        </w:rPr>
        <w:t xml:space="preserve"> partes interesadas. El análisis se realizará utilizando un </w:t>
      </w:r>
      <w:r w:rsidR="00796A3B" w:rsidRPr="00EF1E3D">
        <w:rPr>
          <w:rFonts w:ascii="Arial Narrow" w:hAnsi="Arial Narrow"/>
          <w:sz w:val="22"/>
          <w:szCs w:val="22"/>
        </w:rPr>
        <w:t>data set</w:t>
      </w:r>
      <w:r w:rsidRPr="00EF1E3D">
        <w:rPr>
          <w:rFonts w:ascii="Arial Narrow" w:hAnsi="Arial Narrow"/>
          <w:sz w:val="22"/>
          <w:szCs w:val="22"/>
        </w:rPr>
        <w:t xml:space="preserve"> que contiene información sobre la venta de </w:t>
      </w:r>
      <w:r w:rsidR="00C50B70" w:rsidRPr="00EF1E3D">
        <w:rPr>
          <w:rFonts w:ascii="Arial Narrow" w:hAnsi="Arial Narrow"/>
          <w:sz w:val="22"/>
          <w:szCs w:val="22"/>
        </w:rPr>
        <w:t>autos</w:t>
      </w:r>
      <w:r w:rsidRPr="00EF1E3D">
        <w:rPr>
          <w:rFonts w:ascii="Arial Narrow" w:hAnsi="Arial Narrow"/>
          <w:sz w:val="22"/>
          <w:szCs w:val="22"/>
        </w:rPr>
        <w:t xml:space="preserve"> de segunda mano en el Reino Unido. </w:t>
      </w:r>
      <w:r w:rsidR="00C50B70" w:rsidRPr="00EF1E3D">
        <w:rPr>
          <w:rFonts w:ascii="Arial Narrow" w:hAnsi="Arial Narrow"/>
          <w:sz w:val="22"/>
          <w:szCs w:val="22"/>
        </w:rPr>
        <w:t>Entre tanto, a</w:t>
      </w:r>
      <w:r w:rsidRPr="00EF1E3D">
        <w:rPr>
          <w:rFonts w:ascii="Arial Narrow" w:hAnsi="Arial Narrow"/>
          <w:sz w:val="22"/>
          <w:szCs w:val="22"/>
        </w:rPr>
        <w:t xml:space="preserve">l aplicar un algoritmo de aprendizaje no supervisado, se espera identificar clusters de vehículos con perfiles similares y características importantes como; el modelo, el kilometraje, el cilindraje y el precio. </w:t>
      </w:r>
      <w:r w:rsidR="00C50B70" w:rsidRPr="00EF1E3D">
        <w:rPr>
          <w:rFonts w:ascii="Arial Narrow" w:hAnsi="Arial Narrow"/>
          <w:sz w:val="22"/>
          <w:szCs w:val="22"/>
        </w:rPr>
        <w:t>Así mismo, s</w:t>
      </w:r>
      <w:r w:rsidRPr="00EF1E3D">
        <w:rPr>
          <w:rFonts w:ascii="Arial Narrow" w:hAnsi="Arial Narrow"/>
          <w:sz w:val="22"/>
          <w:szCs w:val="22"/>
        </w:rPr>
        <w:t xml:space="preserve">e evaluarán diferentes algoritmos de aprendizaje no supervisado y se escogerá el que mejores métricas entregue en su desempeño esto, dependerá de las características del </w:t>
      </w:r>
      <w:r w:rsidR="00796A3B" w:rsidRPr="00EF1E3D">
        <w:rPr>
          <w:rFonts w:ascii="Arial Narrow" w:hAnsi="Arial Narrow"/>
          <w:sz w:val="22"/>
          <w:szCs w:val="22"/>
        </w:rPr>
        <w:t>data set</w:t>
      </w:r>
      <w:r w:rsidRPr="00EF1E3D">
        <w:rPr>
          <w:rFonts w:ascii="Arial Narrow" w:hAnsi="Arial Narrow"/>
          <w:sz w:val="22"/>
          <w:szCs w:val="22"/>
        </w:rPr>
        <w:t xml:space="preserve"> y de los objetivos específicos. </w:t>
      </w:r>
      <w:r w:rsidR="00C50B70" w:rsidRPr="00EF1E3D">
        <w:rPr>
          <w:rFonts w:ascii="Arial Narrow" w:hAnsi="Arial Narrow"/>
          <w:sz w:val="22"/>
          <w:szCs w:val="22"/>
        </w:rPr>
        <w:t xml:space="preserve">Algunos de los algoritmos son; </w:t>
      </w:r>
      <w:r w:rsidRPr="00EF1E3D">
        <w:rPr>
          <w:rFonts w:ascii="Arial Narrow" w:hAnsi="Arial Narrow"/>
          <w:sz w:val="22"/>
          <w:szCs w:val="22"/>
        </w:rPr>
        <w:t xml:space="preserve">K-means, Hierarchical Clustering, </w:t>
      </w:r>
      <w:r w:rsidR="00C50B70" w:rsidRPr="00EF1E3D">
        <w:rPr>
          <w:rFonts w:ascii="Arial Narrow" w:hAnsi="Arial Narrow"/>
          <w:sz w:val="22"/>
          <w:szCs w:val="22"/>
        </w:rPr>
        <w:t xml:space="preserve">Agrupación </w:t>
      </w:r>
      <w:r w:rsidR="0054382A" w:rsidRPr="00EF1E3D">
        <w:rPr>
          <w:rFonts w:ascii="Arial Narrow" w:hAnsi="Arial Narrow"/>
          <w:sz w:val="22"/>
          <w:szCs w:val="22"/>
        </w:rPr>
        <w:t>Jerárquic</w:t>
      </w:r>
      <w:r w:rsidR="00C50B70" w:rsidRPr="00EF1E3D">
        <w:rPr>
          <w:rFonts w:ascii="Arial Narrow" w:hAnsi="Arial Narrow"/>
          <w:sz w:val="22"/>
          <w:szCs w:val="22"/>
        </w:rPr>
        <w:t>a</w:t>
      </w:r>
      <w:r w:rsidR="0054382A" w:rsidRPr="00EF1E3D">
        <w:rPr>
          <w:rFonts w:ascii="Arial Narrow" w:hAnsi="Arial Narrow"/>
          <w:sz w:val="22"/>
          <w:szCs w:val="22"/>
        </w:rPr>
        <w:t xml:space="preserve">, </w:t>
      </w:r>
      <w:r w:rsidRPr="00EF1E3D">
        <w:rPr>
          <w:rFonts w:ascii="Arial Narrow" w:hAnsi="Arial Narrow"/>
          <w:sz w:val="22"/>
          <w:szCs w:val="22"/>
        </w:rPr>
        <w:t xml:space="preserve">DBSCAN o Gaussian Mixture Model </w:t>
      </w:r>
      <w:r w:rsidR="00C50B70" w:rsidRPr="00EF1E3D">
        <w:rPr>
          <w:rFonts w:ascii="Arial Narrow" w:hAnsi="Arial Narrow"/>
          <w:sz w:val="22"/>
          <w:szCs w:val="22"/>
        </w:rPr>
        <w:t xml:space="preserve">estos, </w:t>
      </w:r>
      <w:r w:rsidRPr="00EF1E3D">
        <w:rPr>
          <w:rFonts w:ascii="Arial Narrow" w:hAnsi="Arial Narrow"/>
          <w:sz w:val="22"/>
          <w:szCs w:val="22"/>
        </w:rPr>
        <w:t xml:space="preserve">serán evaluados para determinar cuál proporciona la mejor representación de la estructura de los datos. La evaluación de la calidad de los clusters se realizará utilizando métricas apropiadas </w:t>
      </w:r>
      <w:r w:rsidR="00796A3B" w:rsidRPr="00EF1E3D">
        <w:rPr>
          <w:rFonts w:ascii="Arial Narrow" w:hAnsi="Arial Narrow"/>
          <w:sz w:val="22"/>
          <w:szCs w:val="22"/>
        </w:rPr>
        <w:t xml:space="preserve">según el algoritmo </w:t>
      </w:r>
      <w:r w:rsidRPr="00EF1E3D">
        <w:rPr>
          <w:rFonts w:ascii="Arial Narrow" w:hAnsi="Arial Narrow"/>
          <w:sz w:val="22"/>
          <w:szCs w:val="22"/>
        </w:rPr>
        <w:t xml:space="preserve">para determinar la solidez y significado de los grupos encontrados </w:t>
      </w:r>
      <w:r w:rsidR="00C50B70" w:rsidRPr="00EF1E3D">
        <w:rPr>
          <w:rFonts w:ascii="Arial Narrow" w:hAnsi="Arial Narrow"/>
          <w:sz w:val="22"/>
          <w:szCs w:val="22"/>
        </w:rPr>
        <w:t>f</w:t>
      </w:r>
      <w:r w:rsidRPr="00EF1E3D">
        <w:rPr>
          <w:rFonts w:ascii="Arial Narrow" w:hAnsi="Arial Narrow"/>
          <w:sz w:val="22"/>
          <w:szCs w:val="22"/>
        </w:rPr>
        <w:t>inalmente, los resultados se visualizaran para una mejor interpretación.</w:t>
      </w:r>
    </w:p>
    <w:p w14:paraId="3E2F64AF" w14:textId="77777777" w:rsidR="00523B9F" w:rsidRPr="00EF1E3D" w:rsidRDefault="00523B9F" w:rsidP="00EF1E3D">
      <w:pPr>
        <w:spacing w:line="276" w:lineRule="auto"/>
        <w:jc w:val="both"/>
        <w:rPr>
          <w:rFonts w:ascii="Arial Narrow" w:hAnsi="Arial Narrow"/>
          <w:sz w:val="22"/>
          <w:szCs w:val="22"/>
        </w:rPr>
      </w:pPr>
    </w:p>
    <w:p w14:paraId="72608785" w14:textId="71E2250B" w:rsidR="00523B9F" w:rsidRPr="00EF1E3D" w:rsidRDefault="00796A3B" w:rsidP="00EF1E3D">
      <w:pPr>
        <w:spacing w:line="276" w:lineRule="auto"/>
        <w:jc w:val="center"/>
        <w:rPr>
          <w:rFonts w:ascii="Arial Narrow" w:hAnsi="Arial Narrow"/>
          <w:sz w:val="22"/>
          <w:szCs w:val="22"/>
        </w:rPr>
      </w:pPr>
      <w:r w:rsidRPr="00EF1E3D">
        <w:rPr>
          <w:rFonts w:ascii="Arial Narrow" w:hAnsi="Arial Narrow"/>
          <w:sz w:val="22"/>
          <w:szCs w:val="22"/>
        </w:rPr>
        <w:t>Análisis exploratorio de datos</w:t>
      </w:r>
      <w:r w:rsidR="00DE3C2D" w:rsidRPr="00EF1E3D">
        <w:rPr>
          <w:rFonts w:ascii="Arial Narrow" w:hAnsi="Arial Narrow"/>
          <w:sz w:val="22"/>
          <w:szCs w:val="22"/>
        </w:rPr>
        <w:t xml:space="preserve"> y tratamiento de variables</w:t>
      </w:r>
    </w:p>
    <w:p w14:paraId="634B4C90" w14:textId="77777777" w:rsidR="00796A3B" w:rsidRPr="00EF1E3D" w:rsidRDefault="00796A3B" w:rsidP="00EF1E3D">
      <w:pPr>
        <w:spacing w:line="276" w:lineRule="auto"/>
        <w:jc w:val="both"/>
        <w:rPr>
          <w:rFonts w:ascii="Arial Narrow" w:hAnsi="Arial Narrow"/>
          <w:sz w:val="22"/>
          <w:szCs w:val="22"/>
        </w:rPr>
      </w:pPr>
    </w:p>
    <w:p w14:paraId="001ECEC8" w14:textId="6AAF680E" w:rsidR="00CB0F11" w:rsidRPr="00EF1E3D" w:rsidRDefault="005E43D5" w:rsidP="00EF1E3D">
      <w:pPr>
        <w:spacing w:line="276" w:lineRule="auto"/>
        <w:jc w:val="both"/>
        <w:rPr>
          <w:rFonts w:ascii="Arial Narrow" w:hAnsi="Arial Narrow"/>
          <w:sz w:val="22"/>
          <w:szCs w:val="22"/>
          <w:lang w:val="es-ES"/>
        </w:rPr>
      </w:pPr>
      <w:r w:rsidRPr="00EF1E3D">
        <w:rPr>
          <w:rFonts w:ascii="Arial Narrow" w:hAnsi="Arial Narrow"/>
          <w:sz w:val="22"/>
          <w:szCs w:val="22"/>
          <w:lang w:val="es-ES"/>
        </w:rPr>
        <w:t xml:space="preserve">La exploración de datos nos entrega resultados importantes en cuanto a cifras </w:t>
      </w:r>
      <w:r w:rsidR="00796A3B" w:rsidRPr="00EF1E3D">
        <w:rPr>
          <w:rFonts w:ascii="Arial Narrow" w:hAnsi="Arial Narrow"/>
          <w:sz w:val="22"/>
          <w:szCs w:val="22"/>
          <w:lang w:val="es-ES"/>
        </w:rPr>
        <w:t>de la data set</w:t>
      </w:r>
      <w:r w:rsidRPr="00EF1E3D">
        <w:rPr>
          <w:rFonts w:ascii="Arial Narrow" w:hAnsi="Arial Narrow"/>
          <w:sz w:val="22"/>
          <w:szCs w:val="22"/>
          <w:lang w:val="es-ES"/>
        </w:rPr>
        <w:t xml:space="preserve">; esta base de datos cuenta con 50000 registros y 7 variables en donde se registraron </w:t>
      </w:r>
      <w:r w:rsidR="00586496" w:rsidRPr="00EF1E3D">
        <w:rPr>
          <w:rFonts w:ascii="Arial Narrow" w:hAnsi="Arial Narrow"/>
          <w:sz w:val="22"/>
          <w:szCs w:val="22"/>
          <w:lang w:val="es-ES"/>
        </w:rPr>
        <w:t xml:space="preserve">la venta de autos de segunda mano en el </w:t>
      </w:r>
      <w:r w:rsidR="00C726B0" w:rsidRPr="00EF1E3D">
        <w:rPr>
          <w:rFonts w:ascii="Arial Narrow" w:hAnsi="Arial Narrow"/>
          <w:sz w:val="22"/>
          <w:szCs w:val="22"/>
          <w:lang w:val="es-ES"/>
        </w:rPr>
        <w:t>R</w:t>
      </w:r>
      <w:r w:rsidR="00586496" w:rsidRPr="00EF1E3D">
        <w:rPr>
          <w:rFonts w:ascii="Arial Narrow" w:hAnsi="Arial Narrow"/>
          <w:sz w:val="22"/>
          <w:szCs w:val="22"/>
          <w:lang w:val="es-ES"/>
        </w:rPr>
        <w:t>eino Unido, dejando en las variables datos de características y precio de los autos. Además, este data set no cuenta con datos nulos ni datos duplicados</w:t>
      </w:r>
      <w:r w:rsidR="00C726B0" w:rsidRPr="00EF1E3D">
        <w:rPr>
          <w:rFonts w:ascii="Arial Narrow" w:hAnsi="Arial Narrow"/>
          <w:sz w:val="22"/>
          <w:szCs w:val="22"/>
          <w:lang w:val="es-ES"/>
        </w:rPr>
        <w:t xml:space="preserve"> y contiene variables tipo </w:t>
      </w:r>
      <w:r w:rsidR="00C726B0" w:rsidRPr="00EF1E3D">
        <w:rPr>
          <w:rFonts w:ascii="Arial Narrow" w:hAnsi="Arial Narrow"/>
          <w:sz w:val="22"/>
          <w:szCs w:val="22"/>
        </w:rPr>
        <w:t xml:space="preserve">objecto, flotantes y enteras. </w:t>
      </w:r>
    </w:p>
    <w:p w14:paraId="28B72F44" w14:textId="77777777" w:rsidR="003D5F6C" w:rsidRPr="00EF1E3D" w:rsidRDefault="003D5F6C" w:rsidP="00EF1E3D">
      <w:pPr>
        <w:spacing w:line="276" w:lineRule="auto"/>
        <w:jc w:val="both"/>
        <w:rPr>
          <w:rFonts w:ascii="Arial Narrow" w:hAnsi="Arial Narrow"/>
          <w:sz w:val="22"/>
          <w:szCs w:val="22"/>
          <w:lang w:val="es-ES"/>
        </w:rPr>
      </w:pPr>
    </w:p>
    <w:p w14:paraId="204D56AC" w14:textId="55AB6E40" w:rsidR="003D5F6C" w:rsidRPr="00EF1E3D" w:rsidRDefault="003D5F6C" w:rsidP="00EF1E3D">
      <w:pPr>
        <w:spacing w:line="276" w:lineRule="auto"/>
        <w:jc w:val="both"/>
        <w:rPr>
          <w:rFonts w:ascii="Arial Narrow" w:hAnsi="Arial Narrow"/>
          <w:sz w:val="22"/>
          <w:szCs w:val="22"/>
        </w:rPr>
      </w:pPr>
      <w:r w:rsidRPr="00EF1E3D">
        <w:rPr>
          <w:rFonts w:ascii="Arial Narrow" w:hAnsi="Arial Narrow"/>
          <w:sz w:val="22"/>
          <w:szCs w:val="22"/>
        </w:rPr>
        <w:t>Al analizar l</w:t>
      </w:r>
      <w:r w:rsidR="00C726B0" w:rsidRPr="00EF1E3D">
        <w:rPr>
          <w:rFonts w:ascii="Arial Narrow" w:hAnsi="Arial Narrow"/>
          <w:sz w:val="22"/>
          <w:szCs w:val="22"/>
        </w:rPr>
        <w:t>a</w:t>
      </w:r>
      <w:r w:rsidRPr="00EF1E3D">
        <w:rPr>
          <w:rFonts w:ascii="Arial Narrow" w:hAnsi="Arial Narrow"/>
          <w:sz w:val="22"/>
          <w:szCs w:val="22"/>
        </w:rPr>
        <w:t xml:space="preserve">s </w:t>
      </w:r>
      <w:r w:rsidR="00C726B0" w:rsidRPr="00EF1E3D">
        <w:rPr>
          <w:rFonts w:ascii="Arial Narrow" w:hAnsi="Arial Narrow"/>
          <w:sz w:val="22"/>
          <w:szCs w:val="22"/>
        </w:rPr>
        <w:t xml:space="preserve">distribuciones de las variables numéricas </w:t>
      </w:r>
      <w:r w:rsidRPr="00EF1E3D">
        <w:rPr>
          <w:rFonts w:ascii="Arial Narrow" w:hAnsi="Arial Narrow"/>
          <w:sz w:val="22"/>
          <w:szCs w:val="22"/>
        </w:rPr>
        <w:t xml:space="preserve">podemos </w:t>
      </w:r>
      <w:r w:rsidR="00C726B0" w:rsidRPr="00EF1E3D">
        <w:rPr>
          <w:rFonts w:ascii="Arial Narrow" w:hAnsi="Arial Narrow"/>
          <w:sz w:val="22"/>
          <w:szCs w:val="22"/>
        </w:rPr>
        <w:t xml:space="preserve">encontrar que el </w:t>
      </w:r>
      <w:r w:rsidR="00D22FA8" w:rsidRPr="00EF1E3D">
        <w:rPr>
          <w:rFonts w:ascii="Arial Narrow" w:hAnsi="Arial Narrow"/>
          <w:sz w:val="22"/>
          <w:szCs w:val="22"/>
        </w:rPr>
        <w:t>cilindraje</w:t>
      </w:r>
      <w:r w:rsidR="00C726B0" w:rsidRPr="00EF1E3D">
        <w:rPr>
          <w:rFonts w:ascii="Arial Narrow" w:hAnsi="Arial Narrow"/>
          <w:sz w:val="22"/>
          <w:szCs w:val="22"/>
        </w:rPr>
        <w:t xml:space="preserve"> de los automóviles</w:t>
      </w:r>
      <w:r w:rsidR="00D22FA8" w:rsidRPr="00EF1E3D">
        <w:rPr>
          <w:rFonts w:ascii="Arial Narrow" w:hAnsi="Arial Narrow"/>
          <w:sz w:val="22"/>
          <w:szCs w:val="22"/>
        </w:rPr>
        <w:t xml:space="preserve"> está entre 1000 y 5000 cc, el modelo de los vehículos está entre el año 2000 y el año 2022, las millas recorridas por estos vehículos </w:t>
      </w:r>
      <w:r w:rsidR="001F7D99" w:rsidRPr="00EF1E3D">
        <w:rPr>
          <w:rFonts w:ascii="Arial Narrow" w:hAnsi="Arial Narrow"/>
          <w:sz w:val="22"/>
          <w:szCs w:val="22"/>
        </w:rPr>
        <w:t>oscilan</w:t>
      </w:r>
      <w:r w:rsidR="00D22FA8" w:rsidRPr="00EF1E3D">
        <w:rPr>
          <w:rFonts w:ascii="Arial Narrow" w:hAnsi="Arial Narrow"/>
          <w:sz w:val="22"/>
          <w:szCs w:val="22"/>
        </w:rPr>
        <w:t xml:space="preserve"> en</w:t>
      </w:r>
      <w:r w:rsidR="001F7D99" w:rsidRPr="00EF1E3D">
        <w:rPr>
          <w:rFonts w:ascii="Arial Narrow" w:hAnsi="Arial Narrow"/>
          <w:sz w:val="22"/>
          <w:szCs w:val="22"/>
        </w:rPr>
        <w:t>tre</w:t>
      </w:r>
      <w:r w:rsidR="00D22FA8" w:rsidRPr="00EF1E3D">
        <w:rPr>
          <w:rFonts w:ascii="Arial Narrow" w:hAnsi="Arial Narrow"/>
          <w:sz w:val="22"/>
          <w:szCs w:val="22"/>
        </w:rPr>
        <w:t xml:space="preserve"> 1001 y 199998 millas finalmente, los precios </w:t>
      </w:r>
      <w:r w:rsidR="001F7D99" w:rsidRPr="00EF1E3D">
        <w:rPr>
          <w:rFonts w:ascii="Arial Narrow" w:hAnsi="Arial Narrow"/>
          <w:sz w:val="22"/>
          <w:szCs w:val="22"/>
        </w:rPr>
        <w:t xml:space="preserve">varían </w:t>
      </w:r>
      <w:r w:rsidR="00D22FA8" w:rsidRPr="00EF1E3D">
        <w:rPr>
          <w:rFonts w:ascii="Arial Narrow" w:hAnsi="Arial Narrow"/>
          <w:sz w:val="22"/>
          <w:szCs w:val="22"/>
        </w:rPr>
        <w:t xml:space="preserve">entre 1000 y </w:t>
      </w:r>
      <w:r w:rsidR="008E7D9A" w:rsidRPr="00EF1E3D">
        <w:rPr>
          <w:rFonts w:ascii="Arial Narrow" w:hAnsi="Arial Narrow"/>
          <w:sz w:val="22"/>
          <w:szCs w:val="22"/>
        </w:rPr>
        <w:t xml:space="preserve">49999 </w:t>
      </w:r>
      <w:r w:rsidR="001F7D99" w:rsidRPr="00EF1E3D">
        <w:rPr>
          <w:rFonts w:ascii="Arial Narrow" w:hAnsi="Arial Narrow"/>
          <w:sz w:val="22"/>
          <w:szCs w:val="22"/>
        </w:rPr>
        <w:t>L</w:t>
      </w:r>
      <w:r w:rsidR="008E7D9A" w:rsidRPr="00EF1E3D">
        <w:rPr>
          <w:rFonts w:ascii="Arial Narrow" w:hAnsi="Arial Narrow"/>
          <w:sz w:val="22"/>
          <w:szCs w:val="22"/>
        </w:rPr>
        <w:t xml:space="preserve">ibras </w:t>
      </w:r>
      <w:r w:rsidR="001F7D99" w:rsidRPr="00EF1E3D">
        <w:rPr>
          <w:rFonts w:ascii="Arial Narrow" w:hAnsi="Arial Narrow"/>
          <w:sz w:val="22"/>
          <w:szCs w:val="22"/>
        </w:rPr>
        <w:t>E</w:t>
      </w:r>
      <w:r w:rsidR="008E7D9A" w:rsidRPr="00EF1E3D">
        <w:rPr>
          <w:rFonts w:ascii="Arial Narrow" w:hAnsi="Arial Narrow"/>
          <w:sz w:val="22"/>
          <w:szCs w:val="22"/>
        </w:rPr>
        <w:t xml:space="preserve">sterlinas. </w:t>
      </w:r>
    </w:p>
    <w:p w14:paraId="2D23AB3D" w14:textId="5141555F" w:rsidR="003D5F6C" w:rsidRPr="00EF1E3D" w:rsidRDefault="001F7D99" w:rsidP="00EF1E3D">
      <w:pPr>
        <w:spacing w:line="276" w:lineRule="auto"/>
        <w:jc w:val="both"/>
        <w:rPr>
          <w:rFonts w:ascii="Arial Narrow" w:hAnsi="Arial Narrow"/>
          <w:sz w:val="22"/>
          <w:szCs w:val="22"/>
        </w:rPr>
      </w:pPr>
      <w:r w:rsidRPr="00EF1E3D">
        <w:rPr>
          <w:rFonts w:ascii="Arial Narrow" w:hAnsi="Arial Narrow"/>
          <w:sz w:val="22"/>
          <w:szCs w:val="22"/>
        </w:rPr>
        <w:t>Así mismo, l</w:t>
      </w:r>
      <w:r w:rsidR="003D5F6C" w:rsidRPr="00EF1E3D">
        <w:rPr>
          <w:rFonts w:ascii="Arial Narrow" w:hAnsi="Arial Narrow"/>
          <w:sz w:val="22"/>
          <w:szCs w:val="22"/>
        </w:rPr>
        <w:t>as cuatro variables analizadas (Engine Size (L), Year of Manufacture, Mileage, Price (£)) presentan distribuciones bastante uniformes, lo que indica una variedad de datos sin sesgos evidentes hacia valores específicos.</w:t>
      </w:r>
    </w:p>
    <w:p w14:paraId="6B76D2EB" w14:textId="676E8EF2" w:rsidR="003D5F6C" w:rsidRPr="00EF1E3D" w:rsidRDefault="003D5F6C" w:rsidP="00EF1E3D">
      <w:pPr>
        <w:spacing w:line="276" w:lineRule="auto"/>
        <w:jc w:val="both"/>
        <w:rPr>
          <w:rFonts w:ascii="Arial Narrow" w:hAnsi="Arial Narrow"/>
          <w:sz w:val="22"/>
          <w:szCs w:val="22"/>
        </w:rPr>
      </w:pPr>
      <w:r w:rsidRPr="00EF1E3D">
        <w:rPr>
          <w:rFonts w:ascii="Arial Narrow" w:hAnsi="Arial Narrow"/>
          <w:sz w:val="22"/>
          <w:szCs w:val="22"/>
        </w:rPr>
        <w:t>Las pruebas de normalidad de Shapiro, Kolmogorov y Anderson indican que estas variables no siguen una distribución normal.</w:t>
      </w:r>
      <w:r w:rsidR="008E7D9A" w:rsidRPr="00EF1E3D">
        <w:rPr>
          <w:rFonts w:ascii="Arial Narrow" w:hAnsi="Arial Narrow"/>
          <w:sz w:val="22"/>
          <w:szCs w:val="22"/>
        </w:rPr>
        <w:t xml:space="preserve"> </w:t>
      </w:r>
      <w:r w:rsidRPr="00EF1E3D">
        <w:rPr>
          <w:rFonts w:ascii="Arial Narrow" w:hAnsi="Arial Narrow"/>
          <w:sz w:val="22"/>
          <w:szCs w:val="22"/>
        </w:rPr>
        <w:t>Aunque las variables no siguen una distribución normal, la falta de valores atípicos refuerza la calidad y la confiabilidad de los datos. Esto indica que los datos son consistentes y homogéneos dentro de los rangos esperados, lo cual es positivo para el análisis, ya que no se requieren medidas adicionales para manejar valores extremos.</w:t>
      </w:r>
    </w:p>
    <w:p w14:paraId="0FB0F73F" w14:textId="76E11410" w:rsidR="008E7D9A" w:rsidRPr="00EF1E3D" w:rsidRDefault="008E7D9A" w:rsidP="00EF1E3D">
      <w:pPr>
        <w:spacing w:line="276" w:lineRule="auto"/>
        <w:jc w:val="both"/>
        <w:rPr>
          <w:rFonts w:ascii="Arial Narrow" w:hAnsi="Arial Narrow"/>
          <w:sz w:val="22"/>
          <w:szCs w:val="22"/>
        </w:rPr>
      </w:pPr>
      <w:r w:rsidRPr="00EF1E3D">
        <w:rPr>
          <w:rFonts w:ascii="Arial Narrow" w:hAnsi="Arial Narrow"/>
          <w:sz w:val="22"/>
          <w:szCs w:val="22"/>
        </w:rPr>
        <w:t xml:space="preserve">Entre tanto, las variables categóricas entregan información no menos importante; el </w:t>
      </w:r>
      <w:r w:rsidR="00796A3B" w:rsidRPr="00EF1E3D">
        <w:rPr>
          <w:rFonts w:ascii="Arial Narrow" w:hAnsi="Arial Narrow"/>
          <w:sz w:val="22"/>
          <w:szCs w:val="22"/>
        </w:rPr>
        <w:t>data set</w:t>
      </w:r>
      <w:r w:rsidRPr="00EF1E3D">
        <w:rPr>
          <w:rFonts w:ascii="Arial Narrow" w:hAnsi="Arial Narrow"/>
          <w:sz w:val="22"/>
          <w:szCs w:val="22"/>
        </w:rPr>
        <w:t xml:space="preserve"> contiene registros de autos de segunda mano de 10 las marcas, Mercedes-Benz, Toyota, Audi, Nissan, Volkswagen, Chevrolet, BMW, Tesla, Honda, Ford. </w:t>
      </w:r>
      <w:r w:rsidR="00796A3B" w:rsidRPr="00EF1E3D">
        <w:rPr>
          <w:rFonts w:ascii="Arial Narrow" w:hAnsi="Arial Narrow"/>
          <w:sz w:val="22"/>
          <w:szCs w:val="22"/>
        </w:rPr>
        <w:t>También</w:t>
      </w:r>
      <w:r w:rsidRPr="00EF1E3D">
        <w:rPr>
          <w:rFonts w:ascii="Arial Narrow" w:hAnsi="Arial Narrow"/>
          <w:sz w:val="22"/>
          <w:szCs w:val="22"/>
        </w:rPr>
        <w:t>, no</w:t>
      </w:r>
      <w:r w:rsidR="001F7D99" w:rsidRPr="00EF1E3D">
        <w:rPr>
          <w:rFonts w:ascii="Arial Narrow" w:hAnsi="Arial Narrow"/>
          <w:sz w:val="22"/>
          <w:szCs w:val="22"/>
        </w:rPr>
        <w:t>s</w:t>
      </w:r>
      <w:r w:rsidRPr="00EF1E3D">
        <w:rPr>
          <w:rFonts w:ascii="Arial Narrow" w:hAnsi="Arial Narrow"/>
          <w:sz w:val="22"/>
          <w:szCs w:val="22"/>
        </w:rPr>
        <w:t xml:space="preserve"> </w:t>
      </w:r>
      <w:r w:rsidR="001F7D99" w:rsidRPr="00EF1E3D">
        <w:rPr>
          <w:rFonts w:ascii="Arial Narrow" w:hAnsi="Arial Narrow"/>
          <w:sz w:val="22"/>
          <w:szCs w:val="22"/>
        </w:rPr>
        <w:t>indica</w:t>
      </w:r>
      <w:r w:rsidRPr="00EF1E3D">
        <w:rPr>
          <w:rFonts w:ascii="Arial Narrow" w:hAnsi="Arial Narrow"/>
          <w:sz w:val="22"/>
          <w:szCs w:val="22"/>
        </w:rPr>
        <w:t xml:space="preserve"> la referencia </w:t>
      </w:r>
      <w:r w:rsidR="001F7D99" w:rsidRPr="00EF1E3D">
        <w:rPr>
          <w:rFonts w:ascii="Arial Narrow" w:hAnsi="Arial Narrow"/>
          <w:sz w:val="22"/>
          <w:szCs w:val="22"/>
        </w:rPr>
        <w:t xml:space="preserve">de los vehículos </w:t>
      </w:r>
      <w:r w:rsidR="00BF0CF2" w:rsidRPr="00EF1E3D">
        <w:rPr>
          <w:rFonts w:ascii="Arial Narrow" w:hAnsi="Arial Narrow"/>
          <w:sz w:val="22"/>
          <w:szCs w:val="22"/>
        </w:rPr>
        <w:t xml:space="preserve">dentro de cada marca y el tipo de combustible de cada </w:t>
      </w:r>
      <w:r w:rsidR="001F7D99" w:rsidRPr="00EF1E3D">
        <w:rPr>
          <w:rFonts w:ascii="Arial Narrow" w:hAnsi="Arial Narrow"/>
          <w:sz w:val="22"/>
          <w:szCs w:val="22"/>
        </w:rPr>
        <w:t>uno de ellos</w:t>
      </w:r>
      <w:r w:rsidR="00BF0CF2" w:rsidRPr="00EF1E3D">
        <w:rPr>
          <w:rFonts w:ascii="Arial Narrow" w:hAnsi="Arial Narrow"/>
          <w:sz w:val="22"/>
          <w:szCs w:val="22"/>
        </w:rPr>
        <w:t xml:space="preserve"> encontrando 3 tipos: eléctrico, gasolina y diesel.</w:t>
      </w:r>
    </w:p>
    <w:p w14:paraId="0CD25C46" w14:textId="1309E882" w:rsidR="008E7D9A" w:rsidRPr="00EF1E3D" w:rsidRDefault="008E7D9A" w:rsidP="00EF1E3D">
      <w:pPr>
        <w:spacing w:line="276" w:lineRule="auto"/>
        <w:jc w:val="both"/>
        <w:rPr>
          <w:rFonts w:ascii="Arial Narrow" w:hAnsi="Arial Narrow"/>
          <w:sz w:val="22"/>
          <w:szCs w:val="22"/>
        </w:rPr>
      </w:pPr>
    </w:p>
    <w:p w14:paraId="04EC062A" w14:textId="0E79C7EE" w:rsidR="003D5F6C" w:rsidRPr="00EF1E3D" w:rsidRDefault="00BF0CF2" w:rsidP="00EF1E3D">
      <w:pPr>
        <w:spacing w:line="276" w:lineRule="auto"/>
        <w:jc w:val="both"/>
        <w:rPr>
          <w:rFonts w:ascii="Arial Narrow" w:hAnsi="Arial Narrow"/>
          <w:sz w:val="22"/>
          <w:szCs w:val="22"/>
        </w:rPr>
      </w:pPr>
      <w:r w:rsidRPr="00EF1E3D">
        <w:rPr>
          <w:rFonts w:ascii="Arial Narrow" w:hAnsi="Arial Narrow"/>
          <w:sz w:val="22"/>
          <w:szCs w:val="22"/>
        </w:rPr>
        <w:t>Por otra parte, l</w:t>
      </w:r>
      <w:r w:rsidR="003D5F6C" w:rsidRPr="00EF1E3D">
        <w:rPr>
          <w:rFonts w:ascii="Arial Narrow" w:hAnsi="Arial Narrow"/>
          <w:sz w:val="22"/>
          <w:szCs w:val="22"/>
        </w:rPr>
        <w:t>a matriz de correlación entre las variables numéricas indica que no hay correlaciones significativas entre las variables analizadas.</w:t>
      </w:r>
    </w:p>
    <w:p w14:paraId="2A9A0A58" w14:textId="33CBA718" w:rsidR="003D5F6C" w:rsidRPr="00EF1E3D" w:rsidRDefault="003D5F6C" w:rsidP="00EF1E3D">
      <w:pPr>
        <w:spacing w:line="276" w:lineRule="auto"/>
        <w:jc w:val="both"/>
        <w:rPr>
          <w:rFonts w:ascii="Arial Narrow" w:hAnsi="Arial Narrow"/>
          <w:sz w:val="22"/>
          <w:szCs w:val="22"/>
        </w:rPr>
      </w:pPr>
      <w:r w:rsidRPr="00EF1E3D">
        <w:rPr>
          <w:rFonts w:ascii="Arial Narrow" w:hAnsi="Arial Narrow"/>
          <w:sz w:val="22"/>
          <w:szCs w:val="22"/>
        </w:rPr>
        <w:t>La variable Fuel type puede convertirse en una variable dummy que dé cuenta si el vehículo usa o no algún tipo de energía renovabl</w:t>
      </w:r>
      <w:r w:rsidR="008E7D9A" w:rsidRPr="00EF1E3D">
        <w:rPr>
          <w:rFonts w:ascii="Arial Narrow" w:hAnsi="Arial Narrow"/>
          <w:sz w:val="22"/>
          <w:szCs w:val="22"/>
        </w:rPr>
        <w:t>e, c</w:t>
      </w:r>
      <w:r w:rsidRPr="00EF1E3D">
        <w:rPr>
          <w:rFonts w:ascii="Arial Narrow" w:hAnsi="Arial Narrow"/>
          <w:sz w:val="22"/>
          <w:szCs w:val="22"/>
        </w:rPr>
        <w:t>on el numero 1 para los que si (</w:t>
      </w:r>
      <w:r w:rsidR="00BF0CF2" w:rsidRPr="00EF1E3D">
        <w:rPr>
          <w:rFonts w:ascii="Arial Narrow" w:hAnsi="Arial Narrow"/>
          <w:sz w:val="22"/>
          <w:szCs w:val="22"/>
        </w:rPr>
        <w:t>eléctrico e hibrido</w:t>
      </w:r>
      <w:r w:rsidRPr="00EF1E3D">
        <w:rPr>
          <w:rFonts w:ascii="Arial Narrow" w:hAnsi="Arial Narrow"/>
          <w:sz w:val="22"/>
          <w:szCs w:val="22"/>
        </w:rPr>
        <w:t>) y con el numero 0 para los que no (</w:t>
      </w:r>
      <w:r w:rsidR="00BF0CF2" w:rsidRPr="00EF1E3D">
        <w:rPr>
          <w:rFonts w:ascii="Arial Narrow" w:hAnsi="Arial Narrow"/>
          <w:sz w:val="22"/>
          <w:szCs w:val="22"/>
        </w:rPr>
        <w:t xml:space="preserve">gasolina </w:t>
      </w:r>
      <w:r w:rsidRPr="00EF1E3D">
        <w:rPr>
          <w:rFonts w:ascii="Arial Narrow" w:hAnsi="Arial Narrow"/>
          <w:sz w:val="22"/>
          <w:szCs w:val="22"/>
        </w:rPr>
        <w:t xml:space="preserve">y </w:t>
      </w:r>
      <w:r w:rsidR="00BF0CF2" w:rsidRPr="00EF1E3D">
        <w:rPr>
          <w:rFonts w:ascii="Arial Narrow" w:hAnsi="Arial Narrow"/>
          <w:sz w:val="22"/>
          <w:szCs w:val="22"/>
        </w:rPr>
        <w:t>d</w:t>
      </w:r>
      <w:r w:rsidRPr="00EF1E3D">
        <w:rPr>
          <w:rFonts w:ascii="Arial Narrow" w:hAnsi="Arial Narrow"/>
          <w:sz w:val="22"/>
          <w:szCs w:val="22"/>
        </w:rPr>
        <w:t>iesel).</w:t>
      </w:r>
    </w:p>
    <w:p w14:paraId="68F45990" w14:textId="011CCE9F" w:rsidR="009B21E3" w:rsidRDefault="009B21E3" w:rsidP="00EF1E3D">
      <w:pPr>
        <w:spacing w:line="276" w:lineRule="auto"/>
        <w:jc w:val="both"/>
        <w:rPr>
          <w:rFonts w:ascii="Arial Narrow" w:hAnsi="Arial Narrow"/>
          <w:sz w:val="22"/>
          <w:szCs w:val="22"/>
        </w:rPr>
      </w:pPr>
      <w:r w:rsidRPr="009B21E3">
        <w:rPr>
          <w:rFonts w:ascii="Arial Narrow" w:hAnsi="Arial Narrow"/>
          <w:sz w:val="22"/>
          <w:szCs w:val="22"/>
        </w:rPr>
        <w:lastRenderedPageBreak/>
        <w:t>Se decidió trabajar sólo con las va</w:t>
      </w:r>
      <w:r>
        <w:rPr>
          <w:rFonts w:ascii="Arial Narrow" w:hAnsi="Arial Narrow"/>
          <w:sz w:val="22"/>
          <w:szCs w:val="22"/>
        </w:rPr>
        <w:t>r</w:t>
      </w:r>
      <w:r w:rsidRPr="009B21E3">
        <w:rPr>
          <w:rFonts w:ascii="Arial Narrow" w:hAnsi="Arial Narrow"/>
          <w:sz w:val="22"/>
          <w:szCs w:val="22"/>
        </w:rPr>
        <w:t>iables numéricas del dataframe ya que son las relevantes para el tipo de modelos que vamos a trabajar, así que se eliminan las variables 'Manufacturer', 'Model', 'Fuel Type'.</w:t>
      </w:r>
    </w:p>
    <w:p w14:paraId="6F2FC09B" w14:textId="215585A2" w:rsidR="003D5F6C" w:rsidRPr="009B21E3" w:rsidRDefault="003D5F6C" w:rsidP="00EF1E3D">
      <w:pPr>
        <w:spacing w:line="276" w:lineRule="auto"/>
        <w:jc w:val="both"/>
        <w:rPr>
          <w:rFonts w:ascii="Arial Narrow" w:hAnsi="Arial Narrow"/>
          <w:color w:val="000000" w:themeColor="text1"/>
          <w:sz w:val="22"/>
          <w:szCs w:val="22"/>
        </w:rPr>
      </w:pPr>
      <w:r w:rsidRPr="009B21E3">
        <w:rPr>
          <w:rFonts w:ascii="Arial Narrow" w:hAnsi="Arial Narrow"/>
          <w:color w:val="000000" w:themeColor="text1"/>
          <w:sz w:val="22"/>
          <w:szCs w:val="22"/>
        </w:rPr>
        <w:t>En el caso de Model y Manufacturer</w:t>
      </w:r>
      <w:r w:rsidR="001F7D99" w:rsidRPr="009B21E3">
        <w:rPr>
          <w:rFonts w:ascii="Arial Narrow" w:hAnsi="Arial Narrow"/>
          <w:color w:val="000000" w:themeColor="text1"/>
          <w:sz w:val="22"/>
          <w:szCs w:val="22"/>
        </w:rPr>
        <w:t xml:space="preserve"> </w:t>
      </w:r>
      <w:r w:rsidRPr="009B21E3">
        <w:rPr>
          <w:rFonts w:ascii="Arial Narrow" w:hAnsi="Arial Narrow"/>
          <w:color w:val="000000" w:themeColor="text1"/>
          <w:sz w:val="22"/>
          <w:szCs w:val="22"/>
        </w:rPr>
        <w:t xml:space="preserve">que son variables categóricas, podemos tratarlas con sus respectivas frecuencias para que puedan ser variables numéricas e incluirlas en el análisis de los </w:t>
      </w:r>
      <w:r w:rsidR="00EF1E3D" w:rsidRPr="009B21E3">
        <w:rPr>
          <w:rFonts w:ascii="Arial Narrow" w:hAnsi="Arial Narrow"/>
          <w:color w:val="000000" w:themeColor="text1"/>
          <w:sz w:val="22"/>
          <w:szCs w:val="22"/>
        </w:rPr>
        <w:t>clúster</w:t>
      </w:r>
      <w:r w:rsidRPr="009B21E3">
        <w:rPr>
          <w:rFonts w:ascii="Arial Narrow" w:hAnsi="Arial Narrow"/>
          <w:color w:val="000000" w:themeColor="text1"/>
          <w:sz w:val="22"/>
          <w:szCs w:val="22"/>
        </w:rPr>
        <w:t>.</w:t>
      </w:r>
    </w:p>
    <w:p w14:paraId="6E6EF5E8" w14:textId="2D313BA5" w:rsidR="003D5F6C" w:rsidRPr="009B21E3" w:rsidRDefault="003D5F6C" w:rsidP="00EF1E3D">
      <w:pPr>
        <w:spacing w:line="276" w:lineRule="auto"/>
        <w:jc w:val="both"/>
        <w:rPr>
          <w:rFonts w:ascii="Arial Narrow" w:hAnsi="Arial Narrow"/>
          <w:color w:val="000000" w:themeColor="text1"/>
          <w:sz w:val="22"/>
          <w:szCs w:val="22"/>
        </w:rPr>
      </w:pPr>
      <w:r w:rsidRPr="009B21E3">
        <w:rPr>
          <w:rFonts w:ascii="Arial Narrow" w:hAnsi="Arial Narrow"/>
          <w:color w:val="000000" w:themeColor="text1"/>
          <w:sz w:val="22"/>
          <w:szCs w:val="22"/>
        </w:rPr>
        <w:t>En el caso de la variable Year of Manufacture, para poder darle un mejor tratamiento como número, se ha convertido a Vehicle Age que hace referencia a la edad</w:t>
      </w:r>
      <w:r w:rsidR="00C726B0" w:rsidRPr="009B21E3">
        <w:rPr>
          <w:rFonts w:ascii="Arial Narrow" w:hAnsi="Arial Narrow"/>
          <w:color w:val="000000" w:themeColor="text1"/>
          <w:sz w:val="22"/>
          <w:szCs w:val="22"/>
        </w:rPr>
        <w:t xml:space="preserve"> del vehículo</w:t>
      </w:r>
      <w:r w:rsidRPr="009B21E3">
        <w:rPr>
          <w:rFonts w:ascii="Arial Narrow" w:hAnsi="Arial Narrow"/>
          <w:color w:val="000000" w:themeColor="text1"/>
          <w:sz w:val="22"/>
          <w:szCs w:val="22"/>
        </w:rPr>
        <w:t>, siendo esta la diferencia entre el año actual 2024 y el año de su manufactura</w:t>
      </w:r>
      <w:r w:rsidR="00C726B0" w:rsidRPr="009B21E3">
        <w:rPr>
          <w:rFonts w:ascii="Arial Narrow" w:hAnsi="Arial Narrow"/>
          <w:color w:val="000000" w:themeColor="text1"/>
          <w:sz w:val="22"/>
          <w:szCs w:val="22"/>
        </w:rPr>
        <w:t>.</w:t>
      </w:r>
    </w:p>
    <w:p w14:paraId="38E5AB09" w14:textId="77777777" w:rsidR="00796A3B" w:rsidRPr="00EF1E3D" w:rsidRDefault="00796A3B" w:rsidP="00EF1E3D">
      <w:pPr>
        <w:spacing w:line="276" w:lineRule="auto"/>
        <w:jc w:val="both"/>
        <w:rPr>
          <w:rFonts w:ascii="Arial Narrow" w:hAnsi="Arial Narrow"/>
          <w:sz w:val="22"/>
          <w:szCs w:val="22"/>
        </w:rPr>
      </w:pPr>
    </w:p>
    <w:p w14:paraId="642A2C37" w14:textId="77777777" w:rsidR="00C726B0" w:rsidRPr="00EF1E3D" w:rsidRDefault="00C726B0" w:rsidP="00EF1E3D">
      <w:pPr>
        <w:spacing w:line="276" w:lineRule="auto"/>
        <w:jc w:val="both"/>
        <w:rPr>
          <w:rFonts w:ascii="Arial Narrow" w:hAnsi="Arial Narrow"/>
          <w:sz w:val="22"/>
          <w:szCs w:val="22"/>
        </w:rPr>
      </w:pPr>
    </w:p>
    <w:p w14:paraId="6F2252DD" w14:textId="73AC009F" w:rsidR="00586496" w:rsidRPr="00EF1E3D" w:rsidRDefault="00796A3B" w:rsidP="00EF1E3D">
      <w:pPr>
        <w:spacing w:line="276" w:lineRule="auto"/>
        <w:jc w:val="center"/>
        <w:rPr>
          <w:rFonts w:ascii="Arial Narrow" w:hAnsi="Arial Narrow"/>
          <w:sz w:val="22"/>
          <w:szCs w:val="22"/>
        </w:rPr>
      </w:pPr>
      <w:r w:rsidRPr="00EF1E3D">
        <w:rPr>
          <w:rFonts w:ascii="Arial Narrow" w:hAnsi="Arial Narrow"/>
          <w:sz w:val="22"/>
          <w:szCs w:val="22"/>
        </w:rPr>
        <w:t>Aplicación de Algoritmos</w:t>
      </w:r>
    </w:p>
    <w:p w14:paraId="2E5C375E" w14:textId="77777777" w:rsidR="00DE3C2D" w:rsidRPr="00EF1E3D" w:rsidRDefault="00DE3C2D" w:rsidP="00EF1E3D">
      <w:pPr>
        <w:spacing w:line="276" w:lineRule="auto"/>
        <w:jc w:val="both"/>
        <w:rPr>
          <w:rFonts w:ascii="Arial Narrow" w:hAnsi="Arial Narrow"/>
          <w:sz w:val="22"/>
          <w:szCs w:val="22"/>
        </w:rPr>
      </w:pPr>
    </w:p>
    <w:p w14:paraId="7B262D0F" w14:textId="52B7D3F3" w:rsidR="00DE3C2D" w:rsidRPr="00EF1E3D" w:rsidRDefault="00DE3C2D" w:rsidP="00EF1E3D">
      <w:pPr>
        <w:spacing w:line="276" w:lineRule="auto"/>
        <w:jc w:val="both"/>
        <w:rPr>
          <w:rFonts w:ascii="Arial Narrow" w:hAnsi="Arial Narrow"/>
          <w:sz w:val="22"/>
          <w:szCs w:val="22"/>
        </w:rPr>
      </w:pPr>
      <w:r w:rsidRPr="008A1FAF">
        <w:rPr>
          <w:rFonts w:ascii="Arial Narrow" w:hAnsi="Arial Narrow"/>
          <w:sz w:val="22"/>
          <w:szCs w:val="22"/>
        </w:rPr>
        <w:t>K-Means</w:t>
      </w:r>
    </w:p>
    <w:p w14:paraId="1CDE012F" w14:textId="77777777" w:rsidR="00D31DE8" w:rsidRDefault="00043C52" w:rsidP="00EF1E3D">
      <w:pPr>
        <w:spacing w:line="276" w:lineRule="auto"/>
        <w:jc w:val="both"/>
        <w:rPr>
          <w:rFonts w:ascii="Arial Narrow" w:hAnsi="Arial Narrow"/>
          <w:sz w:val="22"/>
          <w:szCs w:val="22"/>
        </w:rPr>
      </w:pPr>
      <w:r w:rsidRPr="00EF1E3D">
        <w:rPr>
          <w:rFonts w:ascii="Arial Narrow" w:hAnsi="Arial Narrow"/>
          <w:sz w:val="22"/>
          <w:szCs w:val="22"/>
        </w:rPr>
        <w:t>E</w:t>
      </w:r>
      <w:r w:rsidR="0063654B" w:rsidRPr="00EF1E3D">
        <w:rPr>
          <w:rFonts w:ascii="Arial Narrow" w:hAnsi="Arial Narrow"/>
          <w:sz w:val="22"/>
          <w:szCs w:val="22"/>
        </w:rPr>
        <w:t>n la aplicación de este algoritmo se tiene en cuenta sus características teniendo claro que es sensible a correlaciones altas entre variables, sesga sus resultados cuando encuentra outliers, sugiere dumizar variables categóricas y se optimiza con el método del codo y del coeficiente de silueta.</w:t>
      </w:r>
    </w:p>
    <w:p w14:paraId="3A434C0E" w14:textId="1CFD4F25" w:rsidR="00EF1E3D" w:rsidRDefault="00D31DE8" w:rsidP="00EF1E3D">
      <w:pPr>
        <w:spacing w:line="276" w:lineRule="auto"/>
        <w:jc w:val="both"/>
        <w:rPr>
          <w:rFonts w:ascii="Arial Narrow" w:hAnsi="Arial Narrow"/>
          <w:sz w:val="22"/>
          <w:szCs w:val="22"/>
        </w:rPr>
      </w:pPr>
      <w:r w:rsidRPr="00D31DE8">
        <w:rPr>
          <w:rFonts w:ascii="Arial Narrow" w:hAnsi="Arial Narrow"/>
          <w:sz w:val="22"/>
          <w:szCs w:val="22"/>
        </w:rPr>
        <w:t>El análisis automatizado del punto de codo utilizando </w:t>
      </w:r>
      <w:r w:rsidRPr="00D31DE8">
        <w:rPr>
          <w:rFonts w:ascii="Arial Narrow" w:hAnsi="Arial Narrow"/>
          <w:i/>
          <w:iCs/>
          <w:sz w:val="22"/>
          <w:szCs w:val="22"/>
        </w:rPr>
        <w:t>KneeLocator</w:t>
      </w:r>
      <w:r w:rsidRPr="00D31DE8">
        <w:rPr>
          <w:rFonts w:ascii="Arial Narrow" w:hAnsi="Arial Narrow"/>
          <w:sz w:val="22"/>
          <w:szCs w:val="22"/>
        </w:rPr>
        <w:t> ha determinado que el número óptimo de clúster es 4.</w:t>
      </w:r>
      <w:r w:rsidR="00EF1E3D">
        <w:rPr>
          <w:rFonts w:ascii="Arial Narrow" w:hAnsi="Arial Narrow"/>
          <w:sz w:val="22"/>
          <w:szCs w:val="22"/>
        </w:rPr>
        <w:t xml:space="preserve"> </w:t>
      </w:r>
    </w:p>
    <w:p w14:paraId="0DA63A84" w14:textId="412F27B4" w:rsidR="006D66EE" w:rsidRPr="00EF1E3D" w:rsidRDefault="00FD54DA" w:rsidP="00EF1E3D">
      <w:pPr>
        <w:spacing w:line="276" w:lineRule="auto"/>
        <w:jc w:val="both"/>
        <w:rPr>
          <w:rFonts w:ascii="Arial Narrow" w:hAnsi="Arial Narrow"/>
          <w:sz w:val="22"/>
          <w:szCs w:val="22"/>
        </w:rPr>
      </w:pPr>
      <w:r w:rsidRPr="00E94938">
        <w:rPr>
          <w:rFonts w:ascii="Arial Narrow" w:hAnsi="Arial Narrow"/>
          <w:sz w:val="22"/>
          <w:szCs w:val="22"/>
        </w:rPr>
        <w:t xml:space="preserve">Al aplicar este algoritmo y en la búsqueda de el numero óptimo de clúster, </w:t>
      </w:r>
      <w:r w:rsidR="00D31DE8" w:rsidRPr="00E94938">
        <w:rPr>
          <w:rFonts w:ascii="Arial Narrow" w:hAnsi="Arial Narrow"/>
          <w:sz w:val="22"/>
          <w:szCs w:val="22"/>
        </w:rPr>
        <w:t>Gráficamente el método de la silueta nos sugiere un número de clúster de 8.</w:t>
      </w:r>
      <w:r w:rsidR="00D31DE8">
        <w:rPr>
          <w:rFonts w:ascii="Arial Narrow" w:hAnsi="Arial Narrow"/>
          <w:sz w:val="22"/>
          <w:szCs w:val="22"/>
        </w:rPr>
        <w:t xml:space="preserve"> </w:t>
      </w:r>
      <w:r w:rsidRPr="00EF1E3D">
        <w:rPr>
          <w:rFonts w:ascii="Arial Narrow" w:hAnsi="Arial Narrow"/>
          <w:sz w:val="22"/>
          <w:szCs w:val="22"/>
        </w:rPr>
        <w:t xml:space="preserve">Ahora, al aplicar el modelo K-Means </w:t>
      </w:r>
      <w:r w:rsidR="006D66EE" w:rsidRPr="00EF1E3D">
        <w:rPr>
          <w:rFonts w:ascii="Arial Narrow" w:hAnsi="Arial Narrow"/>
          <w:sz w:val="22"/>
          <w:szCs w:val="22"/>
        </w:rPr>
        <w:t xml:space="preserve">con </w:t>
      </w:r>
      <w:r w:rsidR="00D31DE8">
        <w:rPr>
          <w:rFonts w:ascii="Arial Narrow" w:hAnsi="Arial Narrow"/>
          <w:sz w:val="22"/>
          <w:szCs w:val="22"/>
        </w:rPr>
        <w:t>4</w:t>
      </w:r>
      <w:r w:rsidR="006D66EE" w:rsidRPr="00EF1E3D">
        <w:rPr>
          <w:rFonts w:ascii="Arial Narrow" w:hAnsi="Arial Narrow"/>
          <w:sz w:val="22"/>
          <w:szCs w:val="22"/>
        </w:rPr>
        <w:t xml:space="preserve"> clusters </w:t>
      </w:r>
      <w:r w:rsidRPr="00EF1E3D">
        <w:rPr>
          <w:rFonts w:ascii="Arial Narrow" w:hAnsi="Arial Narrow"/>
          <w:sz w:val="22"/>
          <w:szCs w:val="22"/>
        </w:rPr>
        <w:t xml:space="preserve">según el método </w:t>
      </w:r>
      <w:r w:rsidR="00D31DE8" w:rsidRPr="00D31DE8">
        <w:rPr>
          <w:rFonts w:ascii="Arial Narrow" w:hAnsi="Arial Narrow"/>
          <w:i/>
          <w:iCs/>
          <w:sz w:val="22"/>
          <w:szCs w:val="22"/>
        </w:rPr>
        <w:t>KneeLocator</w:t>
      </w:r>
      <w:r w:rsidR="00D31DE8" w:rsidRPr="00D31DE8">
        <w:rPr>
          <w:rFonts w:ascii="Arial Narrow" w:hAnsi="Arial Narrow"/>
          <w:sz w:val="22"/>
          <w:szCs w:val="22"/>
        </w:rPr>
        <w:t> </w:t>
      </w:r>
      <w:r w:rsidR="00D31DE8" w:rsidRPr="00EF1E3D">
        <w:rPr>
          <w:rFonts w:ascii="Arial Narrow" w:hAnsi="Arial Narrow"/>
          <w:sz w:val="22"/>
          <w:szCs w:val="22"/>
        </w:rPr>
        <w:t xml:space="preserve"> </w:t>
      </w:r>
      <w:r w:rsidR="006D66EE" w:rsidRPr="00EF1E3D">
        <w:rPr>
          <w:rFonts w:ascii="Arial Narrow" w:hAnsi="Arial Narrow"/>
          <w:sz w:val="22"/>
          <w:szCs w:val="22"/>
        </w:rPr>
        <w:t xml:space="preserve">y evaluar métricas importantes nos entrega resultados como; Inertia:  </w:t>
      </w:r>
      <w:r w:rsidR="00D31DE8" w:rsidRPr="00D31DE8">
        <w:rPr>
          <w:rFonts w:ascii="Arial Narrow" w:hAnsi="Arial Narrow"/>
          <w:sz w:val="22"/>
          <w:szCs w:val="22"/>
        </w:rPr>
        <w:t xml:space="preserve">35955.1810361024 </w:t>
      </w:r>
      <w:r w:rsidR="006D66EE" w:rsidRPr="00EF1E3D">
        <w:rPr>
          <w:rFonts w:ascii="Arial Narrow" w:hAnsi="Arial Narrow"/>
          <w:sz w:val="22"/>
          <w:szCs w:val="22"/>
        </w:rPr>
        <w:t>este valor es relativamente alto, lo que sugiere que los puntos están dispersos y no están bien agrupados alrededor de sus centroides.</w:t>
      </w:r>
      <w:r w:rsidR="00043C52" w:rsidRPr="00EF1E3D">
        <w:rPr>
          <w:rFonts w:ascii="Arial Narrow" w:hAnsi="Arial Narrow"/>
          <w:sz w:val="22"/>
          <w:szCs w:val="22"/>
        </w:rPr>
        <w:t xml:space="preserve"> </w:t>
      </w:r>
      <w:r w:rsidR="006D66EE" w:rsidRPr="00EF1E3D">
        <w:rPr>
          <w:rFonts w:ascii="Arial Narrow" w:hAnsi="Arial Narrow"/>
          <w:sz w:val="22"/>
          <w:szCs w:val="22"/>
        </w:rPr>
        <w:t xml:space="preserve">Silhouette Score:  </w:t>
      </w:r>
      <w:r w:rsidR="00D31DE8" w:rsidRPr="00D31DE8">
        <w:rPr>
          <w:rFonts w:ascii="Arial Narrow" w:hAnsi="Arial Narrow"/>
          <w:sz w:val="22"/>
          <w:szCs w:val="22"/>
        </w:rPr>
        <w:t xml:space="preserve">0.1908791012197668 </w:t>
      </w:r>
      <w:r w:rsidR="006D66EE" w:rsidRPr="00EF1E3D">
        <w:rPr>
          <w:rFonts w:ascii="Arial Narrow" w:hAnsi="Arial Narrow"/>
          <w:sz w:val="22"/>
          <w:szCs w:val="22"/>
        </w:rPr>
        <w:t>este valor es muy bajo, indicando que la separación entre los clusters es pobre y que muchos puntos podrían estar mal asignados.</w:t>
      </w:r>
      <w:r w:rsidR="00043C52" w:rsidRPr="00EF1E3D">
        <w:rPr>
          <w:rFonts w:ascii="Arial Narrow" w:hAnsi="Arial Narrow"/>
          <w:sz w:val="22"/>
          <w:szCs w:val="22"/>
        </w:rPr>
        <w:t xml:space="preserve"> </w:t>
      </w:r>
      <w:r w:rsidR="006D66EE" w:rsidRPr="00EF1E3D">
        <w:rPr>
          <w:rFonts w:ascii="Arial Narrow" w:hAnsi="Arial Narrow"/>
          <w:sz w:val="22"/>
          <w:szCs w:val="22"/>
        </w:rPr>
        <w:t xml:space="preserve">Calinski Harabasz Score:  </w:t>
      </w:r>
      <w:r w:rsidR="00D31DE8" w:rsidRPr="00D31DE8">
        <w:rPr>
          <w:rFonts w:ascii="Arial Narrow" w:hAnsi="Arial Narrow"/>
          <w:sz w:val="22"/>
          <w:szCs w:val="22"/>
        </w:rPr>
        <w:t xml:space="preserve">3324.8008283768954 </w:t>
      </w:r>
      <w:r w:rsidR="006D66EE" w:rsidRPr="00EF1E3D">
        <w:rPr>
          <w:rFonts w:ascii="Arial Narrow" w:hAnsi="Arial Narrow"/>
          <w:sz w:val="22"/>
          <w:szCs w:val="22"/>
        </w:rPr>
        <w:t>este valor no es extremadamente bajo, tampoco es alto, lo que sugiere que la separación entre los clusters no es muy significativa.</w:t>
      </w:r>
      <w:r w:rsidR="00EF1E3D">
        <w:rPr>
          <w:rFonts w:ascii="Arial Narrow" w:hAnsi="Arial Narrow"/>
          <w:sz w:val="22"/>
          <w:szCs w:val="22"/>
        </w:rPr>
        <w:t xml:space="preserve"> </w:t>
      </w:r>
      <w:r w:rsidR="006D66EE" w:rsidRPr="00EF1E3D">
        <w:rPr>
          <w:rFonts w:ascii="Arial Narrow" w:hAnsi="Arial Narrow"/>
          <w:sz w:val="22"/>
          <w:szCs w:val="22"/>
        </w:rPr>
        <w:t xml:space="preserve">En conjunto, estas métricas indican que el clustering K-means realizado no ha sido exitoso en identificar clusters bien definidos y separados en el </w:t>
      </w:r>
      <w:r w:rsidR="00043C52" w:rsidRPr="00EF1E3D">
        <w:rPr>
          <w:rFonts w:ascii="Arial Narrow" w:hAnsi="Arial Narrow"/>
          <w:sz w:val="22"/>
          <w:szCs w:val="22"/>
        </w:rPr>
        <w:t>data set</w:t>
      </w:r>
      <w:r w:rsidR="006D66EE" w:rsidRPr="00EF1E3D">
        <w:rPr>
          <w:rFonts w:ascii="Arial Narrow" w:hAnsi="Arial Narrow"/>
          <w:sz w:val="22"/>
          <w:szCs w:val="22"/>
        </w:rPr>
        <w:t>. Esto puede deberse a un número incorrecto K o que el algoritmo es inadecuado</w:t>
      </w:r>
      <w:r w:rsidR="001E2662" w:rsidRPr="00EF1E3D">
        <w:rPr>
          <w:rFonts w:ascii="Arial Narrow" w:hAnsi="Arial Narrow"/>
          <w:sz w:val="22"/>
          <w:szCs w:val="22"/>
        </w:rPr>
        <w:t>.</w:t>
      </w:r>
    </w:p>
    <w:p w14:paraId="2E8F6B4C" w14:textId="77777777" w:rsidR="001E2662" w:rsidRPr="00EF1E3D" w:rsidRDefault="001E2662" w:rsidP="00EF1E3D">
      <w:pPr>
        <w:spacing w:line="276" w:lineRule="auto"/>
        <w:jc w:val="both"/>
        <w:rPr>
          <w:rFonts w:ascii="Arial Narrow" w:hAnsi="Arial Narrow"/>
          <w:sz w:val="22"/>
          <w:szCs w:val="22"/>
        </w:rPr>
      </w:pPr>
    </w:p>
    <w:p w14:paraId="57E223FC" w14:textId="5CB851B4" w:rsidR="001E2662" w:rsidRPr="00EF1E3D" w:rsidRDefault="001E2662" w:rsidP="00EF1E3D">
      <w:pPr>
        <w:spacing w:line="276" w:lineRule="auto"/>
        <w:jc w:val="both"/>
        <w:rPr>
          <w:rFonts w:ascii="Arial Narrow" w:hAnsi="Arial Narrow"/>
          <w:sz w:val="22"/>
          <w:szCs w:val="22"/>
        </w:rPr>
      </w:pPr>
      <w:r w:rsidRPr="00EF1E3D">
        <w:rPr>
          <w:rFonts w:ascii="Arial Narrow" w:hAnsi="Arial Narrow"/>
          <w:sz w:val="22"/>
          <w:szCs w:val="22"/>
        </w:rPr>
        <w:t xml:space="preserve">Entre tanto, se aplica este algoritmo con el número de </w:t>
      </w:r>
      <w:r w:rsidR="00E94938">
        <w:rPr>
          <w:rFonts w:ascii="Arial Narrow" w:hAnsi="Arial Narrow"/>
          <w:sz w:val="22"/>
          <w:szCs w:val="22"/>
        </w:rPr>
        <w:t>8</w:t>
      </w:r>
      <w:r w:rsidRPr="00EF1E3D">
        <w:rPr>
          <w:rFonts w:ascii="Arial Narrow" w:hAnsi="Arial Narrow"/>
          <w:sz w:val="22"/>
          <w:szCs w:val="22"/>
        </w:rPr>
        <w:t xml:space="preserve"> clusters según la métrica de silueta y nos entrega resultados </w:t>
      </w:r>
      <w:r w:rsidR="00043C52" w:rsidRPr="00EF1E3D">
        <w:rPr>
          <w:rFonts w:ascii="Arial Narrow" w:hAnsi="Arial Narrow"/>
          <w:sz w:val="22"/>
          <w:szCs w:val="22"/>
        </w:rPr>
        <w:t>así</w:t>
      </w:r>
      <w:r w:rsidRPr="00EF1E3D">
        <w:rPr>
          <w:rFonts w:ascii="Arial Narrow" w:hAnsi="Arial Narrow"/>
          <w:sz w:val="22"/>
          <w:szCs w:val="22"/>
        </w:rPr>
        <w:t xml:space="preserve">, Inertia:  </w:t>
      </w:r>
      <w:r w:rsidR="00E94938" w:rsidRPr="00E94938">
        <w:rPr>
          <w:rFonts w:ascii="Arial Narrow" w:hAnsi="Arial Narrow"/>
          <w:sz w:val="22"/>
          <w:szCs w:val="22"/>
        </w:rPr>
        <w:t xml:space="preserve">23407.518529890833 </w:t>
      </w:r>
      <w:r w:rsidR="00043C52" w:rsidRPr="00EF1E3D">
        <w:rPr>
          <w:rFonts w:ascii="Arial Narrow" w:hAnsi="Arial Narrow"/>
          <w:sz w:val="22"/>
          <w:szCs w:val="22"/>
        </w:rPr>
        <w:t>e</w:t>
      </w:r>
      <w:r w:rsidRPr="00EF1E3D">
        <w:rPr>
          <w:rFonts w:ascii="Arial Narrow" w:hAnsi="Arial Narrow"/>
          <w:sz w:val="22"/>
          <w:szCs w:val="22"/>
        </w:rPr>
        <w:t xml:space="preserve">sto significa que </w:t>
      </w:r>
      <w:r w:rsidR="00E94938" w:rsidRPr="00E94938">
        <w:rPr>
          <w:rFonts w:ascii="Arial Narrow" w:hAnsi="Arial Narrow"/>
          <w:sz w:val="22"/>
          <w:szCs w:val="22"/>
        </w:rPr>
        <w:t>ha disminuido</w:t>
      </w:r>
      <w:r w:rsidR="00E94938">
        <w:rPr>
          <w:rFonts w:ascii="Arial Narrow" w:hAnsi="Arial Narrow"/>
          <w:sz w:val="22"/>
          <w:szCs w:val="22"/>
        </w:rPr>
        <w:t xml:space="preserve"> pero</w:t>
      </w:r>
      <w:r w:rsidR="00E94938" w:rsidRPr="00E94938">
        <w:rPr>
          <w:rFonts w:ascii="Arial Narrow" w:hAnsi="Arial Narrow"/>
          <w:sz w:val="22"/>
          <w:szCs w:val="22"/>
        </w:rPr>
        <w:t>,</w:t>
      </w:r>
      <w:r w:rsidR="00E94938">
        <w:rPr>
          <w:rFonts w:ascii="Arial Narrow" w:hAnsi="Arial Narrow"/>
          <w:sz w:val="22"/>
          <w:szCs w:val="22"/>
        </w:rPr>
        <w:t xml:space="preserve"> </w:t>
      </w:r>
      <w:r w:rsidR="00E94938" w:rsidRPr="00E94938">
        <w:rPr>
          <w:rFonts w:ascii="Arial Narrow" w:hAnsi="Arial Narrow"/>
          <w:sz w:val="22"/>
          <w:szCs w:val="22"/>
        </w:rPr>
        <w:t>sigue siendo relativamente alto lo que indica que los puntos están, en promedio, más cerca de los centroides de sus clusters</w:t>
      </w:r>
      <w:r w:rsidRPr="00EF1E3D">
        <w:rPr>
          <w:rFonts w:ascii="Arial Narrow" w:hAnsi="Arial Narrow"/>
          <w:sz w:val="22"/>
          <w:szCs w:val="22"/>
        </w:rPr>
        <w:t>.</w:t>
      </w:r>
      <w:r w:rsidR="003C794E" w:rsidRPr="00EF1E3D">
        <w:rPr>
          <w:rFonts w:ascii="Arial Narrow" w:hAnsi="Arial Narrow"/>
          <w:sz w:val="22"/>
          <w:szCs w:val="22"/>
        </w:rPr>
        <w:t xml:space="preserve"> </w:t>
      </w:r>
      <w:r w:rsidRPr="00EF1E3D">
        <w:rPr>
          <w:rFonts w:ascii="Arial Narrow" w:hAnsi="Arial Narrow"/>
          <w:sz w:val="22"/>
          <w:szCs w:val="22"/>
        </w:rPr>
        <w:t xml:space="preserve">Silhouette Score:  </w:t>
      </w:r>
      <w:r w:rsidR="00E94938" w:rsidRPr="00E94938">
        <w:rPr>
          <w:rFonts w:ascii="Arial Narrow" w:hAnsi="Arial Narrow"/>
          <w:sz w:val="22"/>
          <w:szCs w:val="22"/>
        </w:rPr>
        <w:t xml:space="preserve">0.2250938987768921 </w:t>
      </w:r>
      <w:r w:rsidR="003C794E" w:rsidRPr="00EF1E3D">
        <w:rPr>
          <w:rFonts w:ascii="Arial Narrow" w:hAnsi="Arial Narrow"/>
          <w:sz w:val="22"/>
          <w:szCs w:val="22"/>
        </w:rPr>
        <w:t>este valor</w:t>
      </w:r>
      <w:r w:rsidRPr="00EF1E3D">
        <w:rPr>
          <w:rFonts w:ascii="Arial Narrow" w:hAnsi="Arial Narrow"/>
          <w:sz w:val="22"/>
          <w:szCs w:val="22"/>
        </w:rPr>
        <w:t xml:space="preserve"> indica</w:t>
      </w:r>
      <w:r w:rsidR="00E94938">
        <w:rPr>
          <w:rFonts w:ascii="Arial Narrow" w:hAnsi="Arial Narrow"/>
          <w:sz w:val="22"/>
          <w:szCs w:val="22"/>
        </w:rPr>
        <w:t xml:space="preserve"> que </w:t>
      </w:r>
      <w:r w:rsidRPr="00EF1E3D">
        <w:rPr>
          <w:rFonts w:ascii="Arial Narrow" w:hAnsi="Arial Narrow"/>
          <w:sz w:val="22"/>
          <w:szCs w:val="22"/>
        </w:rPr>
        <w:t xml:space="preserve"> </w:t>
      </w:r>
      <w:r w:rsidR="00E94938">
        <w:rPr>
          <w:rFonts w:ascii="Arial Narrow" w:hAnsi="Arial Narrow"/>
          <w:sz w:val="22"/>
          <w:szCs w:val="22"/>
        </w:rPr>
        <w:t>h</w:t>
      </w:r>
      <w:r w:rsidR="00E94938" w:rsidRPr="00E94938">
        <w:rPr>
          <w:rFonts w:ascii="Arial Narrow" w:hAnsi="Arial Narrow"/>
          <w:sz w:val="22"/>
          <w:szCs w:val="22"/>
        </w:rPr>
        <w:t>a habido un ligero aumento en el Silhouette Score, pasando de 0.19 a 0.23. Si bien es una mejora, sigue siendo un valor bajo, indicando una separación entre clusters que no es óptima</w:t>
      </w:r>
      <w:r w:rsidR="00EF1E3D">
        <w:rPr>
          <w:rFonts w:ascii="Arial Narrow" w:hAnsi="Arial Narrow"/>
          <w:sz w:val="22"/>
          <w:szCs w:val="22"/>
        </w:rPr>
        <w:t xml:space="preserve"> </w:t>
      </w:r>
      <w:r w:rsidRPr="00EF1E3D">
        <w:rPr>
          <w:rFonts w:ascii="Arial Narrow" w:hAnsi="Arial Narrow"/>
          <w:sz w:val="22"/>
          <w:szCs w:val="22"/>
        </w:rPr>
        <w:t xml:space="preserve">Calinski Harabasz Score:  </w:t>
      </w:r>
      <w:r w:rsidR="00E94938" w:rsidRPr="00E94938">
        <w:rPr>
          <w:rFonts w:ascii="Arial Narrow" w:hAnsi="Arial Narrow"/>
          <w:sz w:val="22"/>
          <w:szCs w:val="22"/>
        </w:rPr>
        <w:t xml:space="preserve">3336.2170138383026 </w:t>
      </w:r>
      <w:r w:rsidR="003C794E" w:rsidRPr="00EF1E3D">
        <w:rPr>
          <w:rFonts w:ascii="Arial Narrow" w:hAnsi="Arial Narrow"/>
          <w:sz w:val="22"/>
          <w:szCs w:val="22"/>
        </w:rPr>
        <w:t>este valor</w:t>
      </w:r>
      <w:r w:rsidR="00E94938">
        <w:rPr>
          <w:rFonts w:ascii="Arial Narrow" w:hAnsi="Arial Narrow"/>
          <w:sz w:val="22"/>
          <w:szCs w:val="22"/>
        </w:rPr>
        <w:t xml:space="preserve"> ha aumentado ligeramente pero,</w:t>
      </w:r>
      <w:r w:rsidR="003C794E" w:rsidRPr="00EF1E3D">
        <w:rPr>
          <w:rFonts w:ascii="Arial Narrow" w:hAnsi="Arial Narrow"/>
          <w:sz w:val="22"/>
          <w:szCs w:val="22"/>
        </w:rPr>
        <w:t xml:space="preserve"> nos indica que l</w:t>
      </w:r>
      <w:r w:rsidRPr="00EF1E3D">
        <w:rPr>
          <w:rFonts w:ascii="Arial Narrow" w:hAnsi="Arial Narrow"/>
          <w:sz w:val="22"/>
          <w:szCs w:val="22"/>
        </w:rPr>
        <w:t>a separación entre clusters no es lo suficientemente significativa como para indicar un clustering exitoso.</w:t>
      </w:r>
    </w:p>
    <w:p w14:paraId="3A8CFC2B" w14:textId="77777777" w:rsidR="00C32D16" w:rsidRPr="00EF1E3D" w:rsidRDefault="00C32D16" w:rsidP="00EF1E3D">
      <w:pPr>
        <w:spacing w:line="276" w:lineRule="auto"/>
        <w:jc w:val="both"/>
        <w:rPr>
          <w:rFonts w:ascii="Arial Narrow" w:hAnsi="Arial Narrow"/>
          <w:sz w:val="22"/>
          <w:szCs w:val="22"/>
        </w:rPr>
      </w:pPr>
    </w:p>
    <w:p w14:paraId="7EC4101C" w14:textId="6D2496F6" w:rsidR="003C794E" w:rsidRPr="00EF1E3D" w:rsidRDefault="001E2662" w:rsidP="00EF1E3D">
      <w:pPr>
        <w:spacing w:line="276" w:lineRule="auto"/>
        <w:jc w:val="both"/>
        <w:rPr>
          <w:rFonts w:ascii="Arial Narrow" w:hAnsi="Arial Narrow"/>
          <w:sz w:val="22"/>
          <w:szCs w:val="22"/>
        </w:rPr>
      </w:pPr>
      <w:r w:rsidRPr="008A1FAF">
        <w:rPr>
          <w:rFonts w:ascii="Arial Narrow" w:hAnsi="Arial Narrow"/>
          <w:sz w:val="22"/>
          <w:szCs w:val="22"/>
        </w:rPr>
        <w:t>También,</w:t>
      </w:r>
      <w:r w:rsidRPr="00EF1E3D">
        <w:rPr>
          <w:rFonts w:ascii="Arial Narrow" w:hAnsi="Arial Narrow"/>
          <w:sz w:val="22"/>
          <w:szCs w:val="22"/>
        </w:rPr>
        <w:t xml:space="preserve"> se aplicó el algoritmo </w:t>
      </w:r>
      <w:r w:rsidR="00C32D16" w:rsidRPr="00EF1E3D">
        <w:rPr>
          <w:rFonts w:ascii="Arial Narrow" w:hAnsi="Arial Narrow"/>
          <w:sz w:val="22"/>
          <w:szCs w:val="22"/>
        </w:rPr>
        <w:t xml:space="preserve">habiendo reducido a </w:t>
      </w:r>
      <w:r w:rsidR="00373381">
        <w:rPr>
          <w:rFonts w:ascii="Arial Narrow" w:hAnsi="Arial Narrow"/>
          <w:sz w:val="22"/>
          <w:szCs w:val="22"/>
        </w:rPr>
        <w:t>4</w:t>
      </w:r>
      <w:r w:rsidR="00C32D16" w:rsidRPr="00EF1E3D">
        <w:rPr>
          <w:rFonts w:ascii="Arial Narrow" w:hAnsi="Arial Narrow"/>
          <w:sz w:val="22"/>
          <w:szCs w:val="22"/>
        </w:rPr>
        <w:t xml:space="preserve"> componentes el data set, y que nos entrega resultados interesantes; Inertia:  </w:t>
      </w:r>
      <w:r w:rsidR="00373381" w:rsidRPr="00373381">
        <w:rPr>
          <w:rFonts w:ascii="Arial Narrow" w:hAnsi="Arial Narrow"/>
          <w:sz w:val="22"/>
          <w:szCs w:val="22"/>
        </w:rPr>
        <w:t xml:space="preserve">8667.355489441105 </w:t>
      </w:r>
      <w:r w:rsidR="00C32D16" w:rsidRPr="00EF1E3D">
        <w:rPr>
          <w:rFonts w:ascii="Arial Narrow" w:hAnsi="Arial Narrow"/>
          <w:sz w:val="22"/>
          <w:szCs w:val="22"/>
        </w:rPr>
        <w:t xml:space="preserve">este valor </w:t>
      </w:r>
      <w:r w:rsidR="00373381" w:rsidRPr="00373381">
        <w:rPr>
          <w:rFonts w:ascii="Arial Narrow" w:hAnsi="Arial Narrow"/>
          <w:sz w:val="22"/>
          <w:szCs w:val="22"/>
        </w:rPr>
        <w:t xml:space="preserve">considerablemente menor que en los análisis previos </w:t>
      </w:r>
      <w:r w:rsidR="00C32D16" w:rsidRPr="00EF1E3D">
        <w:rPr>
          <w:rFonts w:ascii="Arial Narrow" w:hAnsi="Arial Narrow"/>
          <w:sz w:val="22"/>
          <w:szCs w:val="22"/>
        </w:rPr>
        <w:t>indica cercanía  de los centroides de sus clusters asignados, sugiriendo una mejor cohesión.</w:t>
      </w:r>
      <w:r w:rsidR="00EF1E3D">
        <w:rPr>
          <w:rFonts w:ascii="Arial Narrow" w:hAnsi="Arial Narrow"/>
          <w:sz w:val="22"/>
          <w:szCs w:val="22"/>
        </w:rPr>
        <w:t xml:space="preserve"> </w:t>
      </w:r>
      <w:r w:rsidR="00C32D16" w:rsidRPr="00EF1E3D">
        <w:rPr>
          <w:rFonts w:ascii="Arial Narrow" w:hAnsi="Arial Narrow"/>
          <w:sz w:val="22"/>
          <w:szCs w:val="22"/>
        </w:rPr>
        <w:t xml:space="preserve">Silhouette Score:  </w:t>
      </w:r>
      <w:r w:rsidR="00373381" w:rsidRPr="00373381">
        <w:rPr>
          <w:rFonts w:ascii="Arial Narrow" w:hAnsi="Arial Narrow"/>
          <w:sz w:val="22"/>
          <w:szCs w:val="22"/>
        </w:rPr>
        <w:t xml:space="preserve">0.37041122994295606 </w:t>
      </w:r>
      <w:r w:rsidR="00373381">
        <w:rPr>
          <w:rFonts w:ascii="Arial Narrow" w:hAnsi="Arial Narrow"/>
          <w:sz w:val="22"/>
          <w:szCs w:val="22"/>
        </w:rPr>
        <w:t xml:space="preserve">este valor </w:t>
      </w:r>
      <w:r w:rsidR="00373381" w:rsidRPr="00373381">
        <w:rPr>
          <w:rFonts w:ascii="Arial Narrow" w:hAnsi="Arial Narrow"/>
          <w:sz w:val="22"/>
          <w:szCs w:val="22"/>
        </w:rPr>
        <w:t xml:space="preserve">mayor que en los análisis anteriores </w:t>
      </w:r>
      <w:r w:rsidR="00C32D16" w:rsidRPr="00EF1E3D">
        <w:rPr>
          <w:rFonts w:ascii="Arial Narrow" w:hAnsi="Arial Narrow"/>
          <w:sz w:val="22"/>
          <w:szCs w:val="22"/>
        </w:rPr>
        <w:t>aunque todavía no es excelente, esto indica que la mayoría de los puntos están relativamente bien asignados a sus clusters.</w:t>
      </w:r>
      <w:r w:rsidR="003C794E" w:rsidRPr="00EF1E3D">
        <w:rPr>
          <w:rFonts w:ascii="Arial Narrow" w:hAnsi="Arial Narrow"/>
          <w:sz w:val="22"/>
          <w:szCs w:val="22"/>
        </w:rPr>
        <w:t xml:space="preserve"> </w:t>
      </w:r>
      <w:r w:rsidR="00C32D16" w:rsidRPr="00EF1E3D">
        <w:rPr>
          <w:rFonts w:ascii="Arial Narrow" w:hAnsi="Arial Narrow"/>
          <w:sz w:val="22"/>
          <w:szCs w:val="22"/>
        </w:rPr>
        <w:t xml:space="preserve">Calinski harabasz score:  </w:t>
      </w:r>
      <w:r w:rsidR="00373381" w:rsidRPr="00373381">
        <w:rPr>
          <w:rFonts w:ascii="Arial Narrow" w:hAnsi="Arial Narrow"/>
          <w:sz w:val="22"/>
          <w:szCs w:val="22"/>
        </w:rPr>
        <w:t xml:space="preserve">12435.202482312714 </w:t>
      </w:r>
      <w:r w:rsidR="00373381">
        <w:rPr>
          <w:rFonts w:ascii="Arial Narrow" w:hAnsi="Arial Narrow"/>
          <w:sz w:val="22"/>
          <w:szCs w:val="22"/>
        </w:rPr>
        <w:t xml:space="preserve">este valor es alto e </w:t>
      </w:r>
      <w:r w:rsidR="00C32D16" w:rsidRPr="00EF1E3D">
        <w:rPr>
          <w:rFonts w:ascii="Arial Narrow" w:hAnsi="Arial Narrow"/>
          <w:sz w:val="22"/>
          <w:szCs w:val="22"/>
        </w:rPr>
        <w:t>indica una buena separación entre los clusters</w:t>
      </w:r>
      <w:r w:rsidR="00373381">
        <w:rPr>
          <w:rFonts w:ascii="Arial Narrow" w:hAnsi="Arial Narrow"/>
          <w:sz w:val="22"/>
          <w:szCs w:val="22"/>
        </w:rPr>
        <w:t xml:space="preserve">, </w:t>
      </w:r>
      <w:r w:rsidR="00373381" w:rsidRPr="00373381">
        <w:rPr>
          <w:rFonts w:ascii="Arial Narrow" w:hAnsi="Arial Narrow"/>
          <w:sz w:val="22"/>
          <w:szCs w:val="22"/>
        </w:rPr>
        <w:t>Estas métricas indican que el clustering K-means ha mejorado sustancialmente</w:t>
      </w:r>
      <w:r w:rsidR="00373381">
        <w:rPr>
          <w:rFonts w:ascii="Arial Narrow" w:hAnsi="Arial Narrow"/>
          <w:sz w:val="22"/>
          <w:szCs w:val="22"/>
        </w:rPr>
        <w:t>.</w:t>
      </w:r>
      <w:r w:rsidR="00EF1E3D">
        <w:rPr>
          <w:rFonts w:ascii="Arial Narrow" w:hAnsi="Arial Narrow"/>
          <w:sz w:val="22"/>
          <w:szCs w:val="22"/>
        </w:rPr>
        <w:t xml:space="preserve"> </w:t>
      </w:r>
      <w:r w:rsidR="00C32D16" w:rsidRPr="00EF1E3D">
        <w:rPr>
          <w:rFonts w:ascii="Arial Narrow" w:hAnsi="Arial Narrow"/>
          <w:sz w:val="22"/>
          <w:szCs w:val="22"/>
        </w:rPr>
        <w:t>Finalmente, probamos el al</w:t>
      </w:r>
      <w:r w:rsidR="0054382A" w:rsidRPr="00EF1E3D">
        <w:rPr>
          <w:rFonts w:ascii="Arial Narrow" w:hAnsi="Arial Narrow"/>
          <w:sz w:val="22"/>
          <w:szCs w:val="22"/>
        </w:rPr>
        <w:t>go</w:t>
      </w:r>
      <w:r w:rsidR="00C32D16" w:rsidRPr="00EF1E3D">
        <w:rPr>
          <w:rFonts w:ascii="Arial Narrow" w:hAnsi="Arial Narrow"/>
          <w:sz w:val="22"/>
          <w:szCs w:val="22"/>
        </w:rPr>
        <w:t xml:space="preserve">ritmo con </w:t>
      </w:r>
      <w:r w:rsidR="00680BC5">
        <w:rPr>
          <w:rFonts w:ascii="Arial Narrow" w:hAnsi="Arial Narrow"/>
          <w:sz w:val="22"/>
          <w:szCs w:val="22"/>
        </w:rPr>
        <w:t xml:space="preserve">6 clusters según sugerencia del score silueta </w:t>
      </w:r>
      <w:r w:rsidR="00C32D16" w:rsidRPr="00EF1E3D">
        <w:rPr>
          <w:rFonts w:ascii="Arial Narrow" w:hAnsi="Arial Narrow"/>
          <w:sz w:val="22"/>
          <w:szCs w:val="22"/>
        </w:rPr>
        <w:t xml:space="preserve"> y que nos dejó resultados</w:t>
      </w:r>
      <w:r w:rsidR="00EF1E3D">
        <w:rPr>
          <w:rFonts w:ascii="Arial Narrow" w:hAnsi="Arial Narrow"/>
          <w:sz w:val="22"/>
          <w:szCs w:val="22"/>
        </w:rPr>
        <w:t xml:space="preserve">; </w:t>
      </w:r>
      <w:r w:rsidR="00C32D16" w:rsidRPr="00EF1E3D">
        <w:rPr>
          <w:rFonts w:ascii="Arial Narrow" w:hAnsi="Arial Narrow"/>
          <w:sz w:val="22"/>
          <w:szCs w:val="22"/>
        </w:rPr>
        <w:t xml:space="preserve">Inertia:  </w:t>
      </w:r>
      <w:r w:rsidR="00680BC5" w:rsidRPr="00680BC5">
        <w:rPr>
          <w:rFonts w:ascii="Arial Narrow" w:hAnsi="Arial Narrow"/>
          <w:sz w:val="22"/>
          <w:szCs w:val="22"/>
        </w:rPr>
        <w:t xml:space="preserve">6173.831879695451 </w:t>
      </w:r>
      <w:r w:rsidR="00680BC5">
        <w:rPr>
          <w:rFonts w:ascii="Arial Narrow" w:hAnsi="Arial Narrow"/>
          <w:sz w:val="22"/>
          <w:szCs w:val="22"/>
        </w:rPr>
        <w:t xml:space="preserve">es un valor </w:t>
      </w:r>
      <w:r w:rsidR="00680BC5" w:rsidRPr="00680BC5">
        <w:rPr>
          <w:rFonts w:ascii="Arial Narrow" w:hAnsi="Arial Narrow"/>
          <w:sz w:val="22"/>
          <w:szCs w:val="22"/>
        </w:rPr>
        <w:t xml:space="preserve"> baj</w:t>
      </w:r>
      <w:r w:rsidR="00680BC5">
        <w:rPr>
          <w:rFonts w:ascii="Arial Narrow" w:hAnsi="Arial Narrow"/>
          <w:sz w:val="22"/>
          <w:szCs w:val="22"/>
        </w:rPr>
        <w:t>o</w:t>
      </w:r>
      <w:r w:rsidR="00680BC5" w:rsidRPr="00680BC5">
        <w:rPr>
          <w:rFonts w:ascii="Arial Narrow" w:hAnsi="Arial Narrow"/>
          <w:sz w:val="22"/>
          <w:szCs w:val="22"/>
        </w:rPr>
        <w:t>, indicando que los puntos están, en promedio, cerca de los centroides de sus clusters. Esto sugiere una buena cohesión dentro de los clusters.</w:t>
      </w:r>
      <w:r w:rsidR="003C794E" w:rsidRPr="00EF1E3D">
        <w:rPr>
          <w:rFonts w:ascii="Arial Narrow" w:hAnsi="Arial Narrow"/>
          <w:sz w:val="22"/>
          <w:szCs w:val="22"/>
        </w:rPr>
        <w:t xml:space="preserve"> </w:t>
      </w:r>
      <w:r w:rsidR="00C32D16" w:rsidRPr="00EF1E3D">
        <w:rPr>
          <w:rFonts w:ascii="Arial Narrow" w:hAnsi="Arial Narrow"/>
          <w:sz w:val="22"/>
          <w:szCs w:val="22"/>
        </w:rPr>
        <w:t xml:space="preserve">Silhouette </w:t>
      </w:r>
      <w:r w:rsidR="00C32D16" w:rsidRPr="00EF1E3D">
        <w:rPr>
          <w:rFonts w:ascii="Arial Narrow" w:hAnsi="Arial Narrow"/>
          <w:sz w:val="22"/>
          <w:szCs w:val="22"/>
        </w:rPr>
        <w:lastRenderedPageBreak/>
        <w:t xml:space="preserve">Score:  </w:t>
      </w:r>
      <w:r w:rsidR="00680BC5" w:rsidRPr="00680BC5">
        <w:rPr>
          <w:rFonts w:ascii="Arial Narrow" w:hAnsi="Arial Narrow"/>
          <w:sz w:val="22"/>
          <w:szCs w:val="22"/>
        </w:rPr>
        <w:t xml:space="preserve">0.3508342502666487 </w:t>
      </w:r>
      <w:r w:rsidR="00680BC5">
        <w:rPr>
          <w:rFonts w:ascii="Arial Narrow" w:hAnsi="Arial Narrow"/>
          <w:sz w:val="22"/>
          <w:szCs w:val="22"/>
        </w:rPr>
        <w:t>e</w:t>
      </w:r>
      <w:r w:rsidR="00680BC5" w:rsidRPr="00680BC5">
        <w:rPr>
          <w:rFonts w:ascii="Arial Narrow" w:hAnsi="Arial Narrow"/>
          <w:sz w:val="22"/>
          <w:szCs w:val="22"/>
        </w:rPr>
        <w:t>ste valor es moderadamente bueno, indicando una separación razonable entre los clusters</w:t>
      </w:r>
      <w:r w:rsidR="00C32D16" w:rsidRPr="00EF1E3D">
        <w:rPr>
          <w:rFonts w:ascii="Arial Narrow" w:hAnsi="Arial Narrow"/>
          <w:sz w:val="22"/>
          <w:szCs w:val="22"/>
        </w:rPr>
        <w:t xml:space="preserve">. Calinski Harabasz Score:  </w:t>
      </w:r>
      <w:r w:rsidR="00680BC5" w:rsidRPr="00680BC5">
        <w:rPr>
          <w:rFonts w:ascii="Arial Narrow" w:hAnsi="Arial Narrow"/>
          <w:sz w:val="22"/>
          <w:szCs w:val="22"/>
        </w:rPr>
        <w:t>11684.36380644751 Este valor es alto, indicando una buena separación entre los clusters. Las métricas sugieren un clustering de calidad aceptable</w:t>
      </w:r>
      <w:r w:rsidR="00680BC5">
        <w:rPr>
          <w:rFonts w:ascii="Arial Narrow" w:hAnsi="Arial Narrow"/>
          <w:sz w:val="22"/>
          <w:szCs w:val="22"/>
        </w:rPr>
        <w:t>.</w:t>
      </w:r>
    </w:p>
    <w:p w14:paraId="4F4CB3B4" w14:textId="77777777" w:rsidR="001E2662" w:rsidRPr="00EF1E3D" w:rsidRDefault="001E2662" w:rsidP="00EF1E3D">
      <w:pPr>
        <w:spacing w:line="276" w:lineRule="auto"/>
        <w:jc w:val="both"/>
        <w:rPr>
          <w:rFonts w:ascii="Arial Narrow" w:hAnsi="Arial Narrow"/>
          <w:sz w:val="22"/>
          <w:szCs w:val="22"/>
        </w:rPr>
      </w:pPr>
    </w:p>
    <w:p w14:paraId="20584CE4" w14:textId="77777777" w:rsidR="002C79D8" w:rsidRPr="00EF1E3D" w:rsidRDefault="002C79D8" w:rsidP="00EF1E3D">
      <w:pPr>
        <w:spacing w:line="276" w:lineRule="auto"/>
        <w:jc w:val="both"/>
        <w:rPr>
          <w:rFonts w:ascii="Arial Narrow" w:hAnsi="Arial Narrow"/>
          <w:sz w:val="22"/>
          <w:szCs w:val="22"/>
        </w:rPr>
      </w:pPr>
    </w:p>
    <w:p w14:paraId="5C62C7D5" w14:textId="3305C89B" w:rsidR="002C79D8" w:rsidRPr="00EF1E3D" w:rsidRDefault="00902C50" w:rsidP="00EF1E3D">
      <w:pPr>
        <w:spacing w:line="276" w:lineRule="auto"/>
        <w:jc w:val="both"/>
        <w:rPr>
          <w:rFonts w:ascii="Arial Narrow" w:hAnsi="Arial Narrow"/>
          <w:sz w:val="22"/>
          <w:szCs w:val="22"/>
        </w:rPr>
      </w:pPr>
      <w:r w:rsidRPr="008A1FAF">
        <w:rPr>
          <w:rFonts w:ascii="Arial Narrow" w:hAnsi="Arial Narrow"/>
          <w:sz w:val="22"/>
          <w:szCs w:val="22"/>
        </w:rPr>
        <w:t>Agrupación Jerárquica</w:t>
      </w:r>
    </w:p>
    <w:p w14:paraId="349CEDE4" w14:textId="780F8CBB" w:rsidR="00B5335C" w:rsidRDefault="00B5335C" w:rsidP="00EF1E3D">
      <w:pPr>
        <w:spacing w:line="276" w:lineRule="auto"/>
        <w:jc w:val="both"/>
        <w:rPr>
          <w:rFonts w:ascii="Arial Narrow" w:hAnsi="Arial Narrow"/>
          <w:sz w:val="22"/>
          <w:szCs w:val="22"/>
        </w:rPr>
      </w:pPr>
      <w:r w:rsidRPr="00EF1E3D">
        <w:rPr>
          <w:rFonts w:ascii="Arial Narrow" w:hAnsi="Arial Narrow"/>
          <w:sz w:val="22"/>
          <w:szCs w:val="22"/>
        </w:rPr>
        <w:t>Este algoritmo crea una jerarquía de clusters, representando la relación entre los clusters a diferentes niveles y se puede visualizar en un dendrograma. la agrupación jerárquica es sensible a la escala de las variables.</w:t>
      </w:r>
      <w:r w:rsidRPr="00EF1E3D">
        <w:rPr>
          <w:rFonts w:ascii="Arial Narrow" w:hAnsi="Arial Narrow"/>
          <w:color w:val="121512"/>
          <w:sz w:val="22"/>
          <w:szCs w:val="22"/>
          <w:shd w:val="clear" w:color="auto" w:fill="FFFFFF"/>
        </w:rPr>
        <w:t xml:space="preserve"> </w:t>
      </w:r>
      <w:r w:rsidRPr="00EF1E3D">
        <w:rPr>
          <w:rFonts w:ascii="Arial Narrow" w:hAnsi="Arial Narrow"/>
          <w:sz w:val="22"/>
          <w:szCs w:val="22"/>
        </w:rPr>
        <w:t>La complejidad computacional de la agrupación es relativamente alta para conjuntos de datos grandes. Su principal ventaja es la construcción de la jerarquía, que proporciona información valiosa para comprender la estructura de los datos y elegir el número óptimo de clusters.</w:t>
      </w:r>
    </w:p>
    <w:p w14:paraId="707D533C" w14:textId="22816871" w:rsidR="004C68BF" w:rsidRPr="00EF1E3D" w:rsidRDefault="004C68BF" w:rsidP="00EF1E3D">
      <w:pPr>
        <w:spacing w:line="276" w:lineRule="auto"/>
        <w:jc w:val="both"/>
        <w:rPr>
          <w:rFonts w:ascii="Arial Narrow" w:hAnsi="Arial Narrow"/>
          <w:sz w:val="22"/>
          <w:szCs w:val="22"/>
        </w:rPr>
      </w:pPr>
      <w:r>
        <w:rPr>
          <w:rFonts w:ascii="Arial Narrow" w:hAnsi="Arial Narrow"/>
          <w:sz w:val="22"/>
          <w:szCs w:val="22"/>
        </w:rPr>
        <w:t>Al data set se le toma una muestra del 6% de los datos es así como, l</w:t>
      </w:r>
      <w:r w:rsidRPr="004C68BF">
        <w:rPr>
          <w:rFonts w:ascii="Arial Narrow" w:hAnsi="Arial Narrow"/>
          <w:sz w:val="22"/>
          <w:szCs w:val="22"/>
        </w:rPr>
        <w:t>uego de comparar la distribución de una muestra del 6% de los datos originales con la distribución de estos mismos datos, concluimos que ambas son similares. Esto nos permite afirmar que la muestra del 6% será adecuada para entrenar el modelo, lo que nos ayudará a ahorrar capacidad computacional.</w:t>
      </w:r>
    </w:p>
    <w:p w14:paraId="020B28F0" w14:textId="5E175D4B" w:rsidR="002C79D8" w:rsidRPr="00EF1E3D" w:rsidRDefault="00B5335C" w:rsidP="00EF1E3D">
      <w:pPr>
        <w:spacing w:line="276" w:lineRule="auto"/>
        <w:jc w:val="both"/>
        <w:rPr>
          <w:rFonts w:ascii="Arial Narrow" w:hAnsi="Arial Narrow"/>
          <w:sz w:val="22"/>
          <w:szCs w:val="22"/>
        </w:rPr>
      </w:pPr>
      <w:r w:rsidRPr="00EF1E3D">
        <w:rPr>
          <w:rFonts w:ascii="Arial Narrow" w:hAnsi="Arial Narrow"/>
          <w:sz w:val="22"/>
          <w:szCs w:val="22"/>
        </w:rPr>
        <w:t>Es así como</w:t>
      </w:r>
      <w:r w:rsidR="002C79D8" w:rsidRPr="00EF1E3D">
        <w:rPr>
          <w:rFonts w:ascii="Arial Narrow" w:hAnsi="Arial Narrow"/>
          <w:sz w:val="22"/>
          <w:szCs w:val="22"/>
        </w:rPr>
        <w:t xml:space="preserve">, se aplicó el algoritmo de agrupación Jerárquica implementando los métodos Single; </w:t>
      </w:r>
      <w:r w:rsidRPr="00EF1E3D">
        <w:rPr>
          <w:rFonts w:ascii="Arial Narrow" w:hAnsi="Arial Narrow"/>
          <w:sz w:val="22"/>
          <w:szCs w:val="22"/>
        </w:rPr>
        <w:t>m</w:t>
      </w:r>
      <w:r w:rsidR="002C79D8" w:rsidRPr="00EF1E3D">
        <w:rPr>
          <w:rFonts w:ascii="Arial Narrow" w:hAnsi="Arial Narrow"/>
          <w:sz w:val="22"/>
          <w:szCs w:val="22"/>
        </w:rPr>
        <w:t>uy sensible al ruido, el dendrograma se ve muy denso en las primeras fusiones, lo que sugiere que hay muchas fusiones pequeñas a distancias muy cortas y no genera agrupación de clústeres grandes.</w:t>
      </w:r>
    </w:p>
    <w:p w14:paraId="6AFBCCE5" w14:textId="0BF31E5F" w:rsidR="002C79D8" w:rsidRPr="00EF1E3D" w:rsidRDefault="00902C50" w:rsidP="00EF1E3D">
      <w:pPr>
        <w:spacing w:line="276" w:lineRule="auto"/>
        <w:jc w:val="both"/>
        <w:rPr>
          <w:rFonts w:ascii="Arial Narrow" w:hAnsi="Arial Narrow"/>
          <w:sz w:val="22"/>
          <w:szCs w:val="22"/>
        </w:rPr>
      </w:pPr>
      <w:r w:rsidRPr="00EF1E3D">
        <w:rPr>
          <w:rFonts w:ascii="Arial Narrow" w:hAnsi="Arial Narrow"/>
          <w:sz w:val="22"/>
          <w:szCs w:val="22"/>
        </w:rPr>
        <w:t xml:space="preserve">Por el </w:t>
      </w:r>
      <w:r w:rsidR="002C79D8" w:rsidRPr="00EF1E3D">
        <w:rPr>
          <w:rFonts w:ascii="Arial Narrow" w:hAnsi="Arial Narrow"/>
          <w:sz w:val="22"/>
          <w:szCs w:val="22"/>
        </w:rPr>
        <w:t xml:space="preserve">Método Complete; </w:t>
      </w:r>
      <w:r w:rsidR="00B5335C" w:rsidRPr="00EF1E3D">
        <w:rPr>
          <w:rFonts w:ascii="Arial Narrow" w:hAnsi="Arial Narrow"/>
          <w:sz w:val="22"/>
          <w:szCs w:val="22"/>
        </w:rPr>
        <w:t>h</w:t>
      </w:r>
      <w:r w:rsidR="002C79D8" w:rsidRPr="00EF1E3D">
        <w:rPr>
          <w:rFonts w:ascii="Arial Narrow" w:hAnsi="Arial Narrow"/>
          <w:sz w:val="22"/>
          <w:szCs w:val="22"/>
        </w:rPr>
        <w:t>ay una distancia clara y significativa entre las últimas fusiones, lo que puede ser útil para decidir un corte en el dendrograma</w:t>
      </w:r>
      <w:r w:rsidRPr="00EF1E3D">
        <w:rPr>
          <w:rFonts w:ascii="Arial Narrow" w:hAnsi="Arial Narrow"/>
          <w:sz w:val="22"/>
          <w:szCs w:val="22"/>
        </w:rPr>
        <w:t xml:space="preserve"> y l</w:t>
      </w:r>
      <w:r w:rsidR="002C79D8" w:rsidRPr="00EF1E3D">
        <w:rPr>
          <w:rFonts w:ascii="Arial Narrow" w:hAnsi="Arial Narrow"/>
          <w:sz w:val="22"/>
          <w:szCs w:val="22"/>
        </w:rPr>
        <w:t>os clústeres resultantes tienden a estar más equilibrados.</w:t>
      </w:r>
    </w:p>
    <w:p w14:paraId="4DAC1A78" w14:textId="11876586" w:rsidR="00B5335C" w:rsidRPr="00EF1E3D" w:rsidRDefault="00902C50" w:rsidP="00EF1E3D">
      <w:pPr>
        <w:spacing w:line="276" w:lineRule="auto"/>
        <w:jc w:val="both"/>
        <w:rPr>
          <w:rFonts w:ascii="Arial Narrow" w:hAnsi="Arial Narrow"/>
          <w:sz w:val="22"/>
          <w:szCs w:val="22"/>
        </w:rPr>
      </w:pPr>
      <w:r w:rsidRPr="00EF1E3D">
        <w:rPr>
          <w:rFonts w:ascii="Arial Narrow" w:hAnsi="Arial Narrow"/>
          <w:sz w:val="22"/>
          <w:szCs w:val="22"/>
        </w:rPr>
        <w:t>E</w:t>
      </w:r>
      <w:r w:rsidR="00B5335C" w:rsidRPr="00EF1E3D">
        <w:rPr>
          <w:rFonts w:ascii="Arial Narrow" w:hAnsi="Arial Narrow"/>
          <w:sz w:val="22"/>
          <w:szCs w:val="22"/>
        </w:rPr>
        <w:t>n</w:t>
      </w:r>
      <w:r w:rsidRPr="00EF1E3D">
        <w:rPr>
          <w:rFonts w:ascii="Arial Narrow" w:hAnsi="Arial Narrow"/>
          <w:sz w:val="22"/>
          <w:szCs w:val="22"/>
        </w:rPr>
        <w:t xml:space="preserve"> e</w:t>
      </w:r>
      <w:r w:rsidR="00B5335C" w:rsidRPr="00EF1E3D">
        <w:rPr>
          <w:rFonts w:ascii="Arial Narrow" w:hAnsi="Arial Narrow"/>
          <w:sz w:val="22"/>
          <w:szCs w:val="22"/>
        </w:rPr>
        <w:t>l</w:t>
      </w:r>
      <w:r w:rsidRPr="00EF1E3D">
        <w:rPr>
          <w:rFonts w:ascii="Arial Narrow" w:hAnsi="Arial Narrow"/>
          <w:sz w:val="22"/>
          <w:szCs w:val="22"/>
        </w:rPr>
        <w:t xml:space="preserve"> método </w:t>
      </w:r>
      <w:r w:rsidR="002C79D8" w:rsidRPr="00EF1E3D">
        <w:rPr>
          <w:rFonts w:ascii="Arial Narrow" w:hAnsi="Arial Narrow"/>
          <w:sz w:val="22"/>
          <w:szCs w:val="22"/>
        </w:rPr>
        <w:t>Average; El dendrograma muestra un comportamiento intermedio entre los métodos "Single" y "Complete". Los clústeres no están tan fragmentados como en el método "Single", ni tan compactos como en "Complete".</w:t>
      </w:r>
      <w:r w:rsidR="00EF1E3D">
        <w:rPr>
          <w:rFonts w:ascii="Arial Narrow" w:hAnsi="Arial Narrow"/>
          <w:sz w:val="22"/>
          <w:szCs w:val="22"/>
        </w:rPr>
        <w:t xml:space="preserve"> </w:t>
      </w:r>
      <w:r w:rsidRPr="00EF1E3D">
        <w:rPr>
          <w:rFonts w:ascii="Arial Narrow" w:hAnsi="Arial Narrow"/>
          <w:sz w:val="22"/>
          <w:szCs w:val="22"/>
        </w:rPr>
        <w:t xml:space="preserve">Finalmente, </w:t>
      </w:r>
      <w:r w:rsidR="002C79D8" w:rsidRPr="00EF1E3D">
        <w:rPr>
          <w:rFonts w:ascii="Arial Narrow" w:hAnsi="Arial Narrow"/>
          <w:sz w:val="22"/>
          <w:szCs w:val="22"/>
        </w:rPr>
        <w:t xml:space="preserve">el método Ward; </w:t>
      </w:r>
      <w:r w:rsidR="00B5335C" w:rsidRPr="00EF1E3D">
        <w:rPr>
          <w:rFonts w:ascii="Arial Narrow" w:hAnsi="Arial Narrow"/>
          <w:sz w:val="22"/>
          <w:szCs w:val="22"/>
        </w:rPr>
        <w:t>s</w:t>
      </w:r>
      <w:r w:rsidR="002C79D8" w:rsidRPr="00EF1E3D">
        <w:rPr>
          <w:rFonts w:ascii="Arial Narrow" w:hAnsi="Arial Narrow"/>
          <w:sz w:val="22"/>
          <w:szCs w:val="22"/>
        </w:rPr>
        <w:t xml:space="preserve">e observa que los clústeres se forman de manera muy jerárquica, con claras divisiones en niveles de distancia bien definidos. Hay pocas fusiones grandes al final, lo que sugiere que los clústeres son bien separados y pueden ser más fáciles de interpretar. </w:t>
      </w:r>
      <w:r w:rsidRPr="00EF1E3D">
        <w:rPr>
          <w:rFonts w:ascii="Arial Narrow" w:hAnsi="Arial Narrow"/>
          <w:sz w:val="22"/>
          <w:szCs w:val="22"/>
        </w:rPr>
        <w:t xml:space="preserve">Concluimos, que usaremos el método "Ward". </w:t>
      </w:r>
    </w:p>
    <w:p w14:paraId="47BBA877" w14:textId="3CB0E691" w:rsidR="00902C50" w:rsidRPr="00EF1E3D" w:rsidRDefault="004C68BF" w:rsidP="00EF1E3D">
      <w:pPr>
        <w:spacing w:line="276" w:lineRule="auto"/>
        <w:jc w:val="both"/>
        <w:rPr>
          <w:rFonts w:ascii="Arial Narrow" w:hAnsi="Arial Narrow"/>
          <w:sz w:val="22"/>
          <w:szCs w:val="22"/>
        </w:rPr>
      </w:pPr>
      <w:r>
        <w:rPr>
          <w:rFonts w:ascii="Arial Narrow" w:hAnsi="Arial Narrow"/>
          <w:sz w:val="22"/>
          <w:szCs w:val="22"/>
        </w:rPr>
        <w:t xml:space="preserve">Entonces, empleamos el método </w:t>
      </w:r>
      <w:r w:rsidRPr="00EF1E3D">
        <w:rPr>
          <w:rFonts w:ascii="Arial Narrow" w:hAnsi="Arial Narrow"/>
          <w:sz w:val="22"/>
          <w:szCs w:val="22"/>
        </w:rPr>
        <w:t>"Ward"</w:t>
      </w:r>
      <w:r>
        <w:rPr>
          <w:rFonts w:ascii="Arial Narrow" w:hAnsi="Arial Narrow"/>
          <w:sz w:val="22"/>
          <w:szCs w:val="22"/>
        </w:rPr>
        <w:t xml:space="preserve"> y</w:t>
      </w:r>
      <w:r w:rsidR="00902C50" w:rsidRPr="00EF1E3D">
        <w:rPr>
          <w:rFonts w:ascii="Arial Narrow" w:hAnsi="Arial Narrow"/>
          <w:sz w:val="22"/>
          <w:szCs w:val="22"/>
        </w:rPr>
        <w:t xml:space="preserve"> cortamos el dendograma en el valor 1.0 del eje horizontal</w:t>
      </w:r>
      <w:r w:rsidR="00B5335C" w:rsidRPr="00EF1E3D">
        <w:rPr>
          <w:rFonts w:ascii="Arial Narrow" w:hAnsi="Arial Narrow"/>
          <w:sz w:val="22"/>
          <w:szCs w:val="22"/>
        </w:rPr>
        <w:t xml:space="preserve">, </w:t>
      </w:r>
      <w:r w:rsidR="00902C50" w:rsidRPr="00EF1E3D">
        <w:rPr>
          <w:rFonts w:ascii="Arial Narrow" w:hAnsi="Arial Narrow"/>
          <w:sz w:val="22"/>
          <w:szCs w:val="22"/>
        </w:rPr>
        <w:t>obteniendo tres clústeres principales:</w:t>
      </w:r>
    </w:p>
    <w:p w14:paraId="3463C92A" w14:textId="0BFF6BB5" w:rsidR="00B7272B" w:rsidRPr="00EF1E3D" w:rsidRDefault="00902C50" w:rsidP="00EF1E3D">
      <w:pPr>
        <w:spacing w:line="276" w:lineRule="auto"/>
        <w:jc w:val="both"/>
        <w:rPr>
          <w:rFonts w:ascii="Arial Narrow" w:hAnsi="Arial Narrow"/>
          <w:sz w:val="22"/>
          <w:szCs w:val="22"/>
        </w:rPr>
      </w:pPr>
      <w:r w:rsidRPr="00EF1E3D">
        <w:rPr>
          <w:rFonts w:ascii="Arial Narrow" w:hAnsi="Arial Narrow"/>
          <w:sz w:val="22"/>
          <w:szCs w:val="22"/>
        </w:rPr>
        <w:t>Un</w:t>
      </w:r>
      <w:r w:rsidR="00EF1E3D">
        <w:rPr>
          <w:rFonts w:ascii="Arial Narrow" w:hAnsi="Arial Narrow"/>
          <w:sz w:val="22"/>
          <w:szCs w:val="22"/>
        </w:rPr>
        <w:t xml:space="preserve"> </w:t>
      </w:r>
      <w:r w:rsidR="00EF1E3D" w:rsidRPr="00EF1E3D">
        <w:rPr>
          <w:rFonts w:ascii="Arial Narrow" w:hAnsi="Arial Narrow"/>
          <w:sz w:val="22"/>
          <w:szCs w:val="22"/>
        </w:rPr>
        <w:t xml:space="preserve">dendograma </w:t>
      </w:r>
      <w:r w:rsidRPr="00EF1E3D">
        <w:rPr>
          <w:rFonts w:ascii="Arial Narrow" w:hAnsi="Arial Narrow"/>
          <w:sz w:val="22"/>
          <w:szCs w:val="22"/>
        </w:rPr>
        <w:t>grande (verde), otro de tamaño intermedio (naranja), un tercero, en el medio, más pequeño (verde) esto, proporciona un equilibrio entre simplicidad y detalle, permitiendo analizar el comportamiento de los datos sin generar un número excesivo de grupos.</w:t>
      </w:r>
      <w:r w:rsidR="00B5335C" w:rsidRPr="00EF1E3D">
        <w:rPr>
          <w:rFonts w:ascii="Arial Narrow" w:hAnsi="Arial Narrow"/>
          <w:sz w:val="22"/>
          <w:szCs w:val="22"/>
        </w:rPr>
        <w:t xml:space="preserve"> </w:t>
      </w:r>
      <w:r w:rsidRPr="00EF1E3D">
        <w:rPr>
          <w:rFonts w:ascii="Arial Narrow" w:hAnsi="Arial Narrow"/>
          <w:sz w:val="22"/>
          <w:szCs w:val="22"/>
        </w:rPr>
        <w:t>Pero</w:t>
      </w:r>
      <w:r w:rsidR="00B5335C" w:rsidRPr="00EF1E3D">
        <w:rPr>
          <w:rFonts w:ascii="Arial Narrow" w:hAnsi="Arial Narrow"/>
          <w:sz w:val="22"/>
          <w:szCs w:val="22"/>
        </w:rPr>
        <w:t>,</w:t>
      </w:r>
      <w:r w:rsidRPr="00EF1E3D">
        <w:rPr>
          <w:rFonts w:ascii="Arial Narrow" w:hAnsi="Arial Narrow"/>
          <w:sz w:val="22"/>
          <w:szCs w:val="22"/>
        </w:rPr>
        <w:t xml:space="preserve"> realizaremos una comparación visual, entre el coeficiente de silueta y de Calinski con diferentes números de clústeres, para corroborar la hipótesis de que 3 clústeres son la mejor elección. </w:t>
      </w:r>
      <w:r w:rsidRPr="008A1FAF">
        <w:rPr>
          <w:rFonts w:ascii="Arial Narrow" w:hAnsi="Arial Narrow"/>
          <w:sz w:val="22"/>
          <w:szCs w:val="22"/>
        </w:rPr>
        <w:t>Una vez aplicado</w:t>
      </w:r>
      <w:r w:rsidRPr="00EF1E3D">
        <w:rPr>
          <w:rFonts w:ascii="Arial Narrow" w:hAnsi="Arial Narrow"/>
          <w:sz w:val="22"/>
          <w:szCs w:val="22"/>
        </w:rPr>
        <w:t xml:space="preserve">, el número de clústeres que nos dan la mejor combinación  entre el coeficiente de Silueta y de Calinski-Harabasz es 3. </w:t>
      </w:r>
      <w:r w:rsidRPr="008A1FAF">
        <w:rPr>
          <w:rFonts w:ascii="Arial Narrow" w:hAnsi="Arial Narrow"/>
          <w:sz w:val="22"/>
          <w:szCs w:val="22"/>
        </w:rPr>
        <w:t>Posteriormente,</w:t>
      </w:r>
      <w:r w:rsidRPr="00EF1E3D">
        <w:rPr>
          <w:rFonts w:ascii="Arial Narrow" w:hAnsi="Arial Narrow"/>
          <w:sz w:val="22"/>
          <w:szCs w:val="22"/>
        </w:rPr>
        <w:t xml:space="preserve"> se </w:t>
      </w:r>
      <w:r w:rsidR="009A3C89" w:rsidRPr="00EF1E3D">
        <w:rPr>
          <w:rFonts w:ascii="Arial Narrow" w:hAnsi="Arial Narrow"/>
          <w:sz w:val="22"/>
          <w:szCs w:val="22"/>
        </w:rPr>
        <w:t xml:space="preserve">visualiza </w:t>
      </w:r>
      <w:r w:rsidRPr="00EF1E3D">
        <w:rPr>
          <w:rFonts w:ascii="Arial Narrow" w:hAnsi="Arial Narrow"/>
          <w:sz w:val="22"/>
          <w:szCs w:val="22"/>
        </w:rPr>
        <w:t xml:space="preserve"> reduci</w:t>
      </w:r>
      <w:r w:rsidR="009A3C89" w:rsidRPr="00EF1E3D">
        <w:rPr>
          <w:rFonts w:ascii="Arial Narrow" w:hAnsi="Arial Narrow"/>
          <w:sz w:val="22"/>
          <w:szCs w:val="22"/>
        </w:rPr>
        <w:t>endo</w:t>
      </w:r>
      <w:r w:rsidRPr="00EF1E3D">
        <w:rPr>
          <w:rFonts w:ascii="Arial Narrow" w:hAnsi="Arial Narrow"/>
          <w:sz w:val="22"/>
          <w:szCs w:val="22"/>
        </w:rPr>
        <w:t xml:space="preserve"> a 3 dimensiones </w:t>
      </w:r>
      <w:r w:rsidR="009A3C89" w:rsidRPr="00EF1E3D">
        <w:rPr>
          <w:rFonts w:ascii="Arial Narrow" w:hAnsi="Arial Narrow"/>
          <w:sz w:val="22"/>
          <w:szCs w:val="22"/>
        </w:rPr>
        <w:t>el</w:t>
      </w:r>
      <w:r w:rsidRPr="00EF1E3D">
        <w:rPr>
          <w:rFonts w:ascii="Arial Narrow" w:hAnsi="Arial Narrow"/>
          <w:sz w:val="22"/>
          <w:szCs w:val="22"/>
        </w:rPr>
        <w:t xml:space="preserve"> PCA</w:t>
      </w:r>
      <w:r w:rsidR="009A3C89" w:rsidRPr="00EF1E3D">
        <w:rPr>
          <w:rFonts w:ascii="Arial Narrow" w:hAnsi="Arial Narrow"/>
          <w:sz w:val="22"/>
          <w:szCs w:val="22"/>
        </w:rPr>
        <w:t>, la gráfica 3d nos muestra 3 clusters con agrupación alargada</w:t>
      </w:r>
      <w:r w:rsidR="00B5335C" w:rsidRPr="00EF1E3D">
        <w:rPr>
          <w:rFonts w:ascii="Arial Narrow" w:hAnsi="Arial Narrow"/>
          <w:sz w:val="22"/>
          <w:szCs w:val="22"/>
        </w:rPr>
        <w:t xml:space="preserve"> y definida.</w:t>
      </w:r>
      <w:r w:rsidR="009A3C89" w:rsidRPr="00EF1E3D">
        <w:rPr>
          <w:rFonts w:ascii="Arial Narrow" w:hAnsi="Arial Narrow"/>
          <w:sz w:val="22"/>
          <w:szCs w:val="22"/>
        </w:rPr>
        <w:t xml:space="preserve"> </w:t>
      </w:r>
      <w:r w:rsidR="00B7272B" w:rsidRPr="00EF1E3D">
        <w:rPr>
          <w:rFonts w:ascii="Arial Narrow" w:hAnsi="Arial Narrow"/>
          <w:sz w:val="22"/>
          <w:szCs w:val="22"/>
        </w:rPr>
        <w:t xml:space="preserve">En cuanto al tamaño de los </w:t>
      </w:r>
      <w:r w:rsidR="003C794E" w:rsidRPr="00EF1E3D">
        <w:rPr>
          <w:rFonts w:ascii="Arial Narrow" w:hAnsi="Arial Narrow"/>
          <w:sz w:val="22"/>
          <w:szCs w:val="22"/>
        </w:rPr>
        <w:t>clúster</w:t>
      </w:r>
      <w:r w:rsidR="00B7272B" w:rsidRPr="00EF1E3D">
        <w:rPr>
          <w:rFonts w:ascii="Arial Narrow" w:hAnsi="Arial Narrow"/>
          <w:sz w:val="22"/>
          <w:szCs w:val="22"/>
        </w:rPr>
        <w:t>, el clúster 1 es el mayor. El clúster 0 le sigue en tamaño, siendo un 4,07% más pequeño. Por último, el clúster 2 es el más pequeño de los tres, con un 18,67% menos de observaciones en comparación con el clúster 1. Además, al ordenar las 30 observaciones de forma descendente según su conteo, observamos que el clúster 2 aparece por primera vez en la fila 14 y ocupa las últimas 8 filas del conjunto de datos. La mayor diferencia de medias entre los clústeres se observa en la variable Mileage, donde el clúster 1 agrupa los vehículos con mayor millaje, mientras que los de menor millaje se encuentran en el clúster 2.</w:t>
      </w:r>
    </w:p>
    <w:p w14:paraId="05FCECEC" w14:textId="2D19222A" w:rsidR="00B7272B" w:rsidRPr="00EF1E3D" w:rsidRDefault="00B7272B" w:rsidP="00EF1E3D">
      <w:pPr>
        <w:spacing w:line="276" w:lineRule="auto"/>
        <w:jc w:val="both"/>
        <w:rPr>
          <w:rFonts w:ascii="Arial Narrow" w:hAnsi="Arial Narrow"/>
          <w:sz w:val="22"/>
          <w:szCs w:val="22"/>
        </w:rPr>
      </w:pPr>
      <w:r w:rsidRPr="00EF1E3D">
        <w:rPr>
          <w:rFonts w:ascii="Arial Narrow" w:hAnsi="Arial Narrow"/>
          <w:sz w:val="22"/>
          <w:szCs w:val="22"/>
        </w:rPr>
        <w:t>En cuanto a las demás variables, se puede notar que presentan medias similares en los tres clústeres. A pesar de esto, se pueden concluir algunas observaciones clave</w:t>
      </w:r>
      <w:r w:rsidR="00152AB4" w:rsidRPr="00EF1E3D">
        <w:rPr>
          <w:rFonts w:ascii="Arial Narrow" w:hAnsi="Arial Narrow"/>
          <w:sz w:val="22"/>
          <w:szCs w:val="22"/>
        </w:rPr>
        <w:t>; l</w:t>
      </w:r>
      <w:r w:rsidRPr="00EF1E3D">
        <w:rPr>
          <w:rFonts w:ascii="Arial Narrow" w:hAnsi="Arial Narrow"/>
          <w:sz w:val="22"/>
          <w:szCs w:val="22"/>
        </w:rPr>
        <w:t>os vehículos de mayor edad tienden a agruparse en mayor medida en el clúster 2, mientras que los de menor edad se localizan predominantemente en el clúster 0.</w:t>
      </w:r>
      <w:r w:rsidR="00152AB4" w:rsidRPr="00EF1E3D">
        <w:rPr>
          <w:rFonts w:ascii="Arial Narrow" w:hAnsi="Arial Narrow"/>
          <w:sz w:val="22"/>
          <w:szCs w:val="22"/>
        </w:rPr>
        <w:t xml:space="preserve"> </w:t>
      </w:r>
      <w:r w:rsidRPr="00EF1E3D">
        <w:rPr>
          <w:rFonts w:ascii="Arial Narrow" w:hAnsi="Arial Narrow"/>
          <w:sz w:val="22"/>
          <w:szCs w:val="22"/>
        </w:rPr>
        <w:t>El clúster 2 tiene la mayor presencia de vehículos que utilizan energía verde, en contraste con el clúster 0, que muestra la menor proporción de estos vehículos.</w:t>
      </w:r>
      <w:r w:rsidR="00152AB4" w:rsidRPr="00EF1E3D">
        <w:rPr>
          <w:rFonts w:ascii="Arial Narrow" w:hAnsi="Arial Narrow"/>
          <w:sz w:val="22"/>
          <w:szCs w:val="22"/>
        </w:rPr>
        <w:t xml:space="preserve"> </w:t>
      </w:r>
      <w:r w:rsidRPr="00EF1E3D">
        <w:rPr>
          <w:rFonts w:ascii="Arial Narrow" w:hAnsi="Arial Narrow"/>
          <w:sz w:val="22"/>
          <w:szCs w:val="22"/>
        </w:rPr>
        <w:t>Los vehículos más costosos se agrupan en el clúster 2, mientras que los más económicos se sitúan en el clúster 1.</w:t>
      </w:r>
      <w:r w:rsidR="00152AB4" w:rsidRPr="00EF1E3D">
        <w:rPr>
          <w:rFonts w:ascii="Arial Narrow" w:hAnsi="Arial Narrow"/>
          <w:sz w:val="22"/>
          <w:szCs w:val="22"/>
        </w:rPr>
        <w:t xml:space="preserve"> </w:t>
      </w:r>
      <w:r w:rsidRPr="00EF1E3D">
        <w:rPr>
          <w:rFonts w:ascii="Arial Narrow" w:hAnsi="Arial Narrow"/>
          <w:sz w:val="22"/>
          <w:szCs w:val="22"/>
        </w:rPr>
        <w:t xml:space="preserve">Por </w:t>
      </w:r>
      <w:r w:rsidRPr="00EF1E3D">
        <w:rPr>
          <w:rFonts w:ascii="Arial Narrow" w:hAnsi="Arial Narrow"/>
          <w:sz w:val="22"/>
          <w:szCs w:val="22"/>
        </w:rPr>
        <w:lastRenderedPageBreak/>
        <w:t>último, los motores de mayor tamaño se encuentran en el clúster 0, mientras que los de menor tamaño están en el clúster 1.</w:t>
      </w:r>
    </w:p>
    <w:p w14:paraId="0D071E13" w14:textId="5319CC03" w:rsidR="00902C50" w:rsidRPr="00EF1E3D" w:rsidRDefault="00902C50" w:rsidP="00EF1E3D">
      <w:pPr>
        <w:spacing w:line="276" w:lineRule="auto"/>
        <w:jc w:val="both"/>
        <w:rPr>
          <w:rFonts w:ascii="Arial Narrow" w:hAnsi="Arial Narrow"/>
          <w:sz w:val="22"/>
          <w:szCs w:val="22"/>
        </w:rPr>
      </w:pPr>
    </w:p>
    <w:p w14:paraId="0FCADD9D" w14:textId="65196F01" w:rsidR="002C79D8" w:rsidRPr="00EF1E3D" w:rsidRDefault="002C79D8" w:rsidP="00EF1E3D">
      <w:pPr>
        <w:spacing w:line="276" w:lineRule="auto"/>
        <w:jc w:val="both"/>
        <w:rPr>
          <w:rFonts w:ascii="Arial Narrow" w:hAnsi="Arial Narrow"/>
          <w:sz w:val="22"/>
          <w:szCs w:val="22"/>
        </w:rPr>
      </w:pPr>
    </w:p>
    <w:p w14:paraId="5A74F851" w14:textId="77777777" w:rsidR="00796A3B" w:rsidRDefault="00796A3B" w:rsidP="00EF1E3D">
      <w:pPr>
        <w:spacing w:line="276" w:lineRule="auto"/>
        <w:jc w:val="both"/>
        <w:rPr>
          <w:rFonts w:ascii="Arial Narrow" w:hAnsi="Arial Narrow"/>
          <w:sz w:val="22"/>
          <w:szCs w:val="22"/>
        </w:rPr>
      </w:pPr>
    </w:p>
    <w:p w14:paraId="6606B6A9" w14:textId="77777777" w:rsidR="00EF1E3D" w:rsidRDefault="00EF1E3D" w:rsidP="00EF1E3D">
      <w:pPr>
        <w:spacing w:line="276" w:lineRule="auto"/>
        <w:jc w:val="both"/>
        <w:rPr>
          <w:rFonts w:ascii="Arial Narrow" w:hAnsi="Arial Narrow"/>
          <w:sz w:val="22"/>
          <w:szCs w:val="22"/>
        </w:rPr>
      </w:pPr>
    </w:p>
    <w:p w14:paraId="7F168E01" w14:textId="77777777" w:rsidR="00EF1E3D" w:rsidRDefault="00EF1E3D" w:rsidP="00EF1E3D">
      <w:pPr>
        <w:spacing w:line="276" w:lineRule="auto"/>
        <w:jc w:val="both"/>
        <w:rPr>
          <w:rFonts w:ascii="Arial Narrow" w:hAnsi="Arial Narrow"/>
          <w:sz w:val="22"/>
          <w:szCs w:val="22"/>
        </w:rPr>
      </w:pPr>
    </w:p>
    <w:p w14:paraId="443E36AB" w14:textId="77777777" w:rsidR="00EF1E3D" w:rsidRPr="00EF1E3D" w:rsidRDefault="00EF1E3D" w:rsidP="00EF1E3D">
      <w:pPr>
        <w:spacing w:line="276" w:lineRule="auto"/>
        <w:jc w:val="both"/>
        <w:rPr>
          <w:rFonts w:ascii="Arial Narrow" w:hAnsi="Arial Narrow"/>
          <w:sz w:val="22"/>
          <w:szCs w:val="22"/>
        </w:rPr>
      </w:pPr>
    </w:p>
    <w:p w14:paraId="159E55BA" w14:textId="77777777" w:rsidR="00796A3B" w:rsidRPr="00EF1E3D" w:rsidRDefault="00796A3B" w:rsidP="00EF1E3D">
      <w:pPr>
        <w:spacing w:line="276" w:lineRule="auto"/>
        <w:jc w:val="both"/>
        <w:rPr>
          <w:rFonts w:ascii="Arial Narrow" w:hAnsi="Arial Narrow"/>
          <w:sz w:val="22"/>
          <w:szCs w:val="22"/>
        </w:rPr>
      </w:pPr>
    </w:p>
    <w:p w14:paraId="2F4BA51F" w14:textId="77777777" w:rsidR="00626CB2" w:rsidRPr="009B21E3" w:rsidRDefault="00626CB2" w:rsidP="00EF1E3D">
      <w:pPr>
        <w:spacing w:line="276" w:lineRule="auto"/>
        <w:jc w:val="both"/>
        <w:rPr>
          <w:rFonts w:ascii="Arial Narrow" w:hAnsi="Arial Narrow"/>
          <w:sz w:val="22"/>
          <w:szCs w:val="22"/>
        </w:rPr>
      </w:pPr>
      <w:r w:rsidRPr="008A1FAF">
        <w:rPr>
          <w:rFonts w:ascii="Arial Narrow" w:hAnsi="Arial Narrow"/>
          <w:sz w:val="22"/>
          <w:szCs w:val="22"/>
        </w:rPr>
        <w:t>Gaussian Mixture Clustering</w:t>
      </w:r>
    </w:p>
    <w:p w14:paraId="040A6A1C" w14:textId="2A79C12F" w:rsidR="00626CB2" w:rsidRPr="00EF1E3D" w:rsidRDefault="00626CB2" w:rsidP="00EF1E3D">
      <w:pPr>
        <w:spacing w:line="276" w:lineRule="auto"/>
        <w:jc w:val="both"/>
        <w:rPr>
          <w:rFonts w:ascii="Arial Narrow" w:hAnsi="Arial Narrow"/>
          <w:sz w:val="22"/>
          <w:szCs w:val="22"/>
        </w:rPr>
      </w:pPr>
      <w:r w:rsidRPr="00EF1E3D">
        <w:rPr>
          <w:rFonts w:ascii="Arial Narrow" w:hAnsi="Arial Narrow"/>
          <w:sz w:val="22"/>
          <w:szCs w:val="22"/>
        </w:rPr>
        <w:t xml:space="preserve">Este algoritmo supone una distribución normal en las características, es sensible a valores atípicos, agrupa </w:t>
      </w:r>
      <w:r w:rsidRPr="00626CB2">
        <w:rPr>
          <w:rFonts w:ascii="Arial Narrow" w:hAnsi="Arial Narrow"/>
          <w:sz w:val="22"/>
          <w:szCs w:val="22"/>
        </w:rPr>
        <w:t>los datos que pertenecen a cierta distribución</w:t>
      </w:r>
      <w:r w:rsidRPr="00EF1E3D">
        <w:rPr>
          <w:rFonts w:ascii="Arial Narrow" w:hAnsi="Arial Narrow"/>
          <w:sz w:val="22"/>
          <w:szCs w:val="22"/>
        </w:rPr>
        <w:t>, es menos sensible a las diferencias en escalas</w:t>
      </w:r>
      <w:r w:rsidR="00FE2304" w:rsidRPr="00EF1E3D">
        <w:rPr>
          <w:rFonts w:ascii="Arial Narrow" w:hAnsi="Arial Narrow"/>
          <w:sz w:val="22"/>
          <w:szCs w:val="22"/>
        </w:rPr>
        <w:t xml:space="preserve"> y </w:t>
      </w:r>
      <w:r w:rsidRPr="00EF1E3D">
        <w:rPr>
          <w:rFonts w:ascii="Arial Narrow" w:hAnsi="Arial Narrow"/>
          <w:sz w:val="22"/>
          <w:szCs w:val="22"/>
        </w:rPr>
        <w:t>usa las métricas AIC y BIC</w:t>
      </w:r>
      <w:r w:rsidR="00152AB4" w:rsidRPr="00EF1E3D">
        <w:rPr>
          <w:rFonts w:ascii="Arial Narrow" w:hAnsi="Arial Narrow"/>
          <w:sz w:val="22"/>
          <w:szCs w:val="22"/>
        </w:rPr>
        <w:t>.</w:t>
      </w:r>
    </w:p>
    <w:p w14:paraId="187E54B7" w14:textId="77777777" w:rsidR="0063654B" w:rsidRPr="00EF1E3D" w:rsidRDefault="0063654B" w:rsidP="00EF1E3D">
      <w:pPr>
        <w:spacing w:line="276" w:lineRule="auto"/>
        <w:jc w:val="both"/>
        <w:rPr>
          <w:rFonts w:ascii="Arial Narrow" w:hAnsi="Arial Narrow"/>
          <w:sz w:val="22"/>
          <w:szCs w:val="22"/>
        </w:rPr>
      </w:pPr>
    </w:p>
    <w:p w14:paraId="1A1E997E" w14:textId="57531A4D" w:rsidR="00FA2D32" w:rsidRPr="00EF1E3D" w:rsidRDefault="00626CB2" w:rsidP="00EF1E3D">
      <w:pPr>
        <w:spacing w:line="276" w:lineRule="auto"/>
        <w:jc w:val="both"/>
        <w:rPr>
          <w:rFonts w:ascii="Arial Narrow" w:hAnsi="Arial Narrow"/>
          <w:sz w:val="22"/>
          <w:szCs w:val="22"/>
        </w:rPr>
      </w:pPr>
      <w:r w:rsidRPr="00EF1E3D">
        <w:rPr>
          <w:rFonts w:ascii="Arial Narrow" w:hAnsi="Arial Narrow"/>
          <w:sz w:val="22"/>
          <w:szCs w:val="22"/>
        </w:rPr>
        <w:t>Se implementó este algoritmo s</w:t>
      </w:r>
      <w:r w:rsidRPr="00626CB2">
        <w:rPr>
          <w:rFonts w:ascii="Arial Narrow" w:hAnsi="Arial Narrow"/>
          <w:sz w:val="22"/>
          <w:szCs w:val="22"/>
        </w:rPr>
        <w:t>epara</w:t>
      </w:r>
      <w:r w:rsidR="00FE2304" w:rsidRPr="00EF1E3D">
        <w:rPr>
          <w:rFonts w:ascii="Arial Narrow" w:hAnsi="Arial Narrow"/>
          <w:sz w:val="22"/>
          <w:szCs w:val="22"/>
        </w:rPr>
        <w:t>ndo</w:t>
      </w:r>
      <w:r w:rsidRPr="00626CB2">
        <w:rPr>
          <w:rFonts w:ascii="Arial Narrow" w:hAnsi="Arial Narrow"/>
          <w:sz w:val="22"/>
          <w:szCs w:val="22"/>
        </w:rPr>
        <w:t xml:space="preserve"> las variables </w:t>
      </w:r>
      <w:r w:rsidRPr="00EF1E3D">
        <w:rPr>
          <w:rFonts w:ascii="Arial Narrow" w:hAnsi="Arial Narrow"/>
          <w:sz w:val="22"/>
          <w:szCs w:val="22"/>
        </w:rPr>
        <w:t>numéricas</w:t>
      </w:r>
      <w:r w:rsidRPr="00626CB2">
        <w:rPr>
          <w:rFonts w:ascii="Arial Narrow" w:hAnsi="Arial Narrow"/>
          <w:sz w:val="22"/>
          <w:szCs w:val="22"/>
        </w:rPr>
        <w:t xml:space="preserve"> del </w:t>
      </w:r>
      <w:r w:rsidRPr="00EF1E3D">
        <w:rPr>
          <w:rFonts w:ascii="Arial Narrow" w:hAnsi="Arial Narrow"/>
          <w:sz w:val="22"/>
          <w:szCs w:val="22"/>
        </w:rPr>
        <w:t>data set</w:t>
      </w:r>
      <w:r w:rsidRPr="00626CB2">
        <w:rPr>
          <w:rFonts w:ascii="Arial Narrow" w:hAnsi="Arial Narrow"/>
          <w:sz w:val="22"/>
          <w:szCs w:val="22"/>
        </w:rPr>
        <w:t xml:space="preserve"> original esto, debido a que las variables </w:t>
      </w:r>
      <w:r w:rsidRPr="00EF1E3D">
        <w:rPr>
          <w:rFonts w:ascii="Arial Narrow" w:hAnsi="Arial Narrow"/>
          <w:sz w:val="22"/>
          <w:szCs w:val="22"/>
        </w:rPr>
        <w:t>categóricas</w:t>
      </w:r>
      <w:r w:rsidRPr="00626CB2">
        <w:rPr>
          <w:rFonts w:ascii="Arial Narrow" w:hAnsi="Arial Narrow"/>
          <w:sz w:val="22"/>
          <w:szCs w:val="22"/>
        </w:rPr>
        <w:t xml:space="preserve"> dumizadas no aportan mucho</w:t>
      </w:r>
      <w:r w:rsidRPr="00EF1E3D">
        <w:rPr>
          <w:rFonts w:ascii="Arial Narrow" w:hAnsi="Arial Narrow"/>
          <w:sz w:val="22"/>
          <w:szCs w:val="22"/>
        </w:rPr>
        <w:t xml:space="preserve"> </w:t>
      </w:r>
      <w:r w:rsidRPr="00626CB2">
        <w:rPr>
          <w:rFonts w:ascii="Arial Narrow" w:hAnsi="Arial Narrow"/>
          <w:sz w:val="22"/>
          <w:szCs w:val="22"/>
        </w:rPr>
        <w:t>al modelo que aplicaremos debido a que su distribución va a variar entre dos valores y las distancias son las mismas, para hacer</w:t>
      </w:r>
      <w:r w:rsidRPr="00EF1E3D">
        <w:rPr>
          <w:rFonts w:ascii="Arial Narrow" w:hAnsi="Arial Narrow"/>
          <w:sz w:val="22"/>
          <w:szCs w:val="22"/>
        </w:rPr>
        <w:t xml:space="preserve"> </w:t>
      </w:r>
      <w:r w:rsidRPr="00626CB2">
        <w:rPr>
          <w:rFonts w:ascii="Arial Narrow" w:hAnsi="Arial Narrow"/>
          <w:sz w:val="22"/>
          <w:szCs w:val="22"/>
        </w:rPr>
        <w:t xml:space="preserve">un ejercicio con cuidado solo se </w:t>
      </w:r>
      <w:r w:rsidRPr="00EF1E3D">
        <w:rPr>
          <w:rFonts w:ascii="Arial Narrow" w:hAnsi="Arial Narrow"/>
          <w:sz w:val="22"/>
          <w:szCs w:val="22"/>
        </w:rPr>
        <w:t>t</w:t>
      </w:r>
      <w:r w:rsidR="00FE2304" w:rsidRPr="00EF1E3D">
        <w:rPr>
          <w:rFonts w:ascii="Arial Narrow" w:hAnsi="Arial Narrow"/>
          <w:sz w:val="22"/>
          <w:szCs w:val="22"/>
        </w:rPr>
        <w:t>uvieron</w:t>
      </w:r>
      <w:r w:rsidRPr="00626CB2">
        <w:rPr>
          <w:rFonts w:ascii="Arial Narrow" w:hAnsi="Arial Narrow"/>
          <w:sz w:val="22"/>
          <w:szCs w:val="22"/>
        </w:rPr>
        <w:t xml:space="preserve"> en</w:t>
      </w:r>
      <w:r w:rsidRPr="00EF1E3D">
        <w:rPr>
          <w:rFonts w:ascii="Arial Narrow" w:hAnsi="Arial Narrow"/>
          <w:sz w:val="22"/>
          <w:szCs w:val="22"/>
        </w:rPr>
        <w:t xml:space="preserve"> </w:t>
      </w:r>
      <w:r w:rsidRPr="00626CB2">
        <w:rPr>
          <w:rFonts w:ascii="Arial Narrow" w:hAnsi="Arial Narrow"/>
          <w:sz w:val="22"/>
          <w:szCs w:val="22"/>
        </w:rPr>
        <w:t>cuenta las variables numéricas</w:t>
      </w:r>
      <w:r w:rsidR="00FE2304" w:rsidRPr="00EF1E3D">
        <w:rPr>
          <w:rFonts w:ascii="Arial Narrow" w:hAnsi="Arial Narrow"/>
          <w:sz w:val="22"/>
          <w:szCs w:val="22"/>
        </w:rPr>
        <w:t xml:space="preserve"> en otro data set</w:t>
      </w:r>
      <w:r w:rsidRPr="00EF1E3D">
        <w:rPr>
          <w:rFonts w:ascii="Arial Narrow" w:hAnsi="Arial Narrow"/>
          <w:sz w:val="22"/>
          <w:szCs w:val="22"/>
        </w:rPr>
        <w:t xml:space="preserve">. Ahora, buscamos el numero óptimo de clusters, que arroja resultados en las métricas AIC y BIC para ambas métricas difieren un poco pero, estas muestran que el numero optimo está entre </w:t>
      </w:r>
      <w:r w:rsidR="00177135">
        <w:rPr>
          <w:rFonts w:ascii="Arial Narrow" w:hAnsi="Arial Narrow"/>
          <w:sz w:val="22"/>
          <w:szCs w:val="22"/>
        </w:rPr>
        <w:t>4</w:t>
      </w:r>
      <w:r w:rsidRPr="00EF1E3D">
        <w:rPr>
          <w:rFonts w:ascii="Arial Narrow" w:hAnsi="Arial Narrow"/>
          <w:sz w:val="22"/>
          <w:szCs w:val="22"/>
        </w:rPr>
        <w:t xml:space="preserve"> y </w:t>
      </w:r>
      <w:r w:rsidR="00177135">
        <w:rPr>
          <w:rFonts w:ascii="Arial Narrow" w:hAnsi="Arial Narrow"/>
          <w:sz w:val="22"/>
          <w:szCs w:val="22"/>
        </w:rPr>
        <w:t>5</w:t>
      </w:r>
      <w:r w:rsidRPr="00EF1E3D">
        <w:rPr>
          <w:rFonts w:ascii="Arial Narrow" w:hAnsi="Arial Narrow"/>
          <w:sz w:val="22"/>
          <w:szCs w:val="22"/>
        </w:rPr>
        <w:t xml:space="preserve"> clusters que podríamos analizar. Aplicamos Modelo GMM- entrenamiento del modelo con </w:t>
      </w:r>
      <w:r w:rsidR="00177135">
        <w:rPr>
          <w:rFonts w:ascii="Arial Narrow" w:hAnsi="Arial Narrow"/>
          <w:sz w:val="22"/>
          <w:szCs w:val="22"/>
        </w:rPr>
        <w:t>4</w:t>
      </w:r>
      <w:r w:rsidRPr="00EF1E3D">
        <w:rPr>
          <w:rFonts w:ascii="Arial Narrow" w:hAnsi="Arial Narrow"/>
          <w:sz w:val="22"/>
          <w:szCs w:val="22"/>
        </w:rPr>
        <w:t xml:space="preserve"> componentes con una covarianza tipo full, estas métricas nos indican; </w:t>
      </w:r>
      <w:r w:rsidR="0060663B" w:rsidRPr="00EF1E3D">
        <w:rPr>
          <w:rFonts w:ascii="Arial Narrow" w:hAnsi="Arial Narrow"/>
          <w:sz w:val="22"/>
          <w:szCs w:val="22"/>
        </w:rPr>
        <w:t>Silhouette Score:  0.</w:t>
      </w:r>
      <w:r w:rsidR="00177135">
        <w:rPr>
          <w:rFonts w:ascii="Arial Narrow" w:hAnsi="Arial Narrow"/>
          <w:sz w:val="22"/>
          <w:szCs w:val="22"/>
        </w:rPr>
        <w:t>24384713</w:t>
      </w:r>
      <w:r w:rsidR="0060663B" w:rsidRPr="00EF1E3D">
        <w:rPr>
          <w:rFonts w:ascii="Arial Narrow" w:hAnsi="Arial Narrow"/>
          <w:sz w:val="22"/>
          <w:szCs w:val="22"/>
        </w:rPr>
        <w:t xml:space="preserve"> este valor</w:t>
      </w:r>
      <w:r w:rsidR="00177135">
        <w:rPr>
          <w:rFonts w:ascii="Arial Narrow" w:hAnsi="Arial Narrow"/>
          <w:sz w:val="22"/>
          <w:szCs w:val="22"/>
        </w:rPr>
        <w:t xml:space="preserve"> es muy bajo e </w:t>
      </w:r>
      <w:r w:rsidR="0060663B" w:rsidRPr="00EF1E3D">
        <w:rPr>
          <w:rFonts w:ascii="Arial Narrow" w:hAnsi="Arial Narrow"/>
          <w:sz w:val="22"/>
          <w:szCs w:val="22"/>
        </w:rPr>
        <w:t xml:space="preserve"> indica que la separación entre los clusters no es muy buena, y hay una considerable superposición entre ellos</w:t>
      </w:r>
      <w:r w:rsidR="00FE2304" w:rsidRPr="00EF1E3D">
        <w:rPr>
          <w:rFonts w:ascii="Arial Narrow" w:hAnsi="Arial Narrow"/>
          <w:sz w:val="22"/>
          <w:szCs w:val="22"/>
        </w:rPr>
        <w:t xml:space="preserve">. </w:t>
      </w:r>
      <w:r w:rsidR="0060663B" w:rsidRPr="00EF1E3D">
        <w:rPr>
          <w:rFonts w:ascii="Arial Narrow" w:hAnsi="Arial Narrow"/>
          <w:sz w:val="22"/>
          <w:szCs w:val="22"/>
        </w:rPr>
        <w:t xml:space="preserve">Calinski harabasz score:  </w:t>
      </w:r>
      <w:r w:rsidR="00177135">
        <w:rPr>
          <w:rFonts w:ascii="Arial Narrow" w:hAnsi="Arial Narrow"/>
          <w:sz w:val="22"/>
          <w:szCs w:val="22"/>
        </w:rPr>
        <w:t>4996.3733</w:t>
      </w:r>
      <w:r w:rsidR="0060663B" w:rsidRPr="00EF1E3D">
        <w:rPr>
          <w:rFonts w:ascii="Arial Narrow" w:hAnsi="Arial Narrow"/>
          <w:sz w:val="22"/>
          <w:szCs w:val="22"/>
        </w:rPr>
        <w:t xml:space="preserve"> un valor </w:t>
      </w:r>
      <w:r w:rsidR="00177135">
        <w:rPr>
          <w:rFonts w:ascii="Arial Narrow" w:hAnsi="Arial Narrow"/>
          <w:sz w:val="22"/>
          <w:szCs w:val="22"/>
        </w:rPr>
        <w:t xml:space="preserve">moderado </w:t>
      </w:r>
      <w:r w:rsidR="0060663B" w:rsidRPr="00EF1E3D">
        <w:rPr>
          <w:rFonts w:ascii="Arial Narrow" w:hAnsi="Arial Narrow"/>
          <w:sz w:val="22"/>
          <w:szCs w:val="22"/>
        </w:rPr>
        <w:t xml:space="preserve"> indica </w:t>
      </w:r>
      <w:r w:rsidR="00177135" w:rsidRPr="00177135">
        <w:rPr>
          <w:rFonts w:ascii="Arial Narrow" w:hAnsi="Arial Narrow"/>
          <w:sz w:val="22"/>
          <w:szCs w:val="22"/>
        </w:rPr>
        <w:t>sugiriendo una separación entre los clusters que no es muy significativa.</w:t>
      </w:r>
      <w:r w:rsidR="00177135">
        <w:rPr>
          <w:rFonts w:ascii="Arial Narrow" w:hAnsi="Arial Narrow"/>
          <w:sz w:val="22"/>
          <w:szCs w:val="22"/>
        </w:rPr>
        <w:t xml:space="preserve"> </w:t>
      </w:r>
      <w:r w:rsidRPr="008A1FAF">
        <w:rPr>
          <w:rFonts w:ascii="Arial Narrow" w:hAnsi="Arial Narrow"/>
          <w:sz w:val="22"/>
          <w:szCs w:val="22"/>
        </w:rPr>
        <w:t>Ahora con 5 componentes</w:t>
      </w:r>
      <w:r w:rsidRPr="00EF1E3D">
        <w:rPr>
          <w:rFonts w:ascii="Arial Narrow" w:hAnsi="Arial Narrow"/>
          <w:sz w:val="22"/>
          <w:szCs w:val="22"/>
        </w:rPr>
        <w:t>, Modelo GMM- entrenamiento del modelo con 5 componentes con una covarianza tipo full</w:t>
      </w:r>
      <w:r w:rsidR="00FE2304" w:rsidRPr="00EF1E3D">
        <w:rPr>
          <w:rFonts w:ascii="Arial Narrow" w:hAnsi="Arial Narrow"/>
          <w:sz w:val="22"/>
          <w:szCs w:val="22"/>
        </w:rPr>
        <w:t xml:space="preserve"> obtenemos resultados; </w:t>
      </w:r>
      <w:r w:rsidR="00FA2D32" w:rsidRPr="00FA2D32">
        <w:rPr>
          <w:rFonts w:ascii="Arial Narrow" w:hAnsi="Arial Narrow"/>
          <w:sz w:val="22"/>
          <w:szCs w:val="22"/>
        </w:rPr>
        <w:t>Silhouette Score:  0.</w:t>
      </w:r>
      <w:r w:rsidR="00177135">
        <w:rPr>
          <w:rFonts w:ascii="Arial Narrow" w:hAnsi="Arial Narrow"/>
          <w:sz w:val="22"/>
          <w:szCs w:val="22"/>
        </w:rPr>
        <w:t>2401499</w:t>
      </w:r>
      <w:r w:rsidR="00FA2D32" w:rsidRPr="00EF1E3D">
        <w:rPr>
          <w:rFonts w:ascii="Arial Narrow" w:hAnsi="Arial Narrow"/>
          <w:sz w:val="22"/>
          <w:szCs w:val="22"/>
        </w:rPr>
        <w:t xml:space="preserve"> </w:t>
      </w:r>
      <w:r w:rsidR="00FE2304" w:rsidRPr="00EF1E3D">
        <w:rPr>
          <w:rFonts w:ascii="Arial Narrow" w:hAnsi="Arial Narrow"/>
          <w:sz w:val="22"/>
          <w:szCs w:val="22"/>
        </w:rPr>
        <w:t>e</w:t>
      </w:r>
      <w:r w:rsidR="00FA2D32" w:rsidRPr="00EF1E3D">
        <w:rPr>
          <w:rFonts w:ascii="Arial Narrow" w:hAnsi="Arial Narrow"/>
          <w:sz w:val="22"/>
          <w:szCs w:val="22"/>
        </w:rPr>
        <w:t>ste valor es bajo, indicando que la separación entre los clusters no es buena.</w:t>
      </w:r>
      <w:r w:rsidR="00FE2304" w:rsidRPr="00EF1E3D">
        <w:rPr>
          <w:rFonts w:ascii="Arial Narrow" w:hAnsi="Arial Narrow"/>
          <w:sz w:val="22"/>
          <w:szCs w:val="22"/>
        </w:rPr>
        <w:t xml:space="preserve"> </w:t>
      </w:r>
      <w:r w:rsidR="00FA2D32" w:rsidRPr="00EF1E3D">
        <w:rPr>
          <w:rFonts w:ascii="Arial Narrow" w:hAnsi="Arial Narrow"/>
          <w:sz w:val="22"/>
          <w:szCs w:val="22"/>
        </w:rPr>
        <w:t xml:space="preserve">Calinski harabasz score:  </w:t>
      </w:r>
      <w:r w:rsidR="00177135">
        <w:rPr>
          <w:rFonts w:ascii="Arial Narrow" w:hAnsi="Arial Narrow"/>
          <w:sz w:val="22"/>
          <w:szCs w:val="22"/>
        </w:rPr>
        <w:t>5023.585606</w:t>
      </w:r>
      <w:r w:rsidR="00FA2D32" w:rsidRPr="00EF1E3D">
        <w:rPr>
          <w:rFonts w:ascii="Arial Narrow" w:hAnsi="Arial Narrow"/>
          <w:sz w:val="22"/>
          <w:szCs w:val="22"/>
        </w:rPr>
        <w:t xml:space="preserve"> </w:t>
      </w:r>
      <w:r w:rsidR="00FE2304" w:rsidRPr="00EF1E3D">
        <w:rPr>
          <w:rFonts w:ascii="Arial Narrow" w:hAnsi="Arial Narrow"/>
          <w:sz w:val="22"/>
          <w:szCs w:val="22"/>
        </w:rPr>
        <w:t>e</w:t>
      </w:r>
      <w:r w:rsidR="00FA2D32" w:rsidRPr="00EF1E3D">
        <w:rPr>
          <w:rFonts w:ascii="Arial Narrow" w:hAnsi="Arial Narrow"/>
          <w:sz w:val="22"/>
          <w:szCs w:val="22"/>
        </w:rPr>
        <w:t xml:space="preserve">ste valor es </w:t>
      </w:r>
      <w:r w:rsidR="00177135">
        <w:rPr>
          <w:rFonts w:ascii="Arial Narrow" w:hAnsi="Arial Narrow"/>
          <w:sz w:val="22"/>
          <w:szCs w:val="22"/>
        </w:rPr>
        <w:t>moderado</w:t>
      </w:r>
      <w:r w:rsidR="00FA2D32" w:rsidRPr="00EF1E3D">
        <w:rPr>
          <w:rFonts w:ascii="Arial Narrow" w:hAnsi="Arial Narrow"/>
          <w:sz w:val="22"/>
          <w:szCs w:val="22"/>
        </w:rPr>
        <w:t>, lo que sugiere una separación entre los clusters</w:t>
      </w:r>
      <w:r w:rsidR="00177135">
        <w:rPr>
          <w:rFonts w:ascii="Arial Narrow" w:hAnsi="Arial Narrow"/>
          <w:sz w:val="22"/>
          <w:szCs w:val="22"/>
        </w:rPr>
        <w:t xml:space="preserve"> que no es muy pronunciada</w:t>
      </w:r>
      <w:r w:rsidR="00FA2D32" w:rsidRPr="00EF1E3D">
        <w:rPr>
          <w:rFonts w:ascii="Arial Narrow" w:hAnsi="Arial Narrow"/>
          <w:sz w:val="22"/>
          <w:szCs w:val="22"/>
        </w:rPr>
        <w:t xml:space="preserve">. </w:t>
      </w:r>
      <w:r w:rsidR="00177135" w:rsidRPr="00177135">
        <w:rPr>
          <w:rFonts w:ascii="Arial Narrow" w:hAnsi="Arial Narrow"/>
          <w:sz w:val="22"/>
          <w:szCs w:val="22"/>
        </w:rPr>
        <w:t>ambos resultados apuntan a la necesidad de un ajuste significativo en el proceso de clustering para lograr una separación más clara entre los clusters. No hay una diferencia sustancial entre ambos conjuntos de resultados</w:t>
      </w:r>
      <w:r w:rsidR="00FA2D32" w:rsidRPr="00EF1E3D">
        <w:rPr>
          <w:rFonts w:ascii="Arial Narrow" w:hAnsi="Arial Narrow"/>
          <w:sz w:val="22"/>
          <w:szCs w:val="22"/>
        </w:rPr>
        <w:t xml:space="preserve">. </w:t>
      </w:r>
      <w:r w:rsidR="00FE2304" w:rsidRPr="00EF1E3D">
        <w:rPr>
          <w:rFonts w:ascii="Arial Narrow" w:hAnsi="Arial Narrow"/>
          <w:sz w:val="22"/>
          <w:szCs w:val="22"/>
        </w:rPr>
        <w:t>Podemos concluir que e</w:t>
      </w:r>
      <w:r w:rsidR="00FA2D32" w:rsidRPr="00EF1E3D">
        <w:rPr>
          <w:rFonts w:ascii="Arial Narrow" w:hAnsi="Arial Narrow"/>
          <w:sz w:val="22"/>
          <w:szCs w:val="22"/>
        </w:rPr>
        <w:t xml:space="preserve">ntre ambos modelos con </w:t>
      </w:r>
      <w:r w:rsidR="00177135">
        <w:rPr>
          <w:rFonts w:ascii="Arial Narrow" w:hAnsi="Arial Narrow"/>
          <w:sz w:val="22"/>
          <w:szCs w:val="22"/>
        </w:rPr>
        <w:t>4</w:t>
      </w:r>
      <w:r w:rsidR="00FA2D32" w:rsidRPr="00EF1E3D">
        <w:rPr>
          <w:rFonts w:ascii="Arial Narrow" w:hAnsi="Arial Narrow"/>
          <w:sz w:val="22"/>
          <w:szCs w:val="22"/>
        </w:rPr>
        <w:t xml:space="preserve"> y </w:t>
      </w:r>
      <w:r w:rsidR="00177135">
        <w:rPr>
          <w:rFonts w:ascii="Arial Narrow" w:hAnsi="Arial Narrow"/>
          <w:sz w:val="22"/>
          <w:szCs w:val="22"/>
        </w:rPr>
        <w:t>5</w:t>
      </w:r>
      <w:r w:rsidR="00FA2D32" w:rsidRPr="00EF1E3D">
        <w:rPr>
          <w:rFonts w:ascii="Arial Narrow" w:hAnsi="Arial Narrow"/>
          <w:sz w:val="22"/>
          <w:szCs w:val="22"/>
        </w:rPr>
        <w:t xml:space="preserve"> componentes la diferencia no es significativa y ambos </w:t>
      </w:r>
      <w:r w:rsidR="00EF1E3D" w:rsidRPr="00EF1E3D">
        <w:rPr>
          <w:rFonts w:ascii="Arial Narrow" w:hAnsi="Arial Narrow"/>
          <w:sz w:val="22"/>
          <w:szCs w:val="22"/>
        </w:rPr>
        <w:t>algoritmos</w:t>
      </w:r>
      <w:r w:rsidR="00FE2304" w:rsidRPr="00EF1E3D">
        <w:rPr>
          <w:rFonts w:ascii="Arial Narrow" w:hAnsi="Arial Narrow"/>
          <w:sz w:val="22"/>
          <w:szCs w:val="22"/>
        </w:rPr>
        <w:t xml:space="preserve"> </w:t>
      </w:r>
      <w:r w:rsidR="00FA2D32" w:rsidRPr="00EF1E3D">
        <w:rPr>
          <w:rFonts w:ascii="Arial Narrow" w:hAnsi="Arial Narrow"/>
          <w:sz w:val="22"/>
          <w:szCs w:val="22"/>
        </w:rPr>
        <w:t>no son viables.</w:t>
      </w:r>
    </w:p>
    <w:p w14:paraId="45FA75CC" w14:textId="5986F399" w:rsidR="002C79D8" w:rsidRPr="00EF1E3D" w:rsidRDefault="002C79D8" w:rsidP="00EF1E3D">
      <w:pPr>
        <w:spacing w:line="276" w:lineRule="auto"/>
        <w:jc w:val="both"/>
        <w:rPr>
          <w:rFonts w:ascii="Arial Narrow" w:hAnsi="Arial Narrow"/>
          <w:sz w:val="22"/>
          <w:szCs w:val="22"/>
        </w:rPr>
      </w:pPr>
    </w:p>
    <w:p w14:paraId="5F87EAA0" w14:textId="77777777" w:rsidR="00FE2304" w:rsidRPr="00EF1E3D" w:rsidRDefault="00FE2304" w:rsidP="00EF1E3D">
      <w:pPr>
        <w:spacing w:line="276" w:lineRule="auto"/>
        <w:jc w:val="both"/>
        <w:rPr>
          <w:rFonts w:ascii="Arial Narrow" w:hAnsi="Arial Narrow"/>
          <w:sz w:val="22"/>
          <w:szCs w:val="22"/>
        </w:rPr>
      </w:pPr>
    </w:p>
    <w:p w14:paraId="4C4539FE" w14:textId="5D9B206C" w:rsidR="003042E1" w:rsidRPr="00EF1E3D" w:rsidRDefault="003042E1" w:rsidP="00EF1E3D">
      <w:pPr>
        <w:spacing w:line="276" w:lineRule="auto"/>
        <w:jc w:val="both"/>
        <w:rPr>
          <w:rFonts w:ascii="Arial Narrow" w:hAnsi="Arial Narrow"/>
          <w:sz w:val="22"/>
          <w:szCs w:val="22"/>
        </w:rPr>
      </w:pPr>
    </w:p>
    <w:p w14:paraId="0942889A" w14:textId="77777777" w:rsidR="00EF1E3D" w:rsidRPr="00F359FF" w:rsidRDefault="00EF1E3D" w:rsidP="00EF1E3D">
      <w:pPr>
        <w:spacing w:line="276" w:lineRule="auto"/>
        <w:jc w:val="both"/>
        <w:rPr>
          <w:rFonts w:ascii="Arial Narrow" w:hAnsi="Arial Narrow"/>
          <w:sz w:val="22"/>
          <w:szCs w:val="22"/>
        </w:rPr>
      </w:pPr>
    </w:p>
    <w:p w14:paraId="261FA2C9" w14:textId="76EFDB63" w:rsidR="00F359FF" w:rsidRPr="00EF1E3D" w:rsidRDefault="00F359FF" w:rsidP="00EF1E3D">
      <w:pPr>
        <w:spacing w:line="276" w:lineRule="auto"/>
        <w:jc w:val="both"/>
        <w:rPr>
          <w:rFonts w:ascii="Arial Narrow" w:hAnsi="Arial Narrow"/>
          <w:sz w:val="22"/>
          <w:szCs w:val="22"/>
        </w:rPr>
      </w:pPr>
      <w:r w:rsidRPr="00EF1E3D">
        <w:rPr>
          <w:rFonts w:ascii="Arial Narrow" w:hAnsi="Arial Narrow"/>
          <w:sz w:val="22"/>
          <w:szCs w:val="22"/>
        </w:rPr>
        <w:t xml:space="preserve"> </w:t>
      </w:r>
      <w:r w:rsidR="00043C52" w:rsidRPr="00EF1E3D">
        <w:rPr>
          <w:rFonts w:ascii="Arial Narrow" w:hAnsi="Arial Narrow"/>
          <w:sz w:val="22"/>
          <w:szCs w:val="22"/>
        </w:rPr>
        <w:t>Conclusiones</w:t>
      </w:r>
    </w:p>
    <w:p w14:paraId="246AC5FF" w14:textId="77777777" w:rsidR="00043C52" w:rsidRDefault="00043C52" w:rsidP="00EF1E3D">
      <w:pPr>
        <w:spacing w:line="276" w:lineRule="auto"/>
        <w:jc w:val="both"/>
      </w:pPr>
    </w:p>
    <w:p w14:paraId="6FE50C29" w14:textId="517397D6" w:rsidR="00043C52" w:rsidRPr="00C32D16" w:rsidRDefault="00F35DF0" w:rsidP="00EF1E3D">
      <w:pPr>
        <w:spacing w:line="276" w:lineRule="auto"/>
        <w:jc w:val="both"/>
      </w:pPr>
      <w:r>
        <w:t xml:space="preserve">Se implementaron 3 algoritmos </w:t>
      </w:r>
    </w:p>
    <w:p w14:paraId="25D14415" w14:textId="26B4CC0B" w:rsidR="00F359FF" w:rsidRDefault="00F359FF" w:rsidP="00EF1E3D">
      <w:pPr>
        <w:spacing w:line="276" w:lineRule="auto"/>
        <w:jc w:val="both"/>
      </w:pPr>
    </w:p>
    <w:p w14:paraId="3C4AD444" w14:textId="77777777" w:rsidR="00F359FF" w:rsidRDefault="00F359FF" w:rsidP="00EF1E3D">
      <w:pPr>
        <w:spacing w:line="276" w:lineRule="auto"/>
        <w:jc w:val="both"/>
      </w:pPr>
    </w:p>
    <w:p w14:paraId="16993F69" w14:textId="5D701717" w:rsidR="00154A9B" w:rsidRDefault="00154A9B" w:rsidP="00EF1E3D">
      <w:pPr>
        <w:spacing w:line="276" w:lineRule="auto"/>
        <w:jc w:val="both"/>
      </w:pPr>
      <w:r>
        <w:t xml:space="preserve"> </w:t>
      </w:r>
      <w:r w:rsidR="005D1CB4" w:rsidRPr="005D1CB4">
        <w:t xml:space="preserve">Los resultados muestran que el kilometraje y la antigüedad son factores determinantes en la valoración de los vehículos, pero también destacan otros aspectos como el tamaño del motor y la calidad percibida. Mientras que los vehículos premium logran mantener su valor con el paso del tiempo (Clusters 1 y 2), los autos más accesibles (Clusters 0 y 3) brindan opciones adecuadas para aquellos que buscan equilibrio entre costo y funcionalidad. Esta segmentación proporciona una herramienta útil para adaptar las </w:t>
      </w:r>
      <w:r w:rsidR="005D1CB4" w:rsidRPr="005D1CB4">
        <w:lastRenderedPageBreak/>
        <w:t>estrategias de mercado y optimizar la oferta de vehículos según las distintas necesidades y prioridades de los compradores, permitiendo atender tanto a quienes buscan lujo y durabilidad como a aquellos que valoran la asequibilidad.</w:t>
      </w:r>
    </w:p>
    <w:p w14:paraId="5B8419B8" w14:textId="77777777" w:rsidR="005D1CB4" w:rsidRDefault="005D1CB4" w:rsidP="00EF1E3D">
      <w:pPr>
        <w:spacing w:line="276" w:lineRule="auto"/>
        <w:jc w:val="both"/>
      </w:pPr>
    </w:p>
    <w:p w14:paraId="02BFD498" w14:textId="77777777" w:rsidR="005D1CB4" w:rsidRDefault="005D1CB4" w:rsidP="00EF1E3D">
      <w:pPr>
        <w:spacing w:line="276" w:lineRule="auto"/>
        <w:jc w:val="both"/>
      </w:pPr>
    </w:p>
    <w:p w14:paraId="74E3B4FE" w14:textId="77777777" w:rsidR="005D1CB4" w:rsidRPr="005D1CB4" w:rsidRDefault="005D1CB4" w:rsidP="005D1CB4">
      <w:pPr>
        <w:spacing w:line="276" w:lineRule="auto"/>
        <w:jc w:val="both"/>
        <w:rPr>
          <w:color w:val="C00000"/>
        </w:rPr>
      </w:pPr>
      <w:r w:rsidRPr="005D1CB4">
        <w:rPr>
          <w:color w:val="C00000"/>
        </w:rPr>
        <w:t>Este estudio tiene como objetivo identificar las mejores características que influyen en la decisión de compra de un automóvil, específicamente en términos de la relación precio-estado del vehículo, que se refleja principalmente en el kilometraje y la antigüedad del mismo. Los resultados muestran que los vehículos con menor kilometraje y mayor antigüedad (</w:t>
      </w:r>
      <w:proofErr w:type="spellStart"/>
      <w:r w:rsidRPr="005D1CB4">
        <w:rPr>
          <w:color w:val="C00000"/>
        </w:rPr>
        <w:t>Cluster</w:t>
      </w:r>
      <w:proofErr w:type="spellEnd"/>
      <w:r w:rsidRPr="005D1CB4">
        <w:rPr>
          <w:color w:val="C00000"/>
        </w:rPr>
        <w:t xml:space="preserve"> 1) tienden a mantener un valor elevado, lo que los convierte en opciones premium para compradores que buscan calidad y durabilidad. Por otro lado, los autos más accesibles se encuentran en el </w:t>
      </w:r>
      <w:proofErr w:type="spellStart"/>
      <w:r w:rsidRPr="005D1CB4">
        <w:rPr>
          <w:color w:val="C00000"/>
        </w:rPr>
        <w:t>Cluster</w:t>
      </w:r>
      <w:proofErr w:type="spellEnd"/>
      <w:r w:rsidRPr="005D1CB4">
        <w:rPr>
          <w:color w:val="C00000"/>
        </w:rPr>
        <w:t xml:space="preserve"> 3, donde la antigüedad y el kilometraje moderado influyen en un precio más bajo, lo que podría atraer a aquellos con un presupuesto más limitado. La antigüedad y el kilometraje juegan un papel fundamental en la valoración de los vehículos, y la capacidad de un automóvil para mantener su precio a pesar de su edad (</w:t>
      </w:r>
      <w:proofErr w:type="spellStart"/>
      <w:r w:rsidRPr="005D1CB4">
        <w:rPr>
          <w:color w:val="C00000"/>
        </w:rPr>
        <w:t>Cluster</w:t>
      </w:r>
      <w:proofErr w:type="spellEnd"/>
      <w:r w:rsidRPr="005D1CB4">
        <w:rPr>
          <w:color w:val="C00000"/>
        </w:rPr>
        <w:t xml:space="preserve"> 1 y 2) sugiere que los compradores valoran la durabilidad y la calidad a largo plazo en su decisión de compra.</w:t>
      </w:r>
    </w:p>
    <w:p w14:paraId="5EA369FC" w14:textId="77777777" w:rsidR="005D1CB4" w:rsidRPr="005D1CB4" w:rsidRDefault="005D1CB4" w:rsidP="005D1CB4">
      <w:pPr>
        <w:spacing w:line="276" w:lineRule="auto"/>
        <w:jc w:val="both"/>
        <w:rPr>
          <w:color w:val="C00000"/>
        </w:rPr>
      </w:pPr>
    </w:p>
    <w:p w14:paraId="3E25D02C" w14:textId="77777777" w:rsidR="005D1CB4" w:rsidRPr="005D1CB4" w:rsidRDefault="005D1CB4" w:rsidP="005D1CB4">
      <w:pPr>
        <w:spacing w:line="276" w:lineRule="auto"/>
        <w:jc w:val="both"/>
      </w:pPr>
    </w:p>
    <w:p w14:paraId="2D59DA95" w14:textId="77777777" w:rsidR="005D1CB4" w:rsidRPr="00C32D16" w:rsidRDefault="005D1CB4" w:rsidP="00EF1E3D">
      <w:pPr>
        <w:spacing w:line="276" w:lineRule="auto"/>
        <w:jc w:val="both"/>
      </w:pPr>
    </w:p>
    <w:sectPr w:rsidR="005D1CB4" w:rsidRPr="00C32D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977D7"/>
    <w:multiLevelType w:val="multilevel"/>
    <w:tmpl w:val="9D5C7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1A2F30"/>
    <w:multiLevelType w:val="multilevel"/>
    <w:tmpl w:val="031EE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A344B4"/>
    <w:multiLevelType w:val="multilevel"/>
    <w:tmpl w:val="E6D8A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FF5CEF"/>
    <w:multiLevelType w:val="multilevel"/>
    <w:tmpl w:val="F4BC5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DF1103"/>
    <w:multiLevelType w:val="multilevel"/>
    <w:tmpl w:val="8B525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682D89"/>
    <w:multiLevelType w:val="multilevel"/>
    <w:tmpl w:val="4E3A9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E2059F"/>
    <w:multiLevelType w:val="multilevel"/>
    <w:tmpl w:val="88EA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981033"/>
    <w:multiLevelType w:val="multilevel"/>
    <w:tmpl w:val="751C3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C618BD"/>
    <w:multiLevelType w:val="multilevel"/>
    <w:tmpl w:val="A2EE0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E3030B"/>
    <w:multiLevelType w:val="multilevel"/>
    <w:tmpl w:val="C9206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A32143"/>
    <w:multiLevelType w:val="multilevel"/>
    <w:tmpl w:val="94D08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1856185">
    <w:abstractNumId w:val="6"/>
  </w:num>
  <w:num w:numId="2" w16cid:durableId="208959294">
    <w:abstractNumId w:val="1"/>
  </w:num>
  <w:num w:numId="3" w16cid:durableId="882210608">
    <w:abstractNumId w:val="4"/>
  </w:num>
  <w:num w:numId="4" w16cid:durableId="326442651">
    <w:abstractNumId w:val="3"/>
  </w:num>
  <w:num w:numId="5" w16cid:durableId="1486126609">
    <w:abstractNumId w:val="9"/>
  </w:num>
  <w:num w:numId="6" w16cid:durableId="1368143332">
    <w:abstractNumId w:val="2"/>
  </w:num>
  <w:num w:numId="7" w16cid:durableId="1045833417">
    <w:abstractNumId w:val="8"/>
  </w:num>
  <w:num w:numId="8" w16cid:durableId="351805054">
    <w:abstractNumId w:val="7"/>
  </w:num>
  <w:num w:numId="9" w16cid:durableId="1136338119">
    <w:abstractNumId w:val="5"/>
  </w:num>
  <w:num w:numId="10" w16cid:durableId="1765876205">
    <w:abstractNumId w:val="0"/>
  </w:num>
  <w:num w:numId="11" w16cid:durableId="120737447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3D5"/>
    <w:rsid w:val="00043C52"/>
    <w:rsid w:val="00083836"/>
    <w:rsid w:val="000D33C6"/>
    <w:rsid w:val="00152AB4"/>
    <w:rsid w:val="00154A9B"/>
    <w:rsid w:val="00177135"/>
    <w:rsid w:val="001E2662"/>
    <w:rsid w:val="001F7D99"/>
    <w:rsid w:val="002B4B6C"/>
    <w:rsid w:val="002C79D8"/>
    <w:rsid w:val="003042E1"/>
    <w:rsid w:val="00363EB7"/>
    <w:rsid w:val="00373381"/>
    <w:rsid w:val="003C794E"/>
    <w:rsid w:val="003D5F6C"/>
    <w:rsid w:val="00414152"/>
    <w:rsid w:val="004A02E2"/>
    <w:rsid w:val="004C68BF"/>
    <w:rsid w:val="004F79DE"/>
    <w:rsid w:val="00523B9F"/>
    <w:rsid w:val="0054382A"/>
    <w:rsid w:val="0055066E"/>
    <w:rsid w:val="00586496"/>
    <w:rsid w:val="005D1CB4"/>
    <w:rsid w:val="005E43D5"/>
    <w:rsid w:val="0060663B"/>
    <w:rsid w:val="00626CB2"/>
    <w:rsid w:val="0063654B"/>
    <w:rsid w:val="00680BC5"/>
    <w:rsid w:val="006D66EE"/>
    <w:rsid w:val="007052CF"/>
    <w:rsid w:val="00791201"/>
    <w:rsid w:val="00796A3B"/>
    <w:rsid w:val="008A1FAF"/>
    <w:rsid w:val="008E7D9A"/>
    <w:rsid w:val="00902C50"/>
    <w:rsid w:val="00931262"/>
    <w:rsid w:val="00990045"/>
    <w:rsid w:val="009A3C89"/>
    <w:rsid w:val="009B21E3"/>
    <w:rsid w:val="00B5335C"/>
    <w:rsid w:val="00B7272B"/>
    <w:rsid w:val="00BF0CF2"/>
    <w:rsid w:val="00C32D16"/>
    <w:rsid w:val="00C50B70"/>
    <w:rsid w:val="00C726B0"/>
    <w:rsid w:val="00CB0F11"/>
    <w:rsid w:val="00D22FA8"/>
    <w:rsid w:val="00D31DE8"/>
    <w:rsid w:val="00DB6383"/>
    <w:rsid w:val="00DE3C2D"/>
    <w:rsid w:val="00E94938"/>
    <w:rsid w:val="00EF1E3D"/>
    <w:rsid w:val="00F359FF"/>
    <w:rsid w:val="00F35DF0"/>
    <w:rsid w:val="00FA2D32"/>
    <w:rsid w:val="00FD54DA"/>
    <w:rsid w:val="00FE23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33938"/>
  <w15:chartTrackingRefBased/>
  <w15:docId w15:val="{7DA39331-532B-D349-97D5-48B0AD35E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C52"/>
    <w:rPr>
      <w:rFonts w:ascii="Times New Roman" w:eastAsia="Times New Roman" w:hAnsi="Times New Roman" w:cs="Times New Roman"/>
      <w:lang w:eastAsia="es-MX"/>
    </w:rPr>
  </w:style>
  <w:style w:type="paragraph" w:styleId="Ttulo1">
    <w:name w:val="heading 1"/>
    <w:basedOn w:val="Normal"/>
    <w:next w:val="Normal"/>
    <w:link w:val="Ttulo1Car"/>
    <w:uiPriority w:val="9"/>
    <w:qFormat/>
    <w:rsid w:val="005E43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E43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5E43D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E43D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E43D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E43D5"/>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E43D5"/>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E43D5"/>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E43D5"/>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E43D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E43D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5E43D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E43D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E43D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E43D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E43D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E43D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E43D5"/>
    <w:rPr>
      <w:rFonts w:eastAsiaTheme="majorEastAsia" w:cstheme="majorBidi"/>
      <w:color w:val="272727" w:themeColor="text1" w:themeTint="D8"/>
    </w:rPr>
  </w:style>
  <w:style w:type="paragraph" w:styleId="Ttulo">
    <w:name w:val="Title"/>
    <w:basedOn w:val="Normal"/>
    <w:next w:val="Normal"/>
    <w:link w:val="TtuloCar"/>
    <w:uiPriority w:val="10"/>
    <w:qFormat/>
    <w:rsid w:val="005E43D5"/>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E43D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E43D5"/>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E43D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E43D5"/>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5E43D5"/>
    <w:rPr>
      <w:i/>
      <w:iCs/>
      <w:color w:val="404040" w:themeColor="text1" w:themeTint="BF"/>
    </w:rPr>
  </w:style>
  <w:style w:type="paragraph" w:styleId="Prrafodelista">
    <w:name w:val="List Paragraph"/>
    <w:basedOn w:val="Normal"/>
    <w:uiPriority w:val="34"/>
    <w:qFormat/>
    <w:rsid w:val="005E43D5"/>
    <w:pPr>
      <w:ind w:left="720"/>
      <w:contextualSpacing/>
    </w:pPr>
  </w:style>
  <w:style w:type="character" w:styleId="nfasisintenso">
    <w:name w:val="Intense Emphasis"/>
    <w:basedOn w:val="Fuentedeprrafopredeter"/>
    <w:uiPriority w:val="21"/>
    <w:qFormat/>
    <w:rsid w:val="005E43D5"/>
    <w:rPr>
      <w:i/>
      <w:iCs/>
      <w:color w:val="0F4761" w:themeColor="accent1" w:themeShade="BF"/>
    </w:rPr>
  </w:style>
  <w:style w:type="paragraph" w:styleId="Citadestacada">
    <w:name w:val="Intense Quote"/>
    <w:basedOn w:val="Normal"/>
    <w:next w:val="Normal"/>
    <w:link w:val="CitadestacadaCar"/>
    <w:uiPriority w:val="30"/>
    <w:qFormat/>
    <w:rsid w:val="005E43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E43D5"/>
    <w:rPr>
      <w:i/>
      <w:iCs/>
      <w:color w:val="0F4761" w:themeColor="accent1" w:themeShade="BF"/>
    </w:rPr>
  </w:style>
  <w:style w:type="character" w:styleId="Referenciaintensa">
    <w:name w:val="Intense Reference"/>
    <w:basedOn w:val="Fuentedeprrafopredeter"/>
    <w:uiPriority w:val="32"/>
    <w:qFormat/>
    <w:rsid w:val="005E43D5"/>
    <w:rPr>
      <w:b/>
      <w:bCs/>
      <w:smallCaps/>
      <w:color w:val="0F4761" w:themeColor="accent1" w:themeShade="BF"/>
      <w:spacing w:val="5"/>
    </w:rPr>
  </w:style>
  <w:style w:type="paragraph" w:styleId="HTMLconformatoprevio">
    <w:name w:val="HTML Preformatted"/>
    <w:basedOn w:val="Normal"/>
    <w:link w:val="HTMLconformatoprevioCar"/>
    <w:uiPriority w:val="99"/>
    <w:semiHidden/>
    <w:unhideWhenUsed/>
    <w:rsid w:val="008E7D9A"/>
    <w:rPr>
      <w:rFonts w:ascii="Consolas" w:hAnsi="Consolas" w:cs="Consolas"/>
      <w:sz w:val="20"/>
      <w:szCs w:val="20"/>
    </w:rPr>
  </w:style>
  <w:style w:type="character" w:customStyle="1" w:styleId="HTMLconformatoprevioCar">
    <w:name w:val="HTML con formato previo Car"/>
    <w:basedOn w:val="Fuentedeprrafopredeter"/>
    <w:link w:val="HTMLconformatoprevio"/>
    <w:uiPriority w:val="99"/>
    <w:semiHidden/>
    <w:rsid w:val="008E7D9A"/>
    <w:rPr>
      <w:rFonts w:ascii="Consolas" w:hAnsi="Consolas" w:cs="Consolas"/>
      <w:sz w:val="20"/>
      <w:szCs w:val="20"/>
    </w:rPr>
  </w:style>
  <w:style w:type="paragraph" w:styleId="NormalWeb">
    <w:name w:val="Normal (Web)"/>
    <w:basedOn w:val="Normal"/>
    <w:uiPriority w:val="99"/>
    <w:semiHidden/>
    <w:unhideWhenUsed/>
    <w:rsid w:val="00902C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944850">
      <w:bodyDiv w:val="1"/>
      <w:marLeft w:val="0"/>
      <w:marRight w:val="0"/>
      <w:marTop w:val="0"/>
      <w:marBottom w:val="0"/>
      <w:divBdr>
        <w:top w:val="none" w:sz="0" w:space="0" w:color="auto"/>
        <w:left w:val="none" w:sz="0" w:space="0" w:color="auto"/>
        <w:bottom w:val="none" w:sz="0" w:space="0" w:color="auto"/>
        <w:right w:val="none" w:sz="0" w:space="0" w:color="auto"/>
      </w:divBdr>
      <w:divsChild>
        <w:div w:id="1700621850">
          <w:marLeft w:val="0"/>
          <w:marRight w:val="0"/>
          <w:marTop w:val="0"/>
          <w:marBottom w:val="0"/>
          <w:divBdr>
            <w:top w:val="none" w:sz="0" w:space="0" w:color="auto"/>
            <w:left w:val="none" w:sz="0" w:space="0" w:color="auto"/>
            <w:bottom w:val="none" w:sz="0" w:space="0" w:color="auto"/>
            <w:right w:val="none" w:sz="0" w:space="0" w:color="auto"/>
          </w:divBdr>
          <w:divsChild>
            <w:div w:id="9020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515">
      <w:bodyDiv w:val="1"/>
      <w:marLeft w:val="0"/>
      <w:marRight w:val="0"/>
      <w:marTop w:val="0"/>
      <w:marBottom w:val="0"/>
      <w:divBdr>
        <w:top w:val="none" w:sz="0" w:space="0" w:color="auto"/>
        <w:left w:val="none" w:sz="0" w:space="0" w:color="auto"/>
        <w:bottom w:val="none" w:sz="0" w:space="0" w:color="auto"/>
        <w:right w:val="none" w:sz="0" w:space="0" w:color="auto"/>
      </w:divBdr>
      <w:divsChild>
        <w:div w:id="1564487603">
          <w:marLeft w:val="0"/>
          <w:marRight w:val="0"/>
          <w:marTop w:val="0"/>
          <w:marBottom w:val="0"/>
          <w:divBdr>
            <w:top w:val="none" w:sz="0" w:space="0" w:color="auto"/>
            <w:left w:val="none" w:sz="0" w:space="0" w:color="auto"/>
            <w:bottom w:val="none" w:sz="0" w:space="0" w:color="auto"/>
            <w:right w:val="none" w:sz="0" w:space="0" w:color="auto"/>
          </w:divBdr>
          <w:divsChild>
            <w:div w:id="2077774599">
              <w:marLeft w:val="0"/>
              <w:marRight w:val="0"/>
              <w:marTop w:val="0"/>
              <w:marBottom w:val="0"/>
              <w:divBdr>
                <w:top w:val="none" w:sz="0" w:space="0" w:color="auto"/>
                <w:left w:val="none" w:sz="0" w:space="0" w:color="auto"/>
                <w:bottom w:val="none" w:sz="0" w:space="0" w:color="auto"/>
                <w:right w:val="none" w:sz="0" w:space="0" w:color="auto"/>
              </w:divBdr>
            </w:div>
            <w:div w:id="1467118615">
              <w:marLeft w:val="0"/>
              <w:marRight w:val="0"/>
              <w:marTop w:val="0"/>
              <w:marBottom w:val="0"/>
              <w:divBdr>
                <w:top w:val="none" w:sz="0" w:space="0" w:color="auto"/>
                <w:left w:val="none" w:sz="0" w:space="0" w:color="auto"/>
                <w:bottom w:val="none" w:sz="0" w:space="0" w:color="auto"/>
                <w:right w:val="none" w:sz="0" w:space="0" w:color="auto"/>
              </w:divBdr>
            </w:div>
            <w:div w:id="126630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4700">
      <w:bodyDiv w:val="1"/>
      <w:marLeft w:val="0"/>
      <w:marRight w:val="0"/>
      <w:marTop w:val="0"/>
      <w:marBottom w:val="0"/>
      <w:divBdr>
        <w:top w:val="none" w:sz="0" w:space="0" w:color="auto"/>
        <w:left w:val="none" w:sz="0" w:space="0" w:color="auto"/>
        <w:bottom w:val="none" w:sz="0" w:space="0" w:color="auto"/>
        <w:right w:val="none" w:sz="0" w:space="0" w:color="auto"/>
      </w:divBdr>
    </w:div>
    <w:div w:id="183713947">
      <w:bodyDiv w:val="1"/>
      <w:marLeft w:val="0"/>
      <w:marRight w:val="0"/>
      <w:marTop w:val="0"/>
      <w:marBottom w:val="0"/>
      <w:divBdr>
        <w:top w:val="none" w:sz="0" w:space="0" w:color="auto"/>
        <w:left w:val="none" w:sz="0" w:space="0" w:color="auto"/>
        <w:bottom w:val="none" w:sz="0" w:space="0" w:color="auto"/>
        <w:right w:val="none" w:sz="0" w:space="0" w:color="auto"/>
      </w:divBdr>
      <w:divsChild>
        <w:div w:id="886603612">
          <w:marLeft w:val="0"/>
          <w:marRight w:val="0"/>
          <w:marTop w:val="0"/>
          <w:marBottom w:val="0"/>
          <w:divBdr>
            <w:top w:val="none" w:sz="0" w:space="0" w:color="auto"/>
            <w:left w:val="none" w:sz="0" w:space="0" w:color="auto"/>
            <w:bottom w:val="none" w:sz="0" w:space="0" w:color="auto"/>
            <w:right w:val="none" w:sz="0" w:space="0" w:color="auto"/>
          </w:divBdr>
          <w:divsChild>
            <w:div w:id="87589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054946">
      <w:bodyDiv w:val="1"/>
      <w:marLeft w:val="0"/>
      <w:marRight w:val="0"/>
      <w:marTop w:val="0"/>
      <w:marBottom w:val="0"/>
      <w:divBdr>
        <w:top w:val="none" w:sz="0" w:space="0" w:color="auto"/>
        <w:left w:val="none" w:sz="0" w:space="0" w:color="auto"/>
        <w:bottom w:val="none" w:sz="0" w:space="0" w:color="auto"/>
        <w:right w:val="none" w:sz="0" w:space="0" w:color="auto"/>
      </w:divBdr>
    </w:div>
    <w:div w:id="239557040">
      <w:bodyDiv w:val="1"/>
      <w:marLeft w:val="0"/>
      <w:marRight w:val="0"/>
      <w:marTop w:val="0"/>
      <w:marBottom w:val="0"/>
      <w:divBdr>
        <w:top w:val="none" w:sz="0" w:space="0" w:color="auto"/>
        <w:left w:val="none" w:sz="0" w:space="0" w:color="auto"/>
        <w:bottom w:val="none" w:sz="0" w:space="0" w:color="auto"/>
        <w:right w:val="none" w:sz="0" w:space="0" w:color="auto"/>
      </w:divBdr>
    </w:div>
    <w:div w:id="262996919">
      <w:bodyDiv w:val="1"/>
      <w:marLeft w:val="0"/>
      <w:marRight w:val="0"/>
      <w:marTop w:val="0"/>
      <w:marBottom w:val="0"/>
      <w:divBdr>
        <w:top w:val="none" w:sz="0" w:space="0" w:color="auto"/>
        <w:left w:val="none" w:sz="0" w:space="0" w:color="auto"/>
        <w:bottom w:val="none" w:sz="0" w:space="0" w:color="auto"/>
        <w:right w:val="none" w:sz="0" w:space="0" w:color="auto"/>
      </w:divBdr>
    </w:div>
    <w:div w:id="266357024">
      <w:bodyDiv w:val="1"/>
      <w:marLeft w:val="0"/>
      <w:marRight w:val="0"/>
      <w:marTop w:val="0"/>
      <w:marBottom w:val="0"/>
      <w:divBdr>
        <w:top w:val="none" w:sz="0" w:space="0" w:color="auto"/>
        <w:left w:val="none" w:sz="0" w:space="0" w:color="auto"/>
        <w:bottom w:val="none" w:sz="0" w:space="0" w:color="auto"/>
        <w:right w:val="none" w:sz="0" w:space="0" w:color="auto"/>
      </w:divBdr>
    </w:div>
    <w:div w:id="275213768">
      <w:bodyDiv w:val="1"/>
      <w:marLeft w:val="0"/>
      <w:marRight w:val="0"/>
      <w:marTop w:val="0"/>
      <w:marBottom w:val="0"/>
      <w:divBdr>
        <w:top w:val="none" w:sz="0" w:space="0" w:color="auto"/>
        <w:left w:val="none" w:sz="0" w:space="0" w:color="auto"/>
        <w:bottom w:val="none" w:sz="0" w:space="0" w:color="auto"/>
        <w:right w:val="none" w:sz="0" w:space="0" w:color="auto"/>
      </w:divBdr>
    </w:div>
    <w:div w:id="315839049">
      <w:bodyDiv w:val="1"/>
      <w:marLeft w:val="0"/>
      <w:marRight w:val="0"/>
      <w:marTop w:val="0"/>
      <w:marBottom w:val="0"/>
      <w:divBdr>
        <w:top w:val="none" w:sz="0" w:space="0" w:color="auto"/>
        <w:left w:val="none" w:sz="0" w:space="0" w:color="auto"/>
        <w:bottom w:val="none" w:sz="0" w:space="0" w:color="auto"/>
        <w:right w:val="none" w:sz="0" w:space="0" w:color="auto"/>
      </w:divBdr>
    </w:div>
    <w:div w:id="332340275">
      <w:bodyDiv w:val="1"/>
      <w:marLeft w:val="0"/>
      <w:marRight w:val="0"/>
      <w:marTop w:val="0"/>
      <w:marBottom w:val="0"/>
      <w:divBdr>
        <w:top w:val="none" w:sz="0" w:space="0" w:color="auto"/>
        <w:left w:val="none" w:sz="0" w:space="0" w:color="auto"/>
        <w:bottom w:val="none" w:sz="0" w:space="0" w:color="auto"/>
        <w:right w:val="none" w:sz="0" w:space="0" w:color="auto"/>
      </w:divBdr>
    </w:div>
    <w:div w:id="361134065">
      <w:bodyDiv w:val="1"/>
      <w:marLeft w:val="0"/>
      <w:marRight w:val="0"/>
      <w:marTop w:val="0"/>
      <w:marBottom w:val="0"/>
      <w:divBdr>
        <w:top w:val="none" w:sz="0" w:space="0" w:color="auto"/>
        <w:left w:val="none" w:sz="0" w:space="0" w:color="auto"/>
        <w:bottom w:val="none" w:sz="0" w:space="0" w:color="auto"/>
        <w:right w:val="none" w:sz="0" w:space="0" w:color="auto"/>
      </w:divBdr>
    </w:div>
    <w:div w:id="434861278">
      <w:bodyDiv w:val="1"/>
      <w:marLeft w:val="0"/>
      <w:marRight w:val="0"/>
      <w:marTop w:val="0"/>
      <w:marBottom w:val="0"/>
      <w:divBdr>
        <w:top w:val="none" w:sz="0" w:space="0" w:color="auto"/>
        <w:left w:val="none" w:sz="0" w:space="0" w:color="auto"/>
        <w:bottom w:val="none" w:sz="0" w:space="0" w:color="auto"/>
        <w:right w:val="none" w:sz="0" w:space="0" w:color="auto"/>
      </w:divBdr>
    </w:div>
    <w:div w:id="493381336">
      <w:bodyDiv w:val="1"/>
      <w:marLeft w:val="0"/>
      <w:marRight w:val="0"/>
      <w:marTop w:val="0"/>
      <w:marBottom w:val="0"/>
      <w:divBdr>
        <w:top w:val="none" w:sz="0" w:space="0" w:color="auto"/>
        <w:left w:val="none" w:sz="0" w:space="0" w:color="auto"/>
        <w:bottom w:val="none" w:sz="0" w:space="0" w:color="auto"/>
        <w:right w:val="none" w:sz="0" w:space="0" w:color="auto"/>
      </w:divBdr>
    </w:div>
    <w:div w:id="560289314">
      <w:bodyDiv w:val="1"/>
      <w:marLeft w:val="0"/>
      <w:marRight w:val="0"/>
      <w:marTop w:val="0"/>
      <w:marBottom w:val="0"/>
      <w:divBdr>
        <w:top w:val="none" w:sz="0" w:space="0" w:color="auto"/>
        <w:left w:val="none" w:sz="0" w:space="0" w:color="auto"/>
        <w:bottom w:val="none" w:sz="0" w:space="0" w:color="auto"/>
        <w:right w:val="none" w:sz="0" w:space="0" w:color="auto"/>
      </w:divBdr>
      <w:divsChild>
        <w:div w:id="1970476751">
          <w:marLeft w:val="0"/>
          <w:marRight w:val="0"/>
          <w:marTop w:val="0"/>
          <w:marBottom w:val="0"/>
          <w:divBdr>
            <w:top w:val="none" w:sz="0" w:space="0" w:color="auto"/>
            <w:left w:val="none" w:sz="0" w:space="0" w:color="auto"/>
            <w:bottom w:val="none" w:sz="0" w:space="0" w:color="auto"/>
            <w:right w:val="none" w:sz="0" w:space="0" w:color="auto"/>
          </w:divBdr>
          <w:divsChild>
            <w:div w:id="12543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99273">
      <w:bodyDiv w:val="1"/>
      <w:marLeft w:val="0"/>
      <w:marRight w:val="0"/>
      <w:marTop w:val="0"/>
      <w:marBottom w:val="0"/>
      <w:divBdr>
        <w:top w:val="none" w:sz="0" w:space="0" w:color="auto"/>
        <w:left w:val="none" w:sz="0" w:space="0" w:color="auto"/>
        <w:bottom w:val="none" w:sz="0" w:space="0" w:color="auto"/>
        <w:right w:val="none" w:sz="0" w:space="0" w:color="auto"/>
      </w:divBdr>
    </w:div>
    <w:div w:id="585187912">
      <w:bodyDiv w:val="1"/>
      <w:marLeft w:val="0"/>
      <w:marRight w:val="0"/>
      <w:marTop w:val="0"/>
      <w:marBottom w:val="0"/>
      <w:divBdr>
        <w:top w:val="none" w:sz="0" w:space="0" w:color="auto"/>
        <w:left w:val="none" w:sz="0" w:space="0" w:color="auto"/>
        <w:bottom w:val="none" w:sz="0" w:space="0" w:color="auto"/>
        <w:right w:val="none" w:sz="0" w:space="0" w:color="auto"/>
      </w:divBdr>
      <w:divsChild>
        <w:div w:id="1726829665">
          <w:marLeft w:val="0"/>
          <w:marRight w:val="0"/>
          <w:marTop w:val="0"/>
          <w:marBottom w:val="0"/>
          <w:divBdr>
            <w:top w:val="none" w:sz="0" w:space="0" w:color="auto"/>
            <w:left w:val="none" w:sz="0" w:space="0" w:color="auto"/>
            <w:bottom w:val="none" w:sz="0" w:space="0" w:color="auto"/>
            <w:right w:val="none" w:sz="0" w:space="0" w:color="auto"/>
          </w:divBdr>
          <w:divsChild>
            <w:div w:id="824781433">
              <w:marLeft w:val="0"/>
              <w:marRight w:val="0"/>
              <w:marTop w:val="0"/>
              <w:marBottom w:val="0"/>
              <w:divBdr>
                <w:top w:val="none" w:sz="0" w:space="0" w:color="auto"/>
                <w:left w:val="none" w:sz="0" w:space="0" w:color="auto"/>
                <w:bottom w:val="none" w:sz="0" w:space="0" w:color="auto"/>
                <w:right w:val="none" w:sz="0" w:space="0" w:color="auto"/>
              </w:divBdr>
              <w:divsChild>
                <w:div w:id="1912763441">
                  <w:marLeft w:val="0"/>
                  <w:marRight w:val="0"/>
                  <w:marTop w:val="0"/>
                  <w:marBottom w:val="0"/>
                  <w:divBdr>
                    <w:top w:val="none" w:sz="0" w:space="0" w:color="auto"/>
                    <w:left w:val="none" w:sz="0" w:space="0" w:color="auto"/>
                    <w:bottom w:val="none" w:sz="0" w:space="0" w:color="auto"/>
                    <w:right w:val="none" w:sz="0" w:space="0" w:color="auto"/>
                  </w:divBdr>
                  <w:divsChild>
                    <w:div w:id="870919217">
                      <w:marLeft w:val="0"/>
                      <w:marRight w:val="0"/>
                      <w:marTop w:val="0"/>
                      <w:marBottom w:val="0"/>
                      <w:divBdr>
                        <w:top w:val="none" w:sz="0" w:space="0" w:color="auto"/>
                        <w:left w:val="none" w:sz="0" w:space="0" w:color="auto"/>
                        <w:bottom w:val="none" w:sz="0" w:space="0" w:color="auto"/>
                        <w:right w:val="none" w:sz="0" w:space="0" w:color="auto"/>
                      </w:divBdr>
                      <w:divsChild>
                        <w:div w:id="1083717600">
                          <w:marLeft w:val="0"/>
                          <w:marRight w:val="0"/>
                          <w:marTop w:val="0"/>
                          <w:marBottom w:val="0"/>
                          <w:divBdr>
                            <w:top w:val="none" w:sz="0" w:space="0" w:color="auto"/>
                            <w:left w:val="none" w:sz="0" w:space="0" w:color="auto"/>
                            <w:bottom w:val="none" w:sz="0" w:space="0" w:color="auto"/>
                            <w:right w:val="none" w:sz="0" w:space="0" w:color="auto"/>
                          </w:divBdr>
                          <w:divsChild>
                            <w:div w:id="1115517101">
                              <w:marLeft w:val="0"/>
                              <w:marRight w:val="0"/>
                              <w:marTop w:val="0"/>
                              <w:marBottom w:val="0"/>
                              <w:divBdr>
                                <w:top w:val="none" w:sz="0" w:space="0" w:color="auto"/>
                                <w:left w:val="none" w:sz="0" w:space="0" w:color="auto"/>
                                <w:bottom w:val="none" w:sz="0" w:space="0" w:color="auto"/>
                                <w:right w:val="none" w:sz="0" w:space="0" w:color="auto"/>
                              </w:divBdr>
                              <w:divsChild>
                                <w:div w:id="1933319972">
                                  <w:marLeft w:val="0"/>
                                  <w:marRight w:val="0"/>
                                  <w:marTop w:val="0"/>
                                  <w:marBottom w:val="0"/>
                                  <w:divBdr>
                                    <w:top w:val="none" w:sz="0" w:space="0" w:color="auto"/>
                                    <w:left w:val="none" w:sz="0" w:space="0" w:color="auto"/>
                                    <w:bottom w:val="none" w:sz="0" w:space="0" w:color="auto"/>
                                    <w:right w:val="none" w:sz="0" w:space="0" w:color="auto"/>
                                  </w:divBdr>
                                  <w:divsChild>
                                    <w:div w:id="1192720329">
                                      <w:marLeft w:val="0"/>
                                      <w:marRight w:val="0"/>
                                      <w:marTop w:val="0"/>
                                      <w:marBottom w:val="0"/>
                                      <w:divBdr>
                                        <w:top w:val="none" w:sz="0" w:space="0" w:color="auto"/>
                                        <w:left w:val="none" w:sz="0" w:space="0" w:color="auto"/>
                                        <w:bottom w:val="none" w:sz="0" w:space="0" w:color="auto"/>
                                        <w:right w:val="none" w:sz="0" w:space="0" w:color="auto"/>
                                      </w:divBdr>
                                      <w:divsChild>
                                        <w:div w:id="90623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479743">
                      <w:marLeft w:val="0"/>
                      <w:marRight w:val="0"/>
                      <w:marTop w:val="0"/>
                      <w:marBottom w:val="0"/>
                      <w:divBdr>
                        <w:top w:val="none" w:sz="0" w:space="0" w:color="auto"/>
                        <w:left w:val="none" w:sz="0" w:space="0" w:color="auto"/>
                        <w:bottom w:val="none" w:sz="0" w:space="0" w:color="auto"/>
                        <w:right w:val="none" w:sz="0" w:space="0" w:color="auto"/>
                      </w:divBdr>
                    </w:div>
                  </w:divsChild>
                </w:div>
                <w:div w:id="1869760298">
                  <w:marLeft w:val="0"/>
                  <w:marRight w:val="0"/>
                  <w:marTop w:val="0"/>
                  <w:marBottom w:val="0"/>
                  <w:divBdr>
                    <w:top w:val="none" w:sz="0" w:space="0" w:color="auto"/>
                    <w:left w:val="none" w:sz="0" w:space="0" w:color="auto"/>
                    <w:bottom w:val="none" w:sz="0" w:space="0" w:color="auto"/>
                    <w:right w:val="none" w:sz="0" w:space="0" w:color="auto"/>
                  </w:divBdr>
                  <w:divsChild>
                    <w:div w:id="1442994535">
                      <w:marLeft w:val="0"/>
                      <w:marRight w:val="0"/>
                      <w:marTop w:val="0"/>
                      <w:marBottom w:val="0"/>
                      <w:divBdr>
                        <w:top w:val="none" w:sz="0" w:space="0" w:color="auto"/>
                        <w:left w:val="none" w:sz="0" w:space="0" w:color="auto"/>
                        <w:bottom w:val="none" w:sz="0" w:space="0" w:color="auto"/>
                        <w:right w:val="none" w:sz="0" w:space="0" w:color="auto"/>
                      </w:divBdr>
                      <w:divsChild>
                        <w:div w:id="1977104670">
                          <w:marLeft w:val="0"/>
                          <w:marRight w:val="0"/>
                          <w:marTop w:val="0"/>
                          <w:marBottom w:val="0"/>
                          <w:divBdr>
                            <w:top w:val="none" w:sz="0" w:space="0" w:color="auto"/>
                            <w:left w:val="none" w:sz="0" w:space="0" w:color="auto"/>
                            <w:bottom w:val="none" w:sz="0" w:space="0" w:color="auto"/>
                            <w:right w:val="none" w:sz="0" w:space="0" w:color="auto"/>
                          </w:divBdr>
                          <w:divsChild>
                            <w:div w:id="1817254917">
                              <w:marLeft w:val="0"/>
                              <w:marRight w:val="0"/>
                              <w:marTop w:val="0"/>
                              <w:marBottom w:val="0"/>
                              <w:divBdr>
                                <w:top w:val="none" w:sz="0" w:space="0" w:color="auto"/>
                                <w:left w:val="none" w:sz="0" w:space="0" w:color="auto"/>
                                <w:bottom w:val="none" w:sz="0" w:space="0" w:color="auto"/>
                                <w:right w:val="none" w:sz="0" w:space="0" w:color="auto"/>
                              </w:divBdr>
                              <w:divsChild>
                                <w:div w:id="1510608132">
                                  <w:marLeft w:val="0"/>
                                  <w:marRight w:val="0"/>
                                  <w:marTop w:val="0"/>
                                  <w:marBottom w:val="0"/>
                                  <w:divBdr>
                                    <w:top w:val="none" w:sz="0" w:space="0" w:color="auto"/>
                                    <w:left w:val="none" w:sz="0" w:space="0" w:color="auto"/>
                                    <w:bottom w:val="none" w:sz="0" w:space="0" w:color="auto"/>
                                    <w:right w:val="none" w:sz="0" w:space="0" w:color="auto"/>
                                  </w:divBdr>
                                  <w:divsChild>
                                    <w:div w:id="200254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1668222">
      <w:bodyDiv w:val="1"/>
      <w:marLeft w:val="0"/>
      <w:marRight w:val="0"/>
      <w:marTop w:val="0"/>
      <w:marBottom w:val="0"/>
      <w:divBdr>
        <w:top w:val="none" w:sz="0" w:space="0" w:color="auto"/>
        <w:left w:val="none" w:sz="0" w:space="0" w:color="auto"/>
        <w:bottom w:val="none" w:sz="0" w:space="0" w:color="auto"/>
        <w:right w:val="none" w:sz="0" w:space="0" w:color="auto"/>
      </w:divBdr>
    </w:div>
    <w:div w:id="697199762">
      <w:bodyDiv w:val="1"/>
      <w:marLeft w:val="0"/>
      <w:marRight w:val="0"/>
      <w:marTop w:val="0"/>
      <w:marBottom w:val="0"/>
      <w:divBdr>
        <w:top w:val="none" w:sz="0" w:space="0" w:color="auto"/>
        <w:left w:val="none" w:sz="0" w:space="0" w:color="auto"/>
        <w:bottom w:val="none" w:sz="0" w:space="0" w:color="auto"/>
        <w:right w:val="none" w:sz="0" w:space="0" w:color="auto"/>
      </w:divBdr>
    </w:div>
    <w:div w:id="719092120">
      <w:bodyDiv w:val="1"/>
      <w:marLeft w:val="0"/>
      <w:marRight w:val="0"/>
      <w:marTop w:val="0"/>
      <w:marBottom w:val="0"/>
      <w:divBdr>
        <w:top w:val="none" w:sz="0" w:space="0" w:color="auto"/>
        <w:left w:val="none" w:sz="0" w:space="0" w:color="auto"/>
        <w:bottom w:val="none" w:sz="0" w:space="0" w:color="auto"/>
        <w:right w:val="none" w:sz="0" w:space="0" w:color="auto"/>
      </w:divBdr>
    </w:div>
    <w:div w:id="739451565">
      <w:bodyDiv w:val="1"/>
      <w:marLeft w:val="0"/>
      <w:marRight w:val="0"/>
      <w:marTop w:val="0"/>
      <w:marBottom w:val="0"/>
      <w:divBdr>
        <w:top w:val="none" w:sz="0" w:space="0" w:color="auto"/>
        <w:left w:val="none" w:sz="0" w:space="0" w:color="auto"/>
        <w:bottom w:val="none" w:sz="0" w:space="0" w:color="auto"/>
        <w:right w:val="none" w:sz="0" w:space="0" w:color="auto"/>
      </w:divBdr>
    </w:div>
    <w:div w:id="758480609">
      <w:bodyDiv w:val="1"/>
      <w:marLeft w:val="0"/>
      <w:marRight w:val="0"/>
      <w:marTop w:val="0"/>
      <w:marBottom w:val="0"/>
      <w:divBdr>
        <w:top w:val="none" w:sz="0" w:space="0" w:color="auto"/>
        <w:left w:val="none" w:sz="0" w:space="0" w:color="auto"/>
        <w:bottom w:val="none" w:sz="0" w:space="0" w:color="auto"/>
        <w:right w:val="none" w:sz="0" w:space="0" w:color="auto"/>
      </w:divBdr>
    </w:div>
    <w:div w:id="804154085">
      <w:bodyDiv w:val="1"/>
      <w:marLeft w:val="0"/>
      <w:marRight w:val="0"/>
      <w:marTop w:val="0"/>
      <w:marBottom w:val="0"/>
      <w:divBdr>
        <w:top w:val="none" w:sz="0" w:space="0" w:color="auto"/>
        <w:left w:val="none" w:sz="0" w:space="0" w:color="auto"/>
        <w:bottom w:val="none" w:sz="0" w:space="0" w:color="auto"/>
        <w:right w:val="none" w:sz="0" w:space="0" w:color="auto"/>
      </w:divBdr>
    </w:div>
    <w:div w:id="818234655">
      <w:bodyDiv w:val="1"/>
      <w:marLeft w:val="0"/>
      <w:marRight w:val="0"/>
      <w:marTop w:val="0"/>
      <w:marBottom w:val="0"/>
      <w:divBdr>
        <w:top w:val="none" w:sz="0" w:space="0" w:color="auto"/>
        <w:left w:val="none" w:sz="0" w:space="0" w:color="auto"/>
        <w:bottom w:val="none" w:sz="0" w:space="0" w:color="auto"/>
        <w:right w:val="none" w:sz="0" w:space="0" w:color="auto"/>
      </w:divBdr>
    </w:div>
    <w:div w:id="851844684">
      <w:bodyDiv w:val="1"/>
      <w:marLeft w:val="0"/>
      <w:marRight w:val="0"/>
      <w:marTop w:val="0"/>
      <w:marBottom w:val="0"/>
      <w:divBdr>
        <w:top w:val="none" w:sz="0" w:space="0" w:color="auto"/>
        <w:left w:val="none" w:sz="0" w:space="0" w:color="auto"/>
        <w:bottom w:val="none" w:sz="0" w:space="0" w:color="auto"/>
        <w:right w:val="none" w:sz="0" w:space="0" w:color="auto"/>
      </w:divBdr>
    </w:div>
    <w:div w:id="862476910">
      <w:bodyDiv w:val="1"/>
      <w:marLeft w:val="0"/>
      <w:marRight w:val="0"/>
      <w:marTop w:val="0"/>
      <w:marBottom w:val="0"/>
      <w:divBdr>
        <w:top w:val="none" w:sz="0" w:space="0" w:color="auto"/>
        <w:left w:val="none" w:sz="0" w:space="0" w:color="auto"/>
        <w:bottom w:val="none" w:sz="0" w:space="0" w:color="auto"/>
        <w:right w:val="none" w:sz="0" w:space="0" w:color="auto"/>
      </w:divBdr>
    </w:div>
    <w:div w:id="867453484">
      <w:bodyDiv w:val="1"/>
      <w:marLeft w:val="0"/>
      <w:marRight w:val="0"/>
      <w:marTop w:val="0"/>
      <w:marBottom w:val="0"/>
      <w:divBdr>
        <w:top w:val="none" w:sz="0" w:space="0" w:color="auto"/>
        <w:left w:val="none" w:sz="0" w:space="0" w:color="auto"/>
        <w:bottom w:val="none" w:sz="0" w:space="0" w:color="auto"/>
        <w:right w:val="none" w:sz="0" w:space="0" w:color="auto"/>
      </w:divBdr>
      <w:divsChild>
        <w:div w:id="859971237">
          <w:marLeft w:val="0"/>
          <w:marRight w:val="0"/>
          <w:marTop w:val="0"/>
          <w:marBottom w:val="0"/>
          <w:divBdr>
            <w:top w:val="none" w:sz="0" w:space="0" w:color="auto"/>
            <w:left w:val="none" w:sz="0" w:space="0" w:color="auto"/>
            <w:bottom w:val="none" w:sz="0" w:space="0" w:color="auto"/>
            <w:right w:val="none" w:sz="0" w:space="0" w:color="auto"/>
          </w:divBdr>
          <w:divsChild>
            <w:div w:id="713622112">
              <w:marLeft w:val="0"/>
              <w:marRight w:val="0"/>
              <w:marTop w:val="0"/>
              <w:marBottom w:val="0"/>
              <w:divBdr>
                <w:top w:val="none" w:sz="0" w:space="0" w:color="auto"/>
                <w:left w:val="none" w:sz="0" w:space="0" w:color="auto"/>
                <w:bottom w:val="none" w:sz="0" w:space="0" w:color="auto"/>
                <w:right w:val="none" w:sz="0" w:space="0" w:color="auto"/>
              </w:divBdr>
            </w:div>
            <w:div w:id="792678093">
              <w:marLeft w:val="0"/>
              <w:marRight w:val="0"/>
              <w:marTop w:val="0"/>
              <w:marBottom w:val="0"/>
              <w:divBdr>
                <w:top w:val="none" w:sz="0" w:space="0" w:color="auto"/>
                <w:left w:val="none" w:sz="0" w:space="0" w:color="auto"/>
                <w:bottom w:val="none" w:sz="0" w:space="0" w:color="auto"/>
                <w:right w:val="none" w:sz="0" w:space="0" w:color="auto"/>
              </w:divBdr>
            </w:div>
            <w:div w:id="61363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052754">
      <w:bodyDiv w:val="1"/>
      <w:marLeft w:val="0"/>
      <w:marRight w:val="0"/>
      <w:marTop w:val="0"/>
      <w:marBottom w:val="0"/>
      <w:divBdr>
        <w:top w:val="none" w:sz="0" w:space="0" w:color="auto"/>
        <w:left w:val="none" w:sz="0" w:space="0" w:color="auto"/>
        <w:bottom w:val="none" w:sz="0" w:space="0" w:color="auto"/>
        <w:right w:val="none" w:sz="0" w:space="0" w:color="auto"/>
      </w:divBdr>
    </w:div>
    <w:div w:id="897130572">
      <w:bodyDiv w:val="1"/>
      <w:marLeft w:val="0"/>
      <w:marRight w:val="0"/>
      <w:marTop w:val="0"/>
      <w:marBottom w:val="0"/>
      <w:divBdr>
        <w:top w:val="none" w:sz="0" w:space="0" w:color="auto"/>
        <w:left w:val="none" w:sz="0" w:space="0" w:color="auto"/>
        <w:bottom w:val="none" w:sz="0" w:space="0" w:color="auto"/>
        <w:right w:val="none" w:sz="0" w:space="0" w:color="auto"/>
      </w:divBdr>
    </w:div>
    <w:div w:id="900409755">
      <w:bodyDiv w:val="1"/>
      <w:marLeft w:val="0"/>
      <w:marRight w:val="0"/>
      <w:marTop w:val="0"/>
      <w:marBottom w:val="0"/>
      <w:divBdr>
        <w:top w:val="none" w:sz="0" w:space="0" w:color="auto"/>
        <w:left w:val="none" w:sz="0" w:space="0" w:color="auto"/>
        <w:bottom w:val="none" w:sz="0" w:space="0" w:color="auto"/>
        <w:right w:val="none" w:sz="0" w:space="0" w:color="auto"/>
      </w:divBdr>
      <w:divsChild>
        <w:div w:id="603345907">
          <w:marLeft w:val="0"/>
          <w:marRight w:val="0"/>
          <w:marTop w:val="0"/>
          <w:marBottom w:val="0"/>
          <w:divBdr>
            <w:top w:val="none" w:sz="0" w:space="0" w:color="auto"/>
            <w:left w:val="none" w:sz="0" w:space="0" w:color="auto"/>
            <w:bottom w:val="none" w:sz="0" w:space="0" w:color="auto"/>
            <w:right w:val="none" w:sz="0" w:space="0" w:color="auto"/>
          </w:divBdr>
          <w:divsChild>
            <w:div w:id="207870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80237">
      <w:bodyDiv w:val="1"/>
      <w:marLeft w:val="0"/>
      <w:marRight w:val="0"/>
      <w:marTop w:val="0"/>
      <w:marBottom w:val="0"/>
      <w:divBdr>
        <w:top w:val="none" w:sz="0" w:space="0" w:color="auto"/>
        <w:left w:val="none" w:sz="0" w:space="0" w:color="auto"/>
        <w:bottom w:val="none" w:sz="0" w:space="0" w:color="auto"/>
        <w:right w:val="none" w:sz="0" w:space="0" w:color="auto"/>
      </w:divBdr>
    </w:div>
    <w:div w:id="968559024">
      <w:bodyDiv w:val="1"/>
      <w:marLeft w:val="0"/>
      <w:marRight w:val="0"/>
      <w:marTop w:val="0"/>
      <w:marBottom w:val="0"/>
      <w:divBdr>
        <w:top w:val="none" w:sz="0" w:space="0" w:color="auto"/>
        <w:left w:val="none" w:sz="0" w:space="0" w:color="auto"/>
        <w:bottom w:val="none" w:sz="0" w:space="0" w:color="auto"/>
        <w:right w:val="none" w:sz="0" w:space="0" w:color="auto"/>
      </w:divBdr>
    </w:div>
    <w:div w:id="999307033">
      <w:bodyDiv w:val="1"/>
      <w:marLeft w:val="0"/>
      <w:marRight w:val="0"/>
      <w:marTop w:val="0"/>
      <w:marBottom w:val="0"/>
      <w:divBdr>
        <w:top w:val="none" w:sz="0" w:space="0" w:color="auto"/>
        <w:left w:val="none" w:sz="0" w:space="0" w:color="auto"/>
        <w:bottom w:val="none" w:sz="0" w:space="0" w:color="auto"/>
        <w:right w:val="none" w:sz="0" w:space="0" w:color="auto"/>
      </w:divBdr>
    </w:div>
    <w:div w:id="1081024688">
      <w:bodyDiv w:val="1"/>
      <w:marLeft w:val="0"/>
      <w:marRight w:val="0"/>
      <w:marTop w:val="0"/>
      <w:marBottom w:val="0"/>
      <w:divBdr>
        <w:top w:val="none" w:sz="0" w:space="0" w:color="auto"/>
        <w:left w:val="none" w:sz="0" w:space="0" w:color="auto"/>
        <w:bottom w:val="none" w:sz="0" w:space="0" w:color="auto"/>
        <w:right w:val="none" w:sz="0" w:space="0" w:color="auto"/>
      </w:divBdr>
      <w:divsChild>
        <w:div w:id="821505549">
          <w:marLeft w:val="0"/>
          <w:marRight w:val="0"/>
          <w:marTop w:val="0"/>
          <w:marBottom w:val="0"/>
          <w:divBdr>
            <w:top w:val="none" w:sz="0" w:space="0" w:color="auto"/>
            <w:left w:val="none" w:sz="0" w:space="0" w:color="auto"/>
            <w:bottom w:val="none" w:sz="0" w:space="0" w:color="auto"/>
            <w:right w:val="none" w:sz="0" w:space="0" w:color="auto"/>
          </w:divBdr>
          <w:divsChild>
            <w:div w:id="1317686066">
              <w:marLeft w:val="0"/>
              <w:marRight w:val="0"/>
              <w:marTop w:val="0"/>
              <w:marBottom w:val="0"/>
              <w:divBdr>
                <w:top w:val="none" w:sz="0" w:space="0" w:color="auto"/>
                <w:left w:val="none" w:sz="0" w:space="0" w:color="auto"/>
                <w:bottom w:val="none" w:sz="0" w:space="0" w:color="auto"/>
                <w:right w:val="none" w:sz="0" w:space="0" w:color="auto"/>
              </w:divBdr>
            </w:div>
            <w:div w:id="1636790844">
              <w:marLeft w:val="0"/>
              <w:marRight w:val="0"/>
              <w:marTop w:val="0"/>
              <w:marBottom w:val="0"/>
              <w:divBdr>
                <w:top w:val="none" w:sz="0" w:space="0" w:color="auto"/>
                <w:left w:val="none" w:sz="0" w:space="0" w:color="auto"/>
                <w:bottom w:val="none" w:sz="0" w:space="0" w:color="auto"/>
                <w:right w:val="none" w:sz="0" w:space="0" w:color="auto"/>
              </w:divBdr>
            </w:div>
            <w:div w:id="31610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669023">
      <w:bodyDiv w:val="1"/>
      <w:marLeft w:val="0"/>
      <w:marRight w:val="0"/>
      <w:marTop w:val="0"/>
      <w:marBottom w:val="0"/>
      <w:divBdr>
        <w:top w:val="none" w:sz="0" w:space="0" w:color="auto"/>
        <w:left w:val="none" w:sz="0" w:space="0" w:color="auto"/>
        <w:bottom w:val="none" w:sz="0" w:space="0" w:color="auto"/>
        <w:right w:val="none" w:sz="0" w:space="0" w:color="auto"/>
      </w:divBdr>
    </w:div>
    <w:div w:id="1108041559">
      <w:bodyDiv w:val="1"/>
      <w:marLeft w:val="0"/>
      <w:marRight w:val="0"/>
      <w:marTop w:val="0"/>
      <w:marBottom w:val="0"/>
      <w:divBdr>
        <w:top w:val="none" w:sz="0" w:space="0" w:color="auto"/>
        <w:left w:val="none" w:sz="0" w:space="0" w:color="auto"/>
        <w:bottom w:val="none" w:sz="0" w:space="0" w:color="auto"/>
        <w:right w:val="none" w:sz="0" w:space="0" w:color="auto"/>
      </w:divBdr>
    </w:div>
    <w:div w:id="1116488542">
      <w:bodyDiv w:val="1"/>
      <w:marLeft w:val="0"/>
      <w:marRight w:val="0"/>
      <w:marTop w:val="0"/>
      <w:marBottom w:val="0"/>
      <w:divBdr>
        <w:top w:val="none" w:sz="0" w:space="0" w:color="auto"/>
        <w:left w:val="none" w:sz="0" w:space="0" w:color="auto"/>
        <w:bottom w:val="none" w:sz="0" w:space="0" w:color="auto"/>
        <w:right w:val="none" w:sz="0" w:space="0" w:color="auto"/>
      </w:divBdr>
    </w:div>
    <w:div w:id="1150168375">
      <w:bodyDiv w:val="1"/>
      <w:marLeft w:val="0"/>
      <w:marRight w:val="0"/>
      <w:marTop w:val="0"/>
      <w:marBottom w:val="0"/>
      <w:divBdr>
        <w:top w:val="none" w:sz="0" w:space="0" w:color="auto"/>
        <w:left w:val="none" w:sz="0" w:space="0" w:color="auto"/>
        <w:bottom w:val="none" w:sz="0" w:space="0" w:color="auto"/>
        <w:right w:val="none" w:sz="0" w:space="0" w:color="auto"/>
      </w:divBdr>
    </w:div>
    <w:div w:id="1171481190">
      <w:bodyDiv w:val="1"/>
      <w:marLeft w:val="0"/>
      <w:marRight w:val="0"/>
      <w:marTop w:val="0"/>
      <w:marBottom w:val="0"/>
      <w:divBdr>
        <w:top w:val="none" w:sz="0" w:space="0" w:color="auto"/>
        <w:left w:val="none" w:sz="0" w:space="0" w:color="auto"/>
        <w:bottom w:val="none" w:sz="0" w:space="0" w:color="auto"/>
        <w:right w:val="none" w:sz="0" w:space="0" w:color="auto"/>
      </w:divBdr>
      <w:divsChild>
        <w:div w:id="163477531">
          <w:marLeft w:val="0"/>
          <w:marRight w:val="0"/>
          <w:marTop w:val="0"/>
          <w:marBottom w:val="0"/>
          <w:divBdr>
            <w:top w:val="none" w:sz="0" w:space="0" w:color="auto"/>
            <w:left w:val="none" w:sz="0" w:space="0" w:color="auto"/>
            <w:bottom w:val="none" w:sz="0" w:space="0" w:color="auto"/>
            <w:right w:val="none" w:sz="0" w:space="0" w:color="auto"/>
          </w:divBdr>
          <w:divsChild>
            <w:div w:id="214141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60473">
      <w:bodyDiv w:val="1"/>
      <w:marLeft w:val="0"/>
      <w:marRight w:val="0"/>
      <w:marTop w:val="0"/>
      <w:marBottom w:val="0"/>
      <w:divBdr>
        <w:top w:val="none" w:sz="0" w:space="0" w:color="auto"/>
        <w:left w:val="none" w:sz="0" w:space="0" w:color="auto"/>
        <w:bottom w:val="none" w:sz="0" w:space="0" w:color="auto"/>
        <w:right w:val="none" w:sz="0" w:space="0" w:color="auto"/>
      </w:divBdr>
      <w:divsChild>
        <w:div w:id="1047875064">
          <w:marLeft w:val="0"/>
          <w:marRight w:val="0"/>
          <w:marTop w:val="0"/>
          <w:marBottom w:val="0"/>
          <w:divBdr>
            <w:top w:val="none" w:sz="0" w:space="0" w:color="auto"/>
            <w:left w:val="none" w:sz="0" w:space="0" w:color="auto"/>
            <w:bottom w:val="none" w:sz="0" w:space="0" w:color="auto"/>
            <w:right w:val="none" w:sz="0" w:space="0" w:color="auto"/>
          </w:divBdr>
          <w:divsChild>
            <w:div w:id="1610041355">
              <w:marLeft w:val="0"/>
              <w:marRight w:val="0"/>
              <w:marTop w:val="0"/>
              <w:marBottom w:val="0"/>
              <w:divBdr>
                <w:top w:val="none" w:sz="0" w:space="0" w:color="auto"/>
                <w:left w:val="none" w:sz="0" w:space="0" w:color="auto"/>
                <w:bottom w:val="none" w:sz="0" w:space="0" w:color="auto"/>
                <w:right w:val="none" w:sz="0" w:space="0" w:color="auto"/>
              </w:divBdr>
            </w:div>
            <w:div w:id="1982417410">
              <w:marLeft w:val="0"/>
              <w:marRight w:val="0"/>
              <w:marTop w:val="0"/>
              <w:marBottom w:val="0"/>
              <w:divBdr>
                <w:top w:val="none" w:sz="0" w:space="0" w:color="auto"/>
                <w:left w:val="none" w:sz="0" w:space="0" w:color="auto"/>
                <w:bottom w:val="none" w:sz="0" w:space="0" w:color="auto"/>
                <w:right w:val="none" w:sz="0" w:space="0" w:color="auto"/>
              </w:divBdr>
            </w:div>
            <w:div w:id="145601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00687">
      <w:bodyDiv w:val="1"/>
      <w:marLeft w:val="0"/>
      <w:marRight w:val="0"/>
      <w:marTop w:val="0"/>
      <w:marBottom w:val="0"/>
      <w:divBdr>
        <w:top w:val="none" w:sz="0" w:space="0" w:color="auto"/>
        <w:left w:val="none" w:sz="0" w:space="0" w:color="auto"/>
        <w:bottom w:val="none" w:sz="0" w:space="0" w:color="auto"/>
        <w:right w:val="none" w:sz="0" w:space="0" w:color="auto"/>
      </w:divBdr>
    </w:div>
    <w:div w:id="1197159071">
      <w:bodyDiv w:val="1"/>
      <w:marLeft w:val="0"/>
      <w:marRight w:val="0"/>
      <w:marTop w:val="0"/>
      <w:marBottom w:val="0"/>
      <w:divBdr>
        <w:top w:val="none" w:sz="0" w:space="0" w:color="auto"/>
        <w:left w:val="none" w:sz="0" w:space="0" w:color="auto"/>
        <w:bottom w:val="none" w:sz="0" w:space="0" w:color="auto"/>
        <w:right w:val="none" w:sz="0" w:space="0" w:color="auto"/>
      </w:divBdr>
    </w:div>
    <w:div w:id="1201936263">
      <w:bodyDiv w:val="1"/>
      <w:marLeft w:val="0"/>
      <w:marRight w:val="0"/>
      <w:marTop w:val="0"/>
      <w:marBottom w:val="0"/>
      <w:divBdr>
        <w:top w:val="none" w:sz="0" w:space="0" w:color="auto"/>
        <w:left w:val="none" w:sz="0" w:space="0" w:color="auto"/>
        <w:bottom w:val="none" w:sz="0" w:space="0" w:color="auto"/>
        <w:right w:val="none" w:sz="0" w:space="0" w:color="auto"/>
      </w:divBdr>
    </w:div>
    <w:div w:id="1259100155">
      <w:bodyDiv w:val="1"/>
      <w:marLeft w:val="0"/>
      <w:marRight w:val="0"/>
      <w:marTop w:val="0"/>
      <w:marBottom w:val="0"/>
      <w:divBdr>
        <w:top w:val="none" w:sz="0" w:space="0" w:color="auto"/>
        <w:left w:val="none" w:sz="0" w:space="0" w:color="auto"/>
        <w:bottom w:val="none" w:sz="0" w:space="0" w:color="auto"/>
        <w:right w:val="none" w:sz="0" w:space="0" w:color="auto"/>
      </w:divBdr>
      <w:divsChild>
        <w:div w:id="2125995329">
          <w:marLeft w:val="0"/>
          <w:marRight w:val="0"/>
          <w:marTop w:val="0"/>
          <w:marBottom w:val="0"/>
          <w:divBdr>
            <w:top w:val="none" w:sz="0" w:space="0" w:color="auto"/>
            <w:left w:val="none" w:sz="0" w:space="0" w:color="auto"/>
            <w:bottom w:val="none" w:sz="0" w:space="0" w:color="auto"/>
            <w:right w:val="none" w:sz="0" w:space="0" w:color="auto"/>
          </w:divBdr>
          <w:divsChild>
            <w:div w:id="337847492">
              <w:marLeft w:val="0"/>
              <w:marRight w:val="0"/>
              <w:marTop w:val="0"/>
              <w:marBottom w:val="0"/>
              <w:divBdr>
                <w:top w:val="none" w:sz="0" w:space="0" w:color="auto"/>
                <w:left w:val="none" w:sz="0" w:space="0" w:color="auto"/>
                <w:bottom w:val="none" w:sz="0" w:space="0" w:color="auto"/>
                <w:right w:val="none" w:sz="0" w:space="0" w:color="auto"/>
              </w:divBdr>
              <w:divsChild>
                <w:div w:id="1716006120">
                  <w:marLeft w:val="0"/>
                  <w:marRight w:val="0"/>
                  <w:marTop w:val="0"/>
                  <w:marBottom w:val="0"/>
                  <w:divBdr>
                    <w:top w:val="none" w:sz="0" w:space="0" w:color="auto"/>
                    <w:left w:val="none" w:sz="0" w:space="0" w:color="auto"/>
                    <w:bottom w:val="none" w:sz="0" w:space="0" w:color="auto"/>
                    <w:right w:val="none" w:sz="0" w:space="0" w:color="auto"/>
                  </w:divBdr>
                  <w:divsChild>
                    <w:div w:id="1032730199">
                      <w:marLeft w:val="0"/>
                      <w:marRight w:val="0"/>
                      <w:marTop w:val="0"/>
                      <w:marBottom w:val="0"/>
                      <w:divBdr>
                        <w:top w:val="none" w:sz="0" w:space="0" w:color="auto"/>
                        <w:left w:val="none" w:sz="0" w:space="0" w:color="auto"/>
                        <w:bottom w:val="none" w:sz="0" w:space="0" w:color="auto"/>
                        <w:right w:val="none" w:sz="0" w:space="0" w:color="auto"/>
                      </w:divBdr>
                      <w:divsChild>
                        <w:div w:id="1424451960">
                          <w:marLeft w:val="0"/>
                          <w:marRight w:val="0"/>
                          <w:marTop w:val="0"/>
                          <w:marBottom w:val="0"/>
                          <w:divBdr>
                            <w:top w:val="none" w:sz="0" w:space="0" w:color="auto"/>
                            <w:left w:val="none" w:sz="0" w:space="0" w:color="auto"/>
                            <w:bottom w:val="none" w:sz="0" w:space="0" w:color="auto"/>
                            <w:right w:val="none" w:sz="0" w:space="0" w:color="auto"/>
                          </w:divBdr>
                          <w:divsChild>
                            <w:div w:id="1887326473">
                              <w:marLeft w:val="0"/>
                              <w:marRight w:val="0"/>
                              <w:marTop w:val="0"/>
                              <w:marBottom w:val="0"/>
                              <w:divBdr>
                                <w:top w:val="none" w:sz="0" w:space="0" w:color="auto"/>
                                <w:left w:val="none" w:sz="0" w:space="0" w:color="auto"/>
                                <w:bottom w:val="none" w:sz="0" w:space="0" w:color="auto"/>
                                <w:right w:val="none" w:sz="0" w:space="0" w:color="auto"/>
                              </w:divBdr>
                              <w:divsChild>
                                <w:div w:id="1387069916">
                                  <w:marLeft w:val="0"/>
                                  <w:marRight w:val="0"/>
                                  <w:marTop w:val="0"/>
                                  <w:marBottom w:val="0"/>
                                  <w:divBdr>
                                    <w:top w:val="none" w:sz="0" w:space="0" w:color="auto"/>
                                    <w:left w:val="none" w:sz="0" w:space="0" w:color="auto"/>
                                    <w:bottom w:val="none" w:sz="0" w:space="0" w:color="auto"/>
                                    <w:right w:val="none" w:sz="0" w:space="0" w:color="auto"/>
                                  </w:divBdr>
                                  <w:divsChild>
                                    <w:div w:id="517817394">
                                      <w:marLeft w:val="0"/>
                                      <w:marRight w:val="0"/>
                                      <w:marTop w:val="0"/>
                                      <w:marBottom w:val="0"/>
                                      <w:divBdr>
                                        <w:top w:val="none" w:sz="0" w:space="0" w:color="auto"/>
                                        <w:left w:val="none" w:sz="0" w:space="0" w:color="auto"/>
                                        <w:bottom w:val="none" w:sz="0" w:space="0" w:color="auto"/>
                                        <w:right w:val="none" w:sz="0" w:space="0" w:color="auto"/>
                                      </w:divBdr>
                                      <w:divsChild>
                                        <w:div w:id="172401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3162552">
                      <w:marLeft w:val="0"/>
                      <w:marRight w:val="0"/>
                      <w:marTop w:val="0"/>
                      <w:marBottom w:val="0"/>
                      <w:divBdr>
                        <w:top w:val="none" w:sz="0" w:space="0" w:color="auto"/>
                        <w:left w:val="none" w:sz="0" w:space="0" w:color="auto"/>
                        <w:bottom w:val="none" w:sz="0" w:space="0" w:color="auto"/>
                        <w:right w:val="none" w:sz="0" w:space="0" w:color="auto"/>
                      </w:divBdr>
                    </w:div>
                  </w:divsChild>
                </w:div>
                <w:div w:id="374504360">
                  <w:marLeft w:val="0"/>
                  <w:marRight w:val="0"/>
                  <w:marTop w:val="0"/>
                  <w:marBottom w:val="0"/>
                  <w:divBdr>
                    <w:top w:val="none" w:sz="0" w:space="0" w:color="auto"/>
                    <w:left w:val="none" w:sz="0" w:space="0" w:color="auto"/>
                    <w:bottom w:val="none" w:sz="0" w:space="0" w:color="auto"/>
                    <w:right w:val="none" w:sz="0" w:space="0" w:color="auto"/>
                  </w:divBdr>
                  <w:divsChild>
                    <w:div w:id="1514035333">
                      <w:marLeft w:val="0"/>
                      <w:marRight w:val="0"/>
                      <w:marTop w:val="0"/>
                      <w:marBottom w:val="0"/>
                      <w:divBdr>
                        <w:top w:val="none" w:sz="0" w:space="0" w:color="auto"/>
                        <w:left w:val="none" w:sz="0" w:space="0" w:color="auto"/>
                        <w:bottom w:val="none" w:sz="0" w:space="0" w:color="auto"/>
                        <w:right w:val="none" w:sz="0" w:space="0" w:color="auto"/>
                      </w:divBdr>
                      <w:divsChild>
                        <w:div w:id="155149925">
                          <w:marLeft w:val="0"/>
                          <w:marRight w:val="0"/>
                          <w:marTop w:val="0"/>
                          <w:marBottom w:val="0"/>
                          <w:divBdr>
                            <w:top w:val="none" w:sz="0" w:space="0" w:color="auto"/>
                            <w:left w:val="none" w:sz="0" w:space="0" w:color="auto"/>
                            <w:bottom w:val="none" w:sz="0" w:space="0" w:color="auto"/>
                            <w:right w:val="none" w:sz="0" w:space="0" w:color="auto"/>
                          </w:divBdr>
                          <w:divsChild>
                            <w:div w:id="1803228315">
                              <w:marLeft w:val="0"/>
                              <w:marRight w:val="0"/>
                              <w:marTop w:val="0"/>
                              <w:marBottom w:val="0"/>
                              <w:divBdr>
                                <w:top w:val="none" w:sz="0" w:space="0" w:color="auto"/>
                                <w:left w:val="none" w:sz="0" w:space="0" w:color="auto"/>
                                <w:bottom w:val="none" w:sz="0" w:space="0" w:color="auto"/>
                                <w:right w:val="none" w:sz="0" w:space="0" w:color="auto"/>
                              </w:divBdr>
                              <w:divsChild>
                                <w:div w:id="64841685">
                                  <w:marLeft w:val="0"/>
                                  <w:marRight w:val="0"/>
                                  <w:marTop w:val="0"/>
                                  <w:marBottom w:val="0"/>
                                  <w:divBdr>
                                    <w:top w:val="none" w:sz="0" w:space="0" w:color="auto"/>
                                    <w:left w:val="none" w:sz="0" w:space="0" w:color="auto"/>
                                    <w:bottom w:val="none" w:sz="0" w:space="0" w:color="auto"/>
                                    <w:right w:val="none" w:sz="0" w:space="0" w:color="auto"/>
                                  </w:divBdr>
                                  <w:divsChild>
                                    <w:div w:id="28601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6380199">
      <w:bodyDiv w:val="1"/>
      <w:marLeft w:val="0"/>
      <w:marRight w:val="0"/>
      <w:marTop w:val="0"/>
      <w:marBottom w:val="0"/>
      <w:divBdr>
        <w:top w:val="none" w:sz="0" w:space="0" w:color="auto"/>
        <w:left w:val="none" w:sz="0" w:space="0" w:color="auto"/>
        <w:bottom w:val="none" w:sz="0" w:space="0" w:color="auto"/>
        <w:right w:val="none" w:sz="0" w:space="0" w:color="auto"/>
      </w:divBdr>
    </w:div>
    <w:div w:id="1545940595">
      <w:bodyDiv w:val="1"/>
      <w:marLeft w:val="0"/>
      <w:marRight w:val="0"/>
      <w:marTop w:val="0"/>
      <w:marBottom w:val="0"/>
      <w:divBdr>
        <w:top w:val="none" w:sz="0" w:space="0" w:color="auto"/>
        <w:left w:val="none" w:sz="0" w:space="0" w:color="auto"/>
        <w:bottom w:val="none" w:sz="0" w:space="0" w:color="auto"/>
        <w:right w:val="none" w:sz="0" w:space="0" w:color="auto"/>
      </w:divBdr>
    </w:div>
    <w:div w:id="1548296589">
      <w:bodyDiv w:val="1"/>
      <w:marLeft w:val="0"/>
      <w:marRight w:val="0"/>
      <w:marTop w:val="0"/>
      <w:marBottom w:val="0"/>
      <w:divBdr>
        <w:top w:val="none" w:sz="0" w:space="0" w:color="auto"/>
        <w:left w:val="none" w:sz="0" w:space="0" w:color="auto"/>
        <w:bottom w:val="none" w:sz="0" w:space="0" w:color="auto"/>
        <w:right w:val="none" w:sz="0" w:space="0" w:color="auto"/>
      </w:divBdr>
    </w:div>
    <w:div w:id="1620989776">
      <w:bodyDiv w:val="1"/>
      <w:marLeft w:val="0"/>
      <w:marRight w:val="0"/>
      <w:marTop w:val="0"/>
      <w:marBottom w:val="0"/>
      <w:divBdr>
        <w:top w:val="none" w:sz="0" w:space="0" w:color="auto"/>
        <w:left w:val="none" w:sz="0" w:space="0" w:color="auto"/>
        <w:bottom w:val="none" w:sz="0" w:space="0" w:color="auto"/>
        <w:right w:val="none" w:sz="0" w:space="0" w:color="auto"/>
      </w:divBdr>
      <w:divsChild>
        <w:div w:id="63994090">
          <w:marLeft w:val="0"/>
          <w:marRight w:val="0"/>
          <w:marTop w:val="0"/>
          <w:marBottom w:val="0"/>
          <w:divBdr>
            <w:top w:val="none" w:sz="0" w:space="0" w:color="auto"/>
            <w:left w:val="none" w:sz="0" w:space="0" w:color="auto"/>
            <w:bottom w:val="none" w:sz="0" w:space="0" w:color="auto"/>
            <w:right w:val="none" w:sz="0" w:space="0" w:color="auto"/>
          </w:divBdr>
          <w:divsChild>
            <w:div w:id="93448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73067">
      <w:bodyDiv w:val="1"/>
      <w:marLeft w:val="0"/>
      <w:marRight w:val="0"/>
      <w:marTop w:val="0"/>
      <w:marBottom w:val="0"/>
      <w:divBdr>
        <w:top w:val="none" w:sz="0" w:space="0" w:color="auto"/>
        <w:left w:val="none" w:sz="0" w:space="0" w:color="auto"/>
        <w:bottom w:val="none" w:sz="0" w:space="0" w:color="auto"/>
        <w:right w:val="none" w:sz="0" w:space="0" w:color="auto"/>
      </w:divBdr>
    </w:div>
    <w:div w:id="1637181958">
      <w:bodyDiv w:val="1"/>
      <w:marLeft w:val="0"/>
      <w:marRight w:val="0"/>
      <w:marTop w:val="0"/>
      <w:marBottom w:val="0"/>
      <w:divBdr>
        <w:top w:val="none" w:sz="0" w:space="0" w:color="auto"/>
        <w:left w:val="none" w:sz="0" w:space="0" w:color="auto"/>
        <w:bottom w:val="none" w:sz="0" w:space="0" w:color="auto"/>
        <w:right w:val="none" w:sz="0" w:space="0" w:color="auto"/>
      </w:divBdr>
    </w:div>
    <w:div w:id="1707103462">
      <w:bodyDiv w:val="1"/>
      <w:marLeft w:val="0"/>
      <w:marRight w:val="0"/>
      <w:marTop w:val="0"/>
      <w:marBottom w:val="0"/>
      <w:divBdr>
        <w:top w:val="none" w:sz="0" w:space="0" w:color="auto"/>
        <w:left w:val="none" w:sz="0" w:space="0" w:color="auto"/>
        <w:bottom w:val="none" w:sz="0" w:space="0" w:color="auto"/>
        <w:right w:val="none" w:sz="0" w:space="0" w:color="auto"/>
      </w:divBdr>
    </w:div>
    <w:div w:id="1794590699">
      <w:bodyDiv w:val="1"/>
      <w:marLeft w:val="0"/>
      <w:marRight w:val="0"/>
      <w:marTop w:val="0"/>
      <w:marBottom w:val="0"/>
      <w:divBdr>
        <w:top w:val="none" w:sz="0" w:space="0" w:color="auto"/>
        <w:left w:val="none" w:sz="0" w:space="0" w:color="auto"/>
        <w:bottom w:val="none" w:sz="0" w:space="0" w:color="auto"/>
        <w:right w:val="none" w:sz="0" w:space="0" w:color="auto"/>
      </w:divBdr>
    </w:div>
    <w:div w:id="1818182086">
      <w:bodyDiv w:val="1"/>
      <w:marLeft w:val="0"/>
      <w:marRight w:val="0"/>
      <w:marTop w:val="0"/>
      <w:marBottom w:val="0"/>
      <w:divBdr>
        <w:top w:val="none" w:sz="0" w:space="0" w:color="auto"/>
        <w:left w:val="none" w:sz="0" w:space="0" w:color="auto"/>
        <w:bottom w:val="none" w:sz="0" w:space="0" w:color="auto"/>
        <w:right w:val="none" w:sz="0" w:space="0" w:color="auto"/>
      </w:divBdr>
    </w:div>
    <w:div w:id="1966932376">
      <w:bodyDiv w:val="1"/>
      <w:marLeft w:val="0"/>
      <w:marRight w:val="0"/>
      <w:marTop w:val="0"/>
      <w:marBottom w:val="0"/>
      <w:divBdr>
        <w:top w:val="none" w:sz="0" w:space="0" w:color="auto"/>
        <w:left w:val="none" w:sz="0" w:space="0" w:color="auto"/>
        <w:bottom w:val="none" w:sz="0" w:space="0" w:color="auto"/>
        <w:right w:val="none" w:sz="0" w:space="0" w:color="auto"/>
      </w:divBdr>
    </w:div>
    <w:div w:id="2010910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6</Pages>
  <Words>2534</Words>
  <Characters>13939</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PEREA MERCADO</dc:creator>
  <cp:keywords/>
  <dc:description/>
  <cp:lastModifiedBy>DANIEL PEREA MERCADO</cp:lastModifiedBy>
  <cp:revision>20</cp:revision>
  <dcterms:created xsi:type="dcterms:W3CDTF">2024-10-19T13:59:00Z</dcterms:created>
  <dcterms:modified xsi:type="dcterms:W3CDTF">2024-10-24T22:53:00Z</dcterms:modified>
</cp:coreProperties>
</file>