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6D0376">
      <w:pPr>
        <w:pStyle w:val="style0"/>
        <w:jc w:val="center"/>
        <w:rPr/>
      </w:pPr>
      <w:r>
        <w:rPr>
          <w:rFonts w:ascii="Arial" w:hAnsi="Arial"/>
          <w:b/>
          <w:sz w:val="32"/>
        </w:rPr>
        <w:t>DANIEL KIPRONO MUTAI, HSC</w:t>
      </w:r>
      <w:r>
        <w:rPr>
          <w:rFonts w:ascii="Arial" w:hAnsi="Arial"/>
          <w:b/>
          <w:sz w:val="32"/>
        </w:rPr>
        <w:br/>
      </w:r>
      <w:r>
        <w:rPr>
          <w:rFonts w:ascii="Arial" w:hAnsi="Arial"/>
          <w:sz w:val="20"/>
        </w:rPr>
        <w:t>P.O. Box 459, Bomet, Kenya | Phone: +254 729 778 924 | Email: danielmutai77@gmail.com</w:t>
      </w:r>
      <w:r>
        <w:rPr>
          <w:rFonts w:ascii="Arial" w:hAnsi="Arial"/>
          <w:sz w:val="20"/>
        </w:rPr>
        <w:br/>
      </w:r>
      <w:r>
        <w:rPr>
          <w:rFonts w:ascii="Arial" w:hAnsi="Arial"/>
          <w:sz w:val="20"/>
        </w:rPr>
        <w:t>Founder, Daniel Mutai Foundation</w:t>
      </w:r>
    </w:p>
    <w:p w14:paraId="54ED5EBB">
      <w:pPr>
        <w:pStyle w:val="style0"/>
        <w:spacing w:before="240" w:after="80"/>
        <w:rPr/>
      </w:pPr>
      <w:r>
        <w:rPr>
          <w:rFonts w:ascii="Arial" w:hAnsi="Arial"/>
          <w:b/>
          <w:sz w:val="24"/>
        </w:rPr>
        <w:t>PROFESSIONAL SUMMARY</w:t>
      </w:r>
    </w:p>
    <w:p w14:paraId="268993E7">
      <w:pPr>
        <w:pStyle w:val="style0"/>
        <w:rPr/>
      </w:pPr>
      <w:r>
        <w:rPr>
          <w:rFonts w:ascii="Arial" w:hAnsi="Arial"/>
          <w:sz w:val="22"/>
        </w:rPr>
        <w:t>Award-winning, highly compassionate Senior Educator and Philanthropist with over 20 years of experience transforming educational access for marginalized and special-needs (PWD) learners across Kenya. Recognized as the 2023 KNUT National Teacher of the Year and recipient of the Head of State's Commendation (HSC). Proven pioneer in grassroots school establishment, multi-stakeholder non-profit management, and achieving 100% student transition rates from primary to secondary education.</w:t>
      </w:r>
    </w:p>
    <w:p w14:paraId="A41C415A">
      <w:pPr>
        <w:pStyle w:val="style0"/>
        <w:spacing w:before="240" w:after="80"/>
        <w:rPr/>
      </w:pPr>
      <w:r>
        <w:rPr>
          <w:rFonts w:ascii="Arial" w:hAnsi="Arial"/>
          <w:b/>
          <w:sz w:val="24"/>
        </w:rPr>
        <w:t>GLOBAL TEACHING IMPACT &amp; KEY ACCOMPLISHMENTS</w:t>
      </w:r>
    </w:p>
    <w:p w14:paraId="58419DD7">
      <w:pPr>
        <w:pStyle w:val="style48"/>
        <w:spacing w:after="40"/>
        <w:rPr/>
      </w:pPr>
      <w:r>
        <w:rPr>
          <w:rFonts w:ascii="Arial" w:hAnsi="Arial"/>
          <w:sz w:val="22"/>
        </w:rPr>
        <w:t>National Teacher of the Year (2023): Honored by the Kenya National Union of Teachers (KNUT) for exceptional community transformation and educational philanthropy.</w:t>
      </w:r>
    </w:p>
    <w:p w14:paraId="A377C6D2">
      <w:pPr>
        <w:pStyle w:val="style48"/>
        <w:spacing w:after="40"/>
        <w:rPr/>
      </w:pPr>
      <w:r>
        <w:rPr>
          <w:rFonts w:ascii="Arial" w:hAnsi="Arial"/>
          <w:sz w:val="22"/>
        </w:rPr>
        <w:t>Mobility &amp; Access Champion: Mobilized and distributed over KSh 8 Million in assistive mobility devices (wheelchairs, crutches, white canes) allowing thousands of disabled children across remote terrains (Turkana, Narok, Bomet) to physically attend school.</w:t>
      </w:r>
    </w:p>
    <w:p w14:paraId="3BEA2517">
      <w:pPr>
        <w:pStyle w:val="style48"/>
        <w:spacing w:after="40"/>
        <w:rPr/>
      </w:pPr>
      <w:r>
        <w:rPr>
          <w:rFonts w:ascii="Arial" w:hAnsi="Arial"/>
          <w:sz w:val="22"/>
        </w:rPr>
        <w:t>School Establishment: Spearheaded community action and formal registration to found Kamorir Primary School, shifting classrooms from under a tree into a formal public institution.</w:t>
      </w:r>
    </w:p>
    <w:p w14:paraId="5DBE4CCC">
      <w:pPr>
        <w:pStyle w:val="style48"/>
        <w:spacing w:after="40"/>
        <w:rPr/>
      </w:pPr>
      <w:r>
        <w:rPr>
          <w:rFonts w:ascii="Arial" w:hAnsi="Arial"/>
          <w:sz w:val="22"/>
        </w:rPr>
        <w:t>100% Transition Enforcement: Personally monitors, finances, and transports underprivileged learners directly to secondary schools via local transit, cutting student dropout rates to zero.</w:t>
      </w:r>
    </w:p>
    <w:p w14:paraId="D499BCB3">
      <w:pPr>
        <w:pStyle w:val="style0"/>
        <w:spacing w:before="240" w:after="80"/>
        <w:rPr/>
      </w:pPr>
      <w:r>
        <w:rPr>
          <w:rFonts w:ascii="Arial" w:hAnsi="Arial"/>
          <w:b/>
          <w:sz w:val="24"/>
        </w:rPr>
        <w:t>PROFESSIONAL EXPERIENCE</w:t>
      </w:r>
    </w:p>
    <w:p w14:paraId="D7093643">
      <w:pPr>
        <w:pStyle w:val="style0"/>
        <w:spacing w:before="80" w:after="20"/>
        <w:rPr/>
      </w:pPr>
      <w:r>
        <w:rPr>
          <w:rFonts w:ascii="Arial" w:hAnsi="Arial"/>
          <w:b/>
          <w:sz w:val="22"/>
        </w:rPr>
        <w:t>Senior  Teacher | C</w:t>
      </w:r>
      <w:r>
        <w:rPr>
          <w:rFonts w:ascii="Arial" w:hAnsi="Arial"/>
          <w:b/>
          <w:sz w:val="22"/>
          <w:lang w:val="en-US"/>
        </w:rPr>
        <w:t>hebanyiny Junior school</w:t>
      </w:r>
      <w:r>
        <w:rPr>
          <w:rFonts w:ascii="Arial" w:hAnsi="Arial"/>
          <w:i/>
          <w:sz w:val="22"/>
        </w:rPr>
        <w:t>(</w:t>
      </w:r>
      <w:r>
        <w:rPr>
          <w:rFonts w:ascii="Arial" w:hAnsi="Arial"/>
          <w:i/>
          <w:sz w:val="22"/>
          <w:lang w:val="en-US"/>
        </w:rPr>
        <w:t xml:space="preserve">12th Feb </w:t>
      </w:r>
      <w:r>
        <w:rPr>
          <w:rFonts w:ascii="Arial" w:hAnsi="Arial"/>
          <w:i/>
          <w:sz w:val="22"/>
        </w:rPr>
        <w:t>2025 – Present)</w:t>
      </w:r>
    </w:p>
    <w:p w14:paraId="4BA88409">
      <w:pPr>
        <w:pStyle w:val="style48"/>
        <w:spacing w:after="40"/>
        <w:rPr/>
      </w:pPr>
      <w:r>
        <w:rPr>
          <w:rFonts w:ascii="Arial" w:hAnsi="Arial"/>
          <w:sz w:val="22"/>
        </w:rPr>
        <w:t>Delivering comprehensive classroom instructions and guidance, optimizing inclusive curriculum development.</w:t>
      </w:r>
    </w:p>
    <w:p w14:paraId="54ED62E2">
      <w:pPr>
        <w:pStyle w:val="style48"/>
        <w:spacing w:after="40"/>
        <w:rPr/>
      </w:pPr>
      <w:r>
        <w:rPr>
          <w:rFonts w:ascii="Arial" w:hAnsi="Arial"/>
          <w:sz w:val="22"/>
        </w:rPr>
        <w:t>Managing institutional mentorship structures that ensure vulnerable learners match academic benchmarks with essential external aid.</w:t>
      </w:r>
    </w:p>
    <w:p w14:paraId="4B17086D">
      <w:pPr>
        <w:pStyle w:val="style0"/>
        <w:spacing w:before="80" w:after="20"/>
        <w:rPr/>
      </w:pPr>
      <w:r>
        <w:rPr>
          <w:rFonts w:ascii="Arial" w:hAnsi="Arial"/>
          <w:b/>
          <w:sz w:val="22"/>
        </w:rPr>
        <w:t xml:space="preserve"> Teacher &amp; Founding Administrator | Kamorir Primary School – Bomet, Kenya </w:t>
      </w:r>
      <w:r>
        <w:rPr>
          <w:rFonts w:ascii="Arial" w:hAnsi="Arial"/>
          <w:i/>
          <w:sz w:val="22"/>
        </w:rPr>
        <w:t>(Jan 2014 – Jan 2025)</w:t>
      </w:r>
    </w:p>
    <w:p w14:paraId="99E34BCF">
      <w:pPr>
        <w:pStyle w:val="style48"/>
        <w:spacing w:after="40"/>
        <w:rPr/>
      </w:pPr>
      <w:r>
        <w:rPr>
          <w:rFonts w:ascii="Arial" w:hAnsi="Arial"/>
          <w:sz w:val="22"/>
        </w:rPr>
        <w:t>Served as pioneer teacher and administrator, successfully scaling the institution into a fully registered public school.</w:t>
      </w:r>
    </w:p>
    <w:p w14:paraId="265041D5">
      <w:pPr>
        <w:pStyle w:val="style48"/>
        <w:spacing w:after="40"/>
        <w:rPr/>
      </w:pPr>
      <w:r>
        <w:rPr>
          <w:rFonts w:ascii="Arial" w:hAnsi="Arial"/>
          <w:sz w:val="22"/>
        </w:rPr>
        <w:t>Served as Acting Head Teacher (2013-2014) and Acting Deputy Head Teacher (2014-2016) overseeing school regulatory compliance and resource development.</w:t>
      </w:r>
    </w:p>
    <w:p w14:paraId="200AAE79">
      <w:pPr>
        <w:pStyle w:val="style48"/>
        <w:spacing w:after="40"/>
        <w:rPr/>
      </w:pPr>
      <w:r>
        <w:rPr>
          <w:rFonts w:ascii="Arial" w:hAnsi="Arial"/>
          <w:sz w:val="22"/>
        </w:rPr>
        <w:t>Designed local micro-finance agricultural barter programs (e.g., bean-seed trades) allowing vulnerable parents to pay school costs via agricultural metrics.</w:t>
      </w:r>
    </w:p>
    <w:p w14:paraId="FB106694">
      <w:pPr>
        <w:pStyle w:val="style0"/>
        <w:spacing w:before="80" w:after="20"/>
        <w:rPr/>
      </w:pPr>
      <w:r>
        <w:rPr>
          <w:rFonts w:ascii="Arial" w:hAnsi="Arial"/>
          <w:b/>
          <w:sz w:val="22"/>
        </w:rPr>
        <w:t xml:space="preserve">BOM Classroom Teacher | Chepkorgong Primary School – Bomet, Kenya </w:t>
      </w:r>
      <w:r>
        <w:rPr>
          <w:rFonts w:ascii="Arial" w:hAnsi="Arial"/>
          <w:i/>
          <w:sz w:val="22"/>
        </w:rPr>
        <w:t>(2010 – 2013)</w:t>
      </w:r>
    </w:p>
    <w:p w14:paraId="3C6BF650">
      <w:pPr>
        <w:pStyle w:val="style48"/>
        <w:spacing w:after="40"/>
        <w:rPr/>
      </w:pPr>
      <w:r>
        <w:rPr>
          <w:rFonts w:ascii="Arial" w:hAnsi="Arial"/>
          <w:sz w:val="22"/>
        </w:rPr>
        <w:t>Delivered multi-grade foundational education and pioneered student-led peer mutual health funds.</w:t>
      </w:r>
    </w:p>
    <w:p w14:paraId="3F243435">
      <w:pPr>
        <w:pStyle w:val="style0"/>
        <w:spacing w:before="80" w:after="20"/>
        <w:rPr/>
      </w:pPr>
      <w:r>
        <w:rPr>
          <w:rFonts w:ascii="Arial" w:hAnsi="Arial"/>
          <w:b/>
          <w:sz w:val="22"/>
        </w:rPr>
        <w:t xml:space="preserve">ECDE Part-Time Tutor | Bomet Teachers Training College </w:t>
      </w:r>
      <w:r>
        <w:rPr>
          <w:rFonts w:ascii="Arial" w:hAnsi="Arial"/>
          <w:i/>
          <w:sz w:val="22"/>
        </w:rPr>
        <w:t>(2011 – 2018)</w:t>
      </w:r>
    </w:p>
    <w:p w14:paraId="4EF83015">
      <w:pPr>
        <w:pStyle w:val="style48"/>
        <w:spacing w:after="40"/>
        <w:rPr/>
      </w:pPr>
      <w:r>
        <w:rPr>
          <w:rFonts w:ascii="Arial" w:hAnsi="Arial"/>
          <w:sz w:val="22"/>
        </w:rPr>
        <w:t>Instructed student-teachers on early childhood education principles, integrating special education metrics.</w:t>
      </w:r>
    </w:p>
    <w:p w14:paraId="4390413F">
      <w:pPr>
        <w:pStyle w:val="style0"/>
        <w:spacing w:before="240" w:after="80"/>
        <w:rPr/>
      </w:pPr>
      <w:r>
        <w:rPr>
          <w:rFonts w:ascii="Arial" w:hAnsi="Arial"/>
          <w:b/>
          <w:sz w:val="24"/>
        </w:rPr>
        <w:t>LEADERSHIP &amp; GLOBAL COMMUNITY FOUNDATIONS</w:t>
      </w:r>
    </w:p>
    <w:p w14:paraId="A17B1DEC">
      <w:pPr>
        <w:pStyle w:val="style48"/>
        <w:spacing w:after="40"/>
        <w:rPr/>
      </w:pPr>
      <w:r>
        <w:rPr>
          <w:rFonts w:ascii="Arial" w:hAnsi="Arial"/>
          <w:sz w:val="22"/>
        </w:rPr>
        <w:t>Founder &amp; Chairperson – Daniel Mutai Foundation: Formally created a non-profit managing institutional relationships with global partners (Hopeful Handbags UK, Rotary Club, Lions Club) to optimize school sanitation, distribute diapers/pads, and install rainwater harvesting systems.</w:t>
      </w:r>
    </w:p>
    <w:p w14:paraId="6734B5EC">
      <w:pPr>
        <w:pStyle w:val="style48"/>
        <w:spacing w:after="40"/>
        <w:rPr/>
      </w:pPr>
      <w:r>
        <w:rPr>
          <w:rFonts w:ascii="Arial" w:hAnsi="Arial"/>
          <w:sz w:val="22"/>
        </w:rPr>
        <w:t>National Special Needs Advocate: Invited by the Parliamentary Departmental Committee for Education to guide policies expanding special needs educational officer functions across counties.</w:t>
      </w:r>
    </w:p>
    <w:p w14:paraId="53375FF3">
      <w:pPr>
        <w:pStyle w:val="style48"/>
        <w:spacing w:after="40"/>
        <w:rPr/>
      </w:pPr>
      <w:r>
        <w:rPr>
          <w:rFonts w:ascii="Arial" w:hAnsi="Arial"/>
          <w:sz w:val="22"/>
        </w:rPr>
        <w:t xml:space="preserve">Health Mobilizer: Spearheaded community-wide registration into universal health coverage </w:t>
      </w:r>
      <w:r>
        <w:rPr>
          <w:rFonts w:ascii="Arial" w:hAnsi="Arial"/>
          <w:sz w:val="22"/>
          <w:lang w:val="en-US"/>
        </w:rPr>
        <w:t>(</w:t>
      </w:r>
      <w:r>
        <w:rPr>
          <w:rFonts w:ascii="Arial" w:hAnsi="Arial"/>
          <w:sz w:val="22"/>
        </w:rPr>
        <w:t>SHA), shielding students from dropout due to family medical crises.</w:t>
      </w:r>
    </w:p>
    <w:p w14:paraId="D282A77E">
      <w:pPr>
        <w:pStyle w:val="style0"/>
        <w:spacing w:before="240" w:after="80"/>
        <w:rPr/>
      </w:pPr>
      <w:r>
        <w:rPr>
          <w:rFonts w:ascii="Arial" w:hAnsi="Arial"/>
          <w:b/>
          <w:sz w:val="24"/>
        </w:rPr>
        <w:t>EDUCATION BACKGROUND</w:t>
      </w:r>
    </w:p>
    <w:p w14:paraId="1CC22AA7">
      <w:pPr>
        <w:pStyle w:val="style48"/>
        <w:spacing w:after="40"/>
        <w:rPr/>
      </w:pPr>
      <w:r>
        <w:rPr>
          <w:rFonts w:ascii="Arial" w:hAnsi="Arial"/>
          <w:sz w:val="22"/>
        </w:rPr>
        <w:t>Diploma in Early Childhood Development and Education (ECDE) – Bomet Teachers Training College (2009 – 2010)</w:t>
      </w:r>
    </w:p>
    <w:p w14:paraId="D93E72C6">
      <w:pPr>
        <w:pStyle w:val="style48"/>
        <w:spacing w:after="40"/>
        <w:rPr/>
      </w:pPr>
      <w:r>
        <w:rPr>
          <w:rFonts w:ascii="Arial" w:hAnsi="Arial"/>
          <w:sz w:val="22"/>
        </w:rPr>
        <w:t>Certificate in Primary Teacher Education (PTE) – Bomet Teachers Training College (2007 – 2009)</w:t>
      </w:r>
    </w:p>
    <w:p w14:paraId="7D9CFC40">
      <w:pPr>
        <w:pStyle w:val="style48"/>
        <w:spacing w:after="40"/>
        <w:rPr/>
      </w:pPr>
      <w:r>
        <w:rPr>
          <w:rFonts w:ascii="Arial" w:hAnsi="Arial"/>
          <w:sz w:val="22"/>
        </w:rPr>
        <w:t>Kenya Certificate of Secondary Education (KCSE) – Chebunyo Secondary School (1996 – 1999)</w:t>
      </w:r>
    </w:p>
    <w:p w14:paraId="CE878233">
      <w:pPr>
        <w:pStyle w:val="style0"/>
        <w:spacing w:before="240" w:after="80"/>
        <w:rPr/>
      </w:pPr>
      <w:r>
        <w:rPr>
          <w:rFonts w:ascii="Arial" w:hAnsi="Arial"/>
          <w:b/>
          <w:sz w:val="24"/>
        </w:rPr>
        <w:t>REFEREES</w:t>
      </w:r>
    </w:p>
    <w:p w14:paraId="C9B378B6">
      <w:pPr>
        <w:pStyle w:val="style0"/>
        <w:rPr/>
      </w:pPr>
      <w:r>
        <w:rPr>
          <w:rFonts w:ascii="Arial" w:hAnsi="Arial"/>
          <w:sz w:val="22"/>
        </w:rPr>
        <w:t>1. Mr. Julius Torongei | Head Teacher, Kamorir Primary School | +254 795 738 798</w:t>
      </w:r>
      <w:r>
        <w:rPr>
          <w:rFonts w:ascii="Arial" w:hAnsi="Arial"/>
          <w:sz w:val="22"/>
        </w:rPr>
        <w:br/>
      </w:r>
      <w:r>
        <w:rPr>
          <w:rFonts w:ascii="Arial" w:hAnsi="Arial"/>
          <w:sz w:val="22"/>
        </w:rPr>
        <w:t>2. Mr. Franklin Rono | Director, Bomet Teachers Training College | +254 722 145 738</w:t>
      </w:r>
    </w:p>
    <w:sectPr>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7f99f83-1224-46bc-81dc-cb764c80e11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dfc5fe4-4a38-41ad-b8d3-3cd3c0335e0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69e05b5-8e14-4dbc-bcb2-76fd9e9668a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aca5a6f-e4ae-4feb-948c-61c546ee0ec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bfba267-781b-4a47-b723-574b4e1b022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367d0245-1efd-483a-85d4-fa3b5e1be53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85bc92d-dbae-4587-878f-8dbb291a86fa"/>
    <w:basedOn w:val="style65"/>
    <w:next w:val="style4108"/>
    <w:link w:val="style180"/>
    <w:uiPriority w:val="29"/>
    <w:rPr>
      <w:i/>
      <w:iCs/>
      <w:color w:val="000000"/>
    </w:rPr>
  </w:style>
  <w:style w:type="character" w:customStyle="1" w:styleId="style4109">
    <w:name w:val="Heading 4 Char_eabaf139-f169-4f9f-b939-61fb28b09af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b2da828-d00f-4895-a805-a672f7c4caa0"/>
    <w:basedOn w:val="style65"/>
    <w:next w:val="style4110"/>
    <w:link w:val="style5"/>
    <w:uiPriority w:val="9"/>
    <w:rPr>
      <w:rFonts w:ascii="Calibri" w:cs="宋体" w:eastAsia="ＭＳ ゴシック" w:hAnsi="Calibri"/>
      <w:color w:val="243f60"/>
    </w:rPr>
  </w:style>
  <w:style w:type="character" w:customStyle="1" w:styleId="style4111">
    <w:name w:val="Heading 6 Char_3d2f3caa-7721-4277-b4d3-879a9ddcce01"/>
    <w:basedOn w:val="style65"/>
    <w:next w:val="style4111"/>
    <w:link w:val="style6"/>
    <w:uiPriority w:val="9"/>
    <w:rPr>
      <w:rFonts w:ascii="Calibri" w:cs="宋体" w:eastAsia="ＭＳ ゴシック" w:hAnsi="Calibri"/>
      <w:i/>
      <w:iCs/>
      <w:color w:val="243f60"/>
    </w:rPr>
  </w:style>
  <w:style w:type="character" w:customStyle="1" w:styleId="style4112">
    <w:name w:val="Heading 7 Char_9bc07dd9-d4a1-4133-ad08-475fb9a91fa7"/>
    <w:basedOn w:val="style65"/>
    <w:next w:val="style4112"/>
    <w:link w:val="style7"/>
    <w:uiPriority w:val="9"/>
    <w:rPr>
      <w:rFonts w:ascii="Calibri" w:cs="宋体" w:eastAsia="ＭＳ ゴシック" w:hAnsi="Calibri"/>
      <w:i/>
      <w:iCs/>
      <w:color w:val="404040"/>
    </w:rPr>
  </w:style>
  <w:style w:type="character" w:customStyle="1" w:styleId="style4113">
    <w:name w:val="Heading 8 Char_f6c2becd-7c36-4ff2-9066-924f1e85bb4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d2bd074-5149-4532-88cf-dc8efcc72f7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a5c6a51-7413-4480-99d3-fdfd3735c7e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507</Words>
  <Pages>1</Pages>
  <Characters>3344</Characters>
  <Application>WPS Office</Application>
  <DocSecurity>0</DocSecurity>
  <Paragraphs>30</Paragraphs>
  <ScaleCrop>false</ScaleCrop>
  <LinksUpToDate>false</LinksUpToDate>
  <CharactersWithSpaces>3820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2026-09-02T07:56:19Z</dcterms:created>
  <dc:creator>python-docx</dc:creator>
  <dc:description>generated by python-docx</dc:description>
  <lastModifiedBy>TECNO LE6</lastModifiedBy>
  <dcterms:modified xsi:type="dcterms:W3CDTF">2026-09-02T07:56:19Z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774eed22a66043519e1016baed7f231c_23</vt:lpwstr>
  </property>
</Properties>
</file>