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287" w14:textId="4D22C67B" w:rsidR="007F292E" w:rsidRDefault="00F6676C">
      <w:r>
        <w:rPr>
          <w:b/>
          <w:bCs/>
        </w:rPr>
        <w:t xml:space="preserve">Микеланджело </w:t>
      </w:r>
      <w:proofErr w:type="spellStart"/>
      <w:r>
        <w:rPr>
          <w:b/>
          <w:bCs/>
        </w:rPr>
        <w:t>Меризи</w:t>
      </w:r>
      <w:proofErr w:type="spellEnd"/>
      <w:r>
        <w:t xml:space="preserve"> (или </w:t>
      </w:r>
      <w:proofErr w:type="spellStart"/>
      <w:r>
        <w:rPr>
          <w:b/>
          <w:bCs/>
        </w:rPr>
        <w:t>Америги</w:t>
      </w:r>
      <w:proofErr w:type="spellEnd"/>
      <w:r>
        <w:t xml:space="preserve">) </w:t>
      </w:r>
      <w:r>
        <w:rPr>
          <w:b/>
          <w:bCs/>
        </w:rPr>
        <w:t>да Караваджо</w:t>
      </w:r>
      <w:r>
        <w:t xml:space="preserve"> , наречен по името на </w:t>
      </w:r>
      <w:r>
        <w:t xml:space="preserve">град </w:t>
      </w:r>
      <w:proofErr w:type="spellStart"/>
      <w:r>
        <w:t>Карваджо</w:t>
      </w:r>
      <w:proofErr w:type="spellEnd"/>
      <w:r>
        <w:t xml:space="preserve">, </w:t>
      </w:r>
      <w:proofErr w:type="spellStart"/>
      <w:r>
        <w:t>е</w:t>
      </w:r>
      <w:r>
        <w:t>италиански</w:t>
      </w:r>
      <w:proofErr w:type="spellEnd"/>
      <w:r>
        <w:t xml:space="preserve"> художник</w:t>
      </w:r>
      <w:r>
        <w:t xml:space="preserve">. С въведената от него техника на драматично осветяване на отделни фигури на тъмен фон, съчетана с реалистично представяне на състоянието на човека (физическо и емоционално), той става един от основоположниците </w:t>
      </w:r>
      <w:r>
        <w:t>бароковата живопис</w:t>
      </w:r>
      <w:r>
        <w:t>.</w:t>
      </w:r>
    </w:p>
    <w:sectPr w:rsidR="007F2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6C"/>
    <w:rsid w:val="007F292E"/>
    <w:rsid w:val="00F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70B9"/>
  <w15:chartTrackingRefBased/>
  <w15:docId w15:val="{609E875A-BC25-4350-8CAF-2EEE4414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6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Guest8</dc:creator>
  <cp:keywords/>
  <dc:description/>
  <cp:lastModifiedBy>Guest8</cp:lastModifiedBy>
  <cp:revision>1</cp:revision>
  <dcterms:created xsi:type="dcterms:W3CDTF">2022-05-17T09:01:00Z</dcterms:created>
  <dcterms:modified xsi:type="dcterms:W3CDTF">2022-05-17T09:03:00Z</dcterms:modified>
</cp:coreProperties>
</file>