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5A05" w14:textId="0A0A5259" w:rsidR="00F12C76" w:rsidRDefault="00B415F0" w:rsidP="00B415F0">
      <w:pPr>
        <w:spacing w:after="0"/>
        <w:jc w:val="center"/>
      </w:pPr>
      <w:r>
        <w:t>Лабораторная работа 4</w:t>
      </w:r>
    </w:p>
    <w:p w14:paraId="6D47FD59" w14:textId="6B75227B" w:rsidR="00B415F0" w:rsidRDefault="00B415F0" w:rsidP="00B415F0">
      <w:pPr>
        <w:spacing w:after="0"/>
      </w:pPr>
      <w:r>
        <w:t>Цель работы: изучить и использовать на практике навыки владения техниками тест-дизайна: класс эквивалентности, граничных значений.</w:t>
      </w:r>
    </w:p>
    <w:p w14:paraId="3192EBD7" w14:textId="77777777" w:rsidR="00E76A3D" w:rsidRDefault="00E76A3D" w:rsidP="00B415F0">
      <w:pPr>
        <w:spacing w:after="0"/>
      </w:pPr>
    </w:p>
    <w:p w14:paraId="527072B8" w14:textId="711D8BC9" w:rsidR="00B415F0" w:rsidRPr="00EB172B" w:rsidRDefault="00E76A3D" w:rsidP="00B415F0">
      <w:pPr>
        <w:spacing w:after="0"/>
      </w:pPr>
      <w:r w:rsidRPr="00EB172B">
        <w:t>1)</w:t>
      </w:r>
    </w:p>
    <w:p w14:paraId="35E5B7A5" w14:textId="02648765" w:rsidR="00546FA6" w:rsidRDefault="00546FA6" w:rsidP="00B415F0">
      <w:pPr>
        <w:spacing w:after="0"/>
      </w:pPr>
      <w:r>
        <w:t xml:space="preserve">Требования: </w:t>
      </w:r>
    </w:p>
    <w:p w14:paraId="671A0577" w14:textId="342E4E38" w:rsidR="00546FA6" w:rsidRDefault="00546FA6" w:rsidP="00B415F0">
      <w:pPr>
        <w:spacing w:after="0"/>
      </w:pPr>
      <w:r>
        <w:tab/>
        <w:t>- Введенные цифры ( 6 цифр )</w:t>
      </w:r>
    </w:p>
    <w:p w14:paraId="7DB364FB" w14:textId="77777777" w:rsidR="00546FA6" w:rsidRDefault="00546FA6" w:rsidP="00B415F0">
      <w:pPr>
        <w:spacing w:after="0"/>
      </w:pPr>
    </w:p>
    <w:p w14:paraId="4E536FC2" w14:textId="73B2DB63" w:rsidR="00AF34C2" w:rsidRDefault="00546FA6" w:rsidP="00B415F0">
      <w:pPr>
        <w:spacing w:after="0"/>
      </w:pPr>
      <w:r>
        <w:t xml:space="preserve">Классы эквивалентности в моей работе: </w:t>
      </w:r>
    </w:p>
    <w:p w14:paraId="724CC81D" w14:textId="51C8A6B2" w:rsidR="00546FA6" w:rsidRDefault="00546FA6" w:rsidP="00546FA6">
      <w:pPr>
        <w:pStyle w:val="a3"/>
        <w:numPr>
          <w:ilvl w:val="0"/>
          <w:numId w:val="1"/>
        </w:numPr>
        <w:spacing w:after="0"/>
      </w:pPr>
      <w:r>
        <w:t>Цифры от 1 до 5</w:t>
      </w:r>
    </w:p>
    <w:p w14:paraId="07F9DBBD" w14:textId="23E4A947" w:rsidR="00546FA6" w:rsidRDefault="00546FA6" w:rsidP="00546FA6">
      <w:pPr>
        <w:pStyle w:val="a3"/>
        <w:numPr>
          <w:ilvl w:val="0"/>
          <w:numId w:val="1"/>
        </w:numPr>
        <w:spacing w:after="0"/>
      </w:pPr>
      <w:r>
        <w:t xml:space="preserve">Цифры от 6 до </w:t>
      </w:r>
      <w:proofErr w:type="spellStart"/>
      <w:r>
        <w:t>бессконч</w:t>
      </w:r>
      <w:proofErr w:type="spellEnd"/>
      <w:r>
        <w:t>.</w:t>
      </w:r>
    </w:p>
    <w:p w14:paraId="4D4ADAAA" w14:textId="77777777" w:rsidR="00EB172B" w:rsidRDefault="00EB172B" w:rsidP="00EB172B">
      <w:pPr>
        <w:pStyle w:val="a3"/>
        <w:spacing w:after="0"/>
        <w:ind w:left="1065"/>
      </w:pPr>
    </w:p>
    <w:p w14:paraId="1F51AFC0" w14:textId="77777777" w:rsidR="00AF34C2" w:rsidRDefault="00AF34C2" w:rsidP="00B415F0">
      <w:pPr>
        <w:spacing w:after="0"/>
      </w:pPr>
    </w:p>
    <w:p w14:paraId="5F29AD1E" w14:textId="77777777" w:rsidR="00CE2E66" w:rsidRDefault="00CE2E66" w:rsidP="00B415F0">
      <w:pPr>
        <w:spacing w:after="0"/>
      </w:pPr>
      <w:r>
        <w:t>Предварительный условия:</w:t>
      </w:r>
    </w:p>
    <w:p w14:paraId="55E869CF" w14:textId="77777777" w:rsidR="00CE2E66" w:rsidRDefault="00CE2E66" w:rsidP="00B415F0">
      <w:pPr>
        <w:spacing w:after="0"/>
      </w:pPr>
      <w:r>
        <w:tab/>
        <w:t xml:space="preserve">- Тест проводится на странице авторизации </w:t>
      </w:r>
      <w:proofErr w:type="spellStart"/>
      <w:r>
        <w:t>вк</w:t>
      </w:r>
      <w:proofErr w:type="spellEnd"/>
    </w:p>
    <w:p w14:paraId="5E9EB3B7" w14:textId="77777777" w:rsidR="00CE2E66" w:rsidRDefault="00CE2E66" w:rsidP="00B415F0">
      <w:pPr>
        <w:spacing w:after="0"/>
      </w:pPr>
    </w:p>
    <w:p w14:paraId="342B78E5" w14:textId="77777777" w:rsidR="00CE2E66" w:rsidRDefault="00CE2E66" w:rsidP="00B415F0">
      <w:pPr>
        <w:spacing w:after="0"/>
      </w:pPr>
      <w:r>
        <w:t>Тест данные:</w:t>
      </w:r>
    </w:p>
    <w:p w14:paraId="4B522840" w14:textId="23B0A383" w:rsidR="00CE2E66" w:rsidRPr="00AF34C2" w:rsidRDefault="00CE2E66" w:rsidP="00B415F0">
      <w:pPr>
        <w:spacing w:after="0"/>
      </w:pPr>
      <w:r>
        <w:tab/>
        <w:t xml:space="preserve">- Ссылка на </w:t>
      </w:r>
      <w:proofErr w:type="spellStart"/>
      <w:r>
        <w:t>авторизационную</w:t>
      </w:r>
      <w:proofErr w:type="spellEnd"/>
      <w:r>
        <w:t xml:space="preserve"> страницу</w:t>
      </w:r>
    </w:p>
    <w:p w14:paraId="29DD917F" w14:textId="77777777" w:rsidR="00CE2E66" w:rsidRDefault="00CE2E66" w:rsidP="00B415F0">
      <w:pPr>
        <w:spacing w:after="0"/>
      </w:pPr>
    </w:p>
    <w:p w14:paraId="4F9907E0" w14:textId="3FF73FC5" w:rsidR="00CE2E66" w:rsidRDefault="00CE2E66" w:rsidP="00B415F0">
      <w:pPr>
        <w:spacing w:after="0"/>
      </w:pPr>
      <w:r>
        <w:t>Тест кейсы</w:t>
      </w:r>
      <w:r w:rsidR="0096059E">
        <w:t xml:space="preserve"> авторизации</w:t>
      </w:r>
      <w:r>
        <w:t>:</w:t>
      </w:r>
    </w:p>
    <w:p w14:paraId="69838DCA" w14:textId="77777777" w:rsidR="00546FA6" w:rsidRDefault="00546FA6" w:rsidP="00B415F0">
      <w:pPr>
        <w:spacing w:after="0"/>
      </w:pPr>
    </w:p>
    <w:p w14:paraId="51BFFE09" w14:textId="2F5BA2DC" w:rsidR="00CE2E66" w:rsidRDefault="00546FA6" w:rsidP="00B415F0">
      <w:pPr>
        <w:spacing w:after="0"/>
      </w:pPr>
      <w:r w:rsidRPr="00546FA6">
        <w:rPr>
          <w:noProof/>
        </w:rPr>
        <w:drawing>
          <wp:inline distT="0" distB="0" distL="0" distR="0" wp14:anchorId="60B68314" wp14:editId="40854D37">
            <wp:extent cx="5939790" cy="1000760"/>
            <wp:effectExtent l="0" t="0" r="3810" b="8890"/>
            <wp:docPr id="205956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7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1CC8" w14:textId="77777777" w:rsidR="0007250B" w:rsidRDefault="0007250B" w:rsidP="00B415F0">
      <w:pPr>
        <w:spacing w:after="0"/>
        <w:rPr>
          <w:lang w:val="en-US"/>
        </w:rPr>
      </w:pPr>
    </w:p>
    <w:p w14:paraId="40D2CB63" w14:textId="2ABB8F97" w:rsidR="00DF2BAF" w:rsidRDefault="00DF2BAF" w:rsidP="00B415F0">
      <w:pPr>
        <w:spacing w:after="0"/>
      </w:pPr>
      <w:r>
        <w:t>Здесь описаны два класса эквивалентности:</w:t>
      </w:r>
    </w:p>
    <w:p w14:paraId="6F5C7598" w14:textId="621D4DF8" w:rsidR="00DF2BAF" w:rsidRDefault="00DF2BAF" w:rsidP="00DF2BAF">
      <w:pPr>
        <w:pStyle w:val="a3"/>
        <w:numPr>
          <w:ilvl w:val="0"/>
          <w:numId w:val="2"/>
        </w:numPr>
        <w:spacing w:after="0"/>
      </w:pPr>
      <w:r>
        <w:t>Цифры от 1 до 5</w:t>
      </w:r>
    </w:p>
    <w:p w14:paraId="4578770D" w14:textId="2011D13B" w:rsidR="00DF2BAF" w:rsidRDefault="00DF2BAF" w:rsidP="00DF2BAF">
      <w:pPr>
        <w:pStyle w:val="a3"/>
        <w:numPr>
          <w:ilvl w:val="0"/>
          <w:numId w:val="2"/>
        </w:numPr>
        <w:spacing w:after="0"/>
      </w:pPr>
      <w:r>
        <w:t>Цифры от 6</w:t>
      </w:r>
    </w:p>
    <w:p w14:paraId="4B3B6FE3" w14:textId="77777777" w:rsidR="00BF00CF" w:rsidRDefault="00BF00CF" w:rsidP="00BF00CF">
      <w:pPr>
        <w:spacing w:after="0"/>
      </w:pPr>
    </w:p>
    <w:p w14:paraId="27EA99E6" w14:textId="77777777" w:rsidR="006C0251" w:rsidRDefault="006C0251" w:rsidP="00BF00CF">
      <w:pPr>
        <w:spacing w:after="0"/>
      </w:pPr>
    </w:p>
    <w:p w14:paraId="325D1E45" w14:textId="77777777" w:rsidR="00BF00CF" w:rsidRPr="00E40BF9" w:rsidRDefault="00BF00CF" w:rsidP="00BF00CF">
      <w:pPr>
        <w:spacing w:after="0"/>
      </w:pPr>
    </w:p>
    <w:sectPr w:rsidR="00BF00CF" w:rsidRPr="00E40B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740"/>
    <w:multiLevelType w:val="hybridMultilevel"/>
    <w:tmpl w:val="DF401760"/>
    <w:lvl w:ilvl="0" w:tplc="3042CE0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FE921E1"/>
    <w:multiLevelType w:val="hybridMultilevel"/>
    <w:tmpl w:val="A5680AA8"/>
    <w:lvl w:ilvl="0" w:tplc="7AAC79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83261782">
    <w:abstractNumId w:val="1"/>
  </w:num>
  <w:num w:numId="2" w16cid:durableId="44500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C9"/>
    <w:rsid w:val="0007250B"/>
    <w:rsid w:val="000A522A"/>
    <w:rsid w:val="00143C80"/>
    <w:rsid w:val="002E67BD"/>
    <w:rsid w:val="00474622"/>
    <w:rsid w:val="00546FA6"/>
    <w:rsid w:val="006136C9"/>
    <w:rsid w:val="006C0251"/>
    <w:rsid w:val="006C0B77"/>
    <w:rsid w:val="008242FF"/>
    <w:rsid w:val="00870751"/>
    <w:rsid w:val="00887A72"/>
    <w:rsid w:val="00922C48"/>
    <w:rsid w:val="0096059E"/>
    <w:rsid w:val="00AE391F"/>
    <w:rsid w:val="00AF34C2"/>
    <w:rsid w:val="00B415F0"/>
    <w:rsid w:val="00B915B7"/>
    <w:rsid w:val="00BF00CF"/>
    <w:rsid w:val="00CE2E66"/>
    <w:rsid w:val="00DF2BAF"/>
    <w:rsid w:val="00E40BF9"/>
    <w:rsid w:val="00E76A3D"/>
    <w:rsid w:val="00EA59DF"/>
    <w:rsid w:val="00EB172B"/>
    <w:rsid w:val="00EE4070"/>
    <w:rsid w:val="00F12C76"/>
    <w:rsid w:val="00F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733D"/>
  <w15:chartTrackingRefBased/>
  <w15:docId w15:val="{34F8828B-3294-4A24-8959-A9404261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TBM TBM</cp:lastModifiedBy>
  <cp:revision>34</cp:revision>
  <dcterms:created xsi:type="dcterms:W3CDTF">2023-12-05T23:51:00Z</dcterms:created>
  <dcterms:modified xsi:type="dcterms:W3CDTF">2023-12-06T07:18:00Z</dcterms:modified>
</cp:coreProperties>
</file>