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7"/>
      </w:tblGrid>
      <w:tr w:rsidR="00EF0AE3">
        <w:trPr>
          <w:trHeight w:val="2050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09"/>
              <w:gridCol w:w="433"/>
              <w:gridCol w:w="434"/>
              <w:gridCol w:w="433"/>
              <w:gridCol w:w="434"/>
              <w:gridCol w:w="434"/>
              <w:gridCol w:w="1648"/>
              <w:gridCol w:w="533"/>
              <w:gridCol w:w="534"/>
              <w:gridCol w:w="533"/>
              <w:gridCol w:w="534"/>
              <w:gridCol w:w="308"/>
              <w:gridCol w:w="2134"/>
            </w:tblGrid>
            <w:tr w:rsidR="00C1062F" w:rsidTr="00C1062F">
              <w:trPr>
                <w:trHeight w:val="458"/>
              </w:trPr>
              <w:tc>
                <w:tcPr>
                  <w:tcW w:w="1809" w:type="dxa"/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Centre Number</w:t>
                  </w:r>
                </w:p>
              </w:tc>
              <w:tc>
                <w:tcPr>
                  <w:tcW w:w="4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4" w:type="dxa"/>
                  <w:shd w:val="clear" w:color="auto" w:fill="auto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648" w:type="dxa"/>
                  <w:shd w:val="clear" w:color="auto" w:fill="C0C0C0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Candidate Number</w:t>
                  </w:r>
                </w:p>
              </w:tc>
              <w:tc>
                <w:tcPr>
                  <w:tcW w:w="5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5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5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5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308" w:type="dxa"/>
                  <w:vMerge w:val="restart"/>
                  <w:tcBorders>
                    <w:top w:val="nil"/>
                  </w:tcBorders>
                </w:tcPr>
                <w:p w:rsidR="00C1062F" w:rsidRDefault="00C1062F"/>
              </w:tc>
              <w:tc>
                <w:tcPr>
                  <w:tcW w:w="2134" w:type="dxa"/>
                  <w:vMerge w:val="restart"/>
                  <w:shd w:val="clear" w:color="auto" w:fill="CCCCCC"/>
                </w:tcPr>
                <w:p w:rsidR="00C1062F" w:rsidRDefault="00C1062F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For Examiner’s Use</w:t>
                  </w:r>
                </w:p>
                <w:p w:rsidR="00C1062F" w:rsidRDefault="00C1062F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:rsidR="00C1062F" w:rsidRDefault="00C1062F" w:rsidP="00EF0AE3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c>
            </w:tr>
            <w:tr w:rsidR="00C1062F" w:rsidTr="00C1062F">
              <w:trPr>
                <w:trHeight w:val="456"/>
              </w:trPr>
              <w:tc>
                <w:tcPr>
                  <w:tcW w:w="1809" w:type="dxa"/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Surname </w:t>
                  </w:r>
                </w:p>
              </w:tc>
              <w:tc>
                <w:tcPr>
                  <w:tcW w:w="5950" w:type="dxa"/>
                  <w:gridSpan w:val="10"/>
                  <w:vAlign w:val="center"/>
                </w:tcPr>
                <w:p w:rsidR="00C1062F" w:rsidRDefault="00843DB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Ogunlana</w:t>
                  </w:r>
                </w:p>
              </w:tc>
              <w:tc>
                <w:tcPr>
                  <w:tcW w:w="308" w:type="dxa"/>
                  <w:vMerge/>
                </w:tcPr>
                <w:p w:rsidR="00C1062F" w:rsidRDefault="00C1062F"/>
              </w:tc>
              <w:tc>
                <w:tcPr>
                  <w:tcW w:w="2134" w:type="dxa"/>
                  <w:vMerge/>
                  <w:shd w:val="clear" w:color="auto" w:fill="CCCCCC"/>
                </w:tcPr>
                <w:p w:rsidR="00C1062F" w:rsidRDefault="00C1062F" w:rsidP="00EF0AE3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c>
            </w:tr>
            <w:tr w:rsidR="00C1062F" w:rsidTr="00EF0AE3">
              <w:trPr>
                <w:trHeight w:val="570"/>
              </w:trPr>
              <w:tc>
                <w:tcPr>
                  <w:tcW w:w="1809" w:type="dxa"/>
                  <w:tcBorders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Other Names</w:t>
                  </w:r>
                </w:p>
              </w:tc>
              <w:tc>
                <w:tcPr>
                  <w:tcW w:w="5950" w:type="dxa"/>
                  <w:gridSpan w:val="10"/>
                  <w:tcBorders>
                    <w:bottom w:val="single" w:sz="4" w:space="0" w:color="auto"/>
                  </w:tcBorders>
                  <w:vAlign w:val="center"/>
                </w:tcPr>
                <w:p w:rsidR="00C1062F" w:rsidRDefault="00843DB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Daniel Ogunlana</w:t>
                  </w:r>
                </w:p>
              </w:tc>
              <w:tc>
                <w:tcPr>
                  <w:tcW w:w="308" w:type="dxa"/>
                  <w:vMerge/>
                  <w:tcBorders>
                    <w:bottom w:val="single" w:sz="4" w:space="0" w:color="auto"/>
                  </w:tcBorders>
                </w:tcPr>
                <w:p w:rsidR="00C1062F" w:rsidRDefault="00C1062F"/>
              </w:tc>
              <w:tc>
                <w:tcPr>
                  <w:tcW w:w="2134" w:type="dxa"/>
                  <w:vMerge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1062F" w:rsidRDefault="00C1062F" w:rsidP="00EF0AE3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c>
            </w:tr>
            <w:tr w:rsidR="00C1062F" w:rsidTr="00C1062F">
              <w:trPr>
                <w:trHeight w:val="330"/>
              </w:trPr>
              <w:tc>
                <w:tcPr>
                  <w:tcW w:w="1809" w:type="dxa"/>
                  <w:vMerge w:val="restart"/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Candidate Signature</w:t>
                  </w:r>
                </w:p>
              </w:tc>
              <w:tc>
                <w:tcPr>
                  <w:tcW w:w="5950" w:type="dxa"/>
                  <w:gridSpan w:val="10"/>
                  <w:vMerge w:val="restart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</w:tcPr>
                <w:p w:rsidR="00C1062F" w:rsidRDefault="00C1062F"/>
              </w:tc>
              <w:tc>
                <w:tcPr>
                  <w:tcW w:w="2134" w:type="dxa"/>
                  <w:vMerge/>
                  <w:shd w:val="clear" w:color="auto" w:fill="CCCCCC"/>
                </w:tcPr>
                <w:p w:rsidR="00C1062F" w:rsidRDefault="00C1062F">
                  <w:pPr>
                    <w:jc w:val="center"/>
                    <w:rPr>
                      <w:sz w:val="15"/>
                      <w:szCs w:val="15"/>
                    </w:rPr>
                  </w:pPr>
                </w:p>
              </w:tc>
            </w:tr>
            <w:tr w:rsidR="0076562B" w:rsidTr="00C1062F">
              <w:trPr>
                <w:trHeight w:val="280"/>
              </w:trPr>
              <w:tc>
                <w:tcPr>
                  <w:tcW w:w="1809" w:type="dxa"/>
                  <w:vMerge/>
                  <w:tcBorders>
                    <w:bottom w:val="nil"/>
                  </w:tcBorders>
                  <w:shd w:val="clear" w:color="auto" w:fill="CCCCCC"/>
                  <w:vAlign w:val="center"/>
                </w:tcPr>
                <w:p w:rsidR="0076562B" w:rsidRDefault="0076562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950" w:type="dxa"/>
                  <w:gridSpan w:val="10"/>
                  <w:vMerge/>
                  <w:tcBorders>
                    <w:bottom w:val="nil"/>
                  </w:tcBorders>
                  <w:vAlign w:val="center"/>
                </w:tcPr>
                <w:p w:rsidR="0076562B" w:rsidRDefault="0076562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  <w:tcBorders>
                    <w:bottom w:val="nil"/>
                  </w:tcBorders>
                </w:tcPr>
                <w:p w:rsidR="0076562B" w:rsidRDefault="0076562B"/>
              </w:tc>
              <w:tc>
                <w:tcPr>
                  <w:tcW w:w="2134" w:type="dxa"/>
                  <w:vMerge w:val="restart"/>
                  <w:shd w:val="clear" w:color="auto" w:fill="CCCCCC"/>
                </w:tcPr>
                <w:p w:rsidR="0076562B" w:rsidRDefault="0076562B" w:rsidP="0076562B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Examiner's Initials</w:t>
                  </w:r>
                </w:p>
              </w:tc>
            </w:tr>
            <w:tr w:rsidR="00EF0AE3" w:rsidTr="00C1062F">
              <w:trPr>
                <w:trHeight w:val="323"/>
              </w:trPr>
              <w:tc>
                <w:tcPr>
                  <w:tcW w:w="267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EF0AE3" w:rsidRDefault="00EF0AE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Programming Language</w:t>
                  </w:r>
                </w:p>
              </w:tc>
              <w:tc>
                <w:tcPr>
                  <w:tcW w:w="5083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F0AE3" w:rsidRDefault="00843DB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Python</w:t>
                  </w:r>
                </w:p>
              </w:tc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</w:tcBorders>
                  <w:shd w:val="clear" w:color="auto" w:fill="auto"/>
                </w:tcPr>
                <w:p w:rsidR="00EF0AE3" w:rsidRDefault="00EF0AE3"/>
              </w:tc>
              <w:tc>
                <w:tcPr>
                  <w:tcW w:w="2134" w:type="dxa"/>
                  <w:vMerge/>
                  <w:shd w:val="clear" w:color="auto" w:fill="auto"/>
                </w:tcPr>
                <w:p w:rsidR="00EF0AE3" w:rsidRDefault="00EF0AE3">
                  <w:pPr>
                    <w:jc w:val="center"/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EF0AE3" w:rsidRDefault="00EF0AE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F0AE3" w:rsidRDefault="00EF0AE3">
      <w:pPr>
        <w:pStyle w:val="Front11ptRom"/>
      </w:pPr>
    </w:p>
    <w:tbl>
      <w:tblPr>
        <w:tblW w:w="1033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1"/>
        <w:gridCol w:w="2941"/>
      </w:tblGrid>
      <w:tr w:rsidR="00EF0AE3" w:rsidTr="00594EE4">
        <w:trPr>
          <w:trHeight w:val="2483"/>
        </w:trPr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tbl>
            <w:tblPr>
              <w:tblW w:w="10324" w:type="dxa"/>
              <w:tblLayout w:type="fixed"/>
              <w:tblLook w:val="01E0" w:firstRow="1" w:lastRow="1" w:firstColumn="1" w:lastColumn="1" w:noHBand="0" w:noVBand="0"/>
            </w:tblPr>
            <w:tblGrid>
              <w:gridCol w:w="7632"/>
              <w:gridCol w:w="2692"/>
            </w:tblGrid>
            <w:tr w:rsidR="00EF0AE3" w:rsidTr="00594EE4">
              <w:trPr>
                <w:trHeight w:val="1670"/>
              </w:trPr>
              <w:tc>
                <w:tcPr>
                  <w:tcW w:w="7632" w:type="dxa"/>
                </w:tcPr>
                <w:p w:rsidR="00EF0AE3" w:rsidRPr="00480416" w:rsidRDefault="004A1B78" w:rsidP="00A85CF8">
                  <w:pPr>
                    <w:pStyle w:val="BodyText"/>
                    <w:tabs>
                      <w:tab w:val="left" w:pos="720"/>
                    </w:tabs>
                    <w:spacing w:before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margin-left:-4.95pt;margin-top:56.75pt;width:356.7pt;height:33pt;z-index:251657728" stroked="f">
                        <v:textbox style="mso-next-textbox:#_x0000_s1027">
                          <w:txbxContent>
                            <w:p w:rsidR="00542B7B" w:rsidRPr="00734EA4" w:rsidRDefault="00542B7B">
                              <w:pPr>
                                <w:spacing w:line="240" w:lineRule="auto"/>
                                <w:rPr>
                                  <w:rFonts w:ascii="AQA Chevin Pro Bold" w:hAnsi="AQA Chevin Pro Bold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734EA4">
                                <w:rPr>
                                  <w:rFonts w:ascii="AQA Chevin Pro Bold" w:hAnsi="AQA Chevin Pro Bold" w:cs="Arial"/>
                                  <w:b/>
                                  <w:sz w:val="40"/>
                                  <w:szCs w:val="40"/>
                                </w:rPr>
                                <w:t xml:space="preserve">Computing                             COMP1 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26" type="#_x0000_t202" style="position:absolute;margin-left:147.3pt;margin-top:-.55pt;width:209.25pt;height:51pt;z-index:251656704" filled="f" stroked="f">
                        <v:textbox style="mso-next-textbox:#_x0000_s1026">
                          <w:txbxContent>
                            <w:p w:rsidR="00542B7B" w:rsidRPr="00734EA4" w:rsidRDefault="00542B7B">
                              <w:pPr>
                                <w:pStyle w:val="AQAFront12ptRom"/>
                                <w:rPr>
                                  <w:rFonts w:ascii="AQA Chevin Pro Medium" w:hAnsi="AQA Chevin Pro Medium"/>
                                </w:rPr>
                              </w:pPr>
                              <w:r w:rsidRPr="00734EA4">
                                <w:rPr>
                                  <w:rFonts w:ascii="AQA Chevin Pro Medium" w:hAnsi="AQA Chevin Pro Medium"/>
                                </w:rPr>
                                <w:t>General Certificate of Education</w:t>
                              </w:r>
                            </w:p>
                            <w:p w:rsidR="00542B7B" w:rsidRPr="00734EA4" w:rsidRDefault="00542B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QA Chevin Pro Medium" w:hAnsi="AQA Chevin Pro Medium" w:cs="Arial"/>
                                  <w:bCs/>
                                </w:rPr>
                              </w:pPr>
                              <w:r w:rsidRPr="00734EA4">
                                <w:rPr>
                                  <w:rFonts w:ascii="AQA Chevin Pro Medium" w:hAnsi="AQA Chevin Pro Medium" w:cs="Arial"/>
                                  <w:bCs/>
                                </w:rPr>
                                <w:t>Advanced Subsidiary Examination</w:t>
                              </w:r>
                            </w:p>
                            <w:p w:rsidR="00542B7B" w:rsidRPr="00734EA4" w:rsidRDefault="00391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QA Chevin Pro Medium" w:hAnsi="AQA Chevin Pro Medium" w:cs="Arial"/>
                                  <w:bCs/>
                                </w:rPr>
                              </w:pPr>
                              <w:r>
                                <w:rPr>
                                  <w:rFonts w:ascii="AQA Chevin Pro Medium" w:hAnsi="AQA Chevin Pro Medium" w:cs="Arial"/>
                                  <w:bCs/>
                                </w:rPr>
                                <w:t>June 2015</w:t>
                              </w:r>
                            </w:p>
                            <w:p w:rsidR="00542B7B" w:rsidRDefault="00542B7B"/>
                          </w:txbxContent>
                        </v:textbox>
                      </v:shape>
                    </w:pict>
                  </w:r>
                  <w:r w:rsidR="00F76417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746885" cy="1017270"/>
                        <wp:effectExtent l="19050" t="0" r="571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6885" cy="1017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F0AE3" w:rsidRDefault="00EF0AE3" w:rsidP="00A85CF8">
                  <w:pPr>
                    <w:pStyle w:val="AQAFront12ptBldUPPER"/>
                    <w:rPr>
                      <w:sz w:val="40"/>
                      <w:szCs w:val="40"/>
                    </w:rPr>
                  </w:pPr>
                </w:p>
                <w:p w:rsidR="00EF0AE3" w:rsidRPr="00734EA4" w:rsidRDefault="00EF0AE3" w:rsidP="00A85CF8">
                  <w:pPr>
                    <w:pStyle w:val="AQAFront12ptBld"/>
                    <w:spacing w:line="240" w:lineRule="auto"/>
                    <w:rPr>
                      <w:rFonts w:ascii="AQA Chevin Pro Bold" w:hAnsi="AQA Chevin Pro Bold"/>
                    </w:rPr>
                  </w:pPr>
                  <w:r w:rsidRPr="00734EA4">
                    <w:rPr>
                      <w:rFonts w:ascii="AQA Chevin Pro Bold" w:hAnsi="AQA Chevin Pro Bold"/>
                    </w:rPr>
                    <w:t>Problem Solving, Programming, Data Representation and Practical Exercise</w:t>
                  </w:r>
                </w:p>
                <w:p w:rsidR="00EF0AE3" w:rsidRDefault="00EF0AE3" w:rsidP="00A85CF8">
                  <w:pPr>
                    <w:pStyle w:val="AQAFront12ptRom"/>
                    <w:spacing w:line="200" w:lineRule="exact"/>
                    <w:rPr>
                      <w:sz w:val="22"/>
                      <w:szCs w:val="22"/>
                    </w:rPr>
                  </w:pPr>
                </w:p>
                <w:p w:rsidR="00EF0AE3" w:rsidRPr="00734EA4" w:rsidRDefault="00542B7B" w:rsidP="00540A23">
                  <w:pPr>
                    <w:pStyle w:val="AQAFront12ptRom"/>
                    <w:rPr>
                      <w:rFonts w:ascii="AQA Chevin Pro Medium" w:hAnsi="AQA Chevin Pro Medium"/>
                      <w:sz w:val="22"/>
                      <w:szCs w:val="22"/>
                    </w:rPr>
                  </w:pP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Monday</w:t>
                  </w:r>
                  <w:r w:rsidR="0039140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1</w:t>
                  </w: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June </w:t>
                  </w:r>
                  <w:r w:rsidR="0076562B"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201</w:t>
                  </w:r>
                  <w:r w:rsidR="00391404">
                    <w:rPr>
                      <w:rFonts w:ascii="AQA Chevin Pro Medium" w:hAnsi="AQA Chevin Pro Medium"/>
                      <w:sz w:val="22"/>
                      <w:szCs w:val="22"/>
                    </w:rPr>
                    <w:t>5</w:t>
                  </w: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  </w:t>
                  </w:r>
                  <w:r w:rsidR="00540A23"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9.00am</w:t>
                  </w: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to </w:t>
                  </w:r>
                  <w:r w:rsidR="00540A23"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11.00am</w:t>
                  </w:r>
                </w:p>
              </w:tc>
              <w:tc>
                <w:tcPr>
                  <w:tcW w:w="2692" w:type="dxa"/>
                  <w:tcBorders>
                    <w:left w:val="nil"/>
                  </w:tcBorders>
                </w:tcPr>
                <w:p w:rsidR="00EF0AE3" w:rsidRDefault="00EF0AE3" w:rsidP="00A85CF8"/>
              </w:tc>
            </w:tr>
          </w:tbl>
          <w:p w:rsidR="00EF0AE3" w:rsidRDefault="00EF0AE3" w:rsidP="00A85CF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2142" w:type="dxa"/>
              <w:tblInd w:w="6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06"/>
              <w:gridCol w:w="1136"/>
            </w:tblGrid>
            <w:tr w:rsidR="0076562B" w:rsidTr="00245527">
              <w:trPr>
                <w:trHeight w:val="499"/>
              </w:trPr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76562B" w:rsidRPr="00A02E39" w:rsidRDefault="0076562B" w:rsidP="00A85CF8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76562B" w:rsidRPr="00A02E39" w:rsidRDefault="0076562B" w:rsidP="00A85CF8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7D2128" w:rsidTr="004655EC">
              <w:trPr>
                <w:trHeight w:val="499"/>
              </w:trPr>
              <w:tc>
                <w:tcPr>
                  <w:tcW w:w="1006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D2128" w:rsidRPr="00A02E39" w:rsidRDefault="007D2128" w:rsidP="00245527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A02E39">
                    <w:rPr>
                      <w:rFonts w:cs="Arial"/>
                      <w:sz w:val="16"/>
                      <w:szCs w:val="16"/>
                    </w:rPr>
                    <w:t>Question</w:t>
                  </w:r>
                </w:p>
              </w:tc>
              <w:tc>
                <w:tcPr>
                  <w:tcW w:w="11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D2128" w:rsidRPr="00A02E39" w:rsidRDefault="007D2128" w:rsidP="00245527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A02E39">
                    <w:rPr>
                      <w:rFonts w:cs="Arial"/>
                      <w:sz w:val="16"/>
                      <w:szCs w:val="16"/>
                    </w:rPr>
                    <w:t>Mark</w:t>
                  </w: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F34FA4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34FA4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34FA4" w:rsidRDefault="00F34FA4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F34FA4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34FA4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34FA4" w:rsidRDefault="00F34FA4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D2128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D2128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D2128" w:rsidRDefault="007D2128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F34FA4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34FA4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34FA4" w:rsidRDefault="00F34FA4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39561A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39561A" w:rsidRDefault="0039561A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39561A" w:rsidRDefault="0039561A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Pr="007D2128" w:rsidRDefault="0076562B" w:rsidP="00A85CF8">
                  <w:pPr>
                    <w:pStyle w:val="Front12ptRom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7D2128">
                    <w:rPr>
                      <w:b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Pr="0076562B" w:rsidRDefault="0076562B" w:rsidP="00A85CF8">
                  <w:pPr>
                    <w:pStyle w:val="Front12ptRom"/>
                    <w:jc w:val="center"/>
                  </w:pPr>
                </w:p>
              </w:tc>
            </w:tr>
          </w:tbl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5653B" w:rsidRDefault="00D6070E" w:rsidP="0095653B">
            <w:pPr>
              <w:pStyle w:val="Front11ptRom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</w:t>
            </w:r>
          </w:p>
          <w:p w:rsidR="0095653B" w:rsidRDefault="0095653B" w:rsidP="0095653B">
            <w:pPr>
              <w:pStyle w:val="Front11ptRom"/>
              <w:jc w:val="center"/>
              <w:rPr>
                <w:sz w:val="14"/>
                <w:szCs w:val="14"/>
              </w:rPr>
            </w:pPr>
          </w:p>
          <w:p w:rsidR="0095653B" w:rsidRDefault="0095653B" w:rsidP="0095653B">
            <w:pPr>
              <w:pStyle w:val="Front11ptRom"/>
              <w:jc w:val="center"/>
              <w:rPr>
                <w:sz w:val="14"/>
                <w:szCs w:val="14"/>
              </w:rPr>
            </w:pPr>
          </w:p>
          <w:p w:rsidR="00EF0AE3" w:rsidRDefault="00D6070E" w:rsidP="00DC63FE">
            <w:pPr>
              <w:pStyle w:val="Front11ptRom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="00EF0AE3">
              <w:rPr>
                <w:sz w:val="14"/>
                <w:szCs w:val="14"/>
              </w:rPr>
              <w:t xml:space="preserve">Version </w:t>
            </w:r>
            <w:r w:rsidR="0095653B">
              <w:rPr>
                <w:sz w:val="14"/>
                <w:szCs w:val="14"/>
              </w:rPr>
              <w:t>0.1</w:t>
            </w:r>
          </w:p>
        </w:tc>
      </w:tr>
      <w:tr w:rsidR="00EF0AE3" w:rsidTr="00594EE4">
        <w:trPr>
          <w:trHeight w:val="8044"/>
        </w:trPr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F0AE3" w:rsidRDefault="00EF0AE3" w:rsidP="00A85CF8">
            <w:pPr>
              <w:pStyle w:val="AQAFrontparaheader"/>
              <w:spacing w:line="240" w:lineRule="auto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header"/>
              <w:spacing w:line="240" w:lineRule="auto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head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  <w:p w:rsidR="00EF0AE3" w:rsidRDefault="00EF0AE3" w:rsidP="00A85CF8">
            <w:pPr>
              <w:pStyle w:val="FrontParabulletlis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the Electronic Answer Document (EAD).  Answer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questions by</w:t>
            </w:r>
            <w:r w:rsidR="00FF39BF">
              <w:rPr>
                <w:rFonts w:ascii="Arial" w:hAnsi="Arial" w:cs="Arial"/>
                <w:sz w:val="20"/>
                <w:szCs w:val="20"/>
              </w:rPr>
              <w:t xml:space="preserve"> entering y</w:t>
            </w:r>
            <w:r>
              <w:rPr>
                <w:rFonts w:ascii="Arial" w:hAnsi="Arial" w:cs="Arial"/>
                <w:sz w:val="20"/>
                <w:szCs w:val="20"/>
              </w:rPr>
              <w:t xml:space="preserve">our answers into this document on screen.  You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must </w:t>
            </w:r>
            <w:r w:rsidRPr="006A0022">
              <w:rPr>
                <w:rFonts w:ascii="Arial" w:hAnsi="Arial" w:cs="Arial"/>
                <w:b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 this document at regular intervals.  </w:t>
            </w:r>
          </w:p>
          <w:p w:rsidR="00EF0AE3" w:rsidRDefault="00EF0AE3" w:rsidP="00A85CF8">
            <w:pPr>
              <w:pStyle w:val="FrontParabulletlis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 the examination begins, type the information needed in the boxes at the top of this page, including the programming language you will be using.</w:t>
            </w:r>
          </w:p>
          <w:p w:rsidR="00EF0AE3" w:rsidRDefault="00EF0AE3" w:rsidP="00A85CF8">
            <w:pPr>
              <w:pStyle w:val="FrontParabulletlis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Before the examination </w:t>
            </w:r>
            <w:r w:rsidR="006E63A1">
              <w:rPr>
                <w:rFonts w:ascii="Arial" w:hAnsi="Arial" w:cs="Arial"/>
                <w:sz w:val="20"/>
                <w:szCs w:val="20"/>
              </w:rPr>
              <w:t>begins</w:t>
            </w:r>
            <w:r>
              <w:rPr>
                <w:rFonts w:ascii="Arial" w:hAnsi="Arial" w:cs="Arial"/>
                <w:sz w:val="20"/>
                <w:szCs w:val="20"/>
              </w:rPr>
              <w:t xml:space="preserve"> type in your </w:t>
            </w:r>
            <w:r>
              <w:rPr>
                <w:rFonts w:ascii="Arial" w:hAnsi="Arial" w:cs="Arial"/>
                <w:b/>
                <w:sz w:val="20"/>
                <w:szCs w:val="20"/>
              </w:rPr>
              <w:t>Centre Number,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Candidate Name and Candidate Number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footer of this EAD (not the front cover).  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During the examination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may print pages of your EAD.  A print monitor will collect and deliver your print-out to you. You must </w:t>
            </w:r>
            <w:r>
              <w:rPr>
                <w:b/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collect your own print-out.  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experience difficulty inserting screen shots into your EAD then you may print these separately and attach to the </w:t>
            </w:r>
            <w:r w:rsidR="00FF39BF">
              <w:rPr>
                <w:sz w:val="20"/>
                <w:szCs w:val="20"/>
              </w:rPr>
              <w:t xml:space="preserve">back of the </w:t>
            </w:r>
            <w:r>
              <w:rPr>
                <w:sz w:val="20"/>
                <w:szCs w:val="20"/>
              </w:rPr>
              <w:t xml:space="preserve">EAD with a reference in the correct place in the EAD. </w:t>
            </w:r>
            <w:r>
              <w:rPr>
                <w:rFonts w:cs="Arial"/>
                <w:sz w:val="20"/>
                <w:szCs w:val="20"/>
              </w:rPr>
              <w:t xml:space="preserve">Ensure that your </w:t>
            </w:r>
            <w:r>
              <w:rPr>
                <w:rFonts w:cs="Arial"/>
                <w:b/>
                <w:sz w:val="20"/>
                <w:szCs w:val="20"/>
              </w:rPr>
              <w:t xml:space="preserve">Centre Number, Candidate Name </w:t>
            </w:r>
            <w:r w:rsidRPr="00C930D2">
              <w:rPr>
                <w:rFonts w:cs="Arial"/>
                <w:sz w:val="20"/>
                <w:szCs w:val="20"/>
              </w:rPr>
              <w:t>and</w:t>
            </w:r>
            <w:r>
              <w:rPr>
                <w:rFonts w:cs="Arial"/>
                <w:b/>
                <w:sz w:val="20"/>
                <w:szCs w:val="20"/>
              </w:rPr>
              <w:t xml:space="preserve"> Candidate Number</w:t>
            </w:r>
            <w:r>
              <w:rPr>
                <w:rFonts w:cs="Arial"/>
                <w:sz w:val="20"/>
                <w:szCs w:val="20"/>
              </w:rPr>
              <w:t xml:space="preserve"> are on each sheet.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 the end of the examination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for the last time and print your EAD on one side only (not double-sided).  A print monitor will collect and deliver your print-out to you. Check that your details are in the footers of every page.  Write them in if they are not.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Enter your signature on the front cover.  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Staple or tie all pages together in the top left hand corner of the EAD. 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Hand in </w:t>
            </w:r>
            <w:r>
              <w:rPr>
                <w:b/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>pages of the EAD to the invigilator.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Warning 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extra time is allowed for printing and collating.  </w:t>
            </w:r>
          </w:p>
          <w:p w:rsidR="00C67997" w:rsidRPr="00A60C3B" w:rsidRDefault="00EF0AE3" w:rsidP="00A85CF8">
            <w:pPr>
              <w:pStyle w:val="FrontParabulletlist"/>
              <w:numPr>
                <w:ilvl w:val="0"/>
                <w:numId w:val="1"/>
              </w:numPr>
              <w:spacing w:line="240" w:lineRule="auto"/>
              <w:rPr>
                <w:sz w:val="22"/>
                <w:szCs w:val="22"/>
              </w:rPr>
            </w:pPr>
            <w:r w:rsidRPr="00A60C3B">
              <w:rPr>
                <w:rFonts w:ascii="Arial" w:hAnsi="Arial" w:cs="Arial"/>
                <w:sz w:val="20"/>
                <w:szCs w:val="20"/>
              </w:rPr>
              <w:t xml:space="preserve">It may not be </w:t>
            </w:r>
            <w:r w:rsidR="00C67997" w:rsidRPr="00A60C3B">
              <w:rPr>
                <w:rFonts w:ascii="Arial" w:hAnsi="Arial" w:cs="Arial"/>
                <w:sz w:val="20"/>
                <w:szCs w:val="20"/>
              </w:rPr>
              <w:t>possible to credit an answer if</w:t>
            </w:r>
            <w:r w:rsidR="00A24D7E" w:rsidRPr="00A60C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24D7E" w:rsidRPr="00A60C3B">
              <w:rPr>
                <w:rFonts w:ascii="Arial" w:hAnsi="Arial" w:cs="Arial"/>
                <w:sz w:val="20"/>
                <w:szCs w:val="20"/>
              </w:rPr>
              <w:t>your</w:t>
            </w:r>
            <w:proofErr w:type="spellEnd"/>
            <w:r w:rsidR="00C67997" w:rsidRPr="00A60C3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67997" w:rsidRPr="00A60C3B" w:rsidRDefault="00EF0AE3" w:rsidP="00A85CF8">
            <w:pPr>
              <w:pStyle w:val="FrontParabulletlist"/>
              <w:numPr>
                <w:ilvl w:val="0"/>
                <w:numId w:val="8"/>
              </w:numPr>
              <w:spacing w:line="240" w:lineRule="auto"/>
              <w:rPr>
                <w:sz w:val="22"/>
                <w:szCs w:val="22"/>
              </w:rPr>
            </w:pPr>
            <w:r w:rsidRPr="00A60C3B">
              <w:rPr>
                <w:rFonts w:ascii="Arial" w:hAnsi="Arial" w:cs="Arial"/>
                <w:sz w:val="20"/>
                <w:szCs w:val="20"/>
              </w:rPr>
              <w:t>details are not printed on every page as instructed above</w:t>
            </w:r>
          </w:p>
          <w:p w:rsidR="00C67997" w:rsidRDefault="0095653B" w:rsidP="00C63915">
            <w:pPr>
              <w:pStyle w:val="FrontParabulletlist"/>
              <w:numPr>
                <w:ilvl w:val="0"/>
                <w:numId w:val="8"/>
              </w:numPr>
              <w:spacing w:line="240" w:lineRule="auto"/>
              <w:rPr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screen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C67997" w:rsidRPr="00A60C3B">
              <w:rPr>
                <w:rFonts w:ascii="Arial" w:hAnsi="Arial" w:cs="Arial"/>
                <w:sz w:val="20"/>
                <w:szCs w:val="20"/>
              </w:rPr>
              <w:t>aptures are not legible</w:t>
            </w:r>
            <w:r w:rsidR="00DE313F" w:rsidRPr="00A60C3B">
              <w:rPr>
                <w:rFonts w:ascii="Arial" w:hAnsi="Arial" w:cs="Arial"/>
                <w:sz w:val="20"/>
                <w:szCs w:val="20"/>
              </w:rPr>
              <w:t xml:space="preserve"> to the examiner</w:t>
            </w:r>
            <w:r w:rsidR="00C67997" w:rsidRPr="00A60C3B">
              <w:rPr>
                <w:rFonts w:ascii="Arial" w:hAnsi="Arial" w:cs="Arial"/>
                <w:sz w:val="20"/>
                <w:szCs w:val="20"/>
              </w:rPr>
              <w:t>.</w:t>
            </w:r>
            <w:r w:rsidR="00EF0AE3" w:rsidRPr="00A60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EF0AE3" w:rsidRDefault="00EF0AE3" w:rsidP="00A85CF8">
            <w:pPr>
              <w:pStyle w:val="Front11ptRom"/>
              <w:rPr>
                <w:rFonts w:ascii="Arial Narrow" w:hAnsi="Arial Narrow"/>
                <w:szCs w:val="22"/>
              </w:rPr>
            </w:pPr>
          </w:p>
        </w:tc>
      </w:tr>
    </w:tbl>
    <w:p w:rsidR="00EF0AE3" w:rsidRDefault="00EF0AE3">
      <w:pPr>
        <w:sectPr w:rsidR="00EF0A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1134" w:bottom="1418" w:left="1134" w:header="709" w:footer="709" w:gutter="0"/>
          <w:cols w:space="708"/>
          <w:titlePg/>
          <w:docGrid w:linePitch="360"/>
        </w:sect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EF0AE3">
        <w:tc>
          <w:tcPr>
            <w:tcW w:w="10368" w:type="dxa"/>
            <w:tcBorders>
              <w:left w:val="nil"/>
              <w:bottom w:val="single" w:sz="4" w:space="0" w:color="auto"/>
              <w:right w:val="nil"/>
            </w:tcBorders>
          </w:tcPr>
          <w:p w:rsidR="00EF0AE3" w:rsidRDefault="00EF0AE3">
            <w:pPr>
              <w:pStyle w:val="AQANumberParagraph"/>
              <w:ind w:left="0" w:firstLine="0"/>
              <w:rPr>
                <w:rFonts w:ascii="Arial" w:hAnsi="Arial" w:cs="Arial"/>
              </w:rPr>
            </w:pPr>
            <w:r>
              <w:lastRenderedPageBreak/>
              <w:br w:type="page"/>
            </w:r>
          </w:p>
          <w:p w:rsidR="00EF0AE3" w:rsidRDefault="00EF0AE3">
            <w:pPr>
              <w:pStyle w:val="AQANumberParagraph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Answer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all </w:t>
            </w:r>
            <w:r>
              <w:rPr>
                <w:rFonts w:ascii="Arial" w:hAnsi="Arial" w:cs="Arial"/>
                <w:sz w:val="22"/>
                <w:szCs w:val="22"/>
              </w:rPr>
              <w:t xml:space="preserve">questions.  </w:t>
            </w:r>
          </w:p>
          <w:p w:rsidR="00EF0AE3" w:rsidRDefault="00EF0AE3">
            <w:pPr>
              <w:pStyle w:val="AQANumberParagraph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must save </w:t>
            </w:r>
            <w:r>
              <w:rPr>
                <w:rFonts w:ascii="Arial" w:hAnsi="Arial" w:cs="Arial"/>
                <w:sz w:val="22"/>
                <w:szCs w:val="22"/>
              </w:rPr>
              <w:t>this document at regular intervals or you may lose your work.</w:t>
            </w:r>
          </w:p>
          <w:p w:rsidR="00EF0AE3" w:rsidRDefault="00EF0AE3">
            <w:pPr>
              <w:pStyle w:val="AQANumberParagraph"/>
              <w:ind w:left="0" w:firstLine="0"/>
              <w:rPr>
                <w:rFonts w:ascii="Arial" w:hAnsi="Arial" w:cs="Arial"/>
              </w:rPr>
            </w:pPr>
          </w:p>
        </w:tc>
      </w:tr>
    </w:tbl>
    <w:p w:rsidR="00F34FA4" w:rsidRDefault="00F34FA4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ind w:left="3" w:hanging="3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391404"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1</w:t>
            </w:r>
          </w:p>
        </w:tc>
        <w:tc>
          <w:tcPr>
            <w:tcW w:w="8031" w:type="dxa"/>
            <w:tcBorders>
              <w:top w:val="single" w:sz="4" w:space="0" w:color="auto"/>
              <w:right w:val="single" w:sz="4" w:space="0" w:color="auto"/>
            </w:tcBorders>
            <w:shd w:val="clear" w:color="auto" w:fill="191919"/>
          </w:tcPr>
          <w:p w:rsidR="00391404" w:rsidRDefault="00391404">
            <w:pPr>
              <w:pStyle w:val="AQANumberParagraph"/>
              <w:tabs>
                <w:tab w:val="clear" w:pos="567"/>
                <w:tab w:val="left" w:pos="3"/>
              </w:tabs>
              <w:ind w:left="3" w:hanging="3"/>
              <w:rPr>
                <w:noProof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 w:rsidP="001254DA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 w:rsidP="001254DA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 w:rsidP="001254DA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A2746B">
        <w:trPr>
          <w:trHeight w:val="1792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  <w:tbl>
            <w:tblPr>
              <w:tblW w:w="641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8"/>
              <w:gridCol w:w="2138"/>
              <w:gridCol w:w="2138"/>
            </w:tblGrid>
            <w:tr w:rsidR="00391404" w:rsidTr="00023DBA">
              <w:trPr>
                <w:jc w:val="center"/>
              </w:trPr>
              <w:tc>
                <w:tcPr>
                  <w:tcW w:w="992" w:type="dxa"/>
                  <w:shd w:val="clear" w:color="auto" w:fill="auto"/>
                  <w:vAlign w:val="center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391404" w:rsidTr="00023DBA">
              <w:trPr>
                <w:jc w:val="center"/>
              </w:trPr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A6A6A6"/>
                  <w:vAlign w:val="center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A6A6A6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391404" w:rsidTr="00023DBA">
              <w:trPr>
                <w:jc w:val="center"/>
              </w:trPr>
              <w:tc>
                <w:tcPr>
                  <w:tcW w:w="992" w:type="dxa"/>
                  <w:shd w:val="clear" w:color="auto" w:fill="A6A6A6"/>
                  <w:vAlign w:val="center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391404" w:rsidTr="00023DBA">
              <w:trPr>
                <w:jc w:val="center"/>
              </w:trPr>
              <w:tc>
                <w:tcPr>
                  <w:tcW w:w="992" w:type="dxa"/>
                  <w:shd w:val="clear" w:color="auto" w:fill="A6A6A6"/>
                  <w:vAlign w:val="center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DC63FE" w:rsidTr="001B4828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3FE" w:rsidRDefault="00DC63F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3FE" w:rsidRDefault="00DC63F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C63FE" w:rsidRDefault="00DC63F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3FE" w:rsidRDefault="00DC63FE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C83EEE">
              <w:rPr>
                <w:rFonts w:ascii="Arial" w:hAnsi="Arial" w:cs="Arial"/>
                <w:b/>
              </w:rPr>
              <w:t>2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391404"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2</w:t>
            </w:r>
          </w:p>
        </w:tc>
        <w:tc>
          <w:tcPr>
            <w:tcW w:w="8031" w:type="dxa"/>
            <w:tcBorders>
              <w:top w:val="single" w:sz="4" w:space="0" w:color="auto"/>
              <w:right w:val="single" w:sz="4" w:space="0" w:color="auto"/>
            </w:tcBorders>
            <w:shd w:val="clear" w:color="auto" w:fill="0C0C0C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391404">
        <w:tc>
          <w:tcPr>
            <w:tcW w:w="518" w:type="dxa"/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391404" w:rsidTr="00CF36D0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391404" w:rsidTr="00391404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 w:rsidTr="00CF36D0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</w:tbl>
    <w:p w:rsidR="00EF0AE3" w:rsidRDefault="00EF0AE3"/>
    <w:p w:rsidR="007F1C5C" w:rsidRDefault="007F1C5C"/>
    <w:p w:rsidR="007F1C5C" w:rsidRDefault="007F1C5C"/>
    <w:p w:rsidR="007F1C5C" w:rsidRDefault="007F1C5C"/>
    <w:p w:rsidR="007F1C5C" w:rsidRDefault="007F1C5C"/>
    <w:p w:rsidR="00391404" w:rsidRDefault="00391404"/>
    <w:p w:rsidR="007F1C5C" w:rsidRDefault="007F1C5C"/>
    <w:p w:rsidR="00391404" w:rsidRDefault="00391404"/>
    <w:p w:rsidR="00A2746B" w:rsidRDefault="00A2746B"/>
    <w:p w:rsidR="00A2746B" w:rsidRDefault="00A2746B"/>
    <w:p w:rsidR="00A2746B" w:rsidRDefault="00A2746B"/>
    <w:p w:rsidR="007F1C5C" w:rsidRDefault="007F1C5C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 w:rsidTr="007F1C5C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EF0AE3" w:rsidTr="007F1C5C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3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 w:rsidTr="00A2746B">
        <w:trPr>
          <w:trHeight w:val="1731"/>
        </w:trPr>
        <w:tc>
          <w:tcPr>
            <w:tcW w:w="518" w:type="dxa"/>
            <w:shd w:val="clear" w:color="auto" w:fill="auto"/>
          </w:tcPr>
          <w:p w:rsidR="00EF0AE3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EF0AE3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EB3FB5" w:rsidRDefault="00EB3FB5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  <w:tbl>
            <w:tblPr>
              <w:tblW w:w="464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</w:tblGrid>
            <w:tr w:rsidR="00391404" w:rsidTr="00A2746B">
              <w:trPr>
                <w:jc w:val="center"/>
              </w:trPr>
              <w:tc>
                <w:tcPr>
                  <w:tcW w:w="2138" w:type="dxa"/>
                  <w:shd w:val="clear" w:color="auto" w:fill="auto"/>
                  <w:vAlign w:val="center"/>
                </w:tcPr>
                <w:p w:rsidR="00391404" w:rsidRPr="00FD0E9C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</w:tr>
            <w:tr w:rsidR="00391404" w:rsidTr="00A2746B">
              <w:trPr>
                <w:jc w:val="center"/>
              </w:trPr>
              <w:tc>
                <w:tcPr>
                  <w:tcW w:w="21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91404" w:rsidRPr="00AB23D6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  <w:tc>
                <w:tcPr>
                  <w:tcW w:w="2138" w:type="dxa"/>
                  <w:tcBorders>
                    <w:bottom w:val="single" w:sz="4" w:space="0" w:color="auto"/>
                  </w:tcBorders>
                  <w:shd w:val="clear" w:color="auto" w:fill="A6A6A6"/>
                </w:tcPr>
                <w:p w:rsidR="00391404" w:rsidRPr="00AB23D6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  <w:tc>
                <w:tcPr>
                  <w:tcW w:w="2138" w:type="dxa"/>
                  <w:tcBorders>
                    <w:bottom w:val="single" w:sz="4" w:space="0" w:color="auto"/>
                  </w:tcBorders>
                </w:tcPr>
                <w:p w:rsidR="00391404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</w:tr>
            <w:tr w:rsidR="00391404" w:rsidTr="00A2746B">
              <w:trPr>
                <w:jc w:val="center"/>
              </w:trPr>
              <w:tc>
                <w:tcPr>
                  <w:tcW w:w="2138" w:type="dxa"/>
                  <w:shd w:val="clear" w:color="auto" w:fill="auto"/>
                  <w:vAlign w:val="center"/>
                </w:tcPr>
                <w:p w:rsidR="00391404" w:rsidRPr="00FE3F99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391404" w:rsidTr="00A2746B">
              <w:trPr>
                <w:jc w:val="center"/>
              </w:trPr>
              <w:tc>
                <w:tcPr>
                  <w:tcW w:w="2138" w:type="dxa"/>
                  <w:shd w:val="clear" w:color="auto" w:fill="auto"/>
                  <w:vAlign w:val="center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951FE6" w:rsidTr="00A2746B">
              <w:trPr>
                <w:jc w:val="center"/>
              </w:trPr>
              <w:tc>
                <w:tcPr>
                  <w:tcW w:w="2138" w:type="dxa"/>
                  <w:shd w:val="clear" w:color="auto" w:fill="auto"/>
                  <w:vAlign w:val="center"/>
                </w:tcPr>
                <w:p w:rsidR="00951FE6" w:rsidRDefault="00951FE6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951FE6" w:rsidRDefault="00951FE6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951FE6" w:rsidRDefault="00951FE6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D339EB" w:rsidTr="007F1C5C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339EB" w:rsidRDefault="00D339E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EB" w:rsidRDefault="00D339E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D339EB" w:rsidTr="007F1C5C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39EB" w:rsidRDefault="00D339E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EB" w:rsidRDefault="00A2746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CF36D0">
        <w:tc>
          <w:tcPr>
            <w:tcW w:w="1617" w:type="dxa"/>
            <w:gridSpan w:val="3"/>
            <w:shd w:val="clear" w:color="auto" w:fill="auto"/>
          </w:tcPr>
          <w:p w:rsidR="00CF36D0" w:rsidRDefault="00CF36D0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4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CF36D0" w:rsidTr="00CF36D0">
        <w:trPr>
          <w:trHeight w:val="182"/>
        </w:trPr>
        <w:tc>
          <w:tcPr>
            <w:tcW w:w="518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CF36D0" w:rsidDel="000F4F65" w:rsidRDefault="007F1C5C" w:rsidP="00CF36D0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CF36D0" w:rsidRDefault="00CF36D0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CF36D0" w:rsidTr="00245527">
        <w:tc>
          <w:tcPr>
            <w:tcW w:w="518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CF36D0" w:rsidRDefault="00CF36D0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CF36D0" w:rsidTr="00245527">
        <w:tc>
          <w:tcPr>
            <w:tcW w:w="518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CF36D0" w:rsidRDefault="00CF36D0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7F1C5C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A2746B">
              <w:rPr>
                <w:rFonts w:ascii="Arial" w:hAnsi="Arial" w:cs="Arial"/>
                <w:b/>
              </w:rPr>
              <w:t>5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A2746B">
        <w:tc>
          <w:tcPr>
            <w:tcW w:w="1617" w:type="dxa"/>
            <w:gridSpan w:val="3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5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Del="000F4F65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 w:rsidP="00CF36D0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A2746B" w:rsidP="000858D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EF0AE3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6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shd w:val="clear" w:color="auto" w:fill="auto"/>
          </w:tcPr>
          <w:p w:rsidR="00EF0AE3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EF0AE3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F1537E" w:rsidRDefault="00F1537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F726B2">
        <w:tc>
          <w:tcPr>
            <w:tcW w:w="518" w:type="dxa"/>
            <w:shd w:val="clear" w:color="auto" w:fill="auto"/>
          </w:tcPr>
          <w:p w:rsidR="00F726B2" w:rsidRDefault="00D95922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F726B2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F726B2" w:rsidRDefault="00F726B2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6B2" w:rsidRDefault="00F726B2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7F1C5C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</w:tbl>
    <w:p w:rsidR="007F1C5C" w:rsidRDefault="007F1C5C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EF0AE3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7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shd w:val="clear" w:color="auto" w:fill="auto"/>
          </w:tcPr>
          <w:p w:rsidR="00EF0AE3" w:rsidRDefault="00B378D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EF0AE3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bottom w:val="single" w:sz="4" w:space="0" w:color="C0C0C0"/>
              <w:right w:val="single" w:sz="4" w:space="0" w:color="auto"/>
            </w:tcBorders>
          </w:tcPr>
          <w:p w:rsidR="00EF0AE3" w:rsidRDefault="00EF0AE3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shd w:val="clear" w:color="auto" w:fill="auto"/>
          </w:tcPr>
          <w:p w:rsidR="00EF0AE3" w:rsidRDefault="00B378D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EF0AE3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EF0AE3" w:rsidRDefault="00EF0AE3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A2746B" w:rsidP="000858D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</w:tbl>
    <w:p w:rsidR="006E5117" w:rsidRDefault="006E5117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6E5117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</w:t>
            </w:r>
            <w:r w:rsidR="00EF0AE3">
              <w:rPr>
                <w:rFonts w:ascii="Arial" w:hAnsi="Arial" w:cs="Arial"/>
                <w:i/>
                <w:sz w:val="16"/>
                <w:szCs w:val="16"/>
              </w:rPr>
              <w:t>lank</w:t>
            </w:r>
          </w:p>
        </w:tc>
      </w:tr>
      <w:tr w:rsidR="00EF0AE3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8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shd w:val="clear" w:color="auto" w:fill="auto"/>
          </w:tcPr>
          <w:p w:rsidR="00A04217" w:rsidRDefault="00793515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A04217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04217" w:rsidRDefault="00A04217" w:rsidP="00DB4DD1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shd w:val="clear" w:color="auto" w:fill="auto"/>
          </w:tcPr>
          <w:p w:rsidR="00A04217" w:rsidRDefault="00793515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A04217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04217" w:rsidRDefault="00A04217" w:rsidP="00DB4DD1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shd w:val="clear" w:color="auto" w:fill="auto"/>
          </w:tcPr>
          <w:p w:rsidR="00A04217" w:rsidRDefault="00793515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A04217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04217" w:rsidRDefault="00A04217" w:rsidP="00DB4DD1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17" w:rsidRDefault="00A2746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</w:tbl>
    <w:p w:rsidR="00C808AD" w:rsidRDefault="00C808AD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793515" w:rsidTr="00E44CBE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793515" w:rsidRDefault="00793515" w:rsidP="00E44CBE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793515" w:rsidTr="00E44CBE">
        <w:tc>
          <w:tcPr>
            <w:tcW w:w="1617" w:type="dxa"/>
            <w:gridSpan w:val="3"/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9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515" w:rsidRDefault="00A2746B" w:rsidP="00E44CBE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</w:tr>
    </w:tbl>
    <w:p w:rsidR="00EF0AE3" w:rsidRDefault="00EF0AE3"/>
    <w:p w:rsidR="00EF0AE3" w:rsidRDefault="00EF0AE3"/>
    <w:p w:rsidR="00AC0651" w:rsidRDefault="00AC0651"/>
    <w:p w:rsidR="00EF0AE3" w:rsidRDefault="00EF0AE3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8B3B35" w:rsidRDefault="008B3B35" w:rsidP="00040E87"/>
    <w:p w:rsidR="008B3B35" w:rsidRDefault="008B3B35" w:rsidP="002B3D75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2B3D75" w:rsidRPr="002B3D75">
        <w:rPr>
          <w:rFonts w:cs="Arial"/>
          <w:b/>
          <w:szCs w:val="22"/>
        </w:rPr>
        <w:t>Ensure that your Centre Number, Candidate Name and Candidate Number are on each sheet. A</w:t>
      </w:r>
      <w:r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Pr="002B3D75">
        <w:rPr>
          <w:rFonts w:cs="Arial"/>
          <w:b/>
          <w:szCs w:val="22"/>
        </w:rPr>
        <w:t>this document.</w:t>
      </w:r>
    </w:p>
    <w:p w:rsidR="00D57D54" w:rsidRDefault="00D57D54" w:rsidP="002B3D75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D57D54" w:rsidRPr="002B3D75" w:rsidRDefault="00DA46E5" w:rsidP="00AB55A1">
      <w:pPr>
        <w:pStyle w:val="PlainText"/>
        <w:rPr>
          <w:rFonts w:cs="Arial"/>
          <w:b/>
          <w:szCs w:val="22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A2746B">
        <w:rPr>
          <w:rFonts w:ascii="Arial" w:hAnsi="Arial" w:cs="Arial"/>
          <w:sz w:val="16"/>
          <w:szCs w:val="16"/>
        </w:rPr>
        <w:t>5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Pr="00AB55A1">
        <w:rPr>
          <w:rFonts w:ascii="Arial" w:hAnsi="Arial" w:cs="Arial"/>
          <w:sz w:val="16"/>
          <w:szCs w:val="16"/>
        </w:rPr>
        <w:t>COMP1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741BE2" w:rsidRPr="00AB55A1">
        <w:rPr>
          <w:rFonts w:ascii="Arial" w:hAnsi="Arial" w:cs="Arial"/>
          <w:sz w:val="16"/>
          <w:szCs w:val="16"/>
        </w:rPr>
        <w:t xml:space="preserve">  </w:t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AB55A1" w:rsidRPr="00AB55A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="00D57D54" w:rsidRPr="002B6A63">
        <w:rPr>
          <w:rFonts w:ascii="Arial" w:hAnsi="Arial" w:cs="Arial"/>
          <w:sz w:val="16"/>
          <w:szCs w:val="16"/>
        </w:rPr>
        <w:t>Copyright ©</w:t>
      </w:r>
      <w:r w:rsidR="00D57D54" w:rsidRPr="00AB55A1">
        <w:rPr>
          <w:rFonts w:ascii="Arial" w:hAnsi="Arial" w:cs="Arial"/>
          <w:sz w:val="16"/>
          <w:szCs w:val="16"/>
        </w:rPr>
        <w:t xml:space="preserve"> 201</w:t>
      </w:r>
      <w:r w:rsidR="00A2746B">
        <w:rPr>
          <w:rFonts w:ascii="Arial" w:hAnsi="Arial" w:cs="Arial"/>
          <w:sz w:val="16"/>
          <w:szCs w:val="16"/>
        </w:rPr>
        <w:t>5</w:t>
      </w:r>
      <w:r w:rsidR="00D57D54"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="00D57D54"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2B3D75">
      <w:footerReference w:type="default" r:id="rId16"/>
      <w:type w:val="evenPage"/>
      <w:pgSz w:w="11906" w:h="16838"/>
      <w:pgMar w:top="1138" w:right="1138" w:bottom="1411" w:left="1138" w:header="706" w:footer="70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B78" w:rsidRDefault="004A1B78">
      <w:pPr>
        <w:pStyle w:val="AQANumberParagraph"/>
      </w:pPr>
      <w:r>
        <w:separator/>
      </w:r>
    </w:p>
  </w:endnote>
  <w:endnote w:type="continuationSeparator" w:id="0">
    <w:p w:rsidR="004A1B78" w:rsidRDefault="004A1B78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Bold">
    <w:altName w:val="LuzSans-Book"/>
    <w:charset w:val="00"/>
    <w:family w:val="swiss"/>
    <w:pitch w:val="variable"/>
    <w:sig w:usb0="00000001" w:usb1="5000204A" w:usb2="00000000" w:usb3="00000000" w:csb0="0000009F" w:csb1="00000000"/>
  </w:font>
  <w:font w:name="AQA Chevin Pro Medium">
    <w:altName w:val="LuzSans-Book"/>
    <w:charset w:val="00"/>
    <w:family w:val="swiss"/>
    <w:pitch w:val="variable"/>
    <w:sig w:usb0="00000001" w:usb1="5000204A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16"/>
      <w:gridCol w:w="3516"/>
      <w:gridCol w:w="3336"/>
    </w:tblGrid>
    <w:tr w:rsidR="00542B7B">
      <w:tc>
        <w:tcPr>
          <w:tcW w:w="3516" w:type="dxa"/>
        </w:tcPr>
        <w:p w:rsidR="00542B7B" w:rsidRDefault="00542B7B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Centre Number:</w:t>
          </w:r>
        </w:p>
        <w:p w:rsidR="00542B7B" w:rsidRDefault="00542B7B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</w:rPr>
          </w:pPr>
        </w:p>
        <w:p w:rsidR="00542B7B" w:rsidRDefault="00542B7B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</w:rPr>
          </w:pPr>
        </w:p>
      </w:tc>
      <w:tc>
        <w:tcPr>
          <w:tcW w:w="3516" w:type="dxa"/>
        </w:tcPr>
        <w:p w:rsidR="00542B7B" w:rsidRDefault="00542B7B">
          <w:pPr>
            <w:pStyle w:val="Footer"/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Candidate Name:</w:t>
          </w:r>
        </w:p>
      </w:tc>
      <w:tc>
        <w:tcPr>
          <w:tcW w:w="3336" w:type="dxa"/>
          <w:tcBorders>
            <w:right w:val="single" w:sz="4" w:space="0" w:color="auto"/>
          </w:tcBorders>
        </w:tcPr>
        <w:p w:rsidR="00542B7B" w:rsidRDefault="00542B7B">
          <w:pPr>
            <w:pStyle w:val="Footer"/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Candidate Number:</w:t>
          </w:r>
        </w:p>
      </w:tc>
    </w:tr>
  </w:tbl>
  <w:p w:rsidR="00542B7B" w:rsidRDefault="00542B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B78" w:rsidRDefault="004A1B78">
      <w:pPr>
        <w:pStyle w:val="AQANumberParagraph"/>
      </w:pPr>
      <w:r>
        <w:separator/>
      </w:r>
    </w:p>
  </w:footnote>
  <w:footnote w:type="continuationSeparator" w:id="0">
    <w:p w:rsidR="004A1B78" w:rsidRDefault="004A1B78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2B7B" w:rsidRDefault="00542B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Header"/>
      <w:framePr w:wrap="around" w:vAnchor="text" w:hAnchor="margin" w:xAlign="center" w:y="1"/>
      <w:rPr>
        <w:rStyle w:val="PageNumber"/>
        <w:rFonts w:ascii="Arial" w:hAnsi="Arial" w:cs="Arial"/>
        <w:sz w:val="22"/>
        <w:szCs w:val="22"/>
      </w:rPr>
    </w:pPr>
    <w:r>
      <w:rPr>
        <w:rStyle w:val="PageNumber"/>
        <w:rFonts w:ascii="Arial" w:hAnsi="Arial" w:cs="Arial"/>
        <w:sz w:val="22"/>
        <w:szCs w:val="22"/>
      </w:rPr>
      <w:fldChar w:fldCharType="begin"/>
    </w:r>
    <w:r>
      <w:rPr>
        <w:rStyle w:val="PageNumber"/>
        <w:rFonts w:ascii="Arial" w:hAnsi="Arial" w:cs="Arial"/>
        <w:sz w:val="22"/>
        <w:szCs w:val="22"/>
      </w:rPr>
      <w:instrText xml:space="preserve">PAGE  </w:instrText>
    </w:r>
    <w:r>
      <w:rPr>
        <w:rStyle w:val="PageNumber"/>
        <w:rFonts w:ascii="Arial" w:hAnsi="Arial" w:cs="Arial"/>
        <w:sz w:val="22"/>
        <w:szCs w:val="22"/>
      </w:rPr>
      <w:fldChar w:fldCharType="separate"/>
    </w:r>
    <w:r w:rsidR="00843DBD">
      <w:rPr>
        <w:rStyle w:val="PageNumber"/>
        <w:rFonts w:ascii="Arial" w:hAnsi="Arial" w:cs="Arial"/>
        <w:noProof/>
        <w:sz w:val="22"/>
        <w:szCs w:val="22"/>
      </w:rPr>
      <w:t>2</w:t>
    </w:r>
    <w:r>
      <w:rPr>
        <w:rStyle w:val="PageNumber"/>
        <w:rFonts w:ascii="Arial" w:hAnsi="Arial" w:cs="Arial"/>
        <w:sz w:val="22"/>
        <w:szCs w:val="22"/>
      </w:rPr>
      <w:fldChar w:fldCharType="end"/>
    </w:r>
  </w:p>
  <w:p w:rsidR="00542B7B" w:rsidRDefault="00542B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673"/>
    <w:rsid w:val="00000042"/>
    <w:rsid w:val="000168DD"/>
    <w:rsid w:val="0001751D"/>
    <w:rsid w:val="0002223F"/>
    <w:rsid w:val="00023DBA"/>
    <w:rsid w:val="00032C2D"/>
    <w:rsid w:val="00040E87"/>
    <w:rsid w:val="000627D6"/>
    <w:rsid w:val="00084AA2"/>
    <w:rsid w:val="00084F90"/>
    <w:rsid w:val="000858DB"/>
    <w:rsid w:val="000871D0"/>
    <w:rsid w:val="000C2673"/>
    <w:rsid w:val="000E1381"/>
    <w:rsid w:val="000E3B09"/>
    <w:rsid w:val="000F4F65"/>
    <w:rsid w:val="0011196A"/>
    <w:rsid w:val="00113ED4"/>
    <w:rsid w:val="0012106B"/>
    <w:rsid w:val="001254DA"/>
    <w:rsid w:val="001402D7"/>
    <w:rsid w:val="00157E28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5527"/>
    <w:rsid w:val="00247845"/>
    <w:rsid w:val="00251C17"/>
    <w:rsid w:val="00270E27"/>
    <w:rsid w:val="002B3D75"/>
    <w:rsid w:val="002B6A63"/>
    <w:rsid w:val="002D0C39"/>
    <w:rsid w:val="002E43B6"/>
    <w:rsid w:val="00307DDB"/>
    <w:rsid w:val="00320E28"/>
    <w:rsid w:val="003332A2"/>
    <w:rsid w:val="00354713"/>
    <w:rsid w:val="003552B5"/>
    <w:rsid w:val="00356058"/>
    <w:rsid w:val="00383247"/>
    <w:rsid w:val="00391404"/>
    <w:rsid w:val="00394D5C"/>
    <w:rsid w:val="0039561A"/>
    <w:rsid w:val="003B5B89"/>
    <w:rsid w:val="003D2A05"/>
    <w:rsid w:val="003D4DAC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80416"/>
    <w:rsid w:val="004A1B78"/>
    <w:rsid w:val="004A4ED4"/>
    <w:rsid w:val="004A5D51"/>
    <w:rsid w:val="004B041C"/>
    <w:rsid w:val="004C1DE0"/>
    <w:rsid w:val="004D64B6"/>
    <w:rsid w:val="004D6FD7"/>
    <w:rsid w:val="004E2264"/>
    <w:rsid w:val="004E4CC5"/>
    <w:rsid w:val="004E7670"/>
    <w:rsid w:val="00502445"/>
    <w:rsid w:val="00536052"/>
    <w:rsid w:val="00540A23"/>
    <w:rsid w:val="00542B7B"/>
    <w:rsid w:val="005503EA"/>
    <w:rsid w:val="00583703"/>
    <w:rsid w:val="00594EE4"/>
    <w:rsid w:val="005A0974"/>
    <w:rsid w:val="005A6BCC"/>
    <w:rsid w:val="005B2982"/>
    <w:rsid w:val="005B426E"/>
    <w:rsid w:val="005B7315"/>
    <w:rsid w:val="005D6BEB"/>
    <w:rsid w:val="00615ADF"/>
    <w:rsid w:val="0063731F"/>
    <w:rsid w:val="0064449F"/>
    <w:rsid w:val="00646730"/>
    <w:rsid w:val="00657D66"/>
    <w:rsid w:val="00664AA4"/>
    <w:rsid w:val="006A0022"/>
    <w:rsid w:val="006C250B"/>
    <w:rsid w:val="006C524E"/>
    <w:rsid w:val="006E5117"/>
    <w:rsid w:val="006E63A1"/>
    <w:rsid w:val="007132C7"/>
    <w:rsid w:val="00726884"/>
    <w:rsid w:val="00734EA4"/>
    <w:rsid w:val="00741BE2"/>
    <w:rsid w:val="0076562B"/>
    <w:rsid w:val="00793515"/>
    <w:rsid w:val="007A252C"/>
    <w:rsid w:val="007A45F3"/>
    <w:rsid w:val="007C45EB"/>
    <w:rsid w:val="007D2128"/>
    <w:rsid w:val="007F1C5C"/>
    <w:rsid w:val="00801C65"/>
    <w:rsid w:val="00843DBD"/>
    <w:rsid w:val="00854D3B"/>
    <w:rsid w:val="00857108"/>
    <w:rsid w:val="0087595A"/>
    <w:rsid w:val="00875A52"/>
    <w:rsid w:val="00886242"/>
    <w:rsid w:val="00891F37"/>
    <w:rsid w:val="008B004A"/>
    <w:rsid w:val="008B09D5"/>
    <w:rsid w:val="008B3B35"/>
    <w:rsid w:val="008E6899"/>
    <w:rsid w:val="008F5EEE"/>
    <w:rsid w:val="0090091D"/>
    <w:rsid w:val="00902E9C"/>
    <w:rsid w:val="00907005"/>
    <w:rsid w:val="00912CF6"/>
    <w:rsid w:val="00920D8D"/>
    <w:rsid w:val="0092682B"/>
    <w:rsid w:val="00951FE6"/>
    <w:rsid w:val="0095653B"/>
    <w:rsid w:val="00965989"/>
    <w:rsid w:val="00973545"/>
    <w:rsid w:val="00976968"/>
    <w:rsid w:val="00986D13"/>
    <w:rsid w:val="009A0AEA"/>
    <w:rsid w:val="009D1EA8"/>
    <w:rsid w:val="009D3778"/>
    <w:rsid w:val="009E6210"/>
    <w:rsid w:val="00A02E39"/>
    <w:rsid w:val="00A04217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5CF8"/>
    <w:rsid w:val="00A878BF"/>
    <w:rsid w:val="00A97645"/>
    <w:rsid w:val="00AA44E2"/>
    <w:rsid w:val="00AB3C6C"/>
    <w:rsid w:val="00AB55A1"/>
    <w:rsid w:val="00AC0651"/>
    <w:rsid w:val="00AD1E0E"/>
    <w:rsid w:val="00AF6CBC"/>
    <w:rsid w:val="00B378DC"/>
    <w:rsid w:val="00B4125C"/>
    <w:rsid w:val="00B469B1"/>
    <w:rsid w:val="00B61DEA"/>
    <w:rsid w:val="00B63D0B"/>
    <w:rsid w:val="00B64446"/>
    <w:rsid w:val="00B73739"/>
    <w:rsid w:val="00B9601E"/>
    <w:rsid w:val="00BA27B6"/>
    <w:rsid w:val="00BC3D88"/>
    <w:rsid w:val="00BE004F"/>
    <w:rsid w:val="00BE4A67"/>
    <w:rsid w:val="00BF08B6"/>
    <w:rsid w:val="00BF0EBF"/>
    <w:rsid w:val="00BF76F0"/>
    <w:rsid w:val="00C05E0E"/>
    <w:rsid w:val="00C1062F"/>
    <w:rsid w:val="00C1588C"/>
    <w:rsid w:val="00C26FE0"/>
    <w:rsid w:val="00C4704B"/>
    <w:rsid w:val="00C63915"/>
    <w:rsid w:val="00C67997"/>
    <w:rsid w:val="00C808AD"/>
    <w:rsid w:val="00C83EEE"/>
    <w:rsid w:val="00C8713D"/>
    <w:rsid w:val="00C930D2"/>
    <w:rsid w:val="00CA6CA3"/>
    <w:rsid w:val="00CA7327"/>
    <w:rsid w:val="00CA7CF5"/>
    <w:rsid w:val="00CA7D1A"/>
    <w:rsid w:val="00CF36D0"/>
    <w:rsid w:val="00CF36EC"/>
    <w:rsid w:val="00CF568D"/>
    <w:rsid w:val="00D12272"/>
    <w:rsid w:val="00D13DEA"/>
    <w:rsid w:val="00D26899"/>
    <w:rsid w:val="00D339EB"/>
    <w:rsid w:val="00D5420D"/>
    <w:rsid w:val="00D57D54"/>
    <w:rsid w:val="00D6070E"/>
    <w:rsid w:val="00D732B7"/>
    <w:rsid w:val="00D8481C"/>
    <w:rsid w:val="00D95922"/>
    <w:rsid w:val="00D96F1B"/>
    <w:rsid w:val="00DA46E5"/>
    <w:rsid w:val="00DB4DD1"/>
    <w:rsid w:val="00DB72BA"/>
    <w:rsid w:val="00DC63FE"/>
    <w:rsid w:val="00DC727C"/>
    <w:rsid w:val="00DD3FA3"/>
    <w:rsid w:val="00DE313F"/>
    <w:rsid w:val="00DF2178"/>
    <w:rsid w:val="00E16000"/>
    <w:rsid w:val="00E44CBE"/>
    <w:rsid w:val="00E71431"/>
    <w:rsid w:val="00E8066D"/>
    <w:rsid w:val="00E85C11"/>
    <w:rsid w:val="00E913FC"/>
    <w:rsid w:val="00EB3FB5"/>
    <w:rsid w:val="00EF0AE3"/>
    <w:rsid w:val="00F05182"/>
    <w:rsid w:val="00F1537E"/>
    <w:rsid w:val="00F34FA4"/>
    <w:rsid w:val="00F65D8B"/>
    <w:rsid w:val="00F65ED9"/>
    <w:rsid w:val="00F726B2"/>
    <w:rsid w:val="00F76417"/>
    <w:rsid w:val="00FB3738"/>
    <w:rsid w:val="00FB61EA"/>
    <w:rsid w:val="00FC7B48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2FA98-9D58-4FFE-A4E6-A14F9149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daniel</cp:lastModifiedBy>
  <cp:revision>6</cp:revision>
  <cp:lastPrinted>2010-06-24T13:24:00Z</cp:lastPrinted>
  <dcterms:created xsi:type="dcterms:W3CDTF">2014-10-12T19:56:00Z</dcterms:created>
  <dcterms:modified xsi:type="dcterms:W3CDTF">2015-04-11T22:09:00Z</dcterms:modified>
</cp:coreProperties>
</file>