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8CA9E" w14:textId="1D448463" w:rsidR="005D546B" w:rsidRPr="00663415" w:rsidRDefault="000F3108" w:rsidP="00663415">
      <w:pPr>
        <w:pStyle w:val="Ttulo"/>
        <w:rPr>
          <w:rFonts w:asciiTheme="minorHAnsi" w:hAnsiTheme="minorHAnsi" w:cstheme="minorHAnsi"/>
        </w:rPr>
      </w:pPr>
      <w:r>
        <w:rPr>
          <w:rFonts w:asciiTheme="minorHAnsi" w:hAnsiTheme="minorHAnsi" w:cstheme="minorHAnsi"/>
          <w:noProof/>
          <w:sz w:val="48"/>
          <w:szCs w:val="48"/>
        </w:rPr>
        <w:drawing>
          <wp:anchor distT="0" distB="0" distL="114300" distR="114300" simplePos="0" relativeHeight="251660288" behindDoc="0" locked="0" layoutInCell="1" allowOverlap="1" wp14:anchorId="22B0BE0F" wp14:editId="3D0C9599">
            <wp:simplePos x="0" y="0"/>
            <wp:positionH relativeFrom="column">
              <wp:posOffset>3396615</wp:posOffset>
            </wp:positionH>
            <wp:positionV relativeFrom="paragraph">
              <wp:posOffset>-193513</wp:posOffset>
            </wp:positionV>
            <wp:extent cx="3206229" cy="734836"/>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229" cy="734836"/>
                    </a:xfrm>
                    <a:prstGeom prst="rect">
                      <a:avLst/>
                    </a:prstGeom>
                  </pic:spPr>
                </pic:pic>
              </a:graphicData>
            </a:graphic>
            <wp14:sizeRelH relativeFrom="page">
              <wp14:pctWidth>0</wp14:pctWidth>
            </wp14:sizeRelH>
            <wp14:sizeRelV relativeFrom="page">
              <wp14:pctHeight>0</wp14:pctHeight>
            </wp14:sizeRelV>
          </wp:anchor>
        </w:drawing>
      </w:r>
      <w:r w:rsidR="00A16C02">
        <w:rPr>
          <w:rFonts w:asciiTheme="minorHAnsi" w:hAnsiTheme="minorHAnsi" w:cstheme="minorHAnsi"/>
          <w:sz w:val="48"/>
          <w:szCs w:val="48"/>
        </w:rPr>
        <w:t>COMENTARIOS LECTURA</w:t>
      </w:r>
      <w:r w:rsidR="00C642AC">
        <w:rPr>
          <w:rFonts w:asciiTheme="minorHAnsi" w:hAnsiTheme="minorHAnsi" w:cstheme="minorHAnsi"/>
          <w:sz w:val="48"/>
          <w:szCs w:val="48"/>
        </w:rPr>
        <w:t xml:space="preserve"> #2</w:t>
      </w:r>
    </w:p>
    <w:p w14:paraId="77EAEC6D" w14:textId="0A7D055E" w:rsidR="00EA5B6F" w:rsidRDefault="00EA5B6F" w:rsidP="00EA5B6F"/>
    <w:p w14:paraId="79438CAF" w14:textId="71373A7E" w:rsidR="00EA5B6F" w:rsidRDefault="00EA5B6F" w:rsidP="00EA5B6F"/>
    <w:p w14:paraId="6ECBDDF2" w14:textId="77777777" w:rsidR="00F4244E" w:rsidRDefault="00F4244E" w:rsidP="00EA5B6F"/>
    <w:p w14:paraId="5B572233" w14:textId="77777777" w:rsidR="00A16C02" w:rsidRDefault="00A16C02" w:rsidP="00A16C02">
      <w:pPr>
        <w:ind w:firstLine="0"/>
      </w:pPr>
    </w:p>
    <w:p w14:paraId="26DF70B1" w14:textId="23B113F3" w:rsidR="00EA5B6F" w:rsidRPr="00EA5B6F" w:rsidRDefault="00A16C02" w:rsidP="00A16C02">
      <w:pPr>
        <w:ind w:firstLine="0"/>
        <w:jc w:val="center"/>
      </w:pPr>
      <w:r>
        <w:t>Fundamentos Avanzados Ciber Seguridad</w:t>
      </w:r>
    </w:p>
    <w:p w14:paraId="79A1F872" w14:textId="6764595C" w:rsidR="005D546B" w:rsidRDefault="008B21FF" w:rsidP="00A16C02">
      <w:pPr>
        <w:pStyle w:val="Ttulo21"/>
        <w:rPr>
          <w:rFonts w:cstheme="minorHAnsi"/>
        </w:rPr>
      </w:pPr>
      <w:r w:rsidRPr="000A3BA6">
        <w:rPr>
          <w:rFonts w:cstheme="minorHAnsi"/>
        </w:rPr>
        <w:t>Daniel Alejandro Olarte Ávila</w:t>
      </w:r>
    </w:p>
    <w:p w14:paraId="55C52094" w14:textId="77777777" w:rsidR="005D546B" w:rsidRPr="000A3BA6" w:rsidRDefault="008B21FF" w:rsidP="00CA7819">
      <w:pPr>
        <w:pStyle w:val="Ttulo21"/>
        <w:rPr>
          <w:rFonts w:cstheme="minorHAnsi"/>
        </w:rPr>
      </w:pPr>
      <w:r w:rsidRPr="000A3BA6">
        <w:rPr>
          <w:rFonts w:cstheme="minorHAnsi"/>
        </w:rPr>
        <w:t>Universidad Sergio Arboleda</w:t>
      </w:r>
    </w:p>
    <w:p w14:paraId="00683589" w14:textId="77777777" w:rsidR="0015066C" w:rsidRDefault="0015066C" w:rsidP="00EA5B6F">
      <w:pPr>
        <w:jc w:val="center"/>
        <w:rPr>
          <w:rFonts w:cstheme="minorHAnsi"/>
        </w:rPr>
      </w:pPr>
    </w:p>
    <w:p w14:paraId="31AC4540" w14:textId="77777777" w:rsidR="0015066C" w:rsidRDefault="0015066C" w:rsidP="00EA5B6F">
      <w:pPr>
        <w:jc w:val="center"/>
        <w:rPr>
          <w:rFonts w:cstheme="minorHAnsi"/>
        </w:rPr>
      </w:pPr>
    </w:p>
    <w:p w14:paraId="6F0E5699" w14:textId="77777777" w:rsidR="0015066C" w:rsidRDefault="0015066C" w:rsidP="00EA5B6F">
      <w:pPr>
        <w:jc w:val="center"/>
        <w:rPr>
          <w:rFonts w:cstheme="minorHAnsi"/>
        </w:rPr>
      </w:pPr>
    </w:p>
    <w:p w14:paraId="7E1509F6" w14:textId="7CC3739D" w:rsidR="0015066C" w:rsidRDefault="0015066C" w:rsidP="00F4244E">
      <w:pPr>
        <w:ind w:firstLine="0"/>
        <w:rPr>
          <w:rFonts w:cstheme="minorHAnsi"/>
        </w:rPr>
      </w:pPr>
    </w:p>
    <w:p w14:paraId="359B3EED" w14:textId="6969D0DE" w:rsidR="00D42DA9" w:rsidRDefault="008B21FF" w:rsidP="00EA5B6F">
      <w:pPr>
        <w:jc w:val="center"/>
        <w:rPr>
          <w:rFonts w:cstheme="minorHAnsi"/>
          <w:color w:val="222222"/>
          <w:shd w:val="clear" w:color="auto" w:fill="FFFFFF"/>
        </w:rPr>
      </w:pPr>
      <w:r w:rsidRPr="000A3BA6">
        <w:rPr>
          <w:rFonts w:cstheme="minorHAnsi"/>
        </w:rPr>
        <w:t xml:space="preserve">Universidad Sergio </w:t>
      </w:r>
      <w:r w:rsidR="00E10D1A" w:rsidRPr="000A3BA6">
        <w:rPr>
          <w:rFonts w:cstheme="minorHAnsi"/>
        </w:rPr>
        <w:t>Arboleda Cl.</w:t>
      </w:r>
      <w:r w:rsidRPr="000A3BA6">
        <w:rPr>
          <w:rFonts w:cstheme="minorHAnsi"/>
          <w:color w:val="222222"/>
          <w:shd w:val="clear" w:color="auto" w:fill="FFFFFF"/>
        </w:rPr>
        <w:t xml:space="preserve"> 74 #14-14</w:t>
      </w:r>
    </w:p>
    <w:p w14:paraId="404C764C" w14:textId="6CBA348F" w:rsidR="008B21FF" w:rsidRPr="000A3BA6" w:rsidRDefault="008B21FF" w:rsidP="00EA5B6F">
      <w:pPr>
        <w:jc w:val="center"/>
        <w:rPr>
          <w:rFonts w:cstheme="minorHAnsi"/>
          <w:color w:val="222222"/>
          <w:shd w:val="clear" w:color="auto" w:fill="FFFFFF"/>
        </w:rPr>
      </w:pPr>
      <w:r w:rsidRPr="000A3BA6">
        <w:rPr>
          <w:rFonts w:cstheme="minorHAnsi"/>
          <w:color w:val="222222"/>
          <w:shd w:val="clear" w:color="auto" w:fill="FFFFFF"/>
        </w:rPr>
        <w:t>Bogotá</w:t>
      </w:r>
      <w:r w:rsidR="004A7D6F">
        <w:rPr>
          <w:rFonts w:cstheme="minorHAnsi"/>
          <w:color w:val="222222"/>
          <w:shd w:val="clear" w:color="auto" w:fill="FFFFFF"/>
        </w:rPr>
        <w:t>, Colombia</w:t>
      </w:r>
    </w:p>
    <w:p w14:paraId="50630CC3" w14:textId="19216820" w:rsidR="008B21FF" w:rsidRDefault="008B21FF" w:rsidP="00EA5B6F">
      <w:pPr>
        <w:jc w:val="center"/>
        <w:rPr>
          <w:rStyle w:val="Hipervnculo"/>
          <w:rFonts w:cstheme="minorHAnsi"/>
          <w:shd w:val="clear" w:color="auto" w:fill="FFFFFF"/>
        </w:rPr>
      </w:pPr>
      <w:r w:rsidRPr="000A3BA6">
        <w:rPr>
          <w:rFonts w:cstheme="minorHAnsi"/>
          <w:color w:val="222222"/>
          <w:shd w:val="clear" w:color="auto" w:fill="FFFFFF"/>
        </w:rPr>
        <w:t xml:space="preserve">Correo: </w:t>
      </w:r>
      <w:hyperlink r:id="rId13" w:history="1">
        <w:r w:rsidR="00CA7819" w:rsidRPr="001D5E60">
          <w:rPr>
            <w:rStyle w:val="Hipervnculo"/>
            <w:rFonts w:cstheme="minorHAnsi"/>
            <w:color w:val="000000" w:themeColor="text1"/>
            <w:u w:val="none"/>
            <w:shd w:val="clear" w:color="auto" w:fill="FFFFFF"/>
          </w:rPr>
          <w:t>daniel.olarte01@correo.usa.edu.co</w:t>
        </w:r>
      </w:hyperlink>
    </w:p>
    <w:p w14:paraId="035FA439" w14:textId="396D6637" w:rsidR="00837933" w:rsidRPr="00837933" w:rsidRDefault="00837933" w:rsidP="00EA5B6F">
      <w:pPr>
        <w:jc w:val="center"/>
        <w:rPr>
          <w:rFonts w:cstheme="minorHAnsi"/>
          <w:shd w:val="clear" w:color="auto" w:fill="FFFFFF"/>
        </w:rPr>
      </w:pPr>
      <w:r>
        <w:rPr>
          <w:rStyle w:val="Hipervnculo"/>
          <w:rFonts w:cstheme="minorHAnsi"/>
          <w:color w:val="auto"/>
          <w:u w:val="none"/>
          <w:shd w:val="clear" w:color="auto" w:fill="FFFFFF"/>
        </w:rPr>
        <w:t xml:space="preserve">Escuela de Ciencias Exactas e </w:t>
      </w:r>
      <w:r w:rsidR="00E10D1A">
        <w:rPr>
          <w:rStyle w:val="Hipervnculo"/>
          <w:rFonts w:cstheme="minorHAnsi"/>
          <w:color w:val="auto"/>
          <w:u w:val="none"/>
          <w:shd w:val="clear" w:color="auto" w:fill="FFFFFF"/>
        </w:rPr>
        <w:t>Ingeniería</w:t>
      </w:r>
    </w:p>
    <w:p w14:paraId="02ED75CD" w14:textId="3DCB6B83" w:rsidR="005D546B" w:rsidRDefault="008B21FF" w:rsidP="00EA5B6F">
      <w:pPr>
        <w:jc w:val="center"/>
        <w:rPr>
          <w:rFonts w:cstheme="minorHAnsi"/>
          <w:color w:val="222222"/>
          <w:u w:val="single"/>
          <w:shd w:val="clear" w:color="auto" w:fill="FFFFFF"/>
        </w:rPr>
      </w:pPr>
      <w:r w:rsidRPr="000A3BA6">
        <w:rPr>
          <w:rFonts w:cstheme="minorHAnsi"/>
          <w:color w:val="222222"/>
          <w:shd w:val="clear" w:color="auto" w:fill="FFFFFF"/>
        </w:rPr>
        <w:t xml:space="preserve">Profesor: </w:t>
      </w:r>
      <w:r w:rsidR="00A16C02">
        <w:rPr>
          <w:rFonts w:cstheme="minorHAnsi"/>
          <w:color w:val="222222"/>
          <w:shd w:val="clear" w:color="auto" w:fill="FFFFFF"/>
        </w:rPr>
        <w:t>Juan Carlos Galindo Piraquive</w:t>
      </w:r>
    </w:p>
    <w:p w14:paraId="349C5E0F" w14:textId="770A469E" w:rsidR="004A7D6F" w:rsidRPr="000A3BA6" w:rsidRDefault="00A16C02" w:rsidP="00EA5B6F">
      <w:pPr>
        <w:jc w:val="center"/>
        <w:rPr>
          <w:rFonts w:cstheme="minorHAnsi"/>
          <w:color w:val="222222"/>
          <w:shd w:val="clear" w:color="auto" w:fill="FFFFFF"/>
        </w:rPr>
      </w:pPr>
      <w:r>
        <w:rPr>
          <w:rFonts w:cstheme="minorHAnsi"/>
          <w:color w:val="222222"/>
          <w:u w:val="single"/>
          <w:shd w:val="clear" w:color="auto" w:fill="FFFFFF"/>
        </w:rPr>
        <w:t>0</w:t>
      </w:r>
      <w:r w:rsidR="00BB595B">
        <w:rPr>
          <w:rFonts w:cstheme="minorHAnsi"/>
          <w:color w:val="222222"/>
          <w:u w:val="single"/>
          <w:shd w:val="clear" w:color="auto" w:fill="FFFFFF"/>
        </w:rPr>
        <w:t>6</w:t>
      </w:r>
      <w:r w:rsidR="004A7D6F">
        <w:rPr>
          <w:rFonts w:cstheme="minorHAnsi"/>
          <w:color w:val="222222"/>
          <w:u w:val="single"/>
          <w:shd w:val="clear" w:color="auto" w:fill="FFFFFF"/>
        </w:rPr>
        <w:t>/</w:t>
      </w:r>
      <w:r>
        <w:rPr>
          <w:rFonts w:cstheme="minorHAnsi"/>
          <w:color w:val="222222"/>
          <w:u w:val="single"/>
          <w:shd w:val="clear" w:color="auto" w:fill="FFFFFF"/>
        </w:rPr>
        <w:t>02</w:t>
      </w:r>
      <w:r w:rsidR="004A7D6F">
        <w:rPr>
          <w:rFonts w:cstheme="minorHAnsi"/>
          <w:color w:val="222222"/>
          <w:u w:val="single"/>
          <w:shd w:val="clear" w:color="auto" w:fill="FFFFFF"/>
        </w:rPr>
        <w:t>/202</w:t>
      </w:r>
      <w:r>
        <w:rPr>
          <w:rFonts w:cstheme="minorHAnsi"/>
          <w:color w:val="222222"/>
          <w:u w:val="single"/>
          <w:shd w:val="clear" w:color="auto" w:fill="FFFFFF"/>
        </w:rPr>
        <w:t>2</w:t>
      </w:r>
    </w:p>
    <w:p w14:paraId="6ACCEE98" w14:textId="77777777" w:rsidR="008B21FF" w:rsidRPr="000A3BA6" w:rsidRDefault="008B21FF" w:rsidP="009C27A7">
      <w:pPr>
        <w:jc w:val="center"/>
        <w:rPr>
          <w:rFonts w:cstheme="minorHAnsi"/>
        </w:rPr>
      </w:pPr>
    </w:p>
    <w:p w14:paraId="33CF2E81" w14:textId="5E397048" w:rsidR="00001E17" w:rsidRDefault="00001E17" w:rsidP="00F13418">
      <w:pPr>
        <w:ind w:left="720" w:firstLine="0"/>
        <w:rPr>
          <w:rFonts w:cstheme="minorHAnsi"/>
        </w:rPr>
      </w:pPr>
    </w:p>
    <w:p w14:paraId="630A3422" w14:textId="3F078658" w:rsidR="001E4679" w:rsidRDefault="001E4679" w:rsidP="00F13418">
      <w:pPr>
        <w:ind w:left="720" w:firstLine="0"/>
        <w:rPr>
          <w:rFonts w:cstheme="minorHAnsi"/>
          <w:b/>
          <w:bCs/>
          <w:sz w:val="28"/>
          <w:szCs w:val="28"/>
        </w:rPr>
      </w:pPr>
      <w:r>
        <w:rPr>
          <w:rFonts w:cstheme="minorHAnsi"/>
          <w:b/>
          <w:bCs/>
          <w:sz w:val="28"/>
          <w:szCs w:val="28"/>
        </w:rPr>
        <w:lastRenderedPageBreak/>
        <w:t>“</w:t>
      </w:r>
      <w:r w:rsidR="00706C48">
        <w:rPr>
          <w:rFonts w:cstheme="minorHAnsi"/>
          <w:b/>
          <w:bCs/>
          <w:sz w:val="28"/>
          <w:szCs w:val="28"/>
        </w:rPr>
        <w:t>El ciclo de vida de un ciberataque basado en Ingeniería Social</w:t>
      </w:r>
      <w:r w:rsidR="008F033F">
        <w:rPr>
          <w:rFonts w:cstheme="minorHAnsi"/>
          <w:b/>
          <w:bCs/>
          <w:sz w:val="28"/>
          <w:szCs w:val="28"/>
        </w:rPr>
        <w:t>”</w:t>
      </w:r>
    </w:p>
    <w:p w14:paraId="608DC4E0" w14:textId="2286BF12" w:rsidR="00664521" w:rsidRPr="00585CD4" w:rsidRDefault="00664521" w:rsidP="00D159A9">
      <w:pPr>
        <w:spacing w:line="360" w:lineRule="auto"/>
        <w:ind w:left="720" w:firstLine="0"/>
        <w:rPr>
          <w:rFonts w:cstheme="minorHAnsi"/>
          <w:b/>
          <w:bCs/>
          <w:sz w:val="25"/>
          <w:szCs w:val="25"/>
        </w:rPr>
      </w:pPr>
    </w:p>
    <w:p w14:paraId="18A7FB2D" w14:textId="3A1F6139" w:rsidR="00664521" w:rsidRPr="00585CD4" w:rsidRDefault="00E163DB" w:rsidP="00D159A9">
      <w:pPr>
        <w:spacing w:line="360" w:lineRule="auto"/>
        <w:ind w:left="720" w:firstLine="0"/>
        <w:rPr>
          <w:rFonts w:cstheme="minorHAnsi"/>
          <w:sz w:val="25"/>
          <w:szCs w:val="25"/>
        </w:rPr>
      </w:pPr>
      <w:r w:rsidRPr="00585CD4">
        <w:rPr>
          <w:rFonts w:cstheme="minorHAnsi"/>
          <w:sz w:val="25"/>
          <w:szCs w:val="25"/>
        </w:rPr>
        <w:t>La lectura en general me pareció muy interesante, este tema que es relativamente nuevo para mi me llama mucho la atención y cualquier cosa relacionada a esta me hace leer más artículos como este, y seguir investigando por mi parte, lo que me parece interesante de esta lectura es el cómo</w:t>
      </w:r>
      <w:r w:rsidR="002B4CC1" w:rsidRPr="00585CD4">
        <w:rPr>
          <w:rFonts w:cstheme="minorHAnsi"/>
          <w:sz w:val="25"/>
          <w:szCs w:val="25"/>
        </w:rPr>
        <w:t xml:space="preserve"> resalta un montón de aspectos nuevos que normalmente la gente no conoce sobre esto, dándonos a entender lo vulnerables que somo</w:t>
      </w:r>
      <w:r w:rsidRPr="00585CD4">
        <w:rPr>
          <w:rFonts w:cstheme="minorHAnsi"/>
          <w:sz w:val="25"/>
          <w:szCs w:val="25"/>
        </w:rPr>
        <w:t>s</w:t>
      </w:r>
      <w:r w:rsidR="002B4CC1" w:rsidRPr="00585CD4">
        <w:rPr>
          <w:rFonts w:cstheme="minorHAnsi"/>
          <w:sz w:val="25"/>
          <w:szCs w:val="25"/>
        </w:rPr>
        <w:t xml:space="preserve"> y en</w:t>
      </w:r>
      <w:r w:rsidR="00B470C9" w:rsidRPr="00585CD4">
        <w:rPr>
          <w:rFonts w:cstheme="minorHAnsi"/>
          <w:sz w:val="25"/>
          <w:szCs w:val="25"/>
        </w:rPr>
        <w:t xml:space="preserve"> la cantidad de riesgos que podemos estar sin darnos cuenta</w:t>
      </w:r>
      <w:r w:rsidR="00100B8D" w:rsidRPr="00585CD4">
        <w:rPr>
          <w:rFonts w:cstheme="minorHAnsi"/>
          <w:sz w:val="25"/>
          <w:szCs w:val="25"/>
        </w:rPr>
        <w:t>.</w:t>
      </w:r>
    </w:p>
    <w:p w14:paraId="3D1BD597" w14:textId="77777777" w:rsidR="00100B8D" w:rsidRPr="00585CD4" w:rsidRDefault="00100B8D" w:rsidP="00D159A9">
      <w:pPr>
        <w:spacing w:line="360" w:lineRule="auto"/>
        <w:ind w:left="720" w:firstLine="0"/>
        <w:rPr>
          <w:rFonts w:cstheme="minorHAnsi"/>
          <w:sz w:val="25"/>
          <w:szCs w:val="25"/>
        </w:rPr>
      </w:pPr>
    </w:p>
    <w:p w14:paraId="2D368DDB" w14:textId="61F6F5E5" w:rsidR="00100B8D" w:rsidRPr="00585CD4" w:rsidRDefault="00100B8D" w:rsidP="00D159A9">
      <w:pPr>
        <w:spacing w:line="360" w:lineRule="auto"/>
        <w:ind w:left="720" w:firstLine="0"/>
        <w:rPr>
          <w:rFonts w:cstheme="minorHAnsi"/>
          <w:sz w:val="25"/>
          <w:szCs w:val="25"/>
        </w:rPr>
      </w:pPr>
      <w:r w:rsidRPr="00585CD4">
        <w:rPr>
          <w:rFonts w:cstheme="minorHAnsi"/>
          <w:sz w:val="25"/>
          <w:szCs w:val="25"/>
        </w:rPr>
        <w:t xml:space="preserve">El </w:t>
      </w:r>
      <w:r w:rsidR="00ED48FD" w:rsidRPr="00585CD4">
        <w:rPr>
          <w:rFonts w:cstheme="minorHAnsi"/>
          <w:sz w:val="25"/>
          <w:szCs w:val="25"/>
        </w:rPr>
        <w:t>artículo</w:t>
      </w:r>
      <w:r w:rsidRPr="00585CD4">
        <w:rPr>
          <w:rFonts w:cstheme="minorHAnsi"/>
          <w:sz w:val="25"/>
          <w:szCs w:val="25"/>
        </w:rPr>
        <w:t xml:space="preserve"> es interesante </w:t>
      </w:r>
      <w:r w:rsidR="00ED48FD" w:rsidRPr="00585CD4">
        <w:rPr>
          <w:rFonts w:cstheme="minorHAnsi"/>
          <w:sz w:val="25"/>
          <w:szCs w:val="25"/>
        </w:rPr>
        <w:t>debido a</w:t>
      </w:r>
      <w:r w:rsidRPr="00585CD4">
        <w:rPr>
          <w:rFonts w:cstheme="minorHAnsi"/>
          <w:sz w:val="25"/>
          <w:szCs w:val="25"/>
        </w:rPr>
        <w:t xml:space="preserve"> que además de </w:t>
      </w:r>
      <w:r w:rsidR="008B636C" w:rsidRPr="00585CD4">
        <w:rPr>
          <w:rFonts w:cstheme="minorHAnsi"/>
          <w:sz w:val="25"/>
          <w:szCs w:val="25"/>
        </w:rPr>
        <w:t xml:space="preserve">mostrar una forma de </w:t>
      </w:r>
      <w:r w:rsidR="00ED48FD" w:rsidRPr="00585CD4">
        <w:rPr>
          <w:rFonts w:cstheme="minorHAnsi"/>
          <w:sz w:val="25"/>
          <w:szCs w:val="25"/>
        </w:rPr>
        <w:t>cómo</w:t>
      </w:r>
      <w:r w:rsidR="008B636C" w:rsidRPr="00585CD4">
        <w:rPr>
          <w:rFonts w:cstheme="minorHAnsi"/>
          <w:sz w:val="25"/>
          <w:szCs w:val="25"/>
        </w:rPr>
        <w:t xml:space="preserve"> nos pueden sacar información </w:t>
      </w:r>
      <w:r w:rsidR="003707E4" w:rsidRPr="00585CD4">
        <w:rPr>
          <w:rFonts w:cstheme="minorHAnsi"/>
          <w:sz w:val="25"/>
          <w:szCs w:val="25"/>
        </w:rPr>
        <w:t xml:space="preserve">personal como cuentas, contraseñas, fechas, </w:t>
      </w:r>
      <w:r w:rsidR="00747DD9" w:rsidRPr="00585CD4">
        <w:rPr>
          <w:rFonts w:cstheme="minorHAnsi"/>
          <w:sz w:val="25"/>
          <w:szCs w:val="25"/>
        </w:rPr>
        <w:t>etc</w:t>
      </w:r>
      <w:r w:rsidR="00ED48FD" w:rsidRPr="00585CD4">
        <w:rPr>
          <w:rFonts w:cstheme="minorHAnsi"/>
          <w:sz w:val="25"/>
          <w:szCs w:val="25"/>
        </w:rPr>
        <w:t>. (Ingeniería Social).</w:t>
      </w:r>
      <w:r w:rsidR="003707E4" w:rsidRPr="00585CD4">
        <w:rPr>
          <w:rFonts w:cstheme="minorHAnsi"/>
          <w:sz w:val="25"/>
          <w:szCs w:val="25"/>
        </w:rPr>
        <w:t xml:space="preserve"> </w:t>
      </w:r>
      <w:r w:rsidR="00EF1235" w:rsidRPr="00585CD4">
        <w:rPr>
          <w:rFonts w:cstheme="minorHAnsi"/>
          <w:sz w:val="25"/>
          <w:szCs w:val="25"/>
        </w:rPr>
        <w:t>T</w:t>
      </w:r>
      <w:r w:rsidR="003707E4" w:rsidRPr="00585CD4">
        <w:rPr>
          <w:rFonts w:cstheme="minorHAnsi"/>
          <w:sz w:val="25"/>
          <w:szCs w:val="25"/>
        </w:rPr>
        <w:t xml:space="preserve">ambién nos cuentan de </w:t>
      </w:r>
      <w:r w:rsidR="00ED48FD" w:rsidRPr="00585CD4">
        <w:rPr>
          <w:rFonts w:cstheme="minorHAnsi"/>
          <w:sz w:val="25"/>
          <w:szCs w:val="25"/>
        </w:rPr>
        <w:t>cómo</w:t>
      </w:r>
      <w:r w:rsidR="003707E4" w:rsidRPr="00585CD4">
        <w:rPr>
          <w:rFonts w:cstheme="minorHAnsi"/>
          <w:sz w:val="25"/>
          <w:szCs w:val="25"/>
        </w:rPr>
        <w:t xml:space="preserve"> podemos actuar para que todo eso no suceda, </w:t>
      </w:r>
      <w:r w:rsidR="00840D2C" w:rsidRPr="00585CD4">
        <w:rPr>
          <w:rFonts w:cstheme="minorHAnsi"/>
          <w:sz w:val="25"/>
          <w:szCs w:val="25"/>
        </w:rPr>
        <w:t xml:space="preserve">dando consejos para estar alerta a este método de hackeo </w:t>
      </w:r>
      <w:r w:rsidR="00ED48FD" w:rsidRPr="00585CD4">
        <w:rPr>
          <w:rFonts w:cstheme="minorHAnsi"/>
          <w:sz w:val="25"/>
          <w:szCs w:val="25"/>
        </w:rPr>
        <w:t>el cual es tan peligroso debido a que se hace de forma clandestina</w:t>
      </w:r>
      <w:r w:rsidR="00840D2C" w:rsidRPr="00585CD4">
        <w:rPr>
          <w:rFonts w:cstheme="minorHAnsi"/>
          <w:sz w:val="25"/>
          <w:szCs w:val="25"/>
        </w:rPr>
        <w:t>.</w:t>
      </w:r>
      <w:r w:rsidR="00780998" w:rsidRPr="00585CD4">
        <w:rPr>
          <w:rFonts w:cstheme="minorHAnsi"/>
          <w:sz w:val="25"/>
          <w:szCs w:val="25"/>
        </w:rPr>
        <w:t xml:space="preserve"> Y todo esto con fuentes confiables como el del Instituto Nacional de Ciberseguridad (INCIBE), el cual es el único organismo español en la recepción de vulnerabilidades de ciberseguridad.</w:t>
      </w:r>
    </w:p>
    <w:p w14:paraId="61437EBD" w14:textId="77777777" w:rsidR="00747DD9" w:rsidRPr="00585CD4" w:rsidRDefault="00747DD9" w:rsidP="00D159A9">
      <w:pPr>
        <w:spacing w:line="360" w:lineRule="auto"/>
        <w:ind w:left="720" w:firstLine="0"/>
        <w:rPr>
          <w:rFonts w:cstheme="minorHAnsi"/>
          <w:sz w:val="25"/>
          <w:szCs w:val="25"/>
        </w:rPr>
      </w:pPr>
    </w:p>
    <w:p w14:paraId="728DB3E6" w14:textId="75DB2092" w:rsidR="0066117B" w:rsidRPr="00585CD4" w:rsidRDefault="000C1A63" w:rsidP="00D159A9">
      <w:pPr>
        <w:spacing w:line="360" w:lineRule="auto"/>
        <w:ind w:left="720" w:firstLine="0"/>
        <w:rPr>
          <w:rFonts w:cstheme="minorHAnsi"/>
          <w:sz w:val="25"/>
          <w:szCs w:val="25"/>
        </w:rPr>
      </w:pPr>
      <w:r w:rsidRPr="00585CD4">
        <w:rPr>
          <w:rFonts w:cstheme="minorHAnsi"/>
          <w:sz w:val="25"/>
          <w:szCs w:val="25"/>
        </w:rPr>
        <w:t xml:space="preserve">Me parece muy interesante como </w:t>
      </w:r>
      <w:r w:rsidR="00013764" w:rsidRPr="00585CD4">
        <w:rPr>
          <w:rFonts w:cstheme="minorHAnsi"/>
          <w:sz w:val="25"/>
          <w:szCs w:val="25"/>
        </w:rPr>
        <w:t>comienza esta lectura, ya que</w:t>
      </w:r>
      <w:r w:rsidR="006E6989" w:rsidRPr="00585CD4">
        <w:rPr>
          <w:rFonts w:cstheme="minorHAnsi"/>
          <w:sz w:val="25"/>
          <w:szCs w:val="25"/>
        </w:rPr>
        <w:t xml:space="preserve"> nos empieza </w:t>
      </w:r>
      <w:r w:rsidR="0066117B" w:rsidRPr="00585CD4">
        <w:rPr>
          <w:rFonts w:cstheme="minorHAnsi"/>
          <w:sz w:val="25"/>
          <w:szCs w:val="25"/>
        </w:rPr>
        <w:t xml:space="preserve">hablando de que es la ingeniería social, y nos habla un poco de </w:t>
      </w:r>
      <w:proofErr w:type="spellStart"/>
      <w:r w:rsidR="0066117B" w:rsidRPr="00585CD4">
        <w:rPr>
          <w:rFonts w:cstheme="minorHAnsi"/>
          <w:sz w:val="25"/>
          <w:szCs w:val="25"/>
        </w:rPr>
        <w:t>Pishing</w:t>
      </w:r>
      <w:proofErr w:type="spellEnd"/>
      <w:r w:rsidR="0066117B" w:rsidRPr="00585CD4">
        <w:rPr>
          <w:rFonts w:cstheme="minorHAnsi"/>
          <w:sz w:val="25"/>
          <w:szCs w:val="25"/>
        </w:rPr>
        <w:t xml:space="preserve"> (tema que ya hemos visto y ya nos hemos informado) lo que me dio curiosidad es un nuevo termino “</w:t>
      </w:r>
      <w:proofErr w:type="spellStart"/>
      <w:r w:rsidR="0066117B" w:rsidRPr="00585CD4">
        <w:rPr>
          <w:rFonts w:cstheme="minorHAnsi"/>
          <w:sz w:val="25"/>
          <w:szCs w:val="25"/>
        </w:rPr>
        <w:t>Spoofing</w:t>
      </w:r>
      <w:proofErr w:type="spellEnd"/>
      <w:r w:rsidR="0066117B" w:rsidRPr="00585CD4">
        <w:rPr>
          <w:rFonts w:cstheme="minorHAnsi"/>
          <w:sz w:val="25"/>
          <w:szCs w:val="25"/>
        </w:rPr>
        <w:t xml:space="preserve">” el cual me hizo investigar por mi parte a que se refería este termino y luego llegar a buscar la diferencia entre </w:t>
      </w:r>
      <w:proofErr w:type="spellStart"/>
      <w:r w:rsidR="0066117B" w:rsidRPr="00585CD4">
        <w:rPr>
          <w:rFonts w:cstheme="minorHAnsi"/>
          <w:sz w:val="25"/>
          <w:szCs w:val="25"/>
        </w:rPr>
        <w:t>Spoofing</w:t>
      </w:r>
      <w:proofErr w:type="spellEnd"/>
      <w:r w:rsidR="0066117B" w:rsidRPr="00585CD4">
        <w:rPr>
          <w:rFonts w:cstheme="minorHAnsi"/>
          <w:sz w:val="25"/>
          <w:szCs w:val="25"/>
        </w:rPr>
        <w:t xml:space="preserve"> y Phishing.</w:t>
      </w:r>
    </w:p>
    <w:p w14:paraId="727D770C" w14:textId="524D0ADC" w:rsidR="0066117B" w:rsidRPr="00585CD4" w:rsidRDefault="0066117B" w:rsidP="00D159A9">
      <w:pPr>
        <w:spacing w:line="360" w:lineRule="auto"/>
        <w:ind w:left="720" w:firstLine="0"/>
        <w:rPr>
          <w:rFonts w:cstheme="minorHAnsi"/>
          <w:sz w:val="25"/>
          <w:szCs w:val="25"/>
        </w:rPr>
      </w:pPr>
    </w:p>
    <w:p w14:paraId="70A66B5E" w14:textId="337D116E" w:rsidR="0066117B" w:rsidRPr="00585CD4" w:rsidRDefault="0066117B" w:rsidP="00D159A9">
      <w:pPr>
        <w:spacing w:line="360" w:lineRule="auto"/>
        <w:ind w:left="720" w:firstLine="0"/>
        <w:rPr>
          <w:rFonts w:cstheme="minorHAnsi"/>
          <w:sz w:val="25"/>
          <w:szCs w:val="25"/>
        </w:rPr>
      </w:pPr>
      <w:r w:rsidRPr="00585CD4">
        <w:rPr>
          <w:rFonts w:cstheme="minorHAnsi"/>
          <w:sz w:val="25"/>
          <w:szCs w:val="25"/>
        </w:rPr>
        <w:t xml:space="preserve">Aparte de este nuevo termino, la lectura empieza directo con un dato muy importante el cual es el ciclo de vida de un ciberataque, el cual dice que cada ciberataque es </w:t>
      </w:r>
      <w:r w:rsidR="00AE65FB" w:rsidRPr="00585CD4">
        <w:rPr>
          <w:rFonts w:cstheme="minorHAnsi"/>
          <w:sz w:val="25"/>
          <w:szCs w:val="25"/>
        </w:rPr>
        <w:t>único,</w:t>
      </w:r>
      <w:r w:rsidRPr="00585CD4">
        <w:rPr>
          <w:rFonts w:cstheme="minorHAnsi"/>
          <w:sz w:val="25"/>
          <w:szCs w:val="25"/>
        </w:rPr>
        <w:t xml:space="preserve"> pero aun así todos comparten características al cual lleva el ciclo de vida, este ciclo esta conformado por 4</w:t>
      </w:r>
      <w:r w:rsidR="00CF24EE" w:rsidRPr="00585CD4">
        <w:rPr>
          <w:rFonts w:cstheme="minorHAnsi"/>
          <w:sz w:val="25"/>
          <w:szCs w:val="25"/>
        </w:rPr>
        <w:t xml:space="preserve"> fases</w:t>
      </w:r>
      <w:r w:rsidRPr="00585CD4">
        <w:rPr>
          <w:rFonts w:cstheme="minorHAnsi"/>
          <w:sz w:val="25"/>
          <w:szCs w:val="25"/>
        </w:rPr>
        <w:t xml:space="preserve"> los cuales son:</w:t>
      </w:r>
    </w:p>
    <w:p w14:paraId="5C51F0D1" w14:textId="04A9331F" w:rsidR="0066117B" w:rsidRPr="00585CD4" w:rsidRDefault="0066117B" w:rsidP="0066117B">
      <w:pPr>
        <w:pStyle w:val="Prrafodelista"/>
        <w:numPr>
          <w:ilvl w:val="0"/>
          <w:numId w:val="17"/>
        </w:numPr>
        <w:spacing w:line="360" w:lineRule="auto"/>
        <w:rPr>
          <w:rFonts w:cstheme="minorHAnsi"/>
          <w:b/>
          <w:bCs/>
          <w:sz w:val="25"/>
          <w:szCs w:val="25"/>
        </w:rPr>
      </w:pPr>
      <w:r w:rsidRPr="00585CD4">
        <w:rPr>
          <w:rFonts w:cstheme="minorHAnsi"/>
          <w:b/>
          <w:bCs/>
          <w:sz w:val="25"/>
          <w:szCs w:val="25"/>
        </w:rPr>
        <w:t>Recolección de la información:</w:t>
      </w:r>
    </w:p>
    <w:p w14:paraId="6A1AD206" w14:textId="1B1939B9" w:rsidR="0066117B" w:rsidRPr="00585CD4" w:rsidRDefault="00CF24EE" w:rsidP="00CF24EE">
      <w:pPr>
        <w:spacing w:line="360" w:lineRule="auto"/>
        <w:ind w:left="2160" w:firstLine="0"/>
        <w:rPr>
          <w:rFonts w:cstheme="minorHAnsi"/>
          <w:sz w:val="25"/>
          <w:szCs w:val="25"/>
        </w:rPr>
      </w:pPr>
      <w:r w:rsidRPr="00585CD4">
        <w:rPr>
          <w:rFonts w:cstheme="minorHAnsi"/>
          <w:sz w:val="25"/>
          <w:szCs w:val="25"/>
        </w:rPr>
        <w:t xml:space="preserve">La fase de </w:t>
      </w:r>
      <w:proofErr w:type="spellStart"/>
      <w:r w:rsidRPr="00585CD4">
        <w:rPr>
          <w:rFonts w:cstheme="minorHAnsi"/>
          <w:sz w:val="25"/>
          <w:szCs w:val="25"/>
        </w:rPr>
        <w:t>Footprinting</w:t>
      </w:r>
      <w:proofErr w:type="spellEnd"/>
      <w:r w:rsidRPr="00585CD4">
        <w:rPr>
          <w:rFonts w:cstheme="minorHAnsi"/>
          <w:sz w:val="25"/>
          <w:szCs w:val="25"/>
        </w:rPr>
        <w:t>, la cual es la fase previa al engaño trata del intento de acumular toda la información posible para así poder estar informado de sus relaciones, interacciones, y demás cosas</w:t>
      </w:r>
      <w:r w:rsidR="00902344" w:rsidRPr="00585CD4">
        <w:rPr>
          <w:rFonts w:cstheme="minorHAnsi"/>
          <w:sz w:val="25"/>
          <w:szCs w:val="25"/>
        </w:rPr>
        <w:t>.</w:t>
      </w:r>
    </w:p>
    <w:p w14:paraId="547B3DFB" w14:textId="1705AD4A" w:rsidR="0066117B" w:rsidRPr="00585CD4" w:rsidRDefault="0066117B" w:rsidP="0066117B">
      <w:pPr>
        <w:spacing w:line="360" w:lineRule="auto"/>
        <w:rPr>
          <w:rFonts w:cstheme="minorHAnsi"/>
          <w:sz w:val="25"/>
          <w:szCs w:val="25"/>
        </w:rPr>
      </w:pPr>
    </w:p>
    <w:p w14:paraId="4FD5A0F6" w14:textId="77777777" w:rsidR="0066117B" w:rsidRPr="00585CD4" w:rsidRDefault="0066117B" w:rsidP="0066117B">
      <w:pPr>
        <w:spacing w:line="360" w:lineRule="auto"/>
        <w:rPr>
          <w:rFonts w:cstheme="minorHAnsi"/>
          <w:sz w:val="25"/>
          <w:szCs w:val="25"/>
        </w:rPr>
      </w:pPr>
    </w:p>
    <w:p w14:paraId="1CB00FB2" w14:textId="31C8322B" w:rsidR="0066117B" w:rsidRPr="00585CD4" w:rsidRDefault="0066117B" w:rsidP="0066117B">
      <w:pPr>
        <w:pStyle w:val="Prrafodelista"/>
        <w:numPr>
          <w:ilvl w:val="0"/>
          <w:numId w:val="17"/>
        </w:numPr>
        <w:spacing w:line="360" w:lineRule="auto"/>
        <w:rPr>
          <w:rFonts w:cstheme="minorHAnsi"/>
          <w:b/>
          <w:bCs/>
          <w:sz w:val="25"/>
          <w:szCs w:val="25"/>
        </w:rPr>
      </w:pPr>
      <w:r w:rsidRPr="00585CD4">
        <w:rPr>
          <w:rFonts w:cstheme="minorHAnsi"/>
          <w:b/>
          <w:bCs/>
          <w:sz w:val="25"/>
          <w:szCs w:val="25"/>
        </w:rPr>
        <w:t>Relación de confianza:</w:t>
      </w:r>
    </w:p>
    <w:p w14:paraId="68396BCB" w14:textId="29692A21" w:rsidR="00902344" w:rsidRPr="00585CD4" w:rsidRDefault="00902344" w:rsidP="00902344">
      <w:pPr>
        <w:spacing w:line="360" w:lineRule="auto"/>
        <w:ind w:left="2160" w:firstLine="0"/>
        <w:rPr>
          <w:rFonts w:cstheme="minorHAnsi"/>
          <w:sz w:val="25"/>
          <w:szCs w:val="25"/>
        </w:rPr>
      </w:pPr>
      <w:r w:rsidRPr="00585CD4">
        <w:rPr>
          <w:rFonts w:cstheme="minorHAnsi"/>
          <w:sz w:val="25"/>
          <w:szCs w:val="25"/>
        </w:rPr>
        <w:t>Esta fase es la que sigue de la recolección de datos, en donde el ciberdelincuente se acerca a la victima a entablar una relación más cercana.</w:t>
      </w:r>
    </w:p>
    <w:p w14:paraId="29A138FB" w14:textId="77777777" w:rsidR="00902344" w:rsidRPr="00585CD4" w:rsidRDefault="00902344" w:rsidP="00902344">
      <w:pPr>
        <w:spacing w:line="360" w:lineRule="auto"/>
        <w:ind w:left="2160" w:firstLine="0"/>
        <w:rPr>
          <w:rFonts w:cstheme="minorHAnsi"/>
          <w:sz w:val="25"/>
          <w:szCs w:val="25"/>
        </w:rPr>
      </w:pPr>
    </w:p>
    <w:p w14:paraId="147E5157" w14:textId="2913C210" w:rsidR="0066117B" w:rsidRPr="00585CD4" w:rsidRDefault="0066117B" w:rsidP="0066117B">
      <w:pPr>
        <w:pStyle w:val="Prrafodelista"/>
        <w:numPr>
          <w:ilvl w:val="0"/>
          <w:numId w:val="17"/>
        </w:numPr>
        <w:spacing w:line="360" w:lineRule="auto"/>
        <w:rPr>
          <w:rFonts w:cstheme="minorHAnsi"/>
          <w:b/>
          <w:bCs/>
          <w:sz w:val="25"/>
          <w:szCs w:val="25"/>
        </w:rPr>
      </w:pPr>
      <w:r w:rsidRPr="00585CD4">
        <w:rPr>
          <w:rFonts w:cstheme="minorHAnsi"/>
          <w:b/>
          <w:bCs/>
          <w:sz w:val="25"/>
          <w:szCs w:val="25"/>
        </w:rPr>
        <w:t>Manipulación:</w:t>
      </w:r>
    </w:p>
    <w:p w14:paraId="7608A139" w14:textId="1CABC641" w:rsidR="00902344" w:rsidRPr="00585CD4" w:rsidRDefault="00902344" w:rsidP="00AE65FB">
      <w:pPr>
        <w:spacing w:line="360" w:lineRule="auto"/>
        <w:ind w:left="2160" w:firstLine="0"/>
        <w:rPr>
          <w:rFonts w:cstheme="minorHAnsi"/>
          <w:sz w:val="25"/>
          <w:szCs w:val="25"/>
        </w:rPr>
      </w:pPr>
      <w:r w:rsidRPr="00585CD4">
        <w:rPr>
          <w:rFonts w:cstheme="minorHAnsi"/>
          <w:sz w:val="25"/>
          <w:szCs w:val="25"/>
        </w:rPr>
        <w:t xml:space="preserve">La fase de la manipulación Psicológica, todo gracias a la confianza que se obtuvo en la fase anterior con la </w:t>
      </w:r>
      <w:r w:rsidR="00AE65FB" w:rsidRPr="00585CD4">
        <w:rPr>
          <w:rFonts w:cstheme="minorHAnsi"/>
          <w:sz w:val="25"/>
          <w:szCs w:val="25"/>
        </w:rPr>
        <w:t>víctima</w:t>
      </w:r>
      <w:r w:rsidRPr="00585CD4">
        <w:rPr>
          <w:rFonts w:cstheme="minorHAnsi"/>
          <w:sz w:val="25"/>
          <w:szCs w:val="25"/>
        </w:rPr>
        <w:t xml:space="preserve">. Una vez con confianza lo que busca el atacante es sacar todo tipo de información confidencial que sea necesaria para el ingreso </w:t>
      </w:r>
      <w:r w:rsidR="00AE65FB" w:rsidRPr="00585CD4">
        <w:rPr>
          <w:rFonts w:cstheme="minorHAnsi"/>
          <w:sz w:val="25"/>
          <w:szCs w:val="25"/>
        </w:rPr>
        <w:t>al sistema necesario, o convencer a la víctima que realice determinada acción.</w:t>
      </w:r>
    </w:p>
    <w:p w14:paraId="367BBC40" w14:textId="77777777" w:rsidR="00902344" w:rsidRPr="00585CD4" w:rsidRDefault="00902344" w:rsidP="00902344">
      <w:pPr>
        <w:spacing w:line="360" w:lineRule="auto"/>
        <w:ind w:left="1440"/>
        <w:rPr>
          <w:rFonts w:cstheme="minorHAnsi"/>
          <w:b/>
          <w:bCs/>
          <w:sz w:val="25"/>
          <w:szCs w:val="25"/>
        </w:rPr>
      </w:pPr>
    </w:p>
    <w:p w14:paraId="2A4DCAAA" w14:textId="60128499" w:rsidR="0066117B" w:rsidRPr="00585CD4" w:rsidRDefault="0066117B" w:rsidP="0066117B">
      <w:pPr>
        <w:pStyle w:val="Prrafodelista"/>
        <w:numPr>
          <w:ilvl w:val="0"/>
          <w:numId w:val="17"/>
        </w:numPr>
        <w:spacing w:line="360" w:lineRule="auto"/>
        <w:rPr>
          <w:rFonts w:cstheme="minorHAnsi"/>
          <w:b/>
          <w:bCs/>
          <w:sz w:val="25"/>
          <w:szCs w:val="25"/>
        </w:rPr>
      </w:pPr>
      <w:r w:rsidRPr="00585CD4">
        <w:rPr>
          <w:rFonts w:cstheme="minorHAnsi"/>
          <w:b/>
          <w:bCs/>
          <w:sz w:val="25"/>
          <w:szCs w:val="25"/>
        </w:rPr>
        <w:t>Salida:</w:t>
      </w:r>
    </w:p>
    <w:p w14:paraId="4175C10A" w14:textId="10451F45" w:rsidR="00AE65FB" w:rsidRPr="00585CD4" w:rsidRDefault="00AE65FB" w:rsidP="00AE65FB">
      <w:pPr>
        <w:spacing w:line="360" w:lineRule="auto"/>
        <w:ind w:left="2160" w:firstLine="0"/>
        <w:rPr>
          <w:rFonts w:cstheme="minorHAnsi"/>
          <w:sz w:val="25"/>
          <w:szCs w:val="25"/>
        </w:rPr>
      </w:pPr>
      <w:r w:rsidRPr="00585CD4">
        <w:rPr>
          <w:rFonts w:cstheme="minorHAnsi"/>
          <w:sz w:val="25"/>
          <w:szCs w:val="25"/>
        </w:rPr>
        <w:t>Esta fase es sobre como ya extraída toda la información, se hace el intento de no dejar ningún tipo de sospecha que pueda recaer contra el atacante, todo esto para en un futuro seguir actuando por el mismo camino que se utilizo con todo el proceso sin ningún problema.</w:t>
      </w:r>
    </w:p>
    <w:p w14:paraId="17D7696E" w14:textId="197DA5E5" w:rsidR="0066117B" w:rsidRDefault="0066117B" w:rsidP="00D159A9">
      <w:pPr>
        <w:spacing w:line="360" w:lineRule="auto"/>
        <w:ind w:left="720" w:firstLine="0"/>
        <w:rPr>
          <w:rFonts w:cstheme="minorHAnsi"/>
          <w:sz w:val="25"/>
          <w:szCs w:val="25"/>
        </w:rPr>
      </w:pPr>
    </w:p>
    <w:p w14:paraId="0451F8E5" w14:textId="77777777" w:rsidR="00585CD4" w:rsidRPr="00585CD4" w:rsidRDefault="00585CD4" w:rsidP="00D159A9">
      <w:pPr>
        <w:spacing w:line="360" w:lineRule="auto"/>
        <w:ind w:left="720" w:firstLine="0"/>
        <w:rPr>
          <w:rFonts w:cstheme="minorHAnsi"/>
          <w:sz w:val="25"/>
          <w:szCs w:val="25"/>
        </w:rPr>
      </w:pPr>
    </w:p>
    <w:p w14:paraId="145324A1" w14:textId="406486E5" w:rsidR="00F257D7" w:rsidRPr="00585CD4" w:rsidRDefault="00F257D7" w:rsidP="00D159A9">
      <w:pPr>
        <w:spacing w:line="360" w:lineRule="auto"/>
        <w:ind w:left="720" w:firstLine="0"/>
        <w:rPr>
          <w:rFonts w:cstheme="minorHAnsi"/>
          <w:sz w:val="25"/>
          <w:szCs w:val="25"/>
        </w:rPr>
      </w:pPr>
      <w:r w:rsidRPr="00585CD4">
        <w:rPr>
          <w:rFonts w:cstheme="minorHAnsi"/>
          <w:sz w:val="25"/>
          <w:szCs w:val="25"/>
        </w:rPr>
        <w:t xml:space="preserve">Lo </w:t>
      </w:r>
      <w:r w:rsidR="00585CD4" w:rsidRPr="00585CD4">
        <w:rPr>
          <w:rFonts w:cstheme="minorHAnsi"/>
          <w:sz w:val="25"/>
          <w:szCs w:val="25"/>
        </w:rPr>
        <w:t>más</w:t>
      </w:r>
      <w:r w:rsidRPr="00585CD4">
        <w:rPr>
          <w:rFonts w:cstheme="minorHAnsi"/>
          <w:sz w:val="25"/>
          <w:szCs w:val="25"/>
        </w:rPr>
        <w:t xml:space="preserve"> interesante es leer como </w:t>
      </w:r>
      <w:r w:rsidR="0044332B" w:rsidRPr="00585CD4">
        <w:rPr>
          <w:rFonts w:cstheme="minorHAnsi"/>
          <w:sz w:val="25"/>
          <w:szCs w:val="25"/>
        </w:rPr>
        <w:t xml:space="preserve">nos da esos consejos para no caer en un hackeo simple, para que podamos actuar de diferente forma y evitar posibles riesgos que ya estamos </w:t>
      </w:r>
      <w:r w:rsidR="0043294B" w:rsidRPr="00585CD4">
        <w:rPr>
          <w:rFonts w:cstheme="minorHAnsi"/>
          <w:sz w:val="25"/>
          <w:szCs w:val="25"/>
        </w:rPr>
        <w:t>sufriendo</w:t>
      </w:r>
      <w:r w:rsidR="00585CD4" w:rsidRPr="00585CD4">
        <w:rPr>
          <w:rFonts w:cstheme="minorHAnsi"/>
          <w:sz w:val="25"/>
          <w:szCs w:val="25"/>
        </w:rPr>
        <w:t>. En la lectura habla de como el INCIBE tiene iniciativas gratuitas para garantizar la seguridad de las compañías, las cuales me parecen muy interesantes, que van desde la concienciación hasta videos e interacciones para hablar sobre como actuar frente a un ataque de estos.</w:t>
      </w:r>
    </w:p>
    <w:sectPr w:rsidR="00F257D7" w:rsidRPr="00585CD4" w:rsidSect="003439BE">
      <w:head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EA59" w14:textId="77777777" w:rsidR="00FA5105" w:rsidRDefault="00FA5105">
      <w:pPr>
        <w:spacing w:line="240" w:lineRule="auto"/>
      </w:pPr>
      <w:r>
        <w:separator/>
      </w:r>
    </w:p>
  </w:endnote>
  <w:endnote w:type="continuationSeparator" w:id="0">
    <w:p w14:paraId="0643E9A5" w14:textId="77777777" w:rsidR="00FA5105" w:rsidRDefault="00FA5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861F" w14:textId="77777777" w:rsidR="00FA5105" w:rsidRDefault="00FA5105">
      <w:pPr>
        <w:spacing w:line="240" w:lineRule="auto"/>
      </w:pPr>
      <w:r>
        <w:separator/>
      </w:r>
    </w:p>
  </w:footnote>
  <w:footnote w:type="continuationSeparator" w:id="0">
    <w:p w14:paraId="2570E2CE" w14:textId="77777777" w:rsidR="00FA5105" w:rsidRDefault="00FA5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D6C" w14:textId="4B479582" w:rsidR="00A16C02" w:rsidRPr="00EA5B6F" w:rsidRDefault="00A16C02" w:rsidP="00A16C02">
    <w:pPr>
      <w:ind w:firstLine="0"/>
    </w:pPr>
    <w:r>
      <w:rPr>
        <w:rStyle w:val="Textoennegrita"/>
        <w:lang w:val="es-CO"/>
      </w:rPr>
      <w:t>COMENTARIOS DE LECTURA</w:t>
    </w:r>
    <w:r w:rsidR="000F3108">
      <w:rPr>
        <w:rStyle w:val="Textoennegrita"/>
        <w:lang w:val="es-CO"/>
      </w:rPr>
      <w:t xml:space="preserve"> #2</w:t>
    </w:r>
    <w:r>
      <w:rPr>
        <w:rStyle w:val="Textoennegrita"/>
        <w:lang w:val="es-CO"/>
      </w:rPr>
      <w:t xml:space="preserve">, </w:t>
    </w:r>
    <w:r>
      <w:t>Fundamentos Avanzados Ciber Seguridad</w:t>
    </w:r>
  </w:p>
  <w:p w14:paraId="1BA6BCFF" w14:textId="5B812B12" w:rsidR="005D546B" w:rsidRPr="00CA7819" w:rsidRDefault="005D546B">
    <w:pPr>
      <w:pStyle w:val="Encabezado"/>
      <w:rPr>
        <w:rStyle w:val="Textoennegrita"/>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15D96B69"/>
    <w:multiLevelType w:val="hybridMultilevel"/>
    <w:tmpl w:val="27F07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8430E3"/>
    <w:multiLevelType w:val="hybridMultilevel"/>
    <w:tmpl w:val="028283A6"/>
    <w:lvl w:ilvl="0" w:tplc="63F2B5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3657278"/>
    <w:multiLevelType w:val="hybridMultilevel"/>
    <w:tmpl w:val="14B26A80"/>
    <w:lvl w:ilvl="0" w:tplc="678CF3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2B600B9"/>
    <w:multiLevelType w:val="hybridMultilevel"/>
    <w:tmpl w:val="84B6DC44"/>
    <w:lvl w:ilvl="0" w:tplc="E54A0CB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C4C5168"/>
    <w:multiLevelType w:val="hybridMultilevel"/>
    <w:tmpl w:val="C10EAA34"/>
    <w:lvl w:ilvl="0" w:tplc="20F00AB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787E510A"/>
    <w:multiLevelType w:val="hybridMultilevel"/>
    <w:tmpl w:val="647A30D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1"/>
  </w:num>
  <w:num w:numId="14">
    <w:abstractNumId w:val="14"/>
  </w:num>
  <w:num w:numId="15">
    <w:abstractNumId w:val="1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FF"/>
    <w:rsid w:val="00001E17"/>
    <w:rsid w:val="00013764"/>
    <w:rsid w:val="00013C54"/>
    <w:rsid w:val="00016675"/>
    <w:rsid w:val="000223AF"/>
    <w:rsid w:val="0002658B"/>
    <w:rsid w:val="000410C1"/>
    <w:rsid w:val="00052219"/>
    <w:rsid w:val="000A3BA6"/>
    <w:rsid w:val="000B198E"/>
    <w:rsid w:val="000C1A63"/>
    <w:rsid w:val="000C6EB1"/>
    <w:rsid w:val="000D5AA1"/>
    <w:rsid w:val="000E7DD3"/>
    <w:rsid w:val="000F3108"/>
    <w:rsid w:val="00100B8D"/>
    <w:rsid w:val="00147C4E"/>
    <w:rsid w:val="0015066C"/>
    <w:rsid w:val="00162AF2"/>
    <w:rsid w:val="00191A87"/>
    <w:rsid w:val="001D5E60"/>
    <w:rsid w:val="001D65F1"/>
    <w:rsid w:val="001E4679"/>
    <w:rsid w:val="002371D9"/>
    <w:rsid w:val="002542D6"/>
    <w:rsid w:val="00271D2B"/>
    <w:rsid w:val="002B0404"/>
    <w:rsid w:val="002B4CC1"/>
    <w:rsid w:val="002C6AFC"/>
    <w:rsid w:val="00302652"/>
    <w:rsid w:val="00317B94"/>
    <w:rsid w:val="003407D0"/>
    <w:rsid w:val="003439BE"/>
    <w:rsid w:val="003707E4"/>
    <w:rsid w:val="003B7136"/>
    <w:rsid w:val="003C348C"/>
    <w:rsid w:val="003D5DDF"/>
    <w:rsid w:val="003E76B5"/>
    <w:rsid w:val="0043294B"/>
    <w:rsid w:val="0044332B"/>
    <w:rsid w:val="004A7D6F"/>
    <w:rsid w:val="004C4A83"/>
    <w:rsid w:val="004D21C0"/>
    <w:rsid w:val="0050772F"/>
    <w:rsid w:val="00525A08"/>
    <w:rsid w:val="005329D4"/>
    <w:rsid w:val="00544F7D"/>
    <w:rsid w:val="00552AA1"/>
    <w:rsid w:val="00560B9F"/>
    <w:rsid w:val="00576B63"/>
    <w:rsid w:val="00585CD4"/>
    <w:rsid w:val="005D546B"/>
    <w:rsid w:val="00605FCC"/>
    <w:rsid w:val="00611C82"/>
    <w:rsid w:val="00617BA6"/>
    <w:rsid w:val="00623DFE"/>
    <w:rsid w:val="006307D1"/>
    <w:rsid w:val="0065040F"/>
    <w:rsid w:val="00651661"/>
    <w:rsid w:val="0066117B"/>
    <w:rsid w:val="00663415"/>
    <w:rsid w:val="00664521"/>
    <w:rsid w:val="00675F9C"/>
    <w:rsid w:val="00691B61"/>
    <w:rsid w:val="006935F6"/>
    <w:rsid w:val="006E6989"/>
    <w:rsid w:val="00706C48"/>
    <w:rsid w:val="00707241"/>
    <w:rsid w:val="00712D98"/>
    <w:rsid w:val="00732413"/>
    <w:rsid w:val="00747DD9"/>
    <w:rsid w:val="007569F8"/>
    <w:rsid w:val="0076474B"/>
    <w:rsid w:val="00780998"/>
    <w:rsid w:val="00785B83"/>
    <w:rsid w:val="00785DBB"/>
    <w:rsid w:val="007904C0"/>
    <w:rsid w:val="00790F4F"/>
    <w:rsid w:val="007D32A2"/>
    <w:rsid w:val="008235BC"/>
    <w:rsid w:val="0082559F"/>
    <w:rsid w:val="0083621D"/>
    <w:rsid w:val="00837933"/>
    <w:rsid w:val="00840D2C"/>
    <w:rsid w:val="00850A2C"/>
    <w:rsid w:val="00870B44"/>
    <w:rsid w:val="008B21FF"/>
    <w:rsid w:val="008B636C"/>
    <w:rsid w:val="008C03E7"/>
    <w:rsid w:val="008C471D"/>
    <w:rsid w:val="008F033F"/>
    <w:rsid w:val="00902344"/>
    <w:rsid w:val="00906862"/>
    <w:rsid w:val="00972308"/>
    <w:rsid w:val="00985AAE"/>
    <w:rsid w:val="00986FD8"/>
    <w:rsid w:val="00992CD2"/>
    <w:rsid w:val="009A640A"/>
    <w:rsid w:val="009B5536"/>
    <w:rsid w:val="009C27A7"/>
    <w:rsid w:val="00A16C02"/>
    <w:rsid w:val="00A20B36"/>
    <w:rsid w:val="00A33713"/>
    <w:rsid w:val="00A71A9A"/>
    <w:rsid w:val="00A74F1C"/>
    <w:rsid w:val="00A96A7F"/>
    <w:rsid w:val="00AB194D"/>
    <w:rsid w:val="00AB57C2"/>
    <w:rsid w:val="00AD6253"/>
    <w:rsid w:val="00AE65FB"/>
    <w:rsid w:val="00AF6734"/>
    <w:rsid w:val="00B16878"/>
    <w:rsid w:val="00B36404"/>
    <w:rsid w:val="00B470C9"/>
    <w:rsid w:val="00B50426"/>
    <w:rsid w:val="00B56493"/>
    <w:rsid w:val="00B6713C"/>
    <w:rsid w:val="00B92DDA"/>
    <w:rsid w:val="00BA15E4"/>
    <w:rsid w:val="00BA522D"/>
    <w:rsid w:val="00BB595B"/>
    <w:rsid w:val="00BC5D5C"/>
    <w:rsid w:val="00C10330"/>
    <w:rsid w:val="00C332D9"/>
    <w:rsid w:val="00C642AC"/>
    <w:rsid w:val="00C81BCB"/>
    <w:rsid w:val="00CA7819"/>
    <w:rsid w:val="00CA79CF"/>
    <w:rsid w:val="00CC1F7D"/>
    <w:rsid w:val="00CC7936"/>
    <w:rsid w:val="00CF24EE"/>
    <w:rsid w:val="00D018DD"/>
    <w:rsid w:val="00D159A9"/>
    <w:rsid w:val="00D21D92"/>
    <w:rsid w:val="00D36009"/>
    <w:rsid w:val="00D42DA9"/>
    <w:rsid w:val="00D5651D"/>
    <w:rsid w:val="00D74AC8"/>
    <w:rsid w:val="00D963C2"/>
    <w:rsid w:val="00DA292E"/>
    <w:rsid w:val="00DA4933"/>
    <w:rsid w:val="00DA6675"/>
    <w:rsid w:val="00DA7588"/>
    <w:rsid w:val="00DB537F"/>
    <w:rsid w:val="00DC44EC"/>
    <w:rsid w:val="00E10D1A"/>
    <w:rsid w:val="00E163DB"/>
    <w:rsid w:val="00E94518"/>
    <w:rsid w:val="00EA5B6F"/>
    <w:rsid w:val="00EB19FC"/>
    <w:rsid w:val="00ED21C9"/>
    <w:rsid w:val="00ED48FD"/>
    <w:rsid w:val="00EE305C"/>
    <w:rsid w:val="00EF11DC"/>
    <w:rsid w:val="00EF1235"/>
    <w:rsid w:val="00F13418"/>
    <w:rsid w:val="00F257D7"/>
    <w:rsid w:val="00F40EE1"/>
    <w:rsid w:val="00F4244E"/>
    <w:rsid w:val="00F54D27"/>
    <w:rsid w:val="00F60E0F"/>
    <w:rsid w:val="00FA5105"/>
    <w:rsid w:val="00FE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213A2"/>
  <w15:chartTrackingRefBased/>
  <w15:docId w15:val="{2897140F-DAF6-4F6F-B374-10488700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4"/>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2"/>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destacadaCar">
    <w:name w:val="Cita destacada Car"/>
    <w:basedOn w:val="Fuentedeprrafopredeter"/>
    <w:link w:val="Citadestacad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styleId="Hipervnculo">
    <w:name w:val="Hyperlink"/>
    <w:basedOn w:val="Fuentedeprrafopredeter"/>
    <w:uiPriority w:val="99"/>
    <w:unhideWhenUsed/>
    <w:rsid w:val="008B21FF"/>
    <w:rPr>
      <w:color w:val="0000FF"/>
      <w:u w:val="single"/>
    </w:rPr>
  </w:style>
  <w:style w:type="paragraph" w:customStyle="1" w:styleId="intro">
    <w:name w:val="intro"/>
    <w:basedOn w:val="Normal"/>
    <w:rsid w:val="007D32A2"/>
    <w:pPr>
      <w:spacing w:before="100" w:beforeAutospacing="1" w:after="100" w:afterAutospacing="1" w:line="240" w:lineRule="auto"/>
      <w:ind w:firstLine="0"/>
    </w:pPr>
    <w:rPr>
      <w:rFonts w:ascii="Times New Roman" w:eastAsia="Times New Roman" w:hAnsi="Times New Roman" w:cs="Times New Roman"/>
      <w:kern w:val="0"/>
      <w:lang w:val="es-CO" w:eastAsia="es-CO"/>
    </w:rPr>
  </w:style>
  <w:style w:type="character" w:styleId="Mencinsinresolver">
    <w:name w:val="Unresolved Mention"/>
    <w:basedOn w:val="Fuentedeprrafopredeter"/>
    <w:uiPriority w:val="99"/>
    <w:semiHidden/>
    <w:unhideWhenUsed/>
    <w:rsid w:val="00992CD2"/>
    <w:rPr>
      <w:color w:val="605E5C"/>
      <w:shd w:val="clear" w:color="auto" w:fill="E1DFDD"/>
    </w:rPr>
  </w:style>
  <w:style w:type="character" w:customStyle="1" w:styleId="ya-q-full-text">
    <w:name w:val="ya-q-full-text"/>
    <w:basedOn w:val="Fuentedeprrafopredeter"/>
    <w:rsid w:val="0098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6409926">
      <w:bodyDiv w:val="1"/>
      <w:marLeft w:val="0"/>
      <w:marRight w:val="0"/>
      <w:marTop w:val="0"/>
      <w:marBottom w:val="0"/>
      <w:divBdr>
        <w:top w:val="none" w:sz="0" w:space="0" w:color="auto"/>
        <w:left w:val="none" w:sz="0" w:space="0" w:color="auto"/>
        <w:bottom w:val="none" w:sz="0" w:space="0" w:color="auto"/>
        <w:right w:val="none" w:sz="0" w:space="0" w:color="auto"/>
      </w:divBdr>
      <w:divsChild>
        <w:div w:id="1542861772">
          <w:marLeft w:val="0"/>
          <w:marRight w:val="0"/>
          <w:marTop w:val="0"/>
          <w:marBottom w:val="0"/>
          <w:divBdr>
            <w:top w:val="none" w:sz="0" w:space="0" w:color="auto"/>
            <w:left w:val="none" w:sz="0" w:space="0" w:color="auto"/>
            <w:bottom w:val="none" w:sz="0" w:space="0" w:color="auto"/>
            <w:right w:val="none" w:sz="0" w:space="0" w:color="auto"/>
          </w:divBdr>
          <w:divsChild>
            <w:div w:id="1509294743">
              <w:marLeft w:val="0"/>
              <w:marRight w:val="0"/>
              <w:marTop w:val="0"/>
              <w:marBottom w:val="0"/>
              <w:divBdr>
                <w:top w:val="none" w:sz="0" w:space="0" w:color="auto"/>
                <w:left w:val="none" w:sz="0" w:space="0" w:color="auto"/>
                <w:bottom w:val="none" w:sz="0" w:space="0" w:color="auto"/>
                <w:right w:val="none" w:sz="0" w:space="0" w:color="auto"/>
              </w:divBdr>
              <w:divsChild>
                <w:div w:id="1531643683">
                  <w:marLeft w:val="0"/>
                  <w:marRight w:val="0"/>
                  <w:marTop w:val="0"/>
                  <w:marBottom w:val="0"/>
                  <w:divBdr>
                    <w:top w:val="none" w:sz="0" w:space="0" w:color="auto"/>
                    <w:left w:val="none" w:sz="0" w:space="0" w:color="auto"/>
                    <w:bottom w:val="none" w:sz="0" w:space="0" w:color="auto"/>
                    <w:right w:val="none" w:sz="0" w:space="0" w:color="auto"/>
                  </w:divBdr>
                  <w:divsChild>
                    <w:div w:id="658728899">
                      <w:marLeft w:val="0"/>
                      <w:marRight w:val="0"/>
                      <w:marTop w:val="0"/>
                      <w:marBottom w:val="0"/>
                      <w:divBdr>
                        <w:top w:val="none" w:sz="0" w:space="0" w:color="auto"/>
                        <w:left w:val="none" w:sz="0" w:space="0" w:color="auto"/>
                        <w:bottom w:val="none" w:sz="0" w:space="0" w:color="auto"/>
                        <w:right w:val="none" w:sz="0" w:space="0" w:color="auto"/>
                      </w:divBdr>
                      <w:divsChild>
                        <w:div w:id="170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iel.olarte01@correo.usa.edu.c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Informe%20de%20estilo%20APA%20(6.&#170;%20edici&#243;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Escrito sobre ¿Qué le falta al país en materia económica para terminar de despegar este 2019?</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1</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EBC39D86-0A7D-4527-A709-222AA14AA01F}">
  <ds:schemaRefs>
    <ds:schemaRef ds:uri="http://schemas.openxmlformats.org/officeDocument/2006/bibliography"/>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83</TotalTime>
  <Pages>3</Pages>
  <Words>562</Words>
  <Characters>3095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olarte</dc:creator>
  <cp:keywords/>
  <dc:description/>
  <cp:lastModifiedBy>daniel olarte</cp:lastModifiedBy>
  <cp:revision>6</cp:revision>
  <dcterms:created xsi:type="dcterms:W3CDTF">2022-02-07T03:56:00Z</dcterms:created>
  <dcterms:modified xsi:type="dcterms:W3CDTF">2022-02-07T05:18:00Z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