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arta-de-solicitud-de-prólogo-plantilla"/>
    <w:p>
      <w:pPr>
        <w:pStyle w:val="Heading1"/>
      </w:pPr>
      <w:r>
        <w:t xml:space="preserve">Carta de solicitud de prólogo (plantilla)</w:t>
      </w:r>
    </w:p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Solicitud de prólogo — ensayo sobre razonamiento clínico e incertidumbre (</w:t>
      </w:r>
      <w:r>
        <w:t xml:space="preserve">“</w:t>
      </w:r>
      <w:r>
        <w:t xml:space="preserve">Hechos, inferencias e incertidumbre</w:t>
      </w:r>
      <w:r>
        <w:t xml:space="preserve">”</w:t>
      </w:r>
      <w:r>
        <w:t xml:space="preserve">)</w:t>
      </w:r>
    </w:p>
    <w:p>
      <w:pPr>
        <w:pStyle w:val="BodyText"/>
      </w:pPr>
      <w:r>
        <w:t xml:space="preserve">Estimado/a Dr./Dra. [APELLIDO]:</w:t>
      </w:r>
    </w:p>
    <w:p>
      <w:pPr>
        <w:pStyle w:val="BodyText"/>
      </w:pPr>
      <w:r>
        <w:t xml:space="preserve">Le escribo para pedirle algo concreto y acotado: el prólogo de un libro.</w:t>
      </w:r>
    </w:p>
    <w:p>
      <w:pPr>
        <w:pStyle w:val="BodyText"/>
      </w:pPr>
      <w:r>
        <w:t xml:space="preserve">Soy Daniel Opazo, [CREDENCIAL: especialidad, hospital/universidad, ciudad]. Durante los últimos años escribí un ensayo dirigido a médicos clínicos:</w:t>
      </w:r>
      <w:r>
        <w:t xml:space="preserve"> </w:t>
      </w:r>
      <w:r>
        <w:rPr>
          <w:iCs/>
          <w:i/>
        </w:rPr>
        <w:t xml:space="preserve">Hechos, inferencias e incertidumbre. Metacognición, lenguaje y decisión clínica</w:t>
      </w:r>
      <w:r>
        <w:t xml:space="preserve"> </w:t>
      </w:r>
      <w:r>
        <w:t xml:space="preserve">(unas 53.000 palabras, 4 partes, 18 capítulos). Su tesis cabe en una frase: el conocimiento clínico está hecho de hechos incompletos, inferencias graduadas e incertidumbre irreductible, y la inteligencia médica consiste en distinguirlos, integrarlos y decidir sin convertir la probabilidad en certeza. El libro convierte esa tesis en herramientas de trabajo: un léxico de certeza para la ficha, un método de escritura y deliberación (HII-D), talleres con notas clínicas reales reescritas y un caso longitudinal que atraviesa todo el texto.</w:t>
      </w:r>
    </w:p>
    <w:p>
      <w:pPr>
        <w:pStyle w:val="BodyText"/>
      </w:pPr>
      <w:r>
        <w:t xml:space="preserve">[POR QUÉ USTED — personalizar con una obra concreta del destinatario y conectarla con un capítulo. Ejemplo para A. Lifshitz:</w:t>
      </w:r>
      <w:r>
        <w:t xml:space="preserve"> </w:t>
      </w:r>
      <w:r>
        <w:t xml:space="preserve">“</w:t>
      </w:r>
      <w:r>
        <w:t xml:space="preserve">Su trabajo sobre el juicio clínico en la era tecnológica es una de las razones por las que este libro existe; el capítulo sobre la ficha como instrumento de pensamiento dialoga directamente con lo que usted ha escrito sobre el expediente clínico.</w:t>
      </w:r>
      <w:r>
        <w:t xml:space="preserve">”</w:t>
      </w:r>
      <w:r>
        <w:t xml:space="preserve"> </w:t>
      </w:r>
      <w:r>
        <w:t xml:space="preserve">Ejemplo para C. Tajer:</w:t>
      </w:r>
      <w:r>
        <w:t xml:space="preserve"> </w:t>
      </w:r>
      <w:r>
        <w:t xml:space="preserve">“</w:t>
      </w:r>
      <w:r>
        <w:t xml:space="preserve">Su manera de unir evidencia, emociones y pensamiento clínico en el ensayo médico en español marcó el registro al que este libro aspira.</w:t>
      </w:r>
      <w:r>
        <w:t xml:space="preserve">”</w:t>
      </w:r>
      <w:r>
        <w:t xml:space="preserve">]</w:t>
      </w:r>
    </w:p>
    <w:p>
      <w:pPr>
        <w:pStyle w:val="BodyText"/>
      </w:pPr>
      <w:r>
        <w:t xml:space="preserve">Lo que le pido: un prólogo de entre 800 y 1.200 palabras, en el plazo que le acomode dentro de las próximas seis semanas, con total libertad de contenido — incluida la crítica; un prólogo con reparos honestos vale más que uno protocolar. Su nombre iría en portada e interiores, y por supuesto recibiría los ejemplares que quiera cuando el libro se publique.</w:t>
      </w:r>
    </w:p>
    <w:p>
      <w:pPr>
        <w:pStyle w:val="BodyText"/>
      </w:pPr>
      <w:r>
        <w:t xml:space="preserve">Le adjunto un dossier de dos páginas con la sinopsis, el índice y el estado del manuscrito. Si el proyecto le interesa, le envío de inmediato el texto completo en el formato que prefiera.</w:t>
      </w:r>
    </w:p>
    <w:p>
      <w:pPr>
        <w:pStyle w:val="BodyText"/>
      </w:pPr>
      <w:r>
        <w:t xml:space="preserve">Gracias por considerar esta solicitud. Sé que su tiempo es escaso; por eso la petición es precisa y el plazo, flexible.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t xml:space="preserve">Daniel Opazo</w:t>
      </w:r>
      <w:r>
        <w:t xml:space="preserve"> </w:t>
      </w:r>
      <w:r>
        <w:t xml:space="preserve">[correo — teléfono — ciudad]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Nota de uso: verificar el correo institucional vigente del destinatario antes de enviar; completar los tres campos entre corchetes; adjuntar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prologo_dossier.pdf</w:t>
      </w:r>
      <w:r>
        <w:rPr>
          <w:iCs/>
          <w:i/>
        </w:rPr>
        <w:t xml:space="preserve">; NO adjuntar el manuscrito completo en el primer contacto.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2026-10-14T07:00:14Z</dcterms:created>
  <dcterms:modified xsi:type="dcterms:W3CDTF">2026-10-14T07:00:14Z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