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news-section-tagging-strategy"/>
    <w:p>
      <w:pPr>
        <w:pStyle w:val="Heading1"/>
      </w:pPr>
      <w:r>
        <w:t xml:space="preserve">News Section Tagging Strategy</w:t>
      </w:r>
    </w:p>
    <w:bookmarkStart w:id="9" w:name="version-1.0-january-2026"/>
    <w:p>
      <w:pPr>
        <w:pStyle w:val="Heading2"/>
      </w:pPr>
      <w:r>
        <w:t xml:space="preserve">Version 1.0 | January 2026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 the tagging architecture for the OnlyiGaming News Section. It establishes:</w:t>
      </w:r>
    </w:p>
    <w:p>
      <w:pPr>
        <w:pStyle w:val="Compact"/>
        <w:numPr>
          <w:ilvl w:val="0"/>
          <w:numId w:val="1001"/>
        </w:numPr>
      </w:pPr>
      <w:r>
        <w:t xml:space="preserve">The 8 tagging dimensions and their rules</w:t>
      </w:r>
    </w:p>
    <w:p>
      <w:pPr>
        <w:pStyle w:val="Compact"/>
        <w:numPr>
          <w:ilvl w:val="0"/>
          <w:numId w:val="1001"/>
        </w:numPr>
      </w:pPr>
      <w:r>
        <w:t xml:space="preserve">Primary vs. secondary tag logic per dimension</w:t>
      </w:r>
    </w:p>
    <w:p>
      <w:pPr>
        <w:pStyle w:val="Compact"/>
        <w:numPr>
          <w:ilvl w:val="0"/>
          <w:numId w:val="1001"/>
        </w:numPr>
      </w:pPr>
      <w:r>
        <w:t xml:space="preserve">How tags drive dynamic navigation (no hardcoded sections)</w:t>
      </w:r>
    </w:p>
    <w:p>
      <w:pPr>
        <w:pStyle w:val="Compact"/>
        <w:numPr>
          <w:ilvl w:val="0"/>
          <w:numId w:val="1001"/>
        </w:numPr>
      </w:pPr>
      <w:r>
        <w:t xml:space="preserve">SEO implications of primary designation</w:t>
      </w:r>
    </w:p>
    <w:p>
      <w:pPr>
        <w:pStyle w:val="Compact"/>
        <w:numPr>
          <w:ilvl w:val="0"/>
          <w:numId w:val="1001"/>
        </w:numPr>
      </w:pPr>
      <w:r>
        <w:t xml:space="preserve">Triage rules for edge cases</w:t>
      </w:r>
    </w:p>
    <w:p>
      <w:pPr>
        <w:pStyle w:val="Compact"/>
        <w:numPr>
          <w:ilvl w:val="0"/>
          <w:numId w:val="1001"/>
        </w:numPr>
      </w:pPr>
      <w:r>
        <w:t xml:space="preserve">Geographic tagging model (independent region + country)</w:t>
      </w:r>
    </w:p>
    <w:p>
      <w:r>
        <w:pict>
          <v:rect style="width:0;height:1.5pt" o:hralign="center" o:hrstd="t" o:hr="t"/>
        </w:pict>
      </w:r>
    </w:p>
    <w:bookmarkEnd w:id="10"/>
    <w:bookmarkStart w:id="13" w:name="core-principle-tags-drive-everything"/>
    <w:p>
      <w:pPr>
        <w:pStyle w:val="Heading2"/>
      </w:pPr>
      <w:r>
        <w:t xml:space="preserve">2. Core Principle: Tags Drive Everything</w:t>
      </w:r>
    </w:p>
    <w:p>
      <w:pPr>
        <w:pStyle w:val="FirstParagraph"/>
      </w:pPr>
      <w:r>
        <w:t xml:space="preserve">Navigation, category pages, theme pages, and filtered views are</w:t>
      </w:r>
      <w:r>
        <w:t xml:space="preserve"> </w:t>
      </w:r>
      <w:r>
        <w:rPr>
          <w:b/>
          <w:bCs/>
        </w:rPr>
        <w:t xml:space="preserve">not hardcoded</w:t>
      </w:r>
      <w:r>
        <w:t xml:space="preserve">. They are dynamic queries against the tag system.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“news page”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view definition</w:t>
      </w:r>
      <w:r>
        <w:t xml:space="preserve"> </w:t>
      </w:r>
      <w:r>
        <w:t xml:space="preserve">a label + a tag query stored in the database. Adding, removing, or reordering pages requires zero code changes.</w:t>
      </w:r>
    </w:p>
    <w:bookmarkStart w:id="11" w:name="view-types"/>
    <w:p>
      <w:pPr>
        <w:pStyle w:val="Heading3"/>
      </w:pPr>
      <w:r>
        <w:t xml:space="preserve">View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How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Industry News, Regulation &amp; Law</w:t>
            </w:r>
          </w:p>
        </w:tc>
        <w:tc>
          <w:tcPr/>
          <w:p>
            <w:pPr>
              <w:pStyle w:val="Compact"/>
            </w:pPr>
            <w:r>
              <w:t xml:space="preserve">Editorial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Payment Gateways, Game Providers</w:t>
            </w:r>
          </w:p>
        </w:tc>
        <w:tc>
          <w:tcPr/>
          <w:p>
            <w:pPr>
              <w:pStyle w:val="Compact"/>
            </w:pPr>
            <w:r>
              <w:t xml:space="preserve">Auto-generated from DIR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Crypto, Platforms, CRM</w:t>
            </w:r>
          </w:p>
        </w:tc>
        <w:tc>
          <w:tcPr/>
          <w:p>
            <w:pPr>
              <w:pStyle w:val="Compact"/>
            </w:pPr>
            <w:r>
              <w:t xml:space="preserve">Editorial config (tag combinations)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Europe, Asia, Malta</w:t>
            </w:r>
          </w:p>
        </w:tc>
        <w:tc>
          <w:tcPr/>
          <w:p>
            <w:pPr>
              <w:pStyle w:val="Compact"/>
            </w:pPr>
            <w:r>
              <w:t xml:space="preserve">Auto-generated from GEO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Casino, Sportsbook</w:t>
            </w:r>
          </w:p>
        </w:tc>
        <w:tc>
          <w:tcPr/>
          <w:p>
            <w:pPr>
              <w:pStyle w:val="Compact"/>
            </w:pPr>
            <w:r>
              <w:t xml:space="preserve">Auto-generated from PROD tags</w:t>
            </w:r>
          </w:p>
        </w:tc>
      </w:tr>
    </w:tbl>
    <w:bookmarkEnd w:id="11"/>
    <w:bookmarkStart w:id="12" w:name="view-definition-schema"/>
    <w:p>
      <w:pPr>
        <w:pStyle w:val="Heading3"/>
      </w:pPr>
      <w:r>
        <w:t xml:space="preserve">View Definition Schema</w:t>
      </w:r>
    </w:p>
    <w:p>
      <w:pPr>
        <w:pStyle w:val="SourceCode"/>
      </w:pPr>
      <w:r>
        <w:rPr>
          <w:rStyle w:val="VerbatimChar"/>
        </w:rPr>
        <w:t xml:space="preserve">views table: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slug                 (URL path segment)</w:t>
      </w:r>
      <w:r>
        <w:br/>
      </w:r>
      <w:r>
        <w:rPr>
          <w:rStyle w:val="VerbatimChar"/>
        </w:rPr>
        <w:t xml:space="preserve">- label                (display name)</w:t>
      </w:r>
      <w:r>
        <w:br/>
      </w:r>
      <w:r>
        <w:rPr>
          <w:rStyle w:val="VerbatimChar"/>
        </w:rPr>
        <w:t xml:space="preserve">- description          (SEO meta description)</w:t>
      </w:r>
      <w:r>
        <w:br/>
      </w:r>
      <w:r>
        <w:rPr>
          <w:rStyle w:val="VerbatimChar"/>
        </w:rPr>
        <w:t xml:space="preserve">- tag_query            (which tags to match, with AND/OR logic)</w:t>
      </w:r>
      <w:r>
        <w:br/>
      </w:r>
      <w:r>
        <w:rPr>
          <w:rStyle w:val="VerbatimChar"/>
        </w:rPr>
        <w:t xml:space="preserve">- view_type            (section | directory | theme | region | vertical)</w:t>
      </w:r>
      <w:r>
        <w:br/>
      </w:r>
      <w:r>
        <w:rPr>
          <w:rStyle w:val="VerbatimChar"/>
        </w:rPr>
        <w:t xml:space="preserve">- sort_order           (display order in navigation)</w:t>
      </w:r>
      <w:r>
        <w:br/>
      </w:r>
      <w:r>
        <w:rPr>
          <w:rStyle w:val="VerbatimChar"/>
        </w:rPr>
        <w:t xml:space="preserve">- active               (boolean)</w:t>
      </w:r>
      <w:r>
        <w:br/>
      </w:r>
      <w:r>
        <w:rPr>
          <w:rStyle w:val="VerbatimChar"/>
        </w:rPr>
        <w:t xml:space="preserve">- created_by           (editorial | system | auto)</w:t>
      </w:r>
    </w:p>
    <w:p>
      <w:pPr>
        <w:pStyle w:val="FirstParagraph"/>
      </w:pPr>
      <w:r>
        <w:t xml:space="preserve">All view types use the</w:t>
      </w:r>
      <w:r>
        <w:t xml:space="preserve"> </w:t>
      </w:r>
      <w:r>
        <w:rPr>
          <w:b/>
          <w:bCs/>
        </w:rPr>
        <w:t xml:space="preserve">same article list template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same API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/news?tags=X,Y,Z&amp;logic=OR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he-8-tagging-dimensions"/>
    <w:p>
      <w:pPr>
        <w:pStyle w:val="Heading2"/>
      </w:pPr>
      <w:r>
        <w:t xml:space="preserve">3. The 8 Tagging Dimensions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1116"/>
        <w:gridCol w:w="1116"/>
        <w:gridCol w:w="710"/>
        <w:gridCol w:w="1116"/>
        <w:gridCol w:w="1929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ID Format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Multiple?</w:t>
            </w:r>
          </w:p>
        </w:tc>
        <w:tc>
          <w:tcPr/>
          <w:p>
            <w:pPr>
              <w:pStyle w:val="Compact"/>
            </w:pPr>
            <w:r>
              <w:t xml:space="preserve">Primary Required?</w:t>
            </w:r>
          </w:p>
        </w:tc>
        <w:tc>
          <w:tcPr/>
          <w:p>
            <w:pPr>
              <w:pStyle w:val="Compact"/>
            </w:pPr>
            <w:r>
              <w:t xml:space="preserve">Tagging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News Topic</w:t>
            </w:r>
          </w:p>
        </w:tc>
        <w:tc>
          <w:tcPr/>
          <w:p>
            <w:pPr>
              <w:pStyle w:val="Compact"/>
            </w:pPr>
            <w:r>
              <w:t xml:space="preserve">NEWS-xxx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Yes (2-4)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Directory Category</w:t>
            </w:r>
          </w:p>
        </w:tc>
        <w:tc>
          <w:tcPr/>
          <w:p>
            <w:pPr>
              <w:pStyle w:val="Compact"/>
            </w:pPr>
            <w:r>
              <w:t xml:space="preserve">DIR-xxx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Yes (1-3)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1 primary</w:t>
            </w:r>
          </w:p>
        </w:tc>
        <w:tc>
          <w:tcPr/>
          <w:p>
            <w:pPr>
              <w:pStyle w:val="Compact"/>
            </w:pPr>
            <w:r>
              <w:t xml:space="preserve">AI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Company Entity</w:t>
            </w:r>
          </w:p>
        </w:tc>
        <w:tc>
          <w:tcPr/>
          <w:p>
            <w:pPr>
              <w:pStyle w:val="Compact"/>
            </w:pPr>
            <w:r>
              <w:t xml:space="preserve">entity:name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</w:pPr>
            <w:r>
              <w:t xml:space="preserve">Yes (1-5)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1 primary</w:t>
            </w:r>
          </w:p>
        </w:tc>
        <w:tc>
          <w:tcPr/>
          <w:p>
            <w:pPr>
              <w:pStyle w:val="Compact"/>
            </w:pPr>
            <w:r>
              <w:t xml:space="preserve">AI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TYPE-xxx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 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Geographic</w:t>
            </w:r>
          </w:p>
        </w:tc>
        <w:tc>
          <w:tcPr/>
          <w:p>
            <w:pPr>
              <w:pStyle w:val="Compact"/>
            </w:pPr>
            <w:r>
              <w:t xml:space="preserve">GEO-xxx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t xml:space="preserve">Yes (1-4)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1 primary</w:t>
            </w:r>
          </w:p>
        </w:tc>
        <w:tc>
          <w:tcPr/>
          <w:p>
            <w:pPr>
              <w:pStyle w:val="Compact"/>
            </w:pPr>
            <w:r>
              <w:t xml:space="preserve">AI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Product Vertical</w:t>
            </w:r>
          </w:p>
        </w:tc>
        <w:tc>
          <w:tcPr/>
          <w:p>
            <w:pPr>
              <w:pStyle w:val="Compact"/>
            </w:pPr>
            <w:r>
              <w:t xml:space="preserve">PROD-xxx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 (1-2)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+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Commercial Status</w:t>
            </w:r>
          </w:p>
        </w:tc>
        <w:tc>
          <w:tcPr/>
          <w:p>
            <w:pPr>
              <w:pStyle w:val="Compact"/>
            </w:pPr>
            <w:r>
              <w:t xml:space="preserve">COMM-xxx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Event Anchor</w:t>
            </w:r>
          </w:p>
        </w:tc>
        <w:tc>
          <w:tcPr/>
          <w:p>
            <w:pPr>
              <w:pStyle w:val="Compact"/>
            </w:pPr>
            <w:r>
              <w:t xml:space="preserve">EVENT-xxx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Yes (0-2)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Editorial (Phase 2)</w:t>
            </w:r>
          </w:p>
        </w:tc>
      </w:tr>
    </w:tbl>
    <w:bookmarkStart w:id="14" w:name="validation-rules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tags per article</w:t>
      </w:r>
      <w:r>
        <w:t xml:space="preserve">: 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Maximum tags per article</w:t>
      </w:r>
      <w:r>
        <w:t xml:space="preserve">: 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Required</w:t>
      </w:r>
      <w:r>
        <w:t xml:space="preserve">: At least 1 NEWS tag, 1 DIR tag (primary), 1 GEO tag (primary), 1 TYPE tag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enforcement</w:t>
      </w:r>
      <w:r>
        <w:t xml:space="preserve">: Exactly 1 primary DIR, 1 primary GEO, 1 primary Company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imary-vs.-secondary-why-and-how"/>
    <w:p>
      <w:pPr>
        <w:pStyle w:val="Heading2"/>
      </w:pPr>
      <w:r>
        <w:t xml:space="preserve">4. Primary vs. Secondary Why and How</w:t>
      </w:r>
    </w:p>
    <w:bookmarkStart w:id="16" w:name="why-primary-exists"/>
    <w:p>
      <w:pPr>
        <w:pStyle w:val="Heading3"/>
      </w:pPr>
      <w:r>
        <w:t xml:space="preserve">Why Primary Exists</w:t>
      </w:r>
    </w:p>
    <w:p>
      <w:pPr>
        <w:pStyle w:val="FirstParagraph"/>
      </w:pPr>
      <w:r>
        <w:t xml:space="preserve">Primary designation solves the SEO problem: when an article appears on multiple category pages, which page gets the link equity?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Primary Controls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URL</w:t>
            </w:r>
          </w:p>
        </w:tc>
        <w:tc>
          <w:tcPr/>
          <w:p>
            <w:pPr>
              <w:pStyle w:val="Compact"/>
            </w:pPr>
            <w:r>
              <w:t xml:space="preserve">Article’s breadcrumb path and URL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equity</w:t>
            </w:r>
          </w:p>
        </w:tc>
        <w:tc>
          <w:tcPr/>
          <w:p>
            <w:pPr>
              <w:pStyle w:val="Compact"/>
            </w:pPr>
            <w:r>
              <w:t xml:space="preserve">Internal linking strengthens the primary category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 grouping</w:t>
            </w:r>
          </w:p>
        </w:tc>
        <w:tc>
          <w:tcPr/>
          <w:p>
            <w:pPr>
              <w:pStyle w:val="Compact"/>
            </w:pPr>
            <w:r>
              <w:t xml:space="preserve">Google sees clear topical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 &gt; [Primary DIR label] &gt; Article title</w:t>
            </w:r>
          </w:p>
        </w:tc>
      </w:tr>
    </w:tbl>
    <w:bookmarkEnd w:id="16"/>
    <w:bookmarkStart w:id="17" w:name="which-dimensions-need-primary"/>
    <w:p>
      <w:pPr>
        <w:pStyle w:val="Heading3"/>
      </w:pPr>
      <w:r>
        <w:t xml:space="preserve">Which Dimensions Need Primary</w:t>
      </w:r>
    </w:p>
    <w:p>
      <w:pPr>
        <w:pStyle w:val="FirstParagraph"/>
      </w:pPr>
      <w:r>
        <w:t xml:space="preserve">Only dimensions that generate</w:t>
      </w:r>
      <w:r>
        <w:t xml:space="preserve"> </w:t>
      </w:r>
      <w:r>
        <w:rPr>
          <w:b/>
          <w:bCs/>
        </w:rPr>
        <w:t xml:space="preserve">SEO destination pages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Primary?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81 directory category pages each need focused link equity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Regional/country pages are SEO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Article</w:t>
            </w:r>
            <w:r>
              <w:t xml:space="preserve"> </w:t>
            </w:r>
            <w:r>
              <w:t xml:space="preserve">“belongs to”</w:t>
            </w:r>
            <w:r>
              <w:t xml:space="preserve"> </w:t>
            </w:r>
            <w:r>
              <w:t xml:space="preserve">one company for entity association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News topics power filtered views, not SEO destination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Usually only 1-2 apply; views aggregate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Single-select; defines format, not SEO 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Internal metadata, not user-facing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Temporal context, not primary SEO signal</w:t>
            </w:r>
          </w:p>
        </w:tc>
      </w:tr>
    </w:tbl>
    <w:bookmarkEnd w:id="17"/>
    <w:bookmarkStart w:id="18" w:name="how-primary-affects-display"/>
    <w:p>
      <w:pPr>
        <w:pStyle w:val="Heading3"/>
      </w:pPr>
      <w:r>
        <w:t xml:space="preserve">How Primary Affects Display</w:t>
      </w:r>
    </w:p>
    <w:p>
      <w:pPr>
        <w:pStyle w:val="FirstParagraph"/>
      </w:pPr>
      <w:r>
        <w:t xml:space="preserve">An article tagged with multiple DIR tags appears in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relevant filtered views. But:</w:t>
      </w:r>
    </w:p>
    <w:p>
      <w:pPr>
        <w:pStyle w:val="Compact"/>
        <w:numPr>
          <w:ilvl w:val="0"/>
          <w:numId w:val="1003"/>
        </w:numPr>
      </w:pPr>
      <w:r>
        <w:t xml:space="preserve">Only the</w:t>
      </w:r>
      <w:r>
        <w:t xml:space="preserve"> </w:t>
      </w:r>
      <w:r>
        <w:rPr>
          <w:b/>
          <w:bCs/>
        </w:rPr>
        <w:t xml:space="preserve">primary DIR</w:t>
      </w:r>
      <w:r>
        <w:t xml:space="preserve"> </w:t>
      </w:r>
      <w:r>
        <w:t xml:space="preserve">category page counts for SEO</w:t>
      </w:r>
    </w:p>
    <w:p>
      <w:pPr>
        <w:pStyle w:val="Compact"/>
        <w:numPr>
          <w:ilvl w:val="0"/>
          <w:numId w:val="1003"/>
        </w:numPr>
      </w:pPr>
      <w:r>
        <w:t xml:space="preserve">Only the</w:t>
      </w:r>
      <w:r>
        <w:t xml:space="preserve"> </w:t>
      </w:r>
      <w:r>
        <w:rPr>
          <w:b/>
          <w:bCs/>
        </w:rPr>
        <w:t xml:space="preserve">primary GEO</w:t>
      </w:r>
      <w:r>
        <w:t xml:space="preserve"> </w:t>
      </w:r>
      <w:r>
        <w:t xml:space="preserve">market page counts for SEO</w:t>
      </w:r>
    </w:p>
    <w:p>
      <w:pPr>
        <w:pStyle w:val="Compact"/>
        <w:numPr>
          <w:ilvl w:val="0"/>
          <w:numId w:val="1003"/>
        </w:numPr>
      </w:pPr>
      <w:r>
        <w:t xml:space="preserve">Secondary tags provide</w:t>
      </w:r>
      <w:r>
        <w:t xml:space="preserve"> </w:t>
      </w:r>
      <w:r>
        <w:rPr>
          <w:b/>
          <w:bCs/>
        </w:rPr>
        <w:t xml:space="preserve">discoverability</w:t>
      </w:r>
      <w:r>
        <w:t xml:space="preserve"> </w:t>
      </w:r>
      <w:r>
        <w:t xml:space="preserve">without diluting link equity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geographic-tagging-model"/>
    <w:p>
      <w:pPr>
        <w:pStyle w:val="Heading2"/>
      </w:pPr>
      <w:r>
        <w:t xml:space="preserve">5. Geographic Tagging Model</w:t>
      </w:r>
    </w:p>
    <w:bookmarkStart w:id="20" w:name="X7cb76e1cbb20ef45671809c61d7ba22971e2920"/>
    <w:p>
      <w:pPr>
        <w:pStyle w:val="Heading3"/>
      </w:pPr>
      <w:r>
        <w:t xml:space="preserve">Key Decision: Region and Country Are Independent</w:t>
      </w:r>
    </w:p>
    <w:p>
      <w:pPr>
        <w:pStyle w:val="FirstParagraph"/>
      </w:pPr>
      <w:r>
        <w:t xml:space="preserve">Region tags (GEO-EU, GEO-ASIA) and country tags (GEO-MT, GEO-UK) are</w:t>
      </w:r>
      <w:r>
        <w:t xml:space="preserve"> </w:t>
      </w:r>
      <w:r>
        <w:rPr>
          <w:b/>
          <w:bCs/>
        </w:rPr>
        <w:t xml:space="preserve">independent editorial decisions</w:t>
      </w:r>
      <w:r>
        <w:t xml:space="preserve">. A country tag does NOT automatically imply its parent region.</w:t>
      </w:r>
    </w:p>
    <w:bookmarkEnd w:id="20"/>
    <w:bookmarkStart w:id="21" w:name="why-independent"/>
    <w:p>
      <w:pPr>
        <w:pStyle w:val="Heading3"/>
      </w:pPr>
      <w:r>
        <w:t xml:space="preserve">Why Independent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176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“Cambodia revokes 3 licenses”</w:t>
            </w:r>
          </w:p>
        </w:tc>
        <w:tc>
          <w:tcPr/>
          <w:p>
            <w:pPr>
              <w:pStyle w:val="Compact"/>
            </w:pPr>
            <w:r>
              <w:t xml:space="preserve">GEO-KH only</w:t>
            </w:r>
          </w:p>
        </w:tc>
        <w:tc>
          <w:tcPr/>
          <w:p>
            <w:pPr>
              <w:pStyle w:val="Compact"/>
            </w:pPr>
            <w:r>
              <w:t xml:space="preserve">Specific to Cambodia, not an Asia-wide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“Asian regulation trends shifting”</w:t>
            </w:r>
          </w:p>
        </w:tc>
        <w:tc>
          <w:tcPr/>
          <w:p>
            <w:pPr>
              <w:pStyle w:val="Compact"/>
            </w:pPr>
            <w:r>
              <w:t xml:space="preserve">GEO-ASIA only</w:t>
            </w:r>
          </w:p>
        </w:tc>
        <w:tc>
          <w:tcPr/>
          <w:p>
            <w:pPr>
              <w:pStyle w:val="Compact"/>
            </w:pPr>
            <w:r>
              <w:t xml:space="preserve">About the region, no single country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“Cambodia decision signals Asia-wide shift”</w:t>
            </w:r>
          </w:p>
        </w:tc>
        <w:tc>
          <w:tcPr/>
          <w:p>
            <w:pPr>
              <w:pStyle w:val="Compact"/>
            </w:pPr>
            <w:r>
              <w:t xml:space="preserve">GEO-KH + GEO-ASIA</w:t>
            </w:r>
          </w:p>
        </w:tc>
        <w:tc>
          <w:tcPr/>
          <w:p>
            <w:pPr>
              <w:pStyle w:val="Compact"/>
            </w:pPr>
            <w:r>
              <w:t xml:space="preserve">Relevant at both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“EU gambling directive affects Malta most”</w:t>
            </w:r>
          </w:p>
        </w:tc>
        <w:tc>
          <w:tcPr/>
          <w:p>
            <w:pPr>
              <w:pStyle w:val="Compact"/>
            </w:pPr>
            <w:r>
              <w:t xml:space="preserve">GEO-MT (primary) + GEO-EU</w:t>
            </w:r>
          </w:p>
        </w:tc>
        <w:tc>
          <w:tcPr/>
          <w:p>
            <w:pPr>
              <w:pStyle w:val="Compact"/>
            </w:pPr>
            <w:r>
              <w:t xml:space="preserve">Malta is primary focus, EU is context</w:t>
            </w:r>
          </w:p>
        </w:tc>
      </w:tr>
    </w:tbl>
    <w:bookmarkEnd w:id="21"/>
    <w:bookmarkStart w:id="22" w:name="hierarchy-is-for-ui-only"/>
    <w:p>
      <w:pPr>
        <w:pStyle w:val="Heading3"/>
      </w:pPr>
      <w:r>
        <w:t xml:space="preserve">Hierarchy Is for UI Only</w:t>
      </w:r>
    </w:p>
    <w:p>
      <w:pPr>
        <w:pStyle w:val="SourceCode"/>
      </w:pPr>
      <w:r>
        <w:rPr>
          <w:rStyle w:val="VerbatimChar"/>
        </w:rPr>
        <w:t xml:space="preserve">GEO-EU (Europe)</w:t>
      </w:r>
      <w:r>
        <w:br/>
      </w:r>
      <w:r>
        <w:rPr>
          <w:rStyle w:val="VerbatimChar"/>
        </w:rPr>
        <w:t xml:space="preserve">   GEO-UK</w:t>
      </w:r>
      <w:r>
        <w:br/>
      </w:r>
      <w:r>
        <w:rPr>
          <w:rStyle w:val="VerbatimChar"/>
        </w:rPr>
        <w:t xml:space="preserve">   GEO-MT (Malta)</w:t>
      </w:r>
      <w:r>
        <w:br/>
      </w:r>
      <w:r>
        <w:rPr>
          <w:rStyle w:val="VerbatimChar"/>
        </w:rPr>
        <w:t xml:space="preserve">   GEO-SE (Sweden)</w:t>
      </w:r>
      <w:r>
        <w:br/>
      </w:r>
      <w:r>
        <w:rPr>
          <w:rStyle w:val="VerbatimChar"/>
        </w:rPr>
        <w:t xml:space="preserve">   ...</w:t>
      </w:r>
      <w:r>
        <w:br/>
      </w:r>
      <w:r>
        <w:br/>
      </w:r>
      <w:r>
        <w:rPr>
          <w:rStyle w:val="VerbatimChar"/>
        </w:rPr>
        <w:t xml:space="preserve">GEO-ASIA (Asia)</w:t>
      </w:r>
      <w:r>
        <w:br/>
      </w:r>
      <w:r>
        <w:rPr>
          <w:rStyle w:val="VerbatimChar"/>
        </w:rPr>
        <w:t xml:space="preserve">   GEO-KH (Cambodia)</w:t>
      </w:r>
      <w:r>
        <w:br/>
      </w:r>
      <w:r>
        <w:rPr>
          <w:rStyle w:val="VerbatimChar"/>
        </w:rPr>
        <w:t xml:space="preserve">   GEO-PH (Philippines)</w:t>
      </w:r>
      <w:r>
        <w:br/>
      </w:r>
      <w:r>
        <w:rPr>
          <w:rStyle w:val="VerbatimChar"/>
        </w:rPr>
        <w:t xml:space="preserve">   ...</w:t>
      </w:r>
    </w:p>
    <w:p>
      <w:pPr>
        <w:pStyle w:val="FirstParagraph"/>
      </w:pPr>
      <w:r>
        <w:t xml:space="preserve">The hierarchy provides:</w:t>
      </w:r>
      <w:r>
        <w:t xml:space="preserve"> </w:t>
      </w:r>
      <w:r>
        <w:t xml:space="preserve">- UI structure (grouping countries under regions in filter dropdowns)</w:t>
      </w:r>
      <w:r>
        <w:t xml:space="preserve"> </w:t>
      </w:r>
      <w:r>
        <w:t xml:space="preserve">- Tag validation (GEO-KH is confirmed as a valid tag)</w:t>
      </w:r>
      <w:r>
        <w:t xml:space="preserve"> </w:t>
      </w:r>
      <w:r>
        <w:t xml:space="preserve">- AI context (AI knows Cambodia is in Asia, can evaluate both levels)</w:t>
      </w:r>
    </w:p>
    <w:p>
      <w:pPr>
        <w:pStyle w:val="BodyText"/>
      </w:pPr>
      <w:r>
        <w:t xml:space="preserve">The hierarchy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provide:</w:t>
      </w:r>
      <w:r>
        <w:t xml:space="preserve"> </w:t>
      </w:r>
      <w:r>
        <w:t xml:space="preserve">- Automatic inheritance (tagging Cambodia tagging Asia)</w:t>
      </w:r>
      <w:r>
        <w:t xml:space="preserve"> </w:t>
      </w:r>
      <w:r>
        <w:t xml:space="preserve">- Query roll-up (searching</w:t>
      </w:r>
      <w:r>
        <w:t xml:space="preserve"> </w:t>
      </w:r>
      <w:r>
        <w:t xml:space="preserve">“Europe”</w:t>
      </w:r>
      <w:r>
        <w:t xml:space="preserve"> </w:t>
      </w:r>
      <w:r>
        <w:t xml:space="preserve">does NOT auto-include all European countries)</w:t>
      </w:r>
    </w:p>
    <w:bookmarkEnd w:id="22"/>
    <w:bookmarkStart w:id="23" w:name="ai-auto-tagging-for-geo"/>
    <w:p>
      <w:pPr>
        <w:pStyle w:val="Heading3"/>
      </w:pPr>
      <w:r>
        <w:t xml:space="preserve">AI Auto-Tagging for GEO</w:t>
      </w:r>
    </w:p>
    <w:p>
      <w:pPr>
        <w:pStyle w:val="FirstParagraph"/>
      </w:pPr>
      <w:r>
        <w:t xml:space="preserve">The AI evaluates two independent questions:</w:t>
      </w:r>
      <w:r>
        <w:t xml:space="preserve"> </w:t>
      </w:r>
      <w:r>
        <w:t xml:space="preserve">1. Is this article relevant to the</w:t>
      </w:r>
      <w:r>
        <w:t xml:space="preserve"> </w:t>
      </w:r>
      <w:r>
        <w:rPr>
          <w:b/>
          <w:bCs/>
        </w:rPr>
        <w:t xml:space="preserve">specific country/countries</w:t>
      </w:r>
      <w:r>
        <w:t xml:space="preserve">?</w:t>
      </w:r>
      <w:r>
        <w:t xml:space="preserve"> </w:t>
      </w:r>
      <w:r>
        <w:t xml:space="preserve">2. Is this article relevant to the</w:t>
      </w:r>
      <w:r>
        <w:t xml:space="preserve"> </w:t>
      </w:r>
      <w:r>
        <w:rPr>
          <w:b/>
          <w:bCs/>
        </w:rPr>
        <w:t xml:space="preserve">broader region</w:t>
      </w:r>
      <w:r>
        <w:t xml:space="preserve"> </w:t>
      </w:r>
      <w:r>
        <w:t xml:space="preserve">as a concept?</w:t>
      </w:r>
    </w:p>
    <w:p>
      <w:pPr>
        <w:pStyle w:val="BodyText"/>
      </w:pPr>
      <w:r>
        <w:t xml:space="preserve">Each gets its own confidence score. Both can be true, one can be true, or neither (global news).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riage-rules-for-primary-designation"/>
    <w:p>
      <w:pPr>
        <w:pStyle w:val="Heading2"/>
      </w:pPr>
      <w:r>
        <w:t xml:space="preserve">6. Triage Rules for Primary Designation</w:t>
      </w:r>
    </w:p>
    <w:p>
      <w:pPr>
        <w:pStyle w:val="FirstParagraph"/>
      </w:pPr>
      <w:r>
        <w:t xml:space="preserve">When the primary tag is ambiguous, apply these rules:</w:t>
      </w:r>
    </w:p>
    <w:bookmarkStart w:id="25" w:name="dir-primary-directory-category"/>
    <w:p>
      <w:pPr>
        <w:pStyle w:val="Heading3"/>
      </w:pPr>
      <w:r>
        <w:t xml:space="preserve">DIR Primary (Directory Category)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Subject test</w:t>
      </w:r>
      <w:r>
        <w:t xml:space="preserve">: Which category is the article fundamentally</w:t>
      </w:r>
      <w:r>
        <w:t xml:space="preserve"> </w:t>
      </w:r>
      <w:r>
        <w:rPr>
          <w:i/>
          <w:iCs/>
        </w:rPr>
        <w:t xml:space="preserve">about</w:t>
      </w:r>
      <w:r>
        <w:t xml:space="preserve">? Not which companies are mentioned, but what business domain is the focus.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Reader test</w:t>
      </w:r>
      <w:r>
        <w:t xml:space="preserve">: Which category page would a reader expect to find this article on?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50/50 tie-breaker</w:t>
      </w:r>
      <w:r>
        <w:t xml:space="preserve">: Choose the category with less existing content (builds weaker pages).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| Article | Primary DIR | Secondary DIR | Reasoning |</w:t>
      </w:r>
      <w:r>
        <w:t xml:space="preserve"> </w:t>
      </w:r>
      <w:r>
        <w:t xml:space="preserve">|———|————-|—————|———–|</w:t>
      </w:r>
      <w:r>
        <w:t xml:space="preserve"> </w:t>
      </w:r>
      <w:r>
        <w:t xml:space="preserve">|</w:t>
      </w:r>
      <w:r>
        <w:t xml:space="preserve"> </w:t>
      </w:r>
      <w:r>
        <w:t xml:space="preserve">“Payment provider launches casino game”</w:t>
      </w:r>
      <w:r>
        <w:t xml:space="preserve"> </w:t>
      </w:r>
      <w:r>
        <w:t xml:space="preserve">| DIR-059 (Payment Gateways) | DIR-029 (Game Providers) | Company’s core business is payments |</w:t>
      </w:r>
      <w:r>
        <w:t xml:space="preserve"> </w:t>
      </w:r>
      <w:r>
        <w:t xml:space="preserve">|</w:t>
      </w:r>
      <w:r>
        <w:t xml:space="preserve"> </w:t>
      </w:r>
      <w:r>
        <w:t xml:space="preserve">“Game studio adds crypto payments”</w:t>
      </w:r>
      <w:r>
        <w:t xml:space="preserve"> </w:t>
      </w:r>
      <w:r>
        <w:t xml:space="preserve">| DIR-029 (Game Providers) | DIR-061 (Crypto Payments) | Company’s core business is games |</w:t>
      </w:r>
      <w:r>
        <w:t xml:space="preserve"> </w:t>
      </w:r>
      <w:r>
        <w:t xml:space="preserve">|</w:t>
      </w:r>
      <w:r>
        <w:t xml:space="preserve"> </w:t>
      </w:r>
      <w:r>
        <w:t xml:space="preserve">“Platform integrates 5 payment providers”</w:t>
      </w:r>
      <w:r>
        <w:t xml:space="preserve"> </w:t>
      </w:r>
      <w:r>
        <w:t xml:space="preserve">| DIR-015 (Platform Providers) | DIR-059 (Payment Gateways) | Article is about the platform’s capability |</w:t>
      </w:r>
    </w:p>
    <w:bookmarkEnd w:id="25"/>
    <w:bookmarkStart w:id="26" w:name="geo-primary-geographic"/>
    <w:p>
      <w:pPr>
        <w:pStyle w:val="Heading3"/>
      </w:pPr>
      <w:r>
        <w:t xml:space="preserve">GEO Primary (Geographic)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Specificity wins</w:t>
      </w:r>
      <w:r>
        <w:t xml:space="preserve">: Most specific geographic focus becomes primary. Malta article affecting Europe primary is GEO-MT.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single country</w:t>
      </w:r>
      <w:r>
        <w:t xml:space="preserve">: Pan-regional story with no country focus primary is the region (GEO-EU, GEO-ASIA).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 news</w:t>
      </w:r>
      <w:r>
        <w:t xml:space="preserve">: No geographic focus at all primary is GEO-GLOBAL.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| Article | Primary GEO | Secondary GEO | Reasoning |</w:t>
      </w:r>
      <w:r>
        <w:t xml:space="preserve"> </w:t>
      </w:r>
      <w:r>
        <w:t xml:space="preserve">|———|————-|—————|———–|</w:t>
      </w:r>
      <w:r>
        <w:t xml:space="preserve"> </w:t>
      </w:r>
      <w:r>
        <w:t xml:space="preserve">|</w:t>
      </w:r>
      <w:r>
        <w:t xml:space="preserve"> </w:t>
      </w:r>
      <w:r>
        <w:t xml:space="preserve">“MGA updates licensing framework”</w:t>
      </w:r>
      <w:r>
        <w:t xml:space="preserve"> </w:t>
      </w:r>
      <w:r>
        <w:t xml:space="preserve">| GEO-MT | GEO-EU | Malta-specific regulation |</w:t>
      </w:r>
      <w:r>
        <w:t xml:space="preserve"> </w:t>
      </w:r>
      <w:r>
        <w:t xml:space="preserve">|</w:t>
      </w:r>
      <w:r>
        <w:t xml:space="preserve"> </w:t>
      </w:r>
      <w:r>
        <w:t xml:space="preserve">“EU gambling directive proposal”</w:t>
      </w:r>
      <w:r>
        <w:t xml:space="preserve"> </w:t>
      </w:r>
      <w:r>
        <w:t xml:space="preserve">| GEO-EU | | No single country focus |</w:t>
      </w:r>
      <w:r>
        <w:t xml:space="preserve"> </w:t>
      </w:r>
      <w:r>
        <w:t xml:space="preserve">|</w:t>
      </w:r>
      <w:r>
        <w:t xml:space="preserve"> </w:t>
      </w:r>
      <w:r>
        <w:t xml:space="preserve">“Company X opens Malta office for EU expansion”</w:t>
      </w:r>
      <w:r>
        <w:t xml:space="preserve"> </w:t>
      </w:r>
      <w:r>
        <w:t xml:space="preserve">| GEO-MT | GEO-EU | Office is in Malta specifically |</w:t>
      </w:r>
      <w:r>
        <w:t xml:space="preserve"> </w:t>
      </w:r>
      <w:r>
        <w:t xml:space="preserve">|</w:t>
      </w:r>
      <w:r>
        <w:t xml:space="preserve"> </w:t>
      </w:r>
      <w:r>
        <w:t xml:space="preserve">“Global online gambling market report”</w:t>
      </w:r>
      <w:r>
        <w:t xml:space="preserve"> </w:t>
      </w:r>
      <w:r>
        <w:t xml:space="preserve">| GEO-GLOBAL | | No geographic specificity |</w:t>
      </w:r>
    </w:p>
    <w:bookmarkEnd w:id="26"/>
    <w:bookmarkStart w:id="27" w:name="company-primary"/>
    <w:p>
      <w:pPr>
        <w:pStyle w:val="Heading3"/>
      </w:pPr>
      <w:r>
        <w:t xml:space="preserve">Company Primary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Subject, not partner</w:t>
      </w:r>
      <w:r>
        <w:t xml:space="preserve">: Who is the article about?</w:t>
      </w:r>
      <w:r>
        <w:t xml:space="preserve"> </w:t>
      </w:r>
      <w:r>
        <w:t xml:space="preserve">“Company X expands”</w:t>
      </w:r>
      <w:r>
        <w:t xml:space="preserve"> </w:t>
      </w:r>
      <w:r>
        <w:t xml:space="preserve">X is primary even if Y is mentioned as partner.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Active party wins</w:t>
      </w:r>
      <w:r>
        <w:t xml:space="preserve">: In deals, the acquirer/initiator is primary.</w:t>
      </w:r>
      <w:r>
        <w:t xml:space="preserve"> </w:t>
      </w:r>
      <w:r>
        <w:t xml:space="preserve">“X acquires Y”</w:t>
      </w:r>
      <w:r>
        <w:t xml:space="preserve"> </w:t>
      </w:r>
      <w:r>
        <w:t xml:space="preserve">X is primary.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Multiple subjects</w:t>
      </w:r>
      <w:r>
        <w:t xml:space="preserve">: In comparison articles, choose the one mentioned first or with more text devoted to 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dimension-details"/>
    <w:p>
      <w:pPr>
        <w:pStyle w:val="Heading2"/>
      </w:pPr>
      <w:r>
        <w:t xml:space="preserve">7. Dimension Details</w:t>
      </w:r>
    </w:p>
    <w:bookmarkStart w:id="29" w:name="news-topics-news-xxx-45-tags"/>
    <w:p>
      <w:pPr>
        <w:pStyle w:val="Heading3"/>
      </w:pPr>
      <w:r>
        <w:t xml:space="preserve">7.1 News Topics (NEWS-xxx) 45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What the article is about thematically.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2-4 tags per article (no primary).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auto-tag + editorial review.</w:t>
      </w:r>
    </w:p>
    <w:p>
      <w:pPr>
        <w:pStyle w:val="BodyText"/>
      </w:pPr>
      <w:r>
        <w:t xml:space="preserve">These tags power the main navigation sections (Industry News, Deals &amp; Money, etc.) through view definitions. An article can appear in multiple navigation sections if it carries tags from multiple groups.</w:t>
      </w:r>
    </w:p>
    <w:p>
      <w:pPr>
        <w:pStyle w:val="BodyText"/>
      </w:pPr>
      <w:r>
        <w:rPr>
          <w:i/>
          <w:iCs/>
        </w:rPr>
        <w:t xml:space="preserve">Full tag list: See Editorial Tagging Guide.</w:t>
      </w:r>
    </w:p>
    <w:bookmarkEnd w:id="29"/>
    <w:bookmarkStart w:id="30" w:name="directory-categories-dir-xxx-81-tags"/>
    <w:p>
      <w:pPr>
        <w:pStyle w:val="Heading3"/>
      </w:pPr>
      <w:r>
        <w:t xml:space="preserve">7.2 Directory Categories (DIR-xxx) 81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Which business category/categories are involved.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1-3 tags per article (1 primary required).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auto-tag + editorial review.</w:t>
      </w:r>
    </w:p>
    <w:p>
      <w:pPr>
        <w:pStyle w:val="BodyText"/>
      </w:pPr>
      <w:r>
        <w:t xml:space="preserve">Primary DIR tag determines:</w:t>
      </w:r>
      <w:r>
        <w:t xml:space="preserve"> </w:t>
      </w:r>
      <w:r>
        <w:t xml:space="preserve">- Canonical category page association</w:t>
      </w:r>
      <w:r>
        <w:t xml:space="preserve"> </w:t>
      </w:r>
      <w:r>
        <w:t xml:space="preserve">- Breadcrumb path</w:t>
      </w:r>
      <w:r>
        <w:t xml:space="preserve"> </w:t>
      </w:r>
      <w:r>
        <w:t xml:space="preserve">- Sitemap clustering</w:t>
      </w:r>
      <w:r>
        <w:t xml:space="preserve"> </w:t>
      </w:r>
      <w:r>
        <w:t xml:space="preserve">- Which directory page gets link equity</w:t>
      </w:r>
    </w:p>
    <w:p>
      <w:pPr>
        <w:pStyle w:val="BodyText"/>
      </w:pPr>
      <w:r>
        <w:t xml:space="preserve">Each of the 81 DIR tags automatically generates a news view page (e.g.,</w:t>
      </w:r>
      <w:r>
        <w:t xml:space="preserve"> </w:t>
      </w:r>
      <w:r>
        <w:rPr>
          <w:rStyle w:val="VerbatimChar"/>
        </w:rPr>
        <w:t xml:space="preserve">/news/dir/payment-gateways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Full tag list: See Editorial Tagging Guide.</w:t>
      </w:r>
    </w:p>
    <w:bookmarkEnd w:id="30"/>
    <w:bookmarkStart w:id="31" w:name="company-entities-open-ended"/>
    <w:p>
      <w:pPr>
        <w:pStyle w:val="Heading3"/>
      </w:pPr>
      <w:r>
        <w:t xml:space="preserve">7.3 Company Entities Open-Ended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Which specific companies are mentioned in the article.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1-5 per article (1 primary required).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extraction from article text.</w:t>
      </w:r>
    </w:p>
    <w:p>
      <w:pPr>
        <w:pStyle w:val="BodyText"/>
      </w:pPr>
      <w:r>
        <w:t xml:space="preserve">Company entities are not from a fixed tag list. They reference the company database. New companies are created when first encountered.</w:t>
      </w:r>
    </w:p>
    <w:p>
      <w:pPr>
        <w:pStyle w:val="BodyText"/>
      </w:pPr>
      <w:r>
        <w:rPr>
          <w:b/>
          <w:bCs/>
        </w:rPr>
        <w:t xml:space="preserve">Fields per company mention:</w:t>
      </w:r>
      <w:r>
        <w:t xml:space="preserve"> </w:t>
      </w:r>
      <w:r>
        <w:t xml:space="preserve">- company_id (reference to companies table)</w:t>
      </w:r>
      <w:r>
        <w:t xml:space="preserve"> </w:t>
      </w:r>
      <w:r>
        <w:t xml:space="preserve">- is_primary (boolean)</w:t>
      </w:r>
      <w:r>
        <w:t xml:space="preserve"> </w:t>
      </w:r>
      <w:r>
        <w:t xml:space="preserve">- mention_type: subject | partner | competitor | quoted</w:t>
      </w:r>
    </w:p>
    <w:bookmarkEnd w:id="31"/>
    <w:bookmarkStart w:id="32" w:name="content-type-type-xxx-16-tags"/>
    <w:p>
      <w:pPr>
        <w:pStyle w:val="Heading3"/>
      </w:pPr>
      <w:r>
        <w:t xml:space="preserve">7.4 Content Type (TYPE-xxx) 16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The format/style of the article.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 per article.</w:t>
      </w:r>
      <w:r>
        <w:t xml:space="preserve"> </w:t>
      </w:r>
      <w:r>
        <w:rPr>
          <w:b/>
          <w:bCs/>
        </w:rPr>
        <w:t xml:space="preserve">Method</w:t>
      </w:r>
      <w:r>
        <w:t xml:space="preserve">: Editorial assignment.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TYPE-001</w:t>
            </w:r>
          </w:p>
        </w:tc>
        <w:tc>
          <w:tcPr/>
          <w:p>
            <w:pPr>
              <w:pStyle w:val="Compact"/>
            </w:pPr>
            <w:r>
              <w:t xml:space="preserve">Breaking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TYPE-002</w:t>
            </w:r>
          </w:p>
        </w:tc>
        <w:tc>
          <w:tcPr/>
          <w:p>
            <w:pPr>
              <w:pStyle w:val="Compact"/>
            </w:pPr>
            <w:r>
              <w:t xml:space="preserve">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TYPE-003</w:t>
            </w:r>
          </w:p>
        </w:tc>
        <w:tc>
          <w:tcPr/>
          <w:p>
            <w:pPr>
              <w:pStyle w:val="Compact"/>
            </w:pPr>
            <w:r>
              <w:t xml:space="preserve">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TYPE-004</w:t>
            </w:r>
          </w:p>
        </w:tc>
        <w:tc>
          <w:tcPr/>
          <w:p>
            <w:pPr>
              <w:pStyle w:val="Compact"/>
            </w:pPr>
            <w:r>
              <w:t xml:space="preserve">Opinion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TYPE-005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TYPE-007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TYPE-008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TYPE-009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TYPE-010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TYPE-011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TYPE-012</w:t>
            </w:r>
          </w:p>
        </w:tc>
        <w:tc>
          <w:tcPr/>
          <w:p>
            <w:pPr>
              <w:pStyle w:val="Compact"/>
            </w:pPr>
            <w:r>
              <w:t xml:space="preserve">Webinar Recap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TYPE-013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TYPE-014</w:t>
            </w:r>
          </w:p>
        </w:tc>
        <w:tc>
          <w:tcPr/>
          <w:p>
            <w:pPr>
              <w:pStyle w:val="Compact"/>
            </w:pPr>
            <w:r>
              <w:t xml:space="preserve">Podcast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TYPE-015</w:t>
            </w:r>
          </w:p>
        </w:tc>
        <w:tc>
          <w:tcPr/>
          <w:p>
            <w:pPr>
              <w:pStyle w:val="Compact"/>
            </w:pPr>
            <w:r>
              <w:t xml:space="preserve">Infographic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TYPE-016</w:t>
            </w:r>
          </w:p>
        </w:tc>
        <w:tc>
          <w:tcPr/>
          <w:p>
            <w:pPr>
              <w:pStyle w:val="Compact"/>
            </w:pPr>
            <w:r>
              <w:t xml:space="preserve">Listicle</w:t>
            </w:r>
          </w:p>
        </w:tc>
      </w:tr>
    </w:tbl>
    <w:bookmarkEnd w:id="32"/>
    <w:bookmarkStart w:id="33" w:name="geographic-geo-xxx-80-tags"/>
    <w:p>
      <w:pPr>
        <w:pStyle w:val="Heading3"/>
      </w:pPr>
      <w:r>
        <w:t xml:space="preserve">7.5 Geographic (GEO-xxx) ~80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Geographic relevance of the article.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1-4 per article (1 primary required).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auto-tag + editorial review.</w:t>
      </w:r>
      <w:r>
        <w:t xml:space="preserve"> </w:t>
      </w:r>
      <w:r>
        <w:rPr>
          <w:b/>
          <w:bCs/>
        </w:rPr>
        <w:t xml:space="preserve">Model</w:t>
      </w:r>
      <w:r>
        <w:t xml:space="preserve">: Independent region/country (see Section 5).</w:t>
      </w:r>
    </w:p>
    <w:p>
      <w:pPr>
        <w:pStyle w:val="BodyText"/>
      </w:pPr>
      <w:r>
        <w:rPr>
          <w:b/>
          <w:bCs/>
        </w:rPr>
        <w:t xml:space="preserve">Regions:</w:t>
      </w:r>
      <w:r>
        <w:t xml:space="preserve"> </w:t>
      </w:r>
      <w:r>
        <w:t xml:space="preserve">- GEO-GLOBAL</w:t>
      </w:r>
      <w:r>
        <w:t xml:space="preserve"> </w:t>
      </w:r>
      <w:r>
        <w:t xml:space="preserve">- GEO-EU (Europe)</w:t>
      </w:r>
      <w:r>
        <w:t xml:space="preserve"> </w:t>
      </w:r>
      <w:r>
        <w:t xml:space="preserve">- GEO-NA (North America)</w:t>
      </w:r>
      <w:r>
        <w:t xml:space="preserve"> </w:t>
      </w:r>
      <w:r>
        <w:t xml:space="preserve">- GEO-LATAM (Latin America)</w:t>
      </w:r>
      <w:r>
        <w:t xml:space="preserve"> </w:t>
      </w:r>
      <w:r>
        <w:t xml:space="preserve">- GEO-ASIA (Asia)</w:t>
      </w:r>
      <w:r>
        <w:t xml:space="preserve"> </w:t>
      </w:r>
      <w:r>
        <w:t xml:space="preserve">- GEO-AFRICA (Africa)</w:t>
      </w:r>
      <w:r>
        <w:t xml:space="preserve"> </w:t>
      </w:r>
      <w:r>
        <w:t xml:space="preserve">- GEO-ME (Middle East)</w:t>
      </w:r>
      <w:r>
        <w:t xml:space="preserve"> </w:t>
      </w:r>
      <w:r>
        <w:t xml:space="preserve">- GEO-OCEANIA (Oceania)</w:t>
      </w:r>
    </w:p>
    <w:p>
      <w:pPr>
        <w:pStyle w:val="BodyText"/>
      </w:pPr>
      <w:r>
        <w:rPr>
          <w:b/>
          <w:bCs/>
        </w:rPr>
        <w:t xml:space="preserve">Countries</w:t>
      </w:r>
      <w:r>
        <w:t xml:space="preserve"> </w:t>
      </w:r>
      <w:r>
        <w:t xml:space="preserve">(selection full list in Editorial Tagging Guide):</w:t>
      </w:r>
      <w:r>
        <w:t xml:space="preserve"> </w:t>
      </w:r>
      <w:r>
        <w:t xml:space="preserve">- GEO-UK, GEO-MT, GEO-SE, GEO-DE, GEO-ES, GEO-IT, GEO-PT, GEO-GR, GEO-NL, GEO-DK, GEO-FI, GEO-NO, GEO-IE, GEO-FR, GEO-AT, GEO-CH, GEO-PL, GEO-RO, GEO-BG, GEO-CZ, GEO-HR, GEO-EE, GEO-LT, GEO-LV</w:t>
      </w:r>
      <w:r>
        <w:t xml:space="preserve"> </w:t>
      </w:r>
      <w:r>
        <w:t xml:space="preserve">- GEO-US, GEO-CA, GEO-MX</w:t>
      </w:r>
      <w:r>
        <w:t xml:space="preserve"> </w:t>
      </w:r>
      <w:r>
        <w:t xml:space="preserve">- GEO-BR, GEO-AR, GEO-CO, GEO-CL, GEO-PE</w:t>
      </w:r>
      <w:r>
        <w:t xml:space="preserve"> </w:t>
      </w:r>
      <w:r>
        <w:t xml:space="preserve">- GEO-PH, GEO-KH, GEO-JP, GEO-KR, GEO-IN, GEO-SG, GEO-AU, GEO-NZ</w:t>
      </w:r>
      <w:r>
        <w:t xml:space="preserve"> </w:t>
      </w:r>
      <w:r>
        <w:t xml:space="preserve">- GEO-ZA, GEO-NG, GEO-KE, GEO-GH</w:t>
      </w:r>
      <w:r>
        <w:t xml:space="preserve"> </w:t>
      </w:r>
      <w:r>
        <w:t xml:space="preserve">- GEO-AE, GEO-IL</w:t>
      </w:r>
    </w:p>
    <w:p>
      <w:pPr>
        <w:pStyle w:val="BodyText"/>
      </w:pPr>
      <w:r>
        <w:rPr>
          <w:b/>
          <w:bCs/>
        </w:rPr>
        <w:t xml:space="preserve">US States</w:t>
      </w:r>
      <w:r>
        <w:t xml:space="preserve"> </w:t>
      </w:r>
      <w:r>
        <w:t xml:space="preserve">(regulated markets):</w:t>
      </w:r>
      <w:r>
        <w:t xml:space="preserve"> </w:t>
      </w:r>
      <w:r>
        <w:t xml:space="preserve">- GEO-US-NJ, GEO-US-PA, GEO-US-MI, GEO-US-NY, GEO-US-CT, GEO-US-WV, GEO-US-VA, GEO-US-IL</w:t>
      </w:r>
    </w:p>
    <w:bookmarkEnd w:id="33"/>
    <w:bookmarkStart w:id="34" w:name="product-verticals-prod-xxx-10-tags"/>
    <w:p>
      <w:pPr>
        <w:pStyle w:val="Heading3"/>
      </w:pPr>
      <w:r>
        <w:t xml:space="preserve">7.6 Product Verticals (PROD-xxx) 10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Which gaming vertical the article relates to.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0-2 per article (no primary).</w:t>
      </w:r>
      <w:r>
        <w:t xml:space="preserve"> </w:t>
      </w:r>
      <w:r>
        <w:rPr>
          <w:b/>
          <w:bCs/>
        </w:rPr>
        <w:t xml:space="preserve">Method</w:t>
      </w:r>
      <w:r>
        <w:t xml:space="preserve">: AI auto-tag + editorial review.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PROD-001</w:t>
            </w:r>
          </w:p>
        </w:tc>
        <w:tc>
          <w:tcPr/>
          <w:p>
            <w:pPr>
              <w:pStyle w:val="Compact"/>
            </w:pPr>
            <w:r>
              <w:t xml:space="preserve">Online Casino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PROD-002</w:t>
            </w:r>
          </w:p>
        </w:tc>
        <w:tc>
          <w:tcPr/>
          <w:p>
            <w:pPr>
              <w:pStyle w:val="Compact"/>
            </w:pPr>
            <w:r>
              <w:t xml:space="preserve">Sportsbook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PROD-003</w:t>
            </w:r>
          </w:p>
        </w:tc>
        <w:tc>
          <w:tcPr/>
          <w:p>
            <w:pPr>
              <w:pStyle w:val="Compact"/>
            </w:pPr>
            <w:r>
              <w:t xml:space="preserve">Live Casino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PROD-004</w:t>
            </w:r>
          </w:p>
        </w:tc>
        <w:tc>
          <w:tcPr/>
          <w:p>
            <w:pPr>
              <w:pStyle w:val="Compact"/>
            </w:pPr>
            <w:r>
              <w:t xml:space="preserve">Poker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PROD-005</w:t>
            </w:r>
          </w:p>
        </w:tc>
        <w:tc>
          <w:tcPr/>
          <w:p>
            <w:pPr>
              <w:pStyle w:val="Compact"/>
            </w:pPr>
            <w:r>
              <w:t xml:space="preserve">Esports Betting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PROD-006</w:t>
            </w:r>
          </w:p>
        </w:tc>
        <w:tc>
          <w:tcPr/>
          <w:p>
            <w:pPr>
              <w:pStyle w:val="Compact"/>
            </w:pPr>
            <w:r>
              <w:t xml:space="preserve">Lottery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PROD-007</w:t>
            </w:r>
          </w:p>
        </w:tc>
        <w:tc>
          <w:tcPr/>
          <w:p>
            <w:pPr>
              <w:pStyle w:val="Compact"/>
            </w:pPr>
            <w:r>
              <w:t xml:space="preserve">Skill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PROD-008</w:t>
            </w:r>
          </w:p>
        </w:tc>
        <w:tc>
          <w:tcPr/>
          <w:p>
            <w:pPr>
              <w:pStyle w:val="Compact"/>
            </w:pPr>
            <w:r>
              <w:t xml:space="preserve">Bingo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PROD-009</w:t>
            </w:r>
          </w:p>
        </w:tc>
        <w:tc>
          <w:tcPr/>
          <w:p>
            <w:pPr>
              <w:pStyle w:val="Compact"/>
            </w:pPr>
            <w:r>
              <w:t xml:space="preserve">Crypto Gaming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PROD-010</w:t>
            </w:r>
          </w:p>
        </w:tc>
        <w:tc>
          <w:tcPr/>
          <w:p>
            <w:pPr>
              <w:pStyle w:val="Compact"/>
            </w:pPr>
            <w:r>
              <w:t xml:space="preserve">Horse Racing</w:t>
            </w:r>
          </w:p>
        </w:tc>
      </w:tr>
    </w:tbl>
    <w:bookmarkEnd w:id="34"/>
    <w:bookmarkStart w:id="35" w:name="commercial-status-comm-xxx-4-tags"/>
    <w:p>
      <w:pPr>
        <w:pStyle w:val="Heading3"/>
      </w:pPr>
      <w:r>
        <w:t xml:space="preserve">7.7 Commercial Status (COMM-xxx) 4 Tags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Distinguish editorial from paid content (legal/ethical requirement).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1 per article.</w:t>
      </w:r>
      <w:r>
        <w:t xml:space="preserve"> </w:t>
      </w:r>
      <w:r>
        <w:rPr>
          <w:b/>
          <w:bCs/>
        </w:rPr>
        <w:t xml:space="preserve">Method</w:t>
      </w:r>
      <w:r>
        <w:t xml:space="preserve">: Editorial assignment.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COMM-001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Independent editorial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COMM-002</w:t>
            </w:r>
          </w:p>
        </w:tc>
        <w:tc>
          <w:tcPr/>
          <w:p>
            <w:pPr>
              <w:pStyle w:val="Compact"/>
            </w:pPr>
            <w:r>
              <w:t xml:space="preserve">Sponsored</w:t>
            </w:r>
          </w:p>
        </w:tc>
        <w:tc>
          <w:tcPr/>
          <w:p>
            <w:pPr>
              <w:pStyle w:val="Compact"/>
            </w:pPr>
            <w:r>
              <w:t xml:space="preserve">Paid content with editorial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COMM-003</w:t>
            </w:r>
          </w:p>
        </w:tc>
        <w:tc>
          <w:tcPr/>
          <w:p>
            <w:pPr>
              <w:pStyle w:val="Compact"/>
            </w:pPr>
            <w:r>
              <w:t xml:space="preserve">Partner Content</w:t>
            </w:r>
          </w:p>
        </w:tc>
        <w:tc>
          <w:tcPr/>
          <w:p>
            <w:pPr>
              <w:pStyle w:val="Compact"/>
            </w:pPr>
            <w:r>
              <w:t xml:space="preserve">Co-created with a commercial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COMM-004</w:t>
            </w:r>
          </w:p>
        </w:tc>
        <w:tc>
          <w:tcPr/>
          <w:p>
            <w:pPr>
              <w:pStyle w:val="Compact"/>
            </w:pPr>
            <w:r>
              <w:t xml:space="preserve">Native Advertising</w:t>
            </w:r>
          </w:p>
        </w:tc>
        <w:tc>
          <w:tcPr/>
          <w:p>
            <w:pPr>
              <w:pStyle w:val="Compact"/>
            </w:pPr>
            <w:r>
              <w:t xml:space="preserve">Advertiser-created content</w:t>
            </w:r>
          </w:p>
        </w:tc>
      </w:tr>
    </w:tbl>
    <w:bookmarkEnd w:id="35"/>
    <w:bookmarkStart w:id="36" w:name="event-anchors-event-xxx-phase-2"/>
    <w:p>
      <w:pPr>
        <w:pStyle w:val="Heading3"/>
      </w:pPr>
      <w:r>
        <w:t xml:space="preserve">7.8 Event Anchors (EVENT-xxx) Phase 2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Link articles to major industry events for clustered coverage.</w:t>
      </w:r>
      <w:r>
        <w:t xml:space="preserve"> </w:t>
      </w:r>
      <w:r>
        <w:rPr>
          <w:b/>
          <w:bCs/>
        </w:rPr>
        <w:t xml:space="preserve">Cardinality</w:t>
      </w:r>
      <w:r>
        <w:t xml:space="preserve">: 0-2 per article (no primary).</w:t>
      </w:r>
      <w:r>
        <w:t xml:space="preserve"> </w:t>
      </w:r>
      <w:r>
        <w:rPr>
          <w:b/>
          <w:bCs/>
        </w:rPr>
        <w:t xml:space="preserve">Method</w:t>
      </w:r>
      <w:r>
        <w:t xml:space="preserve">: Editorial assignment.</w:t>
      </w:r>
      <w:r>
        <w:t xml:space="preserve"> </w:t>
      </w:r>
      <w:r>
        <w:rPr>
          <w:b/>
          <w:bCs/>
        </w:rPr>
        <w:t xml:space="preserve">Status</w:t>
      </w:r>
      <w:r>
        <w:t xml:space="preserve">: To be defined in Phase 2 based on editorial calendar.</w:t>
      </w:r>
    </w:p>
    <w:p>
      <w:pPr>
        <w:pStyle w:val="BodyText"/>
      </w:pPr>
      <w:r>
        <w:t xml:space="preserve">Candidate events: ICE London, SiGMA, G2E, SBC Summit, iGB Live, GiGse.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uto-tagging-confidence-thresholds"/>
    <w:p>
      <w:pPr>
        <w:pStyle w:val="Heading2"/>
      </w:pPr>
      <w:r>
        <w:t xml:space="preserve">8. Auto-Tagging Confidence Thresholds</w:t>
      </w:r>
    </w:p>
    <w:p>
      <w:pPr>
        <w:pStyle w:val="FirstParagraph"/>
      </w:pPr>
      <w:r>
        <w:t xml:space="preserve">When AI auto-tags articles, confidence scores determine the workflow: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Auto-apply, no review needed</w:t>
            </w:r>
          </w:p>
        </w:tc>
        <w:tc>
          <w:tcPr/>
          <w:p>
            <w:pPr>
              <w:pStyle w:val="Compact"/>
            </w:pPr>
            <w:r>
              <w:t xml:space="preserve">All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0.70 0.84</w:t>
            </w:r>
          </w:p>
        </w:tc>
        <w:tc>
          <w:tcPr/>
          <w:p>
            <w:pPr>
              <w:pStyle w:val="Compact"/>
            </w:pPr>
            <w:r>
              <w:t xml:space="preserve">Auto-apply, flag for weekly audit</w:t>
            </w:r>
          </w:p>
        </w:tc>
        <w:tc>
          <w:tcPr/>
          <w:p>
            <w:pPr>
              <w:pStyle w:val="Compact"/>
            </w:pPr>
            <w:r>
              <w:t xml:space="preserve">NEWS, GEO,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0.50 0.69</w:t>
            </w:r>
          </w:p>
        </w:tc>
        <w:tc>
          <w:tcPr/>
          <w:p>
            <w:pPr>
              <w:pStyle w:val="Compact"/>
            </w:pPr>
            <w:r>
              <w:t xml:space="preserve">Suggest only, human decides</w:t>
            </w:r>
          </w:p>
        </w:tc>
        <w:tc>
          <w:tcPr/>
          <w:p>
            <w:pPr>
              <w:pStyle w:val="Compact"/>
            </w:pPr>
            <w:r>
              <w:t xml:space="preserve">DIR (primary),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0.50</w:t>
            </w:r>
          </w:p>
        </w:tc>
        <w:tc>
          <w:tcPr/>
          <w:p>
            <w:pPr>
              <w:pStyle w:val="Compact"/>
            </w:pPr>
            <w:r>
              <w:t xml:space="preserve">Discard</w:t>
            </w:r>
          </w:p>
        </w:tc>
        <w:tc>
          <w:tcPr/>
          <w:p>
            <w:pPr>
              <w:pStyle w:val="Compact"/>
            </w:pPr>
            <w:r>
              <w:t xml:space="preserve">All dimensions</w:t>
            </w:r>
          </w:p>
        </w:tc>
      </w:tr>
    </w:tbl>
    <w:bookmarkStart w:id="38" w:name="primary-designation-by-ai"/>
    <w:p>
      <w:pPr>
        <w:pStyle w:val="Heading3"/>
      </w:pPr>
      <w:r>
        <w:t xml:space="preserve">Primary Designation by AI</w:t>
      </w:r>
    </w:p>
    <w:p>
      <w:pPr>
        <w:pStyle w:val="Compact"/>
        <w:numPr>
          <w:ilvl w:val="0"/>
          <w:numId w:val="1007"/>
        </w:numPr>
      </w:pPr>
      <w:r>
        <w:t xml:space="preserve">AI may suggest primary DIR/GEO/Company based on content analysis</w:t>
      </w:r>
    </w:p>
    <w:p>
      <w:pPr>
        <w:pStyle w:val="Compact"/>
        <w:numPr>
          <w:ilvl w:val="0"/>
          <w:numId w:val="1007"/>
        </w:numPr>
      </w:pPr>
      <w:r>
        <w:t xml:space="preserve">Primary suggestions always require editorial confirmation (regardless of confidence)</w:t>
      </w:r>
    </w:p>
    <w:p>
      <w:pPr>
        <w:pStyle w:val="Compact"/>
        <w:numPr>
          <w:ilvl w:val="0"/>
          <w:numId w:val="1007"/>
        </w:numPr>
      </w:pPr>
      <w:r>
        <w:t xml:space="preserve">Secondary tags above 0.70 can auto-apply</w:t>
      </w:r>
    </w:p>
    <w:bookmarkEnd w:id="38"/>
    <w:bookmarkStart w:id="39" w:name="threshold-adjustment"/>
    <w:p>
      <w:pPr>
        <w:pStyle w:val="Heading3"/>
      </w:pPr>
      <w:r>
        <w:t xml:space="preserve">Threshold Adjustment</w:t>
      </w:r>
    </w:p>
    <w:p>
      <w:pPr>
        <w:pStyle w:val="FirstParagraph"/>
      </w:pPr>
      <w:r>
        <w:t xml:space="preserve">These thresholds are starting points. After 100 tagged articles:</w:t>
      </w:r>
      <w:r>
        <w:t xml:space="preserve"> </w:t>
      </w:r>
      <w:r>
        <w:t xml:space="preserve">- Measure false positive rate per dimension</w:t>
      </w:r>
      <w:r>
        <w:t xml:space="preserve"> </w:t>
      </w:r>
      <w:r>
        <w:t xml:space="preserve">- Adjust thresholds per dimension independently</w:t>
      </w:r>
      <w:r>
        <w:t xml:space="preserve"> </w:t>
      </w:r>
      <w:r>
        <w:t xml:space="preserve">- Goal: &lt; 5% false positive rate for auto-applied tags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ag-query-logic-for-views"/>
    <w:p>
      <w:pPr>
        <w:pStyle w:val="Heading2"/>
      </w:pPr>
      <w:r>
        <w:t xml:space="preserve">9. Tag Query Logic for Views</w:t>
      </w:r>
    </w:p>
    <w:p>
      <w:pPr>
        <w:pStyle w:val="FirstParagraph"/>
      </w:pPr>
      <w:r>
        <w:t xml:space="preserve">Views support boolean logic in their tag queries:</w:t>
      </w:r>
    </w:p>
    <w:bookmarkStart w:id="41" w:name="or-logic-union-broad-more-results"/>
    <w:p>
      <w:pPr>
        <w:pStyle w:val="Heading3"/>
      </w:pPr>
      <w:r>
        <w:t xml:space="preserve">OR Logic (Union broad, more results)</w:t>
      </w:r>
    </w:p>
    <w:p>
      <w:pPr>
        <w:pStyle w:val="FirstParagraph"/>
      </w:pPr>
      <w:r>
        <w:t xml:space="preserve">“Show articles with ANY of these tags”</w:t>
      </w:r>
    </w:p>
    <w:p>
      <w:pPr>
        <w:pStyle w:val="SourceCode"/>
      </w:pPr>
      <w:r>
        <w:rPr>
          <w:rStyle w:val="VerbatimChar"/>
        </w:rPr>
        <w:t xml:space="preserve">Industry News view: NEWS-015 OR NEWS-032 OR NEWS-031 OR NEWS-005 OR NEWS-022</w:t>
      </w:r>
    </w:p>
    <w:bookmarkEnd w:id="41"/>
    <w:bookmarkStart w:id="42" w:name="X2ade8a04dd34efabeaec6cf87808b6df8a659b6"/>
    <w:p>
      <w:pPr>
        <w:pStyle w:val="Heading3"/>
      </w:pPr>
      <w:r>
        <w:t xml:space="preserve">AND Logic (Intersection narrow, specific results)</w:t>
      </w:r>
    </w:p>
    <w:p>
      <w:pPr>
        <w:pStyle w:val="FirstParagraph"/>
      </w:pPr>
      <w:r>
        <w:t xml:space="preserve">“Show articles with ALL of these tags”</w:t>
      </w:r>
    </w:p>
    <w:p>
      <w:pPr>
        <w:pStyle w:val="SourceCode"/>
      </w:pPr>
      <w:r>
        <w:rPr>
          <w:rStyle w:val="VerbatimChar"/>
        </w:rPr>
        <w:t xml:space="preserve">Crypto news in Europe: PROD-009 AND GEO-EU</w:t>
      </w:r>
    </w:p>
    <w:bookmarkEnd w:id="42"/>
    <w:bookmarkStart w:id="43" w:name="combined-logic"/>
    <w:p>
      <w:pPr>
        <w:pStyle w:val="Heading3"/>
      </w:pPr>
      <w:r>
        <w:t xml:space="preserve">Combined Logic</w:t>
      </w:r>
    </w:p>
    <w:p>
      <w:pPr>
        <w:pStyle w:val="SourceCode"/>
      </w:pPr>
      <w:r>
        <w:rPr>
          <w:rStyle w:val="VerbatimChar"/>
        </w:rPr>
        <w:t xml:space="preserve">Payment news in regulated US states:</w:t>
      </w:r>
      <w:r>
        <w:br/>
      </w:r>
      <w:r>
        <w:rPr>
          <w:rStyle w:val="VerbatimChar"/>
        </w:rPr>
        <w:t xml:space="preserve">(DIR-058 OR DIR-059 OR DIR-061) AND (GEO-US-NJ OR GEO-US-PA OR GEO-US-MI)</w:t>
      </w:r>
    </w:p>
    <w:bookmarkEnd w:id="43"/>
    <w:bookmarkStart w:id="44" w:name="view-examples"/>
    <w:p>
      <w:pPr>
        <w:pStyle w:val="Heading3"/>
      </w:pPr>
      <w:r>
        <w:t xml:space="preserve">View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788"/>
        <w:gridCol w:w="2810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Tag Query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/news/industry</w:t>
            </w:r>
          </w:p>
        </w:tc>
        <w:tc>
          <w:tcPr/>
          <w:p>
            <w:pPr>
              <w:pStyle w:val="Compact"/>
            </w:pPr>
            <w:r>
              <w:t xml:space="preserve">Industry News</w:t>
            </w:r>
          </w:p>
        </w:tc>
        <w:tc>
          <w:tcPr/>
          <w:p>
            <w:pPr>
              <w:pStyle w:val="Compact"/>
            </w:pPr>
            <w:r>
              <w:t xml:space="preserve">NEWS-015, NEWS-032, NEWS-031, NEWS-005, NEWS-022, NEWS-019, NEWS-033, NEWS-034, NEWS-030, NEWS-029, NEWS-018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/news/deals</w:t>
            </w:r>
          </w:p>
        </w:tc>
        <w:tc>
          <w:tcPr/>
          <w:p>
            <w:pPr>
              <w:pStyle w:val="Compact"/>
            </w:pPr>
            <w:r>
              <w:t xml:space="preserve">Deals &amp; Money</w:t>
            </w:r>
          </w:p>
        </w:tc>
        <w:tc>
          <w:tcPr/>
          <w:p>
            <w:pPr>
              <w:pStyle w:val="Compact"/>
            </w:pPr>
            <w:r>
              <w:t xml:space="preserve">NEWS-002, NEWS-004, NEWS-015, NEWS-006, NEWS-021, NEWS-020, NEWS-040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/news/regulation</w:t>
            </w:r>
          </w:p>
        </w:tc>
        <w:tc>
          <w:tcPr/>
          <w:p>
            <w:pPr>
              <w:pStyle w:val="Compact"/>
            </w:pPr>
            <w:r>
              <w:t xml:space="preserve">Regulation &amp; Law</w:t>
            </w:r>
          </w:p>
        </w:tc>
        <w:tc>
          <w:tcPr/>
          <w:p>
            <w:pPr>
              <w:pStyle w:val="Compact"/>
            </w:pPr>
            <w:r>
              <w:t xml:space="preserve">NEWS-001, NEWS-007, NEWS-008, NEWS-009, NEWS-010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/news/dir/payment-gateways</w:t>
            </w:r>
          </w:p>
        </w:tc>
        <w:tc>
          <w:tcPr/>
          <w:p>
            <w:pPr>
              <w:pStyle w:val="Compact"/>
            </w:pPr>
            <w:r>
              <w:t xml:space="preserve">Payment Gateways</w:t>
            </w:r>
          </w:p>
        </w:tc>
        <w:tc>
          <w:tcPr/>
          <w:p>
            <w:pPr>
              <w:pStyle w:val="Compact"/>
            </w:pPr>
            <w:r>
              <w:t xml:space="preserve">DIR-059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/news/region/europe</w:t>
            </w:r>
          </w:p>
        </w:tc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  <w:r>
              <w:t xml:space="preserve">GEO-EU, GEO-UK, GEO-MT, GEO-SE, …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/news/theme/crypto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PROD-009 OR DIR-061 OR NEWS-038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database-schema-conceptual"/>
    <w:p>
      <w:pPr>
        <w:pStyle w:val="Heading2"/>
      </w:pPr>
      <w:r>
        <w:t xml:space="preserve">10. Database Schema (Conceptual)</w:t>
      </w:r>
    </w:p>
    <w:p>
      <w:pPr>
        <w:pStyle w:val="SourceCode"/>
      </w:pPr>
      <w:r>
        <w:rPr>
          <w:rStyle w:val="CommentTok"/>
        </w:rPr>
        <w:t xml:space="preserve">-- Tags registry (single source of truth)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platform_tags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e.g., 'DIR-059', 'GEO-MT'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dimension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DIR, NEWS, GEO, PROD, TYPE, COMM, EVENT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Display name</w:t>
      </w:r>
      <w:r>
        <w:br/>
      </w:r>
      <w:r>
        <w:rPr>
          <w:rStyle w:val="NormalTok"/>
        </w:rPr>
        <w:t xml:space="preserve">  description TEXT,                  </w:t>
      </w:r>
      <w:r>
        <w:rPr>
          <w:rStyle w:val="CommentTok"/>
        </w:rPr>
        <w:t xml:space="preserve">-- From editorial tagging guide</w:t>
      </w:r>
      <w:r>
        <w:br/>
      </w:r>
      <w:r>
        <w:rPr>
          <w:rStyle w:val="NormalTok"/>
        </w:rPr>
        <w:t xml:space="preserve">  parent_id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For GEO hierarchy (UI grouping only)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URL-safe version of label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deprecated_at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Article-to-tag associations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article_tags (</w:t>
      </w:r>
      <w:r>
        <w:br/>
      </w:r>
      <w:r>
        <w:rPr>
          <w:rStyle w:val="NormalTok"/>
        </w:rPr>
        <w:t xml:space="preserve">  article_id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platform_tags(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AI confidence score (null if human-assigned)</w:t>
      </w:r>
      <w:r>
        <w:br/>
      </w:r>
      <w:r>
        <w:rPr>
          <w:rStyle w:val="NormalTok"/>
        </w:rPr>
        <w:t xml:space="preserve">  assigned_by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'ai' | 'editorial' | user_id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(article_id, tag_id)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Company mentions in articles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article_companies (</w:t>
      </w:r>
      <w:r>
        <w:br/>
      </w:r>
      <w:r>
        <w:rPr>
          <w:rStyle w:val="NormalTok"/>
        </w:rPr>
        <w:t xml:space="preserve">  article_id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company_id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mention_type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subject | partner | competitor | quoted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(article_id, company_id)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Dynamic navigation views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news_views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tag_query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Boolean tag expression</w:t>
      </w:r>
      <w:r>
        <w:br/>
      </w:r>
      <w:r>
        <w:rPr>
          <w:rStyle w:val="NormalTok"/>
        </w:rPr>
        <w:t xml:space="preserve">  view_type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section | directory | theme | region | vertical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editorial | system | auto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Validation constraints</w:t>
      </w:r>
      <w:r>
        <w:br/>
      </w:r>
      <w:r>
        <w:rPr>
          <w:rStyle w:val="CommentTok"/>
        </w:rPr>
        <w:t xml:space="preserve">-- Enforce: exactly 1 primary DIR, 1 primary GEO, 1 primary Company per article</w:t>
      </w:r>
      <w:r>
        <w:br/>
      </w:r>
      <w:r>
        <w:rPr>
          <w:rStyle w:val="CommentTok"/>
        </w:rPr>
        <w:t xml:space="preserve">-- Enforce: minimum 4 tags, maximum 10 tags per article</w:t>
      </w:r>
      <w:r>
        <w:br/>
      </w:r>
      <w:r>
        <w:rPr>
          <w:rStyle w:val="CommentTok"/>
        </w:rPr>
        <w:t xml:space="preserve">-- Enforce: at least 1 NEWS, 1 DIR, 1 GEO, 1 TYPE per article</w:t>
      </w:r>
    </w:p>
    <w:p>
      <w:r>
        <w:pict>
          <v:rect style="width:0;height:1.5pt" o:hralign="center" o:hrstd="t" o:hr="t"/>
        </w:pict>
      </w:r>
    </w:p>
    <w:bookmarkEnd w:id="46"/>
    <w:bookmarkStart w:id="49" w:name="editorial-workflow"/>
    <w:p>
      <w:pPr>
        <w:pStyle w:val="Heading2"/>
      </w:pPr>
      <w:r>
        <w:t xml:space="preserve">11. Editorial Workflow</w:t>
      </w:r>
    </w:p>
    <w:bookmarkStart w:id="47" w:name="per-article-tagging-process"/>
    <w:p>
      <w:pPr>
        <w:pStyle w:val="Heading3"/>
      </w:pPr>
      <w:r>
        <w:t xml:space="preserve">Per-Article Tagging Process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Type</w:t>
      </w:r>
      <w:r>
        <w:t xml:space="preserve"> </w:t>
      </w:r>
      <w:r>
        <w:t xml:space="preserve">Select 1 TYPE tag (what format is this?)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Commercial Status</w:t>
      </w:r>
      <w:r>
        <w:t xml:space="preserve"> </w:t>
      </w:r>
      <w:r>
        <w:t xml:space="preserve">Select 1 COMM tag (editorial or paid?)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Directory Category</w:t>
      </w:r>
      <w:r>
        <w:t xml:space="preserve"> </w:t>
      </w:r>
      <w:r>
        <w:t xml:space="preserve">Select 1 DIR tag as primary (which category page owns this?)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Secondary Directory Categories</w:t>
      </w:r>
      <w:r>
        <w:t xml:space="preserve"> </w:t>
      </w:r>
      <w:r>
        <w:t xml:space="preserve">Optionally add 1-2 more DIR tags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Geographic</w:t>
      </w:r>
      <w:r>
        <w:t xml:space="preserve"> </w:t>
      </w:r>
      <w:r>
        <w:t xml:space="preserve">Select 1 GEO tag as primary (which market page owns this?)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Secondary Geographic</w:t>
      </w:r>
      <w:r>
        <w:t xml:space="preserve"> </w:t>
      </w:r>
      <w:r>
        <w:t xml:space="preserve">Optionally add 1-3 more GEO tags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Company</w:t>
      </w:r>
      <w:r>
        <w:t xml:space="preserve"> </w:t>
      </w:r>
      <w:r>
        <w:t xml:space="preserve">Confirm 1 company as primary subject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Secondary Companies</w:t>
      </w:r>
      <w:r>
        <w:t xml:space="preserve"> </w:t>
      </w:r>
      <w:r>
        <w:t xml:space="preserve">Review AI-extracted company mentions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News Topics</w:t>
      </w:r>
      <w:r>
        <w:t xml:space="preserve"> </w:t>
      </w:r>
      <w:r>
        <w:t xml:space="preserve">Select 2-4 NEWS tags (all equal weight)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 Verticals</w:t>
      </w:r>
      <w:r>
        <w:t xml:space="preserve"> </w:t>
      </w:r>
      <w:r>
        <w:t xml:space="preserve">Select 0-2 PROD tags if applicable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 Anchor</w:t>
      </w:r>
      <w:r>
        <w:t xml:space="preserve"> </w:t>
      </w:r>
      <w:r>
        <w:t xml:space="preserve">Select if tied to a specific industry event (Phase 2)</w:t>
      </w:r>
    </w:p>
    <w:bookmarkEnd w:id="47"/>
    <w:bookmarkStart w:id="48" w:name="ai-assisted-workflow"/>
    <w:p>
      <w:pPr>
        <w:pStyle w:val="Heading3"/>
      </w:pPr>
      <w:r>
        <w:t xml:space="preserve">AI-Assisted Workflow</w:t>
      </w:r>
    </w:p>
    <w:p>
      <w:pPr>
        <w:pStyle w:val="FirstParagraph"/>
      </w:pPr>
      <w:r>
        <w:t xml:space="preserve">For AI-processed articles:</w:t>
      </w:r>
      <w:r>
        <w:t xml:space="preserve"> </w:t>
      </w:r>
      <w:r>
        <w:t xml:space="preserve">1. AI auto-applies tags above confidence thresholds</w:t>
      </w:r>
      <w:r>
        <w:t xml:space="preserve"> </w:t>
      </w:r>
      <w:r>
        <w:t xml:space="preserve">2. AI</w:t>
      </w:r>
      <w:r>
        <w:t xml:space="preserve"> </w:t>
      </w:r>
      <w:r>
        <w:rPr>
          <w:b/>
          <w:bCs/>
        </w:rPr>
        <w:t xml:space="preserve">suggests</w:t>
      </w:r>
      <w:r>
        <w:t xml:space="preserve"> </w:t>
      </w:r>
      <w:r>
        <w:t xml:space="preserve">primary DIR/GEO/Company (never auto-applies primary)</w:t>
      </w:r>
      <w:r>
        <w:t xml:space="preserve"> </w:t>
      </w:r>
      <w:r>
        <w:t xml:space="preserve">3. Editor reviews suggestions, confirms/overrides primary designations</w:t>
      </w:r>
      <w:r>
        <w:t xml:space="preserve"> </w:t>
      </w:r>
      <w:r>
        <w:t xml:space="preserve">4. Editor adds any missing context tags AI couldn’t detect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eo-integration"/>
    <w:p>
      <w:pPr>
        <w:pStyle w:val="Heading2"/>
      </w:pPr>
      <w:r>
        <w:t xml:space="preserve">12. SEO Integration</w:t>
      </w:r>
    </w:p>
    <w:bookmarkStart w:id="50" w:name="how-primary-tags-drive-seo"/>
    <w:p>
      <w:pPr>
        <w:pStyle w:val="Heading3"/>
      </w:pPr>
      <w:r>
        <w:t xml:space="preserve">How Primary Tags Drive SEO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URL</w:t>
            </w:r>
          </w:p>
        </w:tc>
        <w:tc>
          <w:tcPr/>
          <w:p>
            <w:pPr>
              <w:pStyle w:val="Compact"/>
            </w:pPr>
            <w:r>
              <w:t xml:space="preserve">Primary DIR slug or primary GEO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 &gt; [Primary DIR label] &gt; Article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Schema.org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article.about</w:t>
            </w:r>
            <w:r>
              <w:t xml:space="preserve"> </w:t>
            </w:r>
            <w:r>
              <w:t xml:space="preserve">primary DIR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links</w:t>
            </w:r>
          </w:p>
        </w:tc>
        <w:tc>
          <w:tcPr/>
          <w:p>
            <w:pPr>
              <w:pStyle w:val="Compact"/>
            </w:pPr>
            <w:r>
              <w:t xml:space="preserve">Article strengthens primary category page PageRank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</w:t>
            </w:r>
          </w:p>
        </w:tc>
        <w:tc>
          <w:tcPr/>
          <w:p>
            <w:pPr>
              <w:pStyle w:val="Compact"/>
            </w:pPr>
            <w:r>
              <w:t xml:space="preserve">Articles grouped under primary DIR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keywords</w:t>
            </w:r>
          </w:p>
        </w:tc>
        <w:tc>
          <w:tcPr/>
          <w:p>
            <w:pPr>
              <w:pStyle w:val="Compact"/>
            </w:pPr>
            <w:r>
              <w:t xml:space="preserve">All tags (primary + secondary)</w:t>
            </w:r>
          </w:p>
        </w:tc>
      </w:tr>
    </w:tbl>
    <w:bookmarkEnd w:id="50"/>
    <w:bookmarkStart w:id="51" w:name="category-page-seo"/>
    <w:p>
      <w:pPr>
        <w:pStyle w:val="Heading3"/>
      </w:pPr>
      <w:r>
        <w:t xml:space="preserve">Category Page SEO</w:t>
      </w:r>
    </w:p>
    <w:p>
      <w:pPr>
        <w:pStyle w:val="FirstParagraph"/>
      </w:pPr>
      <w:r>
        <w:t xml:space="preserve">Each DIR/GEO/PROD tag with</w:t>
      </w:r>
      <w:r>
        <w:t xml:space="preserve"> </w:t>
      </w:r>
      <w:r>
        <w:rPr>
          <w:rStyle w:val="VerbatimChar"/>
        </w:rPr>
        <w:t xml:space="preserve">active = true</w:t>
      </w:r>
      <w:r>
        <w:t xml:space="preserve"> </w:t>
      </w:r>
      <w:r>
        <w:t xml:space="preserve">generates an SEO-optimized page:</w:t>
      </w:r>
      <w:r>
        <w:t xml:space="preserve"> </w:t>
      </w:r>
      <w:r>
        <w:t xml:space="preserve">- Title:</w:t>
      </w:r>
      <w:r>
        <w:t xml:space="preserve"> </w:t>
      </w:r>
      <w:r>
        <w:rPr>
          <w:rStyle w:val="VerbatimChar"/>
        </w:rPr>
        <w:t xml:space="preserve">[Tag Label] News &amp; Updates | OnlyiGaming</w:t>
      </w:r>
      <w:r>
        <w:t xml:space="preserve"> </w:t>
      </w:r>
      <w:r>
        <w:t xml:space="preserve">- Description: From</w:t>
      </w:r>
      <w:r>
        <w:t xml:space="preserve"> </w:t>
      </w:r>
      <w:r>
        <w:rPr>
          <w:rStyle w:val="VerbatimChar"/>
        </w:rPr>
        <w:t xml:space="preserve">platform_tags.description</w:t>
      </w:r>
      <w:r>
        <w:t xml:space="preserve"> </w:t>
      </w:r>
      <w:r>
        <w:t xml:space="preserve">- Schema: CollectionPage with hasPart references</w:t>
      </w:r>
      <w:r>
        <w:t xml:space="preserve"> </w:t>
      </w:r>
      <w:r>
        <w:t xml:space="preserve">- Content: Filtered article feed + optional editorial intro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scalability-considerations"/>
    <w:p>
      <w:pPr>
        <w:pStyle w:val="Heading2"/>
      </w:pPr>
      <w:r>
        <w:t xml:space="preserve">13. Scalability Considerations</w:t>
      </w:r>
    </w:p>
    <w:bookmarkStart w:id="53" w:name="adding-new-sections"/>
    <w:p>
      <w:pPr>
        <w:pStyle w:val="Heading3"/>
      </w:pPr>
      <w:r>
        <w:t xml:space="preserve">Adding New Sections</w:t>
      </w:r>
    </w:p>
    <w:p>
      <w:pPr>
        <w:pStyle w:val="FirstParagraph"/>
      </w:pPr>
      <w:r>
        <w:t xml:space="preserve">When the platform grows beyond the initial sections:</w:t>
      </w:r>
      <w:r>
        <w:t xml:space="preserve"> </w:t>
      </w:r>
      <w:r>
        <w:t xml:space="preserve">1. Define new view in</w:t>
      </w:r>
      <w:r>
        <w:t xml:space="preserve"> </w:t>
      </w:r>
      <w:r>
        <w:rPr>
          <w:rStyle w:val="VerbatimChar"/>
        </w:rPr>
        <w:t xml:space="preserve">news_views</w:t>
      </w:r>
      <w:r>
        <w:t xml:space="preserve"> </w:t>
      </w:r>
      <w:r>
        <w:t xml:space="preserve">table (slug, label, tag query)</w:t>
      </w:r>
      <w:r>
        <w:t xml:space="preserve"> </w:t>
      </w:r>
      <w:r>
        <w:t xml:space="preserve">2. Set</w:t>
      </w:r>
      <w:r>
        <w:t xml:space="preserve"> </w:t>
      </w:r>
      <w:r>
        <w:rPr>
          <w:rStyle w:val="VerbatimChar"/>
        </w:rPr>
        <w:t xml:space="preserve">view_type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3. No code changes required same template renders all views</w:t>
      </w:r>
    </w:p>
    <w:bookmarkEnd w:id="53"/>
    <w:bookmarkStart w:id="54" w:name="X6171d3f01aa30b67fc04b20b90282b49304437f"/>
    <w:p>
      <w:pPr>
        <w:pStyle w:val="Heading3"/>
      </w:pPr>
      <w:r>
        <w:t xml:space="preserve">Adding New Content Types (Podcasts, Video, Events)</w:t>
      </w:r>
    </w:p>
    <w:p>
      <w:pPr>
        <w:pStyle w:val="Compact"/>
        <w:numPr>
          <w:ilvl w:val="0"/>
          <w:numId w:val="1009"/>
        </w:numPr>
      </w:pPr>
      <w:r>
        <w:t xml:space="preserve">TYPE tags already include TYPE-013 (Video) and TYPE-014 (Podcast)</w:t>
      </w:r>
    </w:p>
    <w:p>
      <w:pPr>
        <w:pStyle w:val="Compact"/>
        <w:numPr>
          <w:ilvl w:val="0"/>
          <w:numId w:val="1009"/>
        </w:numPr>
      </w:pPr>
      <w:r>
        <w:t xml:space="preserve">New content uses the same tagging dimensions</w:t>
      </w:r>
    </w:p>
    <w:p>
      <w:pPr>
        <w:pStyle w:val="Compact"/>
        <w:numPr>
          <w:ilvl w:val="0"/>
          <w:numId w:val="1009"/>
        </w:numPr>
      </w:pPr>
      <w:r>
        <w:t xml:space="preserve">Views can filter by TYPE:</w:t>
      </w:r>
      <w:r>
        <w:t xml:space="preserve"> </w:t>
      </w:r>
      <w:r>
        <w:rPr>
          <w:rStyle w:val="VerbatimChar"/>
        </w:rPr>
        <w:t xml:space="preserve">/news/podcasts</w:t>
      </w:r>
      <w:r>
        <w:t xml:space="preserve"> </w:t>
      </w:r>
      <w:r>
        <w:rPr>
          <w:rStyle w:val="VerbatimChar"/>
        </w:rPr>
        <w:t xml:space="preserve">TYPE-014</w:t>
      </w:r>
    </w:p>
    <w:p>
      <w:pPr>
        <w:pStyle w:val="Compact"/>
        <w:numPr>
          <w:ilvl w:val="0"/>
          <w:numId w:val="1009"/>
        </w:numPr>
      </w:pPr>
      <w:r>
        <w:t xml:space="preserve">Same article template adapts to content type (embed player, etc.)</w:t>
      </w:r>
    </w:p>
    <w:bookmarkEnd w:id="54"/>
    <w:bookmarkStart w:id="55" w:name="adding-new-tags"/>
    <w:p>
      <w:pPr>
        <w:pStyle w:val="Heading3"/>
      </w:pPr>
      <w:r>
        <w:t xml:space="preserve">Adding New Tags</w:t>
      </w:r>
    </w:p>
    <w:p>
      <w:pPr>
        <w:pStyle w:val="FirstParagraph"/>
      </w:pPr>
      <w:r>
        <w:t xml:space="preserve">Process (to be formalized at Day 90 governance workshop):</w:t>
      </w:r>
      <w:r>
        <w:t xml:space="preserve"> </w:t>
      </w:r>
      <w:r>
        <w:t xml:space="preserve">1. Propose new tag with dimension, label, description</w:t>
      </w:r>
      <w:r>
        <w:t xml:space="preserve"> </w:t>
      </w:r>
      <w:r>
        <w:t xml:space="preserve">2. Editorial approval (Stefan)</w:t>
      </w:r>
      <w:r>
        <w:t xml:space="preserve"> </w:t>
      </w:r>
      <w:r>
        <w:t xml:space="preserve">3. Add to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table</w:t>
      </w:r>
      <w:r>
        <w:t xml:space="preserve"> </w:t>
      </w:r>
      <w:r>
        <w:t xml:space="preserve">4. Update Editorial Tagging Guide</w:t>
      </w:r>
      <w:r>
        <w:t xml:space="preserve"> </w:t>
      </w:r>
      <w:r>
        <w:t xml:space="preserve">5. Retrain AI auto-tagger if applicable</w:t>
      </w:r>
    </w:p>
    <w:bookmarkEnd w:id="55"/>
    <w:bookmarkStart w:id="56" w:name="tag-deprecation"/>
    <w:p>
      <w:pPr>
        <w:pStyle w:val="Heading3"/>
      </w:pPr>
      <w:r>
        <w:t xml:space="preserve">Tag Deprecation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deprecated_at</w:t>
      </w:r>
      <w:r>
        <w:t xml:space="preserve"> </w:t>
      </w:r>
      <w:r>
        <w:t xml:space="preserve">timestamp on tag</w:t>
      </w:r>
    </w:p>
    <w:p>
      <w:pPr>
        <w:pStyle w:val="Compact"/>
        <w:numPr>
          <w:ilvl w:val="0"/>
          <w:numId w:val="1010"/>
        </w:numPr>
      </w:pPr>
      <w:r>
        <w:t xml:space="preserve">Tag no longer appears in CMS tag picker</w:t>
      </w:r>
    </w:p>
    <w:p>
      <w:pPr>
        <w:pStyle w:val="Compact"/>
        <w:numPr>
          <w:ilvl w:val="0"/>
          <w:numId w:val="1010"/>
        </w:numPr>
      </w:pPr>
      <w:r>
        <w:t xml:space="preserve">Existing articles retain the tag (historical accuracy)</w:t>
      </w:r>
    </w:p>
    <w:p>
      <w:pPr>
        <w:pStyle w:val="Compact"/>
        <w:numPr>
          <w:ilvl w:val="0"/>
          <w:numId w:val="1010"/>
        </w:numPr>
      </w:pPr>
      <w:r>
        <w:t xml:space="preserve">Views using deprecated tags continue to work (shows older content)</w:t>
      </w:r>
    </w:p>
    <w:p>
      <w:pPr>
        <w:pStyle w:val="Compact"/>
        <w:numPr>
          <w:ilvl w:val="0"/>
          <w:numId w:val="1010"/>
        </w:numPr>
      </w:pPr>
      <w:r>
        <w:t xml:space="preserve">After 90 days with no new assignments, consider archiving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ross-project-integration"/>
    <w:p>
      <w:pPr>
        <w:pStyle w:val="Heading2"/>
      </w:pPr>
      <w:r>
        <w:t xml:space="preserve">14. Cross-Project Integration</w:t>
      </w:r>
    </w:p>
    <w:p>
      <w:pPr>
        <w:pStyle w:val="FirstParagraph"/>
      </w:pPr>
      <w:r>
        <w:t xml:space="preserve">This tagging system is shared across 4 OnlyiGaming projects: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397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Integration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News-Section</w:t>
            </w:r>
          </w:p>
        </w:tc>
        <w:tc>
          <w:tcPr/>
          <w:p>
            <w:pPr>
              <w:pStyle w:val="Compact"/>
            </w:pPr>
            <w:r>
              <w:t xml:space="preserve">All 8 dimensions</w:t>
            </w:r>
          </w:p>
        </w:tc>
        <w:tc>
          <w:tcPr/>
          <w:p>
            <w:pPr>
              <w:pStyle w:val="Compact"/>
            </w:pPr>
            <w:r>
              <w:t xml:space="preserve">Primary consumer articles tagged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Content-Pipeline</w:t>
            </w:r>
          </w:p>
        </w:tc>
        <w:tc>
          <w:tcPr/>
          <w:p>
            <w:pPr>
              <w:pStyle w:val="Compact"/>
            </w:pPr>
            <w:r>
              <w:t xml:space="preserve">DIR, NEWS, GEO, PROD, Company</w:t>
            </w:r>
          </w:p>
        </w:tc>
        <w:tc>
          <w:tcPr/>
          <w:p>
            <w:pPr>
              <w:pStyle w:val="Compact"/>
            </w:pPr>
            <w:r>
              <w:t xml:space="preserve">Auto-tags scraped content for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DIR (primary)</w:t>
            </w:r>
          </w:p>
        </w:tc>
        <w:tc>
          <w:tcPr/>
          <w:p>
            <w:pPr>
              <w:pStyle w:val="Compact"/>
            </w:pPr>
            <w:r>
              <w:t xml:space="preserve">81 category pages with FAQ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DIR (primary), GEO, PROD</w:t>
            </w:r>
          </w:p>
        </w:tc>
        <w:tc>
          <w:tcPr/>
          <w:p>
            <w:pPr>
              <w:pStyle w:val="Compact"/>
            </w:pPr>
            <w:r>
              <w:t xml:space="preserve">Business category listings</w:t>
            </w:r>
          </w:p>
        </w:tc>
      </w:tr>
    </w:tbl>
    <w:p>
      <w:pPr>
        <w:pStyle w:val="BodyText"/>
      </w:pPr>
      <w:r>
        <w:t xml:space="preserve">All projects read from the same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table. The News-Section’s Editorial Tagging Guide remains the definitive reference for tag definitions and usage criteria.</w:t>
      </w:r>
    </w:p>
    <w:p>
      <w:r>
        <w:pict>
          <v:rect style="width:0;height:1.5pt" o:hralign="center" o:hrstd="t" o:hr="t"/>
        </w:pict>
      </w:r>
    </w:p>
    <w:bookmarkEnd w:id="58"/>
    <w:bookmarkStart w:id="59" w:name="open-items-phase-2"/>
    <w:p>
      <w:pPr>
        <w:pStyle w:val="Heading2"/>
      </w:pPr>
      <w:r>
        <w:t xml:space="preserve">15. Open Items (Phase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40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Decision Needed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anchor tags</w:t>
            </w:r>
          </w:p>
        </w:tc>
        <w:tc>
          <w:tcPr/>
          <w:p>
            <w:pPr>
              <w:pStyle w:val="Compact"/>
            </w:pPr>
            <w:r>
              <w:t xml:space="preserve">Define event list and tag IDs</w:t>
            </w:r>
          </w:p>
        </w:tc>
        <w:tc>
          <w:tcPr/>
          <w:p>
            <w:pPr>
              <w:pStyle w:val="Compact"/>
            </w:pPr>
            <w:r>
              <w:t xml:space="preserve">When editorial calendar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attribution</w:t>
            </w:r>
          </w:p>
        </w:tc>
        <w:tc>
          <w:tcPr/>
          <w:p>
            <w:pPr>
              <w:pStyle w:val="Compact"/>
            </w:pPr>
            <w:r>
              <w:t xml:space="preserve">Add AUTH dimension?</w:t>
            </w:r>
          </w:p>
        </w:tc>
        <w:tc>
          <w:tcPr/>
          <w:p>
            <w:pPr>
              <w:pStyle w:val="Compact"/>
            </w:pPr>
            <w:r>
              <w:t xml:space="preserve">Based on traffic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governance formal process</w:t>
            </w:r>
          </w:p>
        </w:tc>
        <w:tc>
          <w:tcPr/>
          <w:p>
            <w:pPr>
              <w:pStyle w:val="Compact"/>
            </w:pPr>
            <w:r>
              <w:t xml:space="preserve">Who approves, SLA, deprecation rules</w:t>
            </w:r>
          </w:p>
        </w:tc>
        <w:tc>
          <w:tcPr/>
          <w:p>
            <w:pPr>
              <w:pStyle w:val="Compact"/>
            </w:pPr>
            <w:r>
              <w:t xml:space="preserve">Day 90 governance 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threshold tuning</w:t>
            </w:r>
          </w:p>
        </w:tc>
        <w:tc>
          <w:tcPr/>
          <w:p>
            <w:pPr>
              <w:pStyle w:val="Compact"/>
            </w:pPr>
            <w:r>
              <w:t xml:space="preserve">Adjust per dimension based on data</w:t>
            </w:r>
          </w:p>
        </w:tc>
        <w:tc>
          <w:tcPr/>
          <w:p>
            <w:pPr>
              <w:pStyle w:val="Compact"/>
            </w:pPr>
            <w:r>
              <w:t xml:space="preserve">After 100 tagged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GEO tag list</w:t>
            </w:r>
          </w:p>
        </w:tc>
        <w:tc>
          <w:tcPr/>
          <w:p>
            <w:pPr>
              <w:pStyle w:val="Compact"/>
            </w:pPr>
            <w:r>
              <w:t xml:space="preserve">Confirm all countries needed at launch</w:t>
            </w:r>
          </w:p>
        </w:tc>
        <w:tc>
          <w:tcPr/>
          <w:p>
            <w:pPr>
              <w:pStyle w:val="Compact"/>
            </w:pPr>
            <w:r>
              <w:t xml:space="preserve">Before database seeding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/news/[dir-slug]/[article]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/news/[article]</w:t>
            </w:r>
          </w:p>
        </w:tc>
        <w:tc>
          <w:tcPr/>
          <w:p>
            <w:pPr>
              <w:pStyle w:val="Compact"/>
            </w:pPr>
            <w:r>
              <w:t xml:space="preserve">Before Phase 1 implementation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document-status"/>
    <w:p>
      <w:pPr>
        <w:pStyle w:val="Heading2"/>
      </w:pPr>
      <w:r>
        <w:t xml:space="preserve">Document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Pending team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Strategic analysis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Development, Editorial,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Editorial Tagging Guide (tag definitions), Platform Architecture v5.3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Action</w:t>
            </w:r>
          </w:p>
        </w:tc>
        <w:tc>
          <w:tcPr/>
          <w:p>
            <w:pPr>
              <w:pStyle w:val="Compact"/>
            </w:pPr>
            <w:r>
              <w:t xml:space="preserve">Team review Finalize Seed database</w:t>
            </w:r>
          </w:p>
        </w:tc>
      </w:tr>
    </w:tbl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2026-01-24T12:08:56Z</dcterms:created>
  <dcterms:modified xsi:type="dcterms:W3CDTF">2026-01-24T12:08:56Z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