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w4dlhwww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Sistemas Cognitivos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19fl7rro5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cognitivos representan la evolución natural de los sistemas expertos tradicionales. Mientras estos últimos se limitan a aplicar reglas predefinidas, los sistemas cognitivos son capaces de aprender, entender contextos complejos y mantener conversaciones en lenguaje natural. Utilizan Big Data como materia prima y técnicas de aprendizaje profundo para tomar decisiones óptimas, imitando la forma en que los humanos comprenden y analizan el mundo. Su objetivo es lograr una colaboración plena y eficaz entre humanos y máquinas.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mwntl4u24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son los Sistemas Cognitivos?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cs8s4xa6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Computación Cognitiva:</w:t>
      </w:r>
      <w:r w:rsidDel="00000000" w:rsidR="00000000" w:rsidRPr="00000000">
        <w:rPr>
          <w:rtl w:val="0"/>
        </w:rPr>
        <w:t xml:space="preserve"> Se ocupa de la búsqueda de soluciones eficientes que permitan a los humanos colaborar con las máquinas de forma plena y eficaz, para generar nuevos conocimientos y experiencias.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nr8rylt68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Necesidades fundamentales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Principal requerimiento para que la máquina funcione correctamente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sobre el entorno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Comprensión del objetivo a conseguir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 de categorización para evaluar situaciones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información:</w:t>
      </w:r>
      <w:r w:rsidDel="00000000" w:rsidR="00000000" w:rsidRPr="00000000">
        <w:rPr>
          <w:rtl w:val="0"/>
        </w:rPr>
        <w:t xml:space="preserve"> Requieren datos muy amplios y diversos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Surge aquí la relación directa con Big Data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mayor cantidad de datos, mejor desempeño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datos son la materia prima esencial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06iv1n4om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Capacidades clave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cognitivos son capaces de: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 decisiones informadas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respuesta a preguntas de conocimiento general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Interactuar de forma natural con el entorno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respuestas cuando no se conocen de antemano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4xdcdm10d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Modelado de un Sistema Cognitivo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n7qcs940f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funcionamiento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DATA → CONTEXTO → SISTEMA COGNITIVO → DECISIÓN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xxq8s8yhu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del modelo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2vugxneo0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Big Data (Materia Prima)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referentes a las tomas de decisiones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histórica y en tiempo real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Diversidad de fuentes y formatos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masivo de información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kam2eg1o5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Contexto (Entendimiento)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entendimiento se apoya en el contexto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categorizar información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 para evaluar situaciones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clave con sistemas expertos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gbphix7w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Sistema Cognitivo (Procesamiento)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es un simple match de reglas</w:t>
      </w:r>
      <w:r w:rsidDel="00000000" w:rsidR="00000000" w:rsidRPr="00000000">
        <w:rPr>
          <w:rtl w:val="0"/>
        </w:rPr>
        <w:t xml:space="preserve"> (como los sistemas expertos)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mucho más allá: realiza un </w:t>
      </w:r>
      <w:r w:rsidDel="00000000" w:rsidR="00000000" w:rsidRPr="00000000">
        <w:rPr>
          <w:b w:val="1"/>
          <w:bCs w:val="1"/>
          <w:rtl w:val="0"/>
        </w:rPr>
        <w:t xml:space="preserve">entendimiento profundo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 información de manera similar a un humano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aprendizaje profundo (deep learning)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abpjoksxj9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Decisión (Objetivo)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 la decisión óptima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Generalmente basada en un "score" o puntuación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la decisión más probable para el contexto dado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los datos disponibles para optimizar el resultado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ycnssitoj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Componentes de un Sistema Cognitivo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x1aasx0j9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interacción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cognitivos están diseñados con las siguientes capacidades: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Interacción con personas:</w:t>
      </w:r>
      <w:r w:rsidDel="00000000" w:rsidR="00000000" w:rsidRPr="00000000">
        <w:rPr>
          <w:rtl w:val="0"/>
        </w:rPr>
        <w:t xml:space="preserve"> Diseñados específicamente para colaborar con humanos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Recepción en lenguaje natural:</w:t>
      </w:r>
      <w:r w:rsidDel="00000000" w:rsidR="00000000" w:rsidRPr="00000000">
        <w:rPr>
          <w:rtl w:val="0"/>
        </w:rPr>
        <w:t xml:space="preserve"> Aceptan instrucciones como las daría una persona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Comprensión humanizada:</w:t>
      </w:r>
      <w:r w:rsidDel="00000000" w:rsidR="00000000" w:rsidRPr="00000000">
        <w:rPr>
          <w:rtl w:val="0"/>
        </w:rPr>
        <w:t xml:space="preserve"> Entienden y analizan el mundo como lo haría un humano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Respuesta en lenguaje natural:</w:t>
      </w:r>
      <w:r w:rsidDel="00000000" w:rsidR="00000000" w:rsidRPr="00000000">
        <w:rPr>
          <w:rtl w:val="0"/>
        </w:rPr>
        <w:t xml:space="preserve"> Comunican sus resultados de forma comprensible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Adaptación dinámica:</w:t>
      </w:r>
      <w:r w:rsidDel="00000000" w:rsidR="00000000" w:rsidRPr="00000000">
        <w:rPr>
          <w:rtl w:val="0"/>
        </w:rPr>
        <w:t xml:space="preserve"> Interactúan con el entorno sin respuestas predefinidas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94gmcjrm5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Corpus de Conocimiento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Estructura que codifica todo el conocimiento asociado a un ámbito concreto.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3p2r96avg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Características del corpus: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 el conocimiento de forma estructurada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Específico para cada dominio de aplicación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fundamental para el funcionamiento del sistema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2facsung2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Construcción mediante Ontologías: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Ontología:</w:t>
      </w:r>
      <w:r w:rsidDel="00000000" w:rsidR="00000000" w:rsidRPr="00000000">
        <w:rPr>
          <w:rtl w:val="0"/>
        </w:rPr>
        <w:t xml:space="preserve"> Herramienta para estructurar el conocimiento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definir conceptos del dominio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 propiedades de cada concepto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Fija relaciones entre los diferentes conceptos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0sptoc4f87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Ontología: Bebidas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Bebidas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┌──────────┴──────────┐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|      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No Alcohólicas         Alcohólicas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Gaseosas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Coca Cola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jerárquica: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superior: Bebidas (concepto general)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medio: No Alcohólicas / Alcohólicas (categorías)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específico: Gaseosas (subcategoría)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concreto: Coca Cola (instancia específica)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ihr54cpbs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Sistemas Cognitivos vs Sistemas Expertos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2mlcl56yv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Comparativa Completa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2.0221732283467"/>
        <w:gridCol w:w="3383.9652283464566"/>
        <w:gridCol w:w="3369.524409448819"/>
        <w:tblGridChange w:id="0">
          <w:tblGrid>
            <w:gridCol w:w="2272.0221732283467"/>
            <w:gridCol w:w="3383.9652283464566"/>
            <w:gridCol w:w="3369.5244094488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EXPERTOS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COGNITIVOS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con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Llegado a cierto nivel de datos no mejora el desempeño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Cuanto más datos de entrada, mejor es el desempeño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Basado en reglas predefinidas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Basado en aprendizaje profundo (deep learning)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 tiene problemas de sobreentrenamiento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Puede tener problemas de underfitting y overfitting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Limitaciones humanas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 tienen limitaciones propias del ser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tienen limitaciones propias del ser humano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Dispone de traza para comprender el resultado (Glass Box)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 dispone de trazas para comprender el resultado (Black Box)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 se puede establecer conversación en lenguaje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 puede establecer conversación en lenguaje natural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Discernimiento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 puede discernir entre lo relevante y secundario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Puede discernir entre lo relevante y secundario (ej: en imágenes)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j9jfycc3p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detallado de las diferencias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7usgcmzye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Escalabilidad con datos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Expertos:</w:t>
      </w:r>
      <w:r w:rsidDel="00000000" w:rsidR="00000000" w:rsidRPr="00000000">
        <w:rPr>
          <w:rtl w:val="0"/>
        </w:rPr>
        <w:t xml:space="preserve"> Tienen un techo de rendimiento, más datos no implica mejora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Cognitivos:</w:t>
      </w:r>
      <w:r w:rsidDel="00000000" w:rsidR="00000000" w:rsidRPr="00000000">
        <w:rPr>
          <w:rtl w:val="0"/>
        </w:rPr>
        <w:t xml:space="preserve"> Mejoran continuamente con más información (escalabilidad positiva)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srbqqry5n1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Arquitectura técnica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Expertos:</w:t>
      </w:r>
      <w:r w:rsidDel="00000000" w:rsidR="00000000" w:rsidRPr="00000000">
        <w:rPr>
          <w:rtl w:val="0"/>
        </w:rPr>
        <w:t xml:space="preserve"> Motor de inferencia + reglas IF-THEN-ELSE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Cognitivos:</w:t>
      </w:r>
      <w:r w:rsidDel="00000000" w:rsidR="00000000" w:rsidRPr="00000000">
        <w:rPr>
          <w:rtl w:val="0"/>
        </w:rPr>
        <w:t xml:space="preserve"> Redes neuronales + aprendizaje automático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vqlljuooe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Problemas técnicos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Expertos:</w:t>
      </w:r>
      <w:r w:rsidDel="00000000" w:rsidR="00000000" w:rsidRPr="00000000">
        <w:rPr>
          <w:rtl w:val="0"/>
        </w:rPr>
        <w:t xml:space="preserve"> Estables, sin riesgo de sobreajuste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Cognitivos:</w:t>
      </w:r>
      <w:r w:rsidDel="00000000" w:rsidR="00000000" w:rsidRPr="00000000">
        <w:rPr>
          <w:rtl w:val="0"/>
        </w:rPr>
        <w:t xml:space="preserve"> Requieren cuidado con underfitting (poco entrenamiento) y overfitting (sobreentrenamiento)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ycubtk4os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Transparencia del proceso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Expertos:</w:t>
      </w:r>
      <w:r w:rsidDel="00000000" w:rsidR="00000000" w:rsidRPr="00000000">
        <w:rPr>
          <w:rtl w:val="0"/>
        </w:rPr>
        <w:t xml:space="preserve"> Totalmente explicables (Glass Box/Caja de cristal)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Cognitivos:</w:t>
      </w:r>
      <w:r w:rsidDel="00000000" w:rsidR="00000000" w:rsidRPr="00000000">
        <w:rPr>
          <w:rtl w:val="0"/>
        </w:rPr>
        <w:t xml:space="preserve"> Caja negra (Black Box), difícil explicar cómo llegaron a la conclusión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zaq9ceih8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Capacidad de comunicación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Expertos:</w:t>
      </w:r>
      <w:r w:rsidDel="00000000" w:rsidR="00000000" w:rsidRPr="00000000">
        <w:rPr>
          <w:rtl w:val="0"/>
        </w:rPr>
        <w:t xml:space="preserve"> Solo respuestas estructuradas predefinidas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Cognitivos:</w:t>
      </w:r>
      <w:r w:rsidDel="00000000" w:rsidR="00000000" w:rsidRPr="00000000">
        <w:rPr>
          <w:rtl w:val="0"/>
        </w:rPr>
        <w:t xml:space="preserve"> Diálogo fluido y natural con el usuario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a7ks9co7jv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Inteligencia contextual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Expertos:</w:t>
      </w:r>
      <w:r w:rsidDel="00000000" w:rsidR="00000000" w:rsidRPr="00000000">
        <w:rPr>
          <w:rtl w:val="0"/>
        </w:rPr>
        <w:t xml:space="preserve"> Tratan toda información por igual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Cognitivos:</w:t>
      </w:r>
      <w:r w:rsidDel="00000000" w:rsidR="00000000" w:rsidRPr="00000000">
        <w:rPr>
          <w:rtl w:val="0"/>
        </w:rPr>
        <w:t xml:space="preserve"> Identifican qué es importante y qué es secundario según el contexto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9shwuemu3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para Memorizar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Computación Cognitiva</w:t>
      </w:r>
      <w:r w:rsidDel="00000000" w:rsidR="00000000" w:rsidRPr="00000000">
        <w:rPr>
          <w:rtl w:val="0"/>
        </w:rPr>
        <w:t xml:space="preserve">: Colaboración plena y eficaz entre humanos y máquinas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Información sobre el entorno y objetivo que necesita la máquina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: Materia prima esencial para sistemas cognitivos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Corpus de Conocimiento</w:t>
      </w:r>
      <w:r w:rsidDel="00000000" w:rsidR="00000000" w:rsidRPr="00000000">
        <w:rPr>
          <w:rtl w:val="0"/>
        </w:rPr>
        <w:t xml:space="preserve">: Estructura que codifica todo el conocimiento de un ámbito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Ontología</w:t>
      </w:r>
      <w:r w:rsidDel="00000000" w:rsidR="00000000" w:rsidRPr="00000000">
        <w:rPr>
          <w:rtl w:val="0"/>
        </w:rPr>
        <w:t xml:space="preserve">: Herramienta para estructurar conceptos, propiedades y relaciones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: Base técnica de los sistemas cognitivos (vs reglas en expertos)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Natural</w:t>
      </w:r>
      <w:r w:rsidDel="00000000" w:rsidR="00000000" w:rsidRPr="00000000">
        <w:rPr>
          <w:rtl w:val="0"/>
        </w:rPr>
        <w:t xml:space="preserve">: Capacidad de conversación como con un humano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: Puntuación que determina la decisión más probable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 Box vs Black Box</w:t>
      </w:r>
      <w:r w:rsidDel="00000000" w:rsidR="00000000" w:rsidRPr="00000000">
        <w:rPr>
          <w:rtl w:val="0"/>
        </w:rPr>
        <w:t xml:space="preserve">: Transparencia en expertos vs opacidad en cognitivos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Underfitting/Overfitting</w:t>
      </w:r>
      <w:r w:rsidDel="00000000" w:rsidR="00000000" w:rsidRPr="00000000">
        <w:rPr>
          <w:rtl w:val="0"/>
        </w:rPr>
        <w:t xml:space="preserve">: Problemas de entrenamiento específicos de sistemas cognitivos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positiva</w:t>
      </w:r>
      <w:r w:rsidDel="00000000" w:rsidR="00000000" w:rsidRPr="00000000">
        <w:rPr>
          <w:rtl w:val="0"/>
        </w:rPr>
        <w:t xml:space="preserve">: Mejora continua con más datos (característica cognitiva)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ihfx1ot7i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Recuerda (Lo imprescindible para el examen)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y objetivo</w:t>
      </w:r>
      <w:r w:rsidDel="00000000" w:rsidR="00000000" w:rsidRPr="00000000">
        <w:rPr>
          <w:rtl w:val="0"/>
        </w:rPr>
        <w:t xml:space="preserve">: Los sistemas cognitivos buscan la colaboración plena entre humanos y máquinas mediante el uso de Big Data y contexto. A diferencia de los sistemas expertos que solo hacen "match" de reglas, los sistemas cognitivos realizan un </w:t>
      </w:r>
      <w:r w:rsidDel="00000000" w:rsidR="00000000" w:rsidRPr="00000000">
        <w:rPr>
          <w:b w:val="1"/>
          <w:bCs w:val="1"/>
          <w:rtl w:val="0"/>
        </w:rPr>
        <w:t xml:space="preserve">entendimiento profundo</w:t>
      </w:r>
      <w:r w:rsidDel="00000000" w:rsidR="00000000" w:rsidRPr="00000000">
        <w:rPr>
          <w:rtl w:val="0"/>
        </w:rPr>
        <w:t xml:space="preserve"> basado en aprendizaje profundo y mejoran continuamente con más datos.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funcionamiento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El modelo se basa en: Big Data (materia prima) → Contexto (entendimiento y categorización) → Sistema Cognitivo (procesamiento profundo) → Decisión (mediante score óptimo). El corpus de conocimiento, construido mediante ontologías, estructura toda la información del dominio.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Diferencias críticas con sistemas expertos</w:t>
      </w:r>
      <w:r w:rsidDel="00000000" w:rsidR="00000000" w:rsidRPr="00000000">
        <w:rPr>
          <w:rtl w:val="0"/>
        </w:rPr>
        <w:t xml:space="preserve">: Los cognitivos pueden mantener conversaciones en lenguaje natural, discernir entre información relevante y secundaria, y mejoran con más datos. Sin embargo, son "Black Box" (sin trazabilidad) y pueden sufrir overfitting/underfitting, mientras que los expertos son "Glass Box" (transparentes) pero no mejoran más allá de cierto nivel de datos ni pueden conversar naturalmente.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