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07znql4piv2" w:id="0"/>
      <w:bookmarkEnd w:id="0"/>
      <w:r w:rsidDel="00000000" w:rsidR="00000000" w:rsidRPr="00000000">
        <w:rPr>
          <w:b w:val="1"/>
          <w:bCs w:val="1"/>
          <w:sz w:val="46"/>
          <w:szCs w:val="46"/>
          <w:rtl w:val="0"/>
        </w:rPr>
        <w:t xml:space="preserve">Principios Legales en Inteligencia Artificial</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fhqz56w8q47" w:id="1"/>
      <w:bookmarkEnd w:id="1"/>
      <w:r w:rsidDel="00000000" w:rsidR="00000000" w:rsidRPr="00000000">
        <w:rPr>
          <w:b w:val="1"/>
          <w:bCs w:val="1"/>
          <w:sz w:val="34"/>
          <w:szCs w:val="34"/>
          <w:rtl w:val="0"/>
        </w:rPr>
        <w:t xml:space="preserve">Resumen Ejecutivo</w:t>
      </w:r>
    </w:p>
    <w:p w:rsidR="00000000" w:rsidDel="00000000" w:rsidP="00000000" w:rsidRDefault="00000000" w:rsidRPr="00000000" w14:paraId="00000003">
      <w:pPr>
        <w:spacing w:after="240" w:before="240" w:lineRule="auto"/>
        <w:rPr/>
      </w:pPr>
      <w:r w:rsidDel="00000000" w:rsidR="00000000" w:rsidRPr="00000000">
        <w:rPr>
          <w:rtl w:val="0"/>
        </w:rPr>
        <w:t xml:space="preserve">Los proyectos de Inteligencia Artificial están fundamentalmente basados en datos, lo que los hace sujetos a la legislación vigente en materia de protección de datos. En el contexto europeo, el Reglamento General de Protección de Datos (RGPD-2016) y en España la LOPDGDD (2018) establecen el marco legal que regula cómo deben tratarse los datos personales. Estos apuntes recogen los organismos competentes, las principales definiciones, los derechos de los interesados, las obligaciones de responsables y encargados del tratamiento, y aspectos críticos como las transferencias internacionales, las decisiones automatizadas y el derecho a la explicación en sistemas de IA.</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3l05xh3v1u08" w:id="2"/>
      <w:bookmarkEnd w:id="2"/>
      <w:r w:rsidDel="00000000" w:rsidR="00000000" w:rsidRPr="00000000">
        <w:rPr>
          <w:b w:val="1"/>
          <w:bCs w:val="1"/>
          <w:sz w:val="34"/>
          <w:szCs w:val="34"/>
          <w:rtl w:val="0"/>
        </w:rPr>
        <w:t xml:space="preserve">1. Contexto Legal: ¿Por qué la IA necesita regulación?</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tvdtlwo93ou" w:id="3"/>
      <w:bookmarkEnd w:id="3"/>
      <w:r w:rsidDel="00000000" w:rsidR="00000000" w:rsidRPr="00000000">
        <w:rPr>
          <w:b w:val="1"/>
          <w:bCs w:val="1"/>
          <w:color w:val="000000"/>
          <w:sz w:val="26"/>
          <w:szCs w:val="26"/>
          <w:rtl w:val="0"/>
        </w:rPr>
        <w:t xml:space="preserve">La relación entre IA y Datos</w:t>
      </w:r>
    </w:p>
    <w:p w:rsidR="00000000" w:rsidDel="00000000" w:rsidP="00000000" w:rsidRDefault="00000000" w:rsidRPr="00000000" w14:paraId="00000007">
      <w:pPr>
        <w:spacing w:after="240" w:before="240" w:lineRule="auto"/>
        <w:rPr/>
      </w:pPr>
      <w:r w:rsidDel="00000000" w:rsidR="00000000" w:rsidRPr="00000000">
        <w:rPr>
          <w:rtl w:val="0"/>
        </w:rPr>
        <w:t xml:space="preserve">Los proyectos de IA dependen completamente de los datos:</w:t>
      </w:r>
    </w:p>
    <w:p w:rsidR="00000000" w:rsidDel="00000000" w:rsidP="00000000" w:rsidRDefault="00000000" w:rsidRPr="00000000" w14:paraId="00000008">
      <w:pPr>
        <w:numPr>
          <w:ilvl w:val="0"/>
          <w:numId w:val="10"/>
        </w:numPr>
        <w:spacing w:after="0" w:afterAutospacing="0" w:before="240" w:lineRule="auto"/>
        <w:ind w:left="720" w:hanging="360"/>
      </w:pPr>
      <w:r w:rsidDel="00000000" w:rsidR="00000000" w:rsidRPr="00000000">
        <w:rPr>
          <w:b w:val="1"/>
          <w:bCs w:val="1"/>
          <w:rtl w:val="0"/>
        </w:rPr>
        <w:t xml:space="preserve">Entrenamiento y validación:</w:t>
      </w:r>
      <w:r w:rsidDel="00000000" w:rsidR="00000000" w:rsidRPr="00000000">
        <w:rPr>
          <w:rtl w:val="0"/>
        </w:rPr>
        <w:t xml:space="preserve"> Se necesitan datos para entrenar modelos de IA</w:t>
      </w:r>
    </w:p>
    <w:p w:rsidR="00000000" w:rsidDel="00000000" w:rsidP="00000000" w:rsidRDefault="00000000" w:rsidRPr="00000000" w14:paraId="00000009">
      <w:pPr>
        <w:numPr>
          <w:ilvl w:val="0"/>
          <w:numId w:val="10"/>
        </w:numPr>
        <w:spacing w:after="0" w:afterAutospacing="0" w:before="0" w:beforeAutospacing="0" w:lineRule="auto"/>
        <w:ind w:left="720" w:hanging="360"/>
      </w:pPr>
      <w:r w:rsidDel="00000000" w:rsidR="00000000" w:rsidRPr="00000000">
        <w:rPr>
          <w:b w:val="1"/>
          <w:bCs w:val="1"/>
          <w:rtl w:val="0"/>
        </w:rPr>
        <w:t xml:space="preserve">Almacenamiento y análisis:</w:t>
      </w:r>
      <w:r w:rsidDel="00000000" w:rsidR="00000000" w:rsidRPr="00000000">
        <w:rPr>
          <w:rtl w:val="0"/>
        </w:rPr>
        <w:t xml:space="preserve"> Requieren infraestructura para guardar y procesar información</w:t>
      </w:r>
    </w:p>
    <w:p w:rsidR="00000000" w:rsidDel="00000000" w:rsidP="00000000" w:rsidRDefault="00000000" w:rsidRPr="00000000" w14:paraId="0000000A">
      <w:pPr>
        <w:numPr>
          <w:ilvl w:val="0"/>
          <w:numId w:val="10"/>
        </w:numPr>
        <w:spacing w:after="240" w:before="0" w:beforeAutospacing="0" w:lineRule="auto"/>
        <w:ind w:left="720" w:hanging="360"/>
      </w:pPr>
      <w:r w:rsidDel="00000000" w:rsidR="00000000" w:rsidRPr="00000000">
        <w:rPr>
          <w:b w:val="1"/>
          <w:bCs w:val="1"/>
          <w:rtl w:val="0"/>
        </w:rPr>
        <w:t xml:space="preserve">Consecuencia:</w:t>
      </w:r>
      <w:r w:rsidDel="00000000" w:rsidR="00000000" w:rsidRPr="00000000">
        <w:rPr>
          <w:rtl w:val="0"/>
        </w:rPr>
        <w:t xml:space="preserve"> Los proyectos de IA se ven afectados por la legislación de protección de datos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Conclusión clave:</w:t>
      </w:r>
      <w:r w:rsidDel="00000000" w:rsidR="00000000" w:rsidRPr="00000000">
        <w:rPr>
          <w:rtl w:val="0"/>
        </w:rPr>
        <w:t xml:space="preserve"> Sin datos no hay IA, y donde hay datos personales, hay obligaciones legales.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wljxg6purx5i" w:id="4"/>
      <w:bookmarkEnd w:id="4"/>
      <w:r w:rsidDel="00000000" w:rsidR="00000000" w:rsidRPr="00000000">
        <w:rPr>
          <w:b w:val="1"/>
          <w:bCs w:val="1"/>
          <w:sz w:val="34"/>
          <w:szCs w:val="34"/>
          <w:rtl w:val="0"/>
        </w:rPr>
        <w:t xml:space="preserve">2. Organismos Reguladores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2qmqdas9z1p" w:id="5"/>
      <w:bookmarkEnd w:id="5"/>
      <w:r w:rsidDel="00000000" w:rsidR="00000000" w:rsidRPr="00000000">
        <w:rPr>
          <w:b w:val="1"/>
          <w:bCs w:val="1"/>
          <w:color w:val="000000"/>
          <w:sz w:val="26"/>
          <w:szCs w:val="26"/>
          <w:rtl w:val="0"/>
        </w:rPr>
        <w:t xml:space="preserve">2.1 Ámbito Europeo: CEPD</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Comité Europeo de Protección de Datos (CEPD)</w:t>
      </w:r>
    </w:p>
    <w:p w:rsidR="00000000" w:rsidDel="00000000" w:rsidP="00000000" w:rsidRDefault="00000000" w:rsidRPr="00000000" w14:paraId="00000010">
      <w:pPr>
        <w:numPr>
          <w:ilvl w:val="0"/>
          <w:numId w:val="14"/>
        </w:numPr>
        <w:spacing w:after="0" w:afterAutospacing="0" w:before="240" w:lineRule="auto"/>
        <w:ind w:left="720" w:hanging="360"/>
      </w:pPr>
      <w:r w:rsidDel="00000000" w:rsidR="00000000" w:rsidRPr="00000000">
        <w:rPr>
          <w:rtl w:val="0"/>
        </w:rPr>
        <w:t xml:space="preserve">En inglés: European Data Protection Board (EDPB)</w:t>
      </w:r>
    </w:p>
    <w:p w:rsidR="00000000" w:rsidDel="00000000" w:rsidP="00000000" w:rsidRDefault="00000000" w:rsidRPr="00000000" w14:paraId="00000011">
      <w:pPr>
        <w:numPr>
          <w:ilvl w:val="0"/>
          <w:numId w:val="14"/>
        </w:numPr>
        <w:spacing w:after="0" w:afterAutospacing="0" w:before="0" w:beforeAutospacing="0" w:lineRule="auto"/>
        <w:ind w:left="720" w:hanging="360"/>
      </w:pPr>
      <w:r w:rsidDel="00000000" w:rsidR="00000000" w:rsidRPr="00000000">
        <w:rPr>
          <w:b w:val="1"/>
          <w:bCs w:val="1"/>
          <w:rtl w:val="0"/>
        </w:rPr>
        <w:t xml:space="preserve">Naturaleza:</w:t>
      </w:r>
      <w:r w:rsidDel="00000000" w:rsidR="00000000" w:rsidRPr="00000000">
        <w:rPr>
          <w:rtl w:val="0"/>
        </w:rPr>
        <w:t xml:space="preserve"> Organismo europeo independiente</w:t>
      </w:r>
    </w:p>
    <w:p w:rsidR="00000000" w:rsidDel="00000000" w:rsidP="00000000" w:rsidRDefault="00000000" w:rsidRPr="00000000" w14:paraId="00000012">
      <w:pPr>
        <w:numPr>
          <w:ilvl w:val="0"/>
          <w:numId w:val="14"/>
        </w:numPr>
        <w:spacing w:after="0" w:afterAutospacing="0" w:before="0" w:beforeAutospacing="0" w:lineRule="auto"/>
        <w:ind w:left="720" w:hanging="360"/>
      </w:pPr>
      <w:r w:rsidDel="00000000" w:rsidR="00000000" w:rsidRPr="00000000">
        <w:rPr>
          <w:b w:val="1"/>
          <w:bCs w:val="1"/>
          <w:rtl w:val="0"/>
        </w:rPr>
        <w:t xml:space="preserve">Sede:</w:t>
      </w:r>
      <w:r w:rsidDel="00000000" w:rsidR="00000000" w:rsidRPr="00000000">
        <w:rPr>
          <w:rtl w:val="0"/>
        </w:rPr>
        <w:t xml:space="preserve"> Bruselas</w:t>
      </w:r>
    </w:p>
    <w:p w:rsidR="00000000" w:rsidDel="00000000" w:rsidP="00000000" w:rsidRDefault="00000000" w:rsidRPr="00000000" w14:paraId="00000013">
      <w:pPr>
        <w:numPr>
          <w:ilvl w:val="0"/>
          <w:numId w:val="14"/>
        </w:numPr>
        <w:spacing w:after="240" w:before="0" w:beforeAutospacing="0" w:lineRule="auto"/>
        <w:ind w:left="720" w:hanging="360"/>
      </w:pPr>
      <w:r w:rsidDel="00000000" w:rsidR="00000000" w:rsidRPr="00000000">
        <w:rPr>
          <w:b w:val="1"/>
          <w:bCs w:val="1"/>
          <w:rtl w:val="0"/>
        </w:rPr>
        <w:t xml:space="preserve">Creación:</w:t>
      </w:r>
      <w:r w:rsidDel="00000000" w:rsidR="00000000" w:rsidRPr="00000000">
        <w:rPr>
          <w:rtl w:val="0"/>
        </w:rPr>
        <w:t xml:space="preserve"> Mediante el RGPD</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53ihl94lnb9w" w:id="6"/>
      <w:bookmarkEnd w:id="6"/>
      <w:r w:rsidDel="00000000" w:rsidR="00000000" w:rsidRPr="00000000">
        <w:rPr>
          <w:b w:val="1"/>
          <w:bCs w:val="1"/>
          <w:color w:val="000000"/>
          <w:sz w:val="22"/>
          <w:szCs w:val="22"/>
          <w:rtl w:val="0"/>
        </w:rPr>
        <w:t xml:space="preserve">Composición:</w:t>
      </w:r>
    </w:p>
    <w:p w:rsidR="00000000" w:rsidDel="00000000" w:rsidP="00000000" w:rsidRDefault="00000000" w:rsidRPr="00000000" w14:paraId="00000015">
      <w:pPr>
        <w:numPr>
          <w:ilvl w:val="0"/>
          <w:numId w:val="8"/>
        </w:numPr>
        <w:spacing w:after="0" w:afterAutospacing="0" w:before="240" w:lineRule="auto"/>
        <w:ind w:left="720" w:hanging="360"/>
      </w:pPr>
      <w:r w:rsidDel="00000000" w:rsidR="00000000" w:rsidRPr="00000000">
        <w:rPr>
          <w:rtl w:val="0"/>
        </w:rPr>
        <w:t xml:space="preserve">Representantes de las autoridades nacionales de protección de datos</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rtl w:val="0"/>
        </w:rPr>
        <w:t xml:space="preserve">Supervisor Europeo de Protección de Datos (SEPD)</w:t>
      </w:r>
    </w:p>
    <w:p w:rsidR="00000000" w:rsidDel="00000000" w:rsidP="00000000" w:rsidRDefault="00000000" w:rsidRPr="00000000" w14:paraId="00000017">
      <w:pPr>
        <w:numPr>
          <w:ilvl w:val="0"/>
          <w:numId w:val="8"/>
        </w:numPr>
        <w:spacing w:after="240" w:before="0" w:beforeAutospacing="0" w:lineRule="auto"/>
        <w:ind w:left="720" w:hanging="360"/>
      </w:pPr>
      <w:r w:rsidDel="00000000" w:rsidR="00000000" w:rsidRPr="00000000">
        <w:rPr>
          <w:rtl w:val="0"/>
        </w:rPr>
        <w:t xml:space="preserve">De entre ellos se eligen: 1 presidente y 2 vicepresidentes</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12i4ivizkp5t" w:id="7"/>
      <w:bookmarkEnd w:id="7"/>
      <w:r w:rsidDel="00000000" w:rsidR="00000000" w:rsidRPr="00000000">
        <w:rPr>
          <w:b w:val="1"/>
          <w:bCs w:val="1"/>
          <w:color w:val="000000"/>
          <w:sz w:val="22"/>
          <w:szCs w:val="22"/>
          <w:rtl w:val="0"/>
        </w:rPr>
        <w:t xml:space="preserve">Funciones principales:</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Proporcionar orientaciones (directrices, recomendaciones y buenas prácticas)</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Clarificar la ley de protección de datos</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Asesorar a la Comisión Europea sobre nueva legislación</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Adoptar resultados coherentes en casos transfronterizos</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Promover cooperación e intercambio entre autoridades nacionales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1m4ny3ezotc3" w:id="8"/>
      <w:bookmarkEnd w:id="8"/>
      <w:r w:rsidDel="00000000" w:rsidR="00000000" w:rsidRPr="00000000">
        <w:rPr>
          <w:b w:val="1"/>
          <w:bCs w:val="1"/>
          <w:color w:val="000000"/>
          <w:sz w:val="26"/>
          <w:szCs w:val="26"/>
          <w:rtl w:val="0"/>
        </w:rPr>
        <w:t xml:space="preserve">2.2 Ámbito Nacional: AEPD</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Agencia Española de Protección de Datos (AEPD)</w:t>
      </w:r>
    </w:p>
    <w:p w:rsidR="00000000" w:rsidDel="00000000" w:rsidP="00000000" w:rsidRDefault="00000000" w:rsidRPr="00000000" w14:paraId="00000021">
      <w:pPr>
        <w:numPr>
          <w:ilvl w:val="0"/>
          <w:numId w:val="19"/>
        </w:numPr>
        <w:spacing w:after="0" w:afterAutospacing="0" w:before="240" w:lineRule="auto"/>
        <w:ind w:left="720" w:hanging="360"/>
      </w:pPr>
      <w:r w:rsidDel="00000000" w:rsidR="00000000" w:rsidRPr="00000000">
        <w:rPr>
          <w:b w:val="1"/>
          <w:bCs w:val="1"/>
          <w:rtl w:val="0"/>
        </w:rPr>
        <w:t xml:space="preserve">Naturaleza:</w:t>
      </w:r>
      <w:r w:rsidDel="00000000" w:rsidR="00000000" w:rsidRPr="00000000">
        <w:rPr>
          <w:rtl w:val="0"/>
        </w:rPr>
        <w:t xml:space="preserve"> Autoridad pública independiente</w:t>
      </w:r>
    </w:p>
    <w:p w:rsidR="00000000" w:rsidDel="00000000" w:rsidP="00000000" w:rsidRDefault="00000000" w:rsidRPr="00000000" w14:paraId="00000022">
      <w:pPr>
        <w:numPr>
          <w:ilvl w:val="0"/>
          <w:numId w:val="19"/>
        </w:numPr>
        <w:spacing w:after="0" w:afterAutospacing="0" w:before="0" w:beforeAutospacing="0" w:lineRule="auto"/>
        <w:ind w:left="720" w:hanging="360"/>
      </w:pPr>
      <w:r w:rsidDel="00000000" w:rsidR="00000000" w:rsidRPr="00000000">
        <w:rPr>
          <w:b w:val="1"/>
          <w:bCs w:val="1"/>
          <w:rtl w:val="0"/>
        </w:rPr>
        <w:t xml:space="preserve">Antigüedad:</w:t>
      </w:r>
      <w:r w:rsidDel="00000000" w:rsidR="00000000" w:rsidRPr="00000000">
        <w:rPr>
          <w:rtl w:val="0"/>
        </w:rPr>
        <w:t xml:space="preserve"> Más de 25 años de existencia</w:t>
      </w:r>
    </w:p>
    <w:p w:rsidR="00000000" w:rsidDel="00000000" w:rsidP="00000000" w:rsidRDefault="00000000" w:rsidRPr="00000000" w14:paraId="00000023">
      <w:pPr>
        <w:numPr>
          <w:ilvl w:val="0"/>
          <w:numId w:val="19"/>
        </w:numPr>
        <w:spacing w:after="240" w:before="0" w:beforeAutospacing="0" w:lineRule="auto"/>
        <w:ind w:left="720" w:hanging="360"/>
      </w:pPr>
      <w:r w:rsidDel="00000000" w:rsidR="00000000" w:rsidRPr="00000000">
        <w:rPr>
          <w:b w:val="1"/>
          <w:bCs w:val="1"/>
          <w:rtl w:val="0"/>
        </w:rPr>
        <w:t xml:space="preserve">Relación gubernamental:</w:t>
      </w:r>
      <w:r w:rsidDel="00000000" w:rsidR="00000000" w:rsidRPr="00000000">
        <w:rPr>
          <w:rtl w:val="0"/>
        </w:rPr>
        <w:t xml:space="preserve"> A través del Ministerio de Justicia</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n92b22si6fx8" w:id="9"/>
      <w:bookmarkEnd w:id="9"/>
      <w:r w:rsidDel="00000000" w:rsidR="00000000" w:rsidRPr="00000000">
        <w:rPr>
          <w:b w:val="1"/>
          <w:bCs w:val="1"/>
          <w:color w:val="000000"/>
          <w:sz w:val="22"/>
          <w:szCs w:val="22"/>
          <w:rtl w:val="0"/>
        </w:rPr>
        <w:t xml:space="preserve">Funciones de la AEPD:</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Cooperación y supervisión:</w:t>
      </w:r>
    </w:p>
    <w:p w:rsidR="00000000" w:rsidDel="00000000" w:rsidP="00000000" w:rsidRDefault="00000000" w:rsidRPr="00000000" w14:paraId="00000026">
      <w:pPr>
        <w:numPr>
          <w:ilvl w:val="0"/>
          <w:numId w:val="13"/>
        </w:numPr>
        <w:spacing w:after="0" w:afterAutospacing="0" w:before="240" w:lineRule="auto"/>
        <w:ind w:left="720" w:hanging="360"/>
      </w:pPr>
      <w:r w:rsidDel="00000000" w:rsidR="00000000" w:rsidRPr="00000000">
        <w:rPr>
          <w:rtl w:val="0"/>
        </w:rPr>
        <w:t xml:space="preserve">Coopera con organismos internacionales y con el CEPD</w:t>
      </w:r>
    </w:p>
    <w:p w:rsidR="00000000" w:rsidDel="00000000" w:rsidP="00000000" w:rsidRDefault="00000000" w:rsidRPr="00000000" w14:paraId="00000027">
      <w:pPr>
        <w:numPr>
          <w:ilvl w:val="0"/>
          <w:numId w:val="13"/>
        </w:numPr>
        <w:spacing w:after="0" w:afterAutospacing="0" w:before="0" w:beforeAutospacing="0" w:lineRule="auto"/>
        <w:ind w:left="720" w:hanging="360"/>
      </w:pPr>
      <w:r w:rsidDel="00000000" w:rsidR="00000000" w:rsidRPr="00000000">
        <w:rPr>
          <w:rtl w:val="0"/>
        </w:rPr>
        <w:t xml:space="preserve">Lleva a cabo investigaciones sobre la aplicación del RGPD</w:t>
      </w:r>
    </w:p>
    <w:p w:rsidR="00000000" w:rsidDel="00000000" w:rsidP="00000000" w:rsidRDefault="00000000" w:rsidRPr="00000000" w14:paraId="00000028">
      <w:pPr>
        <w:numPr>
          <w:ilvl w:val="0"/>
          <w:numId w:val="13"/>
        </w:numPr>
        <w:spacing w:after="0" w:afterAutospacing="0" w:before="0" w:beforeAutospacing="0" w:lineRule="auto"/>
        <w:ind w:left="720" w:hanging="360"/>
      </w:pPr>
      <w:r w:rsidDel="00000000" w:rsidR="00000000" w:rsidRPr="00000000">
        <w:rPr>
          <w:rtl w:val="0"/>
        </w:rPr>
        <w:t xml:space="preserve">Realiza auditorías de protección de datos</w:t>
      </w:r>
    </w:p>
    <w:p w:rsidR="00000000" w:rsidDel="00000000" w:rsidP="00000000" w:rsidRDefault="00000000" w:rsidRPr="00000000" w14:paraId="00000029">
      <w:pPr>
        <w:numPr>
          <w:ilvl w:val="0"/>
          <w:numId w:val="13"/>
        </w:numPr>
        <w:spacing w:after="240" w:before="0" w:beforeAutospacing="0" w:lineRule="auto"/>
        <w:ind w:left="720" w:hanging="360"/>
      </w:pPr>
      <w:r w:rsidDel="00000000" w:rsidR="00000000" w:rsidRPr="00000000">
        <w:rPr>
          <w:rtl w:val="0"/>
        </w:rPr>
        <w:t xml:space="preserve">Sanciona infracciones (advertencias, apercibimientos o multas)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Ayuda a la ciudadanía:</w:t>
      </w:r>
    </w:p>
    <w:p w:rsidR="00000000" w:rsidDel="00000000" w:rsidP="00000000" w:rsidRDefault="00000000" w:rsidRPr="00000000" w14:paraId="0000002B">
      <w:pPr>
        <w:numPr>
          <w:ilvl w:val="0"/>
          <w:numId w:val="18"/>
        </w:numPr>
        <w:spacing w:after="0" w:afterAutospacing="0" w:before="240" w:lineRule="auto"/>
        <w:ind w:left="720" w:hanging="360"/>
      </w:pPr>
      <w:r w:rsidDel="00000000" w:rsidR="00000000" w:rsidRPr="00000000">
        <w:rPr>
          <w:rtl w:val="0"/>
        </w:rPr>
        <w:t xml:space="preserve">Protege los </w:t>
      </w:r>
      <w:r w:rsidDel="00000000" w:rsidR="00000000" w:rsidRPr="00000000">
        <w:rPr>
          <w:b w:val="1"/>
          <w:bCs w:val="1"/>
          <w:rtl w:val="0"/>
        </w:rPr>
        <w:t xml:space="preserve">7 derechos fundamentales</w:t>
      </w:r>
      <w:r w:rsidDel="00000000" w:rsidR="00000000" w:rsidRPr="00000000">
        <w:rPr>
          <w:rtl w:val="0"/>
        </w:rPr>
        <w:t xml:space="preserve">: acceso, rectificación, limitación, oposición, supresión ("derecho al olvido"), portabilidad y oposición a decisiones automatizadas</w:t>
      </w:r>
    </w:p>
    <w:p w:rsidR="00000000" w:rsidDel="00000000" w:rsidP="00000000" w:rsidRDefault="00000000" w:rsidRPr="00000000" w14:paraId="0000002C">
      <w:pPr>
        <w:numPr>
          <w:ilvl w:val="0"/>
          <w:numId w:val="18"/>
        </w:numPr>
        <w:spacing w:after="240" w:before="0" w:beforeAutospacing="0" w:lineRule="auto"/>
        <w:ind w:left="720" w:hanging="360"/>
      </w:pPr>
      <w:r w:rsidDel="00000000" w:rsidR="00000000" w:rsidRPr="00000000">
        <w:rPr>
          <w:b w:val="1"/>
          <w:bCs w:val="1"/>
          <w:rtl w:val="0"/>
        </w:rPr>
        <w:t xml:space="preserve">Procedimiento:</w:t>
      </w:r>
      <w:r w:rsidDel="00000000" w:rsidR="00000000" w:rsidRPr="00000000">
        <w:rPr>
          <w:rFonts w:ascii="Arial Unicode MS" w:cs="Arial Unicode MS" w:eastAsia="Arial Unicode MS" w:hAnsi="Arial Unicode MS"/>
          <w:rtl w:val="0"/>
        </w:rPr>
        <w:t xml:space="preserve"> Primero exigir el derecho ante el responsable → Si no responde o la respuesta no es adecuada → Reclamación ante AEPD</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Ayuda a responsables del tratamiento:</w:t>
      </w:r>
    </w:p>
    <w:p w:rsidR="00000000" w:rsidDel="00000000" w:rsidP="00000000" w:rsidRDefault="00000000" w:rsidRPr="00000000" w14:paraId="0000002E">
      <w:pPr>
        <w:numPr>
          <w:ilvl w:val="0"/>
          <w:numId w:val="9"/>
        </w:numPr>
        <w:spacing w:after="0" w:afterAutospacing="0" w:before="240" w:lineRule="auto"/>
        <w:ind w:left="720" w:hanging="360"/>
      </w:pPr>
      <w:r w:rsidDel="00000000" w:rsidR="00000000" w:rsidRPr="00000000">
        <w:rPr>
          <w:rtl w:val="0"/>
        </w:rPr>
        <w:t xml:space="preserve">Herramienta de adecuación al RGPD</w:t>
      </w:r>
    </w:p>
    <w:p w:rsidR="00000000" w:rsidDel="00000000" w:rsidP="00000000" w:rsidRDefault="00000000" w:rsidRPr="00000000" w14:paraId="0000002F">
      <w:pPr>
        <w:numPr>
          <w:ilvl w:val="0"/>
          <w:numId w:val="9"/>
        </w:numPr>
        <w:spacing w:after="0" w:afterAutospacing="0" w:before="0" w:beforeAutospacing="0" w:lineRule="auto"/>
        <w:ind w:left="720" w:hanging="360"/>
      </w:pPr>
      <w:r w:rsidDel="00000000" w:rsidR="00000000" w:rsidRPr="00000000">
        <w:rPr>
          <w:rtl w:val="0"/>
        </w:rPr>
        <w:t xml:space="preserve">Orientación sobre transferencias internacionales</w:t>
      </w:r>
    </w:p>
    <w:p w:rsidR="00000000" w:rsidDel="00000000" w:rsidP="00000000" w:rsidRDefault="00000000" w:rsidRPr="00000000" w14:paraId="00000030">
      <w:pPr>
        <w:numPr>
          <w:ilvl w:val="0"/>
          <w:numId w:val="9"/>
        </w:numPr>
        <w:spacing w:after="240" w:before="0" w:beforeAutospacing="0" w:lineRule="auto"/>
        <w:ind w:left="720" w:hanging="360"/>
      </w:pPr>
      <w:r w:rsidDel="00000000" w:rsidR="00000000" w:rsidRPr="00000000">
        <w:rPr>
          <w:rtl w:val="0"/>
        </w:rPr>
        <w:t xml:space="preserve">Guías técnicas (anonimización, hash, auditorías de IA, etc.)</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Ayuda específica a menores:</w:t>
      </w:r>
    </w:p>
    <w:p w:rsidR="00000000" w:rsidDel="00000000" w:rsidP="00000000" w:rsidRDefault="00000000" w:rsidRPr="00000000" w14:paraId="00000032">
      <w:pPr>
        <w:numPr>
          <w:ilvl w:val="0"/>
          <w:numId w:val="31"/>
        </w:numPr>
        <w:spacing w:after="0" w:afterAutospacing="0" w:before="240" w:lineRule="auto"/>
        <w:ind w:left="720" w:hanging="360"/>
      </w:pPr>
      <w:r w:rsidDel="00000000" w:rsidR="00000000" w:rsidRPr="00000000">
        <w:rPr>
          <w:rtl w:val="0"/>
        </w:rPr>
        <w:t xml:space="preserve">Recursos para menores, padres y personal docente</w:t>
      </w:r>
    </w:p>
    <w:p w:rsidR="00000000" w:rsidDel="00000000" w:rsidP="00000000" w:rsidRDefault="00000000" w:rsidRPr="00000000" w14:paraId="00000033">
      <w:pPr>
        <w:numPr>
          <w:ilvl w:val="0"/>
          <w:numId w:val="31"/>
        </w:numPr>
        <w:spacing w:after="240" w:before="0" w:beforeAutospacing="0" w:lineRule="auto"/>
        <w:ind w:left="720" w:hanging="360"/>
      </w:pPr>
      <w:r w:rsidDel="00000000" w:rsidR="00000000" w:rsidRPr="00000000">
        <w:rPr>
          <w:rtl w:val="0"/>
        </w:rPr>
        <w:t xml:space="preserve">Tratamiento especial de datos de menores (sensibles por definición)</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ilm7a3qim357" w:id="10"/>
      <w:bookmarkEnd w:id="10"/>
      <w:r w:rsidDel="00000000" w:rsidR="00000000" w:rsidRPr="00000000">
        <w:rPr>
          <w:b w:val="1"/>
          <w:bCs w:val="1"/>
          <w:sz w:val="34"/>
          <w:szCs w:val="34"/>
          <w:rtl w:val="0"/>
        </w:rPr>
        <w:t xml:space="preserve">3. Marco Normativo Principal</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ohg7cns651ik" w:id="11"/>
      <w:bookmarkEnd w:id="11"/>
      <w:r w:rsidDel="00000000" w:rsidR="00000000" w:rsidRPr="00000000">
        <w:rPr>
          <w:b w:val="1"/>
          <w:bCs w:val="1"/>
          <w:color w:val="000000"/>
          <w:sz w:val="26"/>
          <w:szCs w:val="26"/>
          <w:rtl w:val="0"/>
        </w:rPr>
        <w:t xml:space="preserve">3.1 RGPD (Reglamento General de Protección de Datos - 2016)</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Características generales:</w:t>
      </w:r>
    </w:p>
    <w:p w:rsidR="00000000" w:rsidDel="00000000" w:rsidP="00000000" w:rsidRDefault="00000000" w:rsidRPr="00000000" w14:paraId="00000038">
      <w:pPr>
        <w:numPr>
          <w:ilvl w:val="0"/>
          <w:numId w:val="3"/>
        </w:numPr>
        <w:spacing w:after="0" w:afterAutospacing="0" w:before="240" w:lineRule="auto"/>
        <w:ind w:left="720" w:hanging="360"/>
      </w:pPr>
      <w:r w:rsidDel="00000000" w:rsidR="00000000" w:rsidRPr="00000000">
        <w:rPr>
          <w:rtl w:val="0"/>
        </w:rPr>
        <w:t xml:space="preserve">Unifica todas las normativas europeas de protección de datos</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b w:val="1"/>
          <w:bCs w:val="1"/>
          <w:rtl w:val="0"/>
        </w:rPr>
        <w:t xml:space="preserve">Aplicación directa:</w:t>
      </w:r>
      <w:r w:rsidDel="00000000" w:rsidR="00000000" w:rsidRPr="00000000">
        <w:rPr>
          <w:rtl w:val="0"/>
        </w:rPr>
        <w:t xml:space="preserve"> Desde 2018 en todos los países de la UE</w:t>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b w:val="1"/>
          <w:bCs w:val="1"/>
          <w:rtl w:val="0"/>
        </w:rPr>
        <w:t xml:space="preserve">Naturaleza:</w:t>
      </w:r>
      <w:r w:rsidDel="00000000" w:rsidR="00000000" w:rsidRPr="00000000">
        <w:rPr>
          <w:rtl w:val="0"/>
        </w:rPr>
        <w:t xml:space="preserve"> Reglamento europeo (no necesita transposición nacional)</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vgwkl1chs8pf" w:id="12"/>
      <w:bookmarkEnd w:id="12"/>
      <w:r w:rsidDel="00000000" w:rsidR="00000000" w:rsidRPr="00000000">
        <w:rPr>
          <w:b w:val="1"/>
          <w:bCs w:val="1"/>
          <w:color w:val="000000"/>
          <w:sz w:val="22"/>
          <w:szCs w:val="22"/>
          <w:rtl w:val="0"/>
        </w:rPr>
        <w:t xml:space="preserve">¿A quién afecta?</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Ámbito de aplicación:</w:t>
      </w:r>
    </w:p>
    <w:p w:rsidR="00000000" w:rsidDel="00000000" w:rsidP="00000000" w:rsidRDefault="00000000" w:rsidRPr="00000000" w14:paraId="0000003D">
      <w:pPr>
        <w:numPr>
          <w:ilvl w:val="0"/>
          <w:numId w:val="12"/>
        </w:numPr>
        <w:spacing w:after="0" w:afterAutospacing="0" w:before="240" w:lineRule="auto"/>
        <w:ind w:left="720" w:hanging="360"/>
      </w:pPr>
      <w:r w:rsidDel="00000000" w:rsidR="00000000" w:rsidRPr="00000000">
        <w:rPr>
          <w:b w:val="1"/>
          <w:bCs w:val="1"/>
          <w:rtl w:val="0"/>
        </w:rPr>
        <w:t xml:space="preserve">Empresas:</w:t>
      </w:r>
      <w:r w:rsidDel="00000000" w:rsidR="00000000" w:rsidRPr="00000000">
        <w:rPr>
          <w:rtl w:val="0"/>
        </w:rPr>
        <w:t xml:space="preserve"> Todas las empresas, independientemente de su país de origen o actividad, que:</w:t>
      </w:r>
    </w:p>
    <w:p w:rsidR="00000000" w:rsidDel="00000000" w:rsidP="00000000" w:rsidRDefault="00000000" w:rsidRPr="00000000" w14:paraId="0000003E">
      <w:pPr>
        <w:numPr>
          <w:ilvl w:val="1"/>
          <w:numId w:val="12"/>
        </w:numPr>
        <w:spacing w:after="0" w:afterAutospacing="0" w:before="0" w:beforeAutospacing="0" w:lineRule="auto"/>
        <w:ind w:left="1440" w:hanging="360"/>
      </w:pPr>
      <w:r w:rsidDel="00000000" w:rsidR="00000000" w:rsidRPr="00000000">
        <w:rPr>
          <w:rtl w:val="0"/>
        </w:rPr>
        <w:t xml:space="preserve">Recojan, guarden, traten, usen o gestionen datos de ciudadanos de la UE</w:t>
      </w:r>
    </w:p>
    <w:p w:rsidR="00000000" w:rsidDel="00000000" w:rsidP="00000000" w:rsidRDefault="00000000" w:rsidRPr="00000000" w14:paraId="0000003F">
      <w:pPr>
        <w:numPr>
          <w:ilvl w:val="0"/>
          <w:numId w:val="12"/>
        </w:numPr>
        <w:spacing w:after="240" w:before="0" w:beforeAutospacing="0" w:lineRule="auto"/>
        <w:ind w:left="720" w:hanging="360"/>
      </w:pPr>
      <w:r w:rsidDel="00000000" w:rsidR="00000000" w:rsidRPr="00000000">
        <w:rPr>
          <w:b w:val="1"/>
          <w:bCs w:val="1"/>
          <w:rtl w:val="0"/>
        </w:rPr>
        <w:t xml:space="preserve">Ciudadanos protegidos:</w:t>
      </w:r>
      <w:r w:rsidDel="00000000" w:rsidR="00000000" w:rsidRPr="00000000">
        <w:rPr>
          <w:rtl w:val="0"/>
        </w:rPr>
        <w:t xml:space="preserve"> Todos los ciudadanos de la Unión Europea</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11f6l71igau9" w:id="13"/>
      <w:bookmarkEnd w:id="13"/>
      <w:r w:rsidDel="00000000" w:rsidR="00000000" w:rsidRPr="00000000">
        <w:rPr>
          <w:b w:val="1"/>
          <w:bCs w:val="1"/>
          <w:color w:val="000000"/>
          <w:sz w:val="22"/>
          <w:szCs w:val="22"/>
          <w:rtl w:val="0"/>
        </w:rPr>
        <w:t xml:space="preserve">¿Cuándo NO se aplica?</w:t>
      </w:r>
    </w:p>
    <w:p w:rsidR="00000000" w:rsidDel="00000000" w:rsidP="00000000" w:rsidRDefault="00000000" w:rsidRPr="00000000" w14:paraId="00000041">
      <w:pPr>
        <w:numPr>
          <w:ilvl w:val="0"/>
          <w:numId w:val="25"/>
        </w:numPr>
        <w:spacing w:after="0" w:afterAutospacing="0" w:before="240" w:lineRule="auto"/>
        <w:ind w:left="720" w:hanging="360"/>
      </w:pPr>
      <w:r w:rsidDel="00000000" w:rsidR="00000000" w:rsidRPr="00000000">
        <w:rPr>
          <w:b w:val="1"/>
          <w:bCs w:val="1"/>
          <w:rtl w:val="0"/>
        </w:rPr>
        <w:t xml:space="preserve">Actividades personales o domésticas:</w:t>
      </w:r>
      <w:r w:rsidDel="00000000" w:rsidR="00000000" w:rsidRPr="00000000">
        <w:rPr>
          <w:rtl w:val="0"/>
        </w:rPr>
        <w:t xml:space="preserve"> Tratamiento de datos por personas físicas para uso exclusivamente personal</w:t>
      </w:r>
    </w:p>
    <w:p w:rsidR="00000000" w:rsidDel="00000000" w:rsidP="00000000" w:rsidRDefault="00000000" w:rsidRPr="00000000" w14:paraId="00000042">
      <w:pPr>
        <w:numPr>
          <w:ilvl w:val="0"/>
          <w:numId w:val="25"/>
        </w:numPr>
        <w:spacing w:after="0" w:afterAutospacing="0" w:before="0" w:beforeAutospacing="0" w:lineRule="auto"/>
        <w:ind w:left="720" w:hanging="360"/>
      </w:pPr>
      <w:r w:rsidDel="00000000" w:rsidR="00000000" w:rsidRPr="00000000">
        <w:rPr>
          <w:b w:val="1"/>
          <w:bCs w:val="1"/>
          <w:rtl w:val="0"/>
        </w:rPr>
        <w:t xml:space="preserve">Fines penales:</w:t>
      </w:r>
      <w:r w:rsidDel="00000000" w:rsidR="00000000" w:rsidRPr="00000000">
        <w:rPr>
          <w:rtl w:val="0"/>
        </w:rPr>
        <w:t xml:space="preserve"> Tratamiento por autoridades competentes para:</w:t>
      </w:r>
    </w:p>
    <w:p w:rsidR="00000000" w:rsidDel="00000000" w:rsidP="00000000" w:rsidRDefault="00000000" w:rsidRPr="00000000" w14:paraId="00000043">
      <w:pPr>
        <w:numPr>
          <w:ilvl w:val="1"/>
          <w:numId w:val="25"/>
        </w:numPr>
        <w:spacing w:after="0" w:afterAutospacing="0" w:before="0" w:beforeAutospacing="0" w:lineRule="auto"/>
        <w:ind w:left="1440" w:hanging="360"/>
      </w:pPr>
      <w:r w:rsidDel="00000000" w:rsidR="00000000" w:rsidRPr="00000000">
        <w:rPr>
          <w:rtl w:val="0"/>
        </w:rPr>
        <w:t xml:space="preserve">Prevención, investigación, detección o enjuiciamiento de infracciones penales</w:t>
      </w:r>
    </w:p>
    <w:p w:rsidR="00000000" w:rsidDel="00000000" w:rsidP="00000000" w:rsidRDefault="00000000" w:rsidRPr="00000000" w14:paraId="00000044">
      <w:pPr>
        <w:numPr>
          <w:ilvl w:val="1"/>
          <w:numId w:val="25"/>
        </w:numPr>
        <w:spacing w:after="0" w:afterAutospacing="0" w:before="0" w:beforeAutospacing="0" w:lineRule="auto"/>
        <w:ind w:left="1440" w:hanging="360"/>
      </w:pPr>
      <w:r w:rsidDel="00000000" w:rsidR="00000000" w:rsidRPr="00000000">
        <w:rPr>
          <w:rtl w:val="0"/>
        </w:rPr>
        <w:t xml:space="preserve">Ejecución de sanciones penales</w:t>
      </w:r>
    </w:p>
    <w:p w:rsidR="00000000" w:rsidDel="00000000" w:rsidP="00000000" w:rsidRDefault="00000000" w:rsidRPr="00000000" w14:paraId="00000045">
      <w:pPr>
        <w:numPr>
          <w:ilvl w:val="1"/>
          <w:numId w:val="25"/>
        </w:numPr>
        <w:spacing w:after="240" w:before="0" w:beforeAutospacing="0" w:lineRule="auto"/>
        <w:ind w:left="1440" w:hanging="360"/>
      </w:pPr>
      <w:r w:rsidDel="00000000" w:rsidR="00000000" w:rsidRPr="00000000">
        <w:rPr>
          <w:rtl w:val="0"/>
        </w:rPr>
        <w:t xml:space="preserve">Protección frente a amenazas a la seguridad pública</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rv6ygqo0ff5b" w:id="14"/>
      <w:bookmarkEnd w:id="14"/>
      <w:r w:rsidDel="00000000" w:rsidR="00000000" w:rsidRPr="00000000">
        <w:rPr>
          <w:b w:val="1"/>
          <w:bCs w:val="1"/>
          <w:color w:val="000000"/>
          <w:sz w:val="26"/>
          <w:szCs w:val="26"/>
          <w:rtl w:val="0"/>
        </w:rPr>
        <w:t xml:space="preserve">3.2 LOPDGDD (Ley Orgánica 3/2018)</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Ley Orgánica de Protección de Datos Personales y garantía de los derechos digitales</w:t>
      </w:r>
    </w:p>
    <w:p w:rsidR="00000000" w:rsidDel="00000000" w:rsidP="00000000" w:rsidRDefault="00000000" w:rsidRPr="00000000" w14:paraId="00000049">
      <w:pPr>
        <w:numPr>
          <w:ilvl w:val="0"/>
          <w:numId w:val="38"/>
        </w:numPr>
        <w:spacing w:after="0" w:afterAutospacing="0" w:before="240" w:lineRule="auto"/>
        <w:ind w:left="720" w:hanging="360"/>
      </w:pPr>
      <w:r w:rsidDel="00000000" w:rsidR="00000000" w:rsidRPr="00000000">
        <w:rPr>
          <w:b w:val="1"/>
          <w:bCs w:val="1"/>
          <w:rtl w:val="0"/>
        </w:rPr>
        <w:t xml:space="preserve">Ámbito:</w:t>
      </w:r>
      <w:r w:rsidDel="00000000" w:rsidR="00000000" w:rsidRPr="00000000">
        <w:rPr>
          <w:rtl w:val="0"/>
        </w:rPr>
        <w:t xml:space="preserve"> Nacional (España)</w:t>
      </w:r>
    </w:p>
    <w:p w:rsidR="00000000" w:rsidDel="00000000" w:rsidP="00000000" w:rsidRDefault="00000000" w:rsidRPr="00000000" w14:paraId="0000004A">
      <w:pPr>
        <w:numPr>
          <w:ilvl w:val="0"/>
          <w:numId w:val="38"/>
        </w:numPr>
        <w:spacing w:after="0" w:afterAutospacing="0" w:before="0" w:beforeAutospacing="0" w:lineRule="auto"/>
        <w:ind w:left="720" w:hanging="360"/>
      </w:pPr>
      <w:r w:rsidDel="00000000" w:rsidR="00000000" w:rsidRPr="00000000">
        <w:rPr>
          <w:b w:val="1"/>
          <w:bCs w:val="1"/>
          <w:rtl w:val="0"/>
        </w:rPr>
        <w:t xml:space="preserve">Función:</w:t>
      </w:r>
      <w:r w:rsidDel="00000000" w:rsidR="00000000" w:rsidRPr="00000000">
        <w:rPr>
          <w:rtl w:val="0"/>
        </w:rPr>
        <w:t xml:space="preserve"> Adapta y complementa el RGPD al contexto español</w:t>
      </w:r>
    </w:p>
    <w:p w:rsidR="00000000" w:rsidDel="00000000" w:rsidP="00000000" w:rsidRDefault="00000000" w:rsidRPr="00000000" w14:paraId="0000004B">
      <w:pPr>
        <w:numPr>
          <w:ilvl w:val="0"/>
          <w:numId w:val="38"/>
        </w:numPr>
        <w:spacing w:after="240" w:before="0" w:beforeAutospacing="0" w:lineRule="auto"/>
        <w:ind w:left="720" w:hanging="360"/>
      </w:pPr>
      <w:r w:rsidDel="00000000" w:rsidR="00000000" w:rsidRPr="00000000">
        <w:rPr>
          <w:b w:val="1"/>
          <w:bCs w:val="1"/>
          <w:rtl w:val="0"/>
        </w:rPr>
        <w:t xml:space="preserve">Deroga:</w:t>
      </w:r>
      <w:r w:rsidDel="00000000" w:rsidR="00000000" w:rsidRPr="00000000">
        <w:rPr>
          <w:rtl w:val="0"/>
        </w:rPr>
        <w:t xml:space="preserve"> La antigua LOPD (Ley Orgánica de Protección de Datos)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doqf906kn435" w:id="15"/>
      <w:bookmarkEnd w:id="15"/>
      <w:r w:rsidDel="00000000" w:rsidR="00000000" w:rsidRPr="00000000">
        <w:rPr>
          <w:b w:val="1"/>
          <w:bCs w:val="1"/>
          <w:sz w:val="34"/>
          <w:szCs w:val="34"/>
          <w:rtl w:val="0"/>
        </w:rPr>
        <w:t xml:space="preserve">4. Artículos Fundamentales del RGPD</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fzib28b8xiqp" w:id="16"/>
      <w:bookmarkEnd w:id="16"/>
      <w:r w:rsidDel="00000000" w:rsidR="00000000" w:rsidRPr="00000000">
        <w:rPr>
          <w:b w:val="1"/>
          <w:bCs w:val="1"/>
          <w:color w:val="000000"/>
          <w:sz w:val="26"/>
          <w:szCs w:val="26"/>
          <w:rtl w:val="0"/>
        </w:rPr>
        <w:t xml:space="preserve">Artículo 1: Objeto del Reglamento</w:t>
      </w:r>
    </w:p>
    <w:p w:rsidR="00000000" w:rsidDel="00000000" w:rsidP="00000000" w:rsidRDefault="00000000" w:rsidRPr="00000000" w14:paraId="0000004F">
      <w:pPr>
        <w:numPr>
          <w:ilvl w:val="0"/>
          <w:numId w:val="28"/>
        </w:numPr>
        <w:spacing w:after="0" w:afterAutospacing="0" w:before="240" w:lineRule="auto"/>
        <w:ind w:left="720" w:hanging="360"/>
      </w:pPr>
      <w:r w:rsidDel="00000000" w:rsidR="00000000" w:rsidRPr="00000000">
        <w:rPr>
          <w:rtl w:val="0"/>
        </w:rPr>
        <w:t xml:space="preserve">Establece normas de protección de personas físicas respecto al tratamiento de datos personales</w:t>
      </w:r>
    </w:p>
    <w:p w:rsidR="00000000" w:rsidDel="00000000" w:rsidP="00000000" w:rsidRDefault="00000000" w:rsidRPr="00000000" w14:paraId="00000050">
      <w:pPr>
        <w:numPr>
          <w:ilvl w:val="0"/>
          <w:numId w:val="28"/>
        </w:numPr>
        <w:spacing w:after="0" w:afterAutospacing="0" w:before="0" w:beforeAutospacing="0" w:lineRule="auto"/>
        <w:ind w:left="720" w:hanging="360"/>
      </w:pPr>
      <w:r w:rsidDel="00000000" w:rsidR="00000000" w:rsidRPr="00000000">
        <w:rPr>
          <w:rtl w:val="0"/>
        </w:rPr>
        <w:t xml:space="preserve">Protege derechos y libertades fundamentales, especialmente el derecho a la protección de datos</w:t>
      </w:r>
    </w:p>
    <w:p w:rsidR="00000000" w:rsidDel="00000000" w:rsidP="00000000" w:rsidRDefault="00000000" w:rsidRPr="00000000" w14:paraId="00000051">
      <w:pPr>
        <w:numPr>
          <w:ilvl w:val="0"/>
          <w:numId w:val="28"/>
        </w:numPr>
        <w:spacing w:after="240" w:before="0" w:beforeAutospacing="0" w:lineRule="auto"/>
        <w:ind w:left="720" w:hanging="360"/>
      </w:pPr>
      <w:r w:rsidDel="00000000" w:rsidR="00000000" w:rsidRPr="00000000">
        <w:rPr>
          <w:rtl w:val="0"/>
        </w:rPr>
        <w:t xml:space="preserve">La libre circulación de datos en la UE no podrá ser restringida por motivos de protección de datos</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v0ozs7cqpebr" w:id="17"/>
      <w:bookmarkEnd w:id="17"/>
      <w:r w:rsidDel="00000000" w:rsidR="00000000" w:rsidRPr="00000000">
        <w:rPr>
          <w:b w:val="1"/>
          <w:bCs w:val="1"/>
          <w:color w:val="000000"/>
          <w:sz w:val="26"/>
          <w:szCs w:val="26"/>
          <w:rtl w:val="0"/>
        </w:rPr>
        <w:t xml:space="preserve">Artículo 2: Ámbito de Aplicación</w:t>
      </w:r>
    </w:p>
    <w:p w:rsidR="00000000" w:rsidDel="00000000" w:rsidP="00000000" w:rsidRDefault="00000000" w:rsidRPr="00000000" w14:paraId="00000053">
      <w:pPr>
        <w:spacing w:after="240" w:before="240" w:lineRule="auto"/>
        <w:rPr/>
      </w:pPr>
      <w:r w:rsidDel="00000000" w:rsidR="00000000" w:rsidRPr="00000000">
        <w:rPr>
          <w:rtl w:val="0"/>
        </w:rPr>
        <w:t xml:space="preserve">El RGPD se aplica a:</w:t>
      </w:r>
    </w:p>
    <w:p w:rsidR="00000000" w:rsidDel="00000000" w:rsidP="00000000" w:rsidRDefault="00000000" w:rsidRPr="00000000" w14:paraId="00000054">
      <w:pPr>
        <w:numPr>
          <w:ilvl w:val="0"/>
          <w:numId w:val="6"/>
        </w:numPr>
        <w:spacing w:after="0" w:afterAutospacing="0" w:before="240" w:lineRule="auto"/>
        <w:ind w:left="720" w:hanging="360"/>
      </w:pPr>
      <w:r w:rsidDel="00000000" w:rsidR="00000000" w:rsidRPr="00000000">
        <w:rPr>
          <w:b w:val="1"/>
          <w:bCs w:val="1"/>
          <w:rtl w:val="0"/>
        </w:rPr>
        <w:t xml:space="preserve">Tratamiento automatizado</w:t>
      </w:r>
      <w:r w:rsidDel="00000000" w:rsidR="00000000" w:rsidRPr="00000000">
        <w:rPr>
          <w:rtl w:val="0"/>
        </w:rPr>
        <w:t xml:space="preserve"> (total o parcial) de datos personales</w:t>
      </w:r>
    </w:p>
    <w:p w:rsidR="00000000" w:rsidDel="00000000" w:rsidP="00000000" w:rsidRDefault="00000000" w:rsidRPr="00000000" w14:paraId="00000055">
      <w:pPr>
        <w:numPr>
          <w:ilvl w:val="0"/>
          <w:numId w:val="6"/>
        </w:numPr>
        <w:spacing w:after="240" w:before="0" w:beforeAutospacing="0" w:lineRule="auto"/>
        <w:ind w:left="720" w:hanging="360"/>
      </w:pPr>
      <w:r w:rsidDel="00000000" w:rsidR="00000000" w:rsidRPr="00000000">
        <w:rPr>
          <w:b w:val="1"/>
          <w:bCs w:val="1"/>
          <w:rtl w:val="0"/>
        </w:rPr>
        <w:t xml:space="preserve">Tratamiento no automatizado</w:t>
      </w:r>
      <w:r w:rsidDel="00000000" w:rsidR="00000000" w:rsidRPr="00000000">
        <w:rPr>
          <w:rtl w:val="0"/>
        </w:rPr>
        <w:t xml:space="preserve"> de datos contenidos o destinados a ficheros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rt2hj5vjqytx" w:id="18"/>
      <w:bookmarkEnd w:id="18"/>
      <w:r w:rsidDel="00000000" w:rsidR="00000000" w:rsidRPr="00000000">
        <w:rPr>
          <w:b w:val="1"/>
          <w:bCs w:val="1"/>
          <w:sz w:val="34"/>
          <w:szCs w:val="34"/>
          <w:rtl w:val="0"/>
        </w:rPr>
        <w:t xml:space="preserve">5. Definiciones Clave (Artículo 4 RGPD)</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3hbt70kmi6v4" w:id="19"/>
      <w:bookmarkEnd w:id="19"/>
      <w:r w:rsidDel="00000000" w:rsidR="00000000" w:rsidRPr="00000000">
        <w:rPr>
          <w:b w:val="1"/>
          <w:bCs w:val="1"/>
          <w:color w:val="000000"/>
          <w:sz w:val="26"/>
          <w:szCs w:val="26"/>
          <w:rtl w:val="0"/>
        </w:rPr>
        <w:t xml:space="preserve">5.1 Sobre los Datos</w:t>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x62jtona7qb6" w:id="20"/>
      <w:bookmarkEnd w:id="20"/>
      <w:r w:rsidDel="00000000" w:rsidR="00000000" w:rsidRPr="00000000">
        <w:rPr>
          <w:b w:val="1"/>
          <w:bCs w:val="1"/>
          <w:color w:val="000000"/>
          <w:sz w:val="22"/>
          <w:szCs w:val="22"/>
          <w:rtl w:val="0"/>
        </w:rPr>
        <w:t xml:space="preserve">Datos Personales</w:t>
      </w:r>
    </w:p>
    <w:p w:rsidR="00000000" w:rsidDel="00000000" w:rsidP="00000000" w:rsidRDefault="00000000" w:rsidRPr="00000000" w14:paraId="0000005A">
      <w:pPr>
        <w:spacing w:after="240" w:before="240" w:lineRule="auto"/>
        <w:rPr/>
      </w:pPr>
      <w:r w:rsidDel="00000000" w:rsidR="00000000" w:rsidRPr="00000000">
        <w:rPr>
          <w:rtl w:val="0"/>
        </w:rPr>
        <w:t xml:space="preserve">Toda información sobre una persona física identificada o identificable (el interesado).</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Ejemplos de datos personales:</w:t>
      </w:r>
    </w:p>
    <w:p w:rsidR="00000000" w:rsidDel="00000000" w:rsidP="00000000" w:rsidRDefault="00000000" w:rsidRPr="00000000" w14:paraId="0000005C">
      <w:pPr>
        <w:numPr>
          <w:ilvl w:val="0"/>
          <w:numId w:val="29"/>
        </w:numPr>
        <w:spacing w:after="0" w:afterAutospacing="0" w:before="240" w:lineRule="auto"/>
        <w:ind w:left="720" w:hanging="360"/>
      </w:pPr>
      <w:r w:rsidDel="00000000" w:rsidR="00000000" w:rsidRPr="00000000">
        <w:rPr>
          <w:rtl w:val="0"/>
        </w:rPr>
        <w:t xml:space="preserve">Nombre, teléfono, email</w:t>
      </w:r>
    </w:p>
    <w:p w:rsidR="00000000" w:rsidDel="00000000" w:rsidP="00000000" w:rsidRDefault="00000000" w:rsidRPr="00000000" w14:paraId="0000005D">
      <w:pPr>
        <w:numPr>
          <w:ilvl w:val="0"/>
          <w:numId w:val="29"/>
        </w:numPr>
        <w:spacing w:after="0" w:afterAutospacing="0" w:before="0" w:beforeAutospacing="0" w:lineRule="auto"/>
        <w:ind w:left="720" w:hanging="360"/>
      </w:pPr>
      <w:r w:rsidDel="00000000" w:rsidR="00000000" w:rsidRPr="00000000">
        <w:rPr>
          <w:rtl w:val="0"/>
        </w:rPr>
        <w:t xml:space="preserve">Dirección IP</w:t>
      </w:r>
    </w:p>
    <w:p w:rsidR="00000000" w:rsidDel="00000000" w:rsidP="00000000" w:rsidRDefault="00000000" w:rsidRPr="00000000" w14:paraId="0000005E">
      <w:pPr>
        <w:numPr>
          <w:ilvl w:val="0"/>
          <w:numId w:val="29"/>
        </w:numPr>
        <w:spacing w:after="0" w:afterAutospacing="0" w:before="0" w:beforeAutospacing="0" w:lineRule="auto"/>
        <w:ind w:left="720" w:hanging="360"/>
      </w:pPr>
      <w:r w:rsidDel="00000000" w:rsidR="00000000" w:rsidRPr="00000000">
        <w:rPr>
          <w:rtl w:val="0"/>
        </w:rPr>
        <w:t xml:space="preserve">Información financiera</w:t>
      </w:r>
    </w:p>
    <w:p w:rsidR="00000000" w:rsidDel="00000000" w:rsidP="00000000" w:rsidRDefault="00000000" w:rsidRPr="00000000" w14:paraId="0000005F">
      <w:pPr>
        <w:numPr>
          <w:ilvl w:val="0"/>
          <w:numId w:val="29"/>
        </w:numPr>
        <w:spacing w:after="240" w:before="0" w:beforeAutospacing="0" w:lineRule="auto"/>
        <w:ind w:left="720" w:hanging="360"/>
      </w:pPr>
      <w:r w:rsidDel="00000000" w:rsidR="00000000" w:rsidRPr="00000000">
        <w:rPr>
          <w:rtl w:val="0"/>
        </w:rPr>
        <w:t xml:space="preserve">Ubicación</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Datos personales sensibles (categorías especiales):</w:t>
      </w:r>
    </w:p>
    <w:p w:rsidR="00000000" w:rsidDel="00000000" w:rsidP="00000000" w:rsidRDefault="00000000" w:rsidRPr="00000000" w14:paraId="00000061">
      <w:pPr>
        <w:numPr>
          <w:ilvl w:val="0"/>
          <w:numId w:val="35"/>
        </w:numPr>
        <w:spacing w:after="0" w:afterAutospacing="0" w:before="240" w:lineRule="auto"/>
        <w:ind w:left="720" w:hanging="360"/>
      </w:pPr>
      <w:r w:rsidDel="00000000" w:rsidR="00000000" w:rsidRPr="00000000">
        <w:rPr>
          <w:rtl w:val="0"/>
        </w:rPr>
        <w:t xml:space="preserve">Origen racial o étnico</w:t>
      </w:r>
    </w:p>
    <w:p w:rsidR="00000000" w:rsidDel="00000000" w:rsidP="00000000" w:rsidRDefault="00000000" w:rsidRPr="00000000" w14:paraId="00000062">
      <w:pPr>
        <w:numPr>
          <w:ilvl w:val="0"/>
          <w:numId w:val="35"/>
        </w:numPr>
        <w:spacing w:after="0" w:afterAutospacing="0" w:before="0" w:beforeAutospacing="0" w:lineRule="auto"/>
        <w:ind w:left="720" w:hanging="360"/>
      </w:pPr>
      <w:r w:rsidDel="00000000" w:rsidR="00000000" w:rsidRPr="00000000">
        <w:rPr>
          <w:rtl w:val="0"/>
        </w:rPr>
        <w:t xml:space="preserve">Opiniones políticas</w:t>
      </w:r>
    </w:p>
    <w:p w:rsidR="00000000" w:rsidDel="00000000" w:rsidP="00000000" w:rsidRDefault="00000000" w:rsidRPr="00000000" w14:paraId="00000063">
      <w:pPr>
        <w:numPr>
          <w:ilvl w:val="0"/>
          <w:numId w:val="35"/>
        </w:numPr>
        <w:spacing w:after="0" w:afterAutospacing="0" w:before="0" w:beforeAutospacing="0" w:lineRule="auto"/>
        <w:ind w:left="720" w:hanging="360"/>
      </w:pPr>
      <w:r w:rsidDel="00000000" w:rsidR="00000000" w:rsidRPr="00000000">
        <w:rPr>
          <w:rtl w:val="0"/>
        </w:rPr>
        <w:t xml:space="preserve">Creencias religiosas o filosóficas</w:t>
      </w:r>
    </w:p>
    <w:p w:rsidR="00000000" w:rsidDel="00000000" w:rsidP="00000000" w:rsidRDefault="00000000" w:rsidRPr="00000000" w14:paraId="00000064">
      <w:pPr>
        <w:numPr>
          <w:ilvl w:val="0"/>
          <w:numId w:val="35"/>
        </w:numPr>
        <w:spacing w:after="0" w:afterAutospacing="0" w:before="0" w:beforeAutospacing="0" w:lineRule="auto"/>
        <w:ind w:left="720" w:hanging="360"/>
      </w:pPr>
      <w:r w:rsidDel="00000000" w:rsidR="00000000" w:rsidRPr="00000000">
        <w:rPr>
          <w:rtl w:val="0"/>
        </w:rPr>
        <w:t xml:space="preserve">Afiliación sindical</w:t>
      </w:r>
    </w:p>
    <w:p w:rsidR="00000000" w:rsidDel="00000000" w:rsidP="00000000" w:rsidRDefault="00000000" w:rsidRPr="00000000" w14:paraId="00000065">
      <w:pPr>
        <w:numPr>
          <w:ilvl w:val="0"/>
          <w:numId w:val="35"/>
        </w:numPr>
        <w:spacing w:after="0" w:afterAutospacing="0" w:before="0" w:beforeAutospacing="0" w:lineRule="auto"/>
        <w:ind w:left="720" w:hanging="360"/>
      </w:pPr>
      <w:r w:rsidDel="00000000" w:rsidR="00000000" w:rsidRPr="00000000">
        <w:rPr>
          <w:rtl w:val="0"/>
        </w:rPr>
        <w:t xml:space="preserve">Vida sexual u orientación sexual</w:t>
      </w:r>
    </w:p>
    <w:p w:rsidR="00000000" w:rsidDel="00000000" w:rsidP="00000000" w:rsidRDefault="00000000" w:rsidRPr="00000000" w14:paraId="00000066">
      <w:pPr>
        <w:numPr>
          <w:ilvl w:val="0"/>
          <w:numId w:val="35"/>
        </w:numPr>
        <w:spacing w:after="0" w:afterAutospacing="0" w:before="0" w:beforeAutospacing="0" w:lineRule="auto"/>
        <w:ind w:left="720" w:hanging="360"/>
      </w:pPr>
      <w:r w:rsidDel="00000000" w:rsidR="00000000" w:rsidRPr="00000000">
        <w:rPr>
          <w:rtl w:val="0"/>
        </w:rPr>
        <w:t xml:space="preserve">Antecedentes penales</w:t>
      </w:r>
    </w:p>
    <w:p w:rsidR="00000000" w:rsidDel="00000000" w:rsidP="00000000" w:rsidRDefault="00000000" w:rsidRPr="00000000" w14:paraId="00000067">
      <w:pPr>
        <w:numPr>
          <w:ilvl w:val="0"/>
          <w:numId w:val="35"/>
        </w:numPr>
        <w:spacing w:after="0" w:afterAutospacing="0" w:before="0" w:beforeAutospacing="0" w:lineRule="auto"/>
        <w:ind w:left="720" w:hanging="360"/>
      </w:pPr>
      <w:r w:rsidDel="00000000" w:rsidR="00000000" w:rsidRPr="00000000">
        <w:rPr>
          <w:rtl w:val="0"/>
        </w:rPr>
        <w:t xml:space="preserve">Datos genéticos o biométricos (imagen facial, huellas dactilares)</w:t>
      </w:r>
    </w:p>
    <w:p w:rsidR="00000000" w:rsidDel="00000000" w:rsidP="00000000" w:rsidRDefault="00000000" w:rsidRPr="00000000" w14:paraId="00000068">
      <w:pPr>
        <w:numPr>
          <w:ilvl w:val="0"/>
          <w:numId w:val="35"/>
        </w:numPr>
        <w:spacing w:after="240" w:before="0" w:beforeAutospacing="0" w:lineRule="auto"/>
        <w:ind w:left="720" w:hanging="360"/>
      </w:pPr>
      <w:r w:rsidDel="00000000" w:rsidR="00000000" w:rsidRPr="00000000">
        <w:rPr>
          <w:rtl w:val="0"/>
        </w:rPr>
        <w:t xml:space="preserve">Datos de salud física o mental</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stummxlelj0v" w:id="21"/>
      <w:bookmarkEnd w:id="21"/>
      <w:r w:rsidDel="00000000" w:rsidR="00000000" w:rsidRPr="00000000">
        <w:rPr>
          <w:b w:val="1"/>
          <w:bCs w:val="1"/>
          <w:color w:val="000000"/>
          <w:sz w:val="22"/>
          <w:szCs w:val="22"/>
          <w:rtl w:val="0"/>
        </w:rPr>
        <w:t xml:space="preserve">Tratamiento</w:t>
      </w:r>
    </w:p>
    <w:p w:rsidR="00000000" w:rsidDel="00000000" w:rsidP="00000000" w:rsidRDefault="00000000" w:rsidRPr="00000000" w14:paraId="0000006B">
      <w:pPr>
        <w:spacing w:after="240" w:before="240" w:lineRule="auto"/>
        <w:rPr/>
      </w:pPr>
      <w:r w:rsidDel="00000000" w:rsidR="00000000" w:rsidRPr="00000000">
        <w:rPr>
          <w:rtl w:val="0"/>
        </w:rPr>
        <w:t xml:space="preserve">Operación o conjunto de operaciones realizadas sobre datos personales, automatizadas o no.</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Ejemplos:</w:t>
      </w:r>
      <w:r w:rsidDel="00000000" w:rsidR="00000000" w:rsidRPr="00000000">
        <w:rPr>
          <w:rtl w:val="0"/>
        </w:rPr>
        <w:t xml:space="preserve"> Recogida, registro, organización, conservación, modificación, consulta, transmisión, cotejo, difusión, destrucción.</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4"/>
        <w:keepNext w:val="0"/>
        <w:keepLines w:val="0"/>
        <w:spacing w:after="40" w:before="240" w:lineRule="auto"/>
        <w:rPr>
          <w:b w:val="1"/>
          <w:bCs w:val="1"/>
          <w:color w:val="000000"/>
          <w:sz w:val="22"/>
          <w:szCs w:val="22"/>
        </w:rPr>
      </w:pPr>
      <w:bookmarkStart w:colFirst="0" w:colLast="0" w:name="_mq967tx7r7c" w:id="22"/>
      <w:bookmarkEnd w:id="22"/>
      <w:r w:rsidDel="00000000" w:rsidR="00000000" w:rsidRPr="00000000">
        <w:rPr>
          <w:b w:val="1"/>
          <w:bCs w:val="1"/>
          <w:color w:val="000000"/>
          <w:sz w:val="22"/>
          <w:szCs w:val="22"/>
          <w:rtl w:val="0"/>
        </w:rPr>
        <w:t xml:space="preserve">Elaboración de Perfiles</w:t>
      </w:r>
    </w:p>
    <w:p w:rsidR="00000000" w:rsidDel="00000000" w:rsidP="00000000" w:rsidRDefault="00000000" w:rsidRPr="00000000" w14:paraId="0000006F">
      <w:pPr>
        <w:spacing w:after="240" w:before="240" w:lineRule="auto"/>
        <w:rPr/>
      </w:pPr>
      <w:r w:rsidDel="00000000" w:rsidR="00000000" w:rsidRPr="00000000">
        <w:rPr>
          <w:rtl w:val="0"/>
        </w:rPr>
        <w:t xml:space="preserve">Tratamiento automatizado de datos para evaluar aspectos personales:</w:t>
      </w:r>
    </w:p>
    <w:p w:rsidR="00000000" w:rsidDel="00000000" w:rsidP="00000000" w:rsidRDefault="00000000" w:rsidRPr="00000000" w14:paraId="00000070">
      <w:pPr>
        <w:numPr>
          <w:ilvl w:val="0"/>
          <w:numId w:val="27"/>
        </w:numPr>
        <w:spacing w:after="0" w:afterAutospacing="0" w:before="240" w:lineRule="auto"/>
        <w:ind w:left="720" w:hanging="360"/>
      </w:pPr>
      <w:r w:rsidDel="00000000" w:rsidR="00000000" w:rsidRPr="00000000">
        <w:rPr>
          <w:rtl w:val="0"/>
        </w:rPr>
        <w:t xml:space="preserve">Rendimiento profesional</w:t>
      </w:r>
    </w:p>
    <w:p w:rsidR="00000000" w:rsidDel="00000000" w:rsidP="00000000" w:rsidRDefault="00000000" w:rsidRPr="00000000" w14:paraId="00000071">
      <w:pPr>
        <w:numPr>
          <w:ilvl w:val="0"/>
          <w:numId w:val="27"/>
        </w:numPr>
        <w:spacing w:after="0" w:afterAutospacing="0" w:before="0" w:beforeAutospacing="0" w:lineRule="auto"/>
        <w:ind w:left="720" w:hanging="360"/>
      </w:pPr>
      <w:r w:rsidDel="00000000" w:rsidR="00000000" w:rsidRPr="00000000">
        <w:rPr>
          <w:rtl w:val="0"/>
        </w:rPr>
        <w:t xml:space="preserve">Situación económica</w:t>
      </w:r>
    </w:p>
    <w:p w:rsidR="00000000" w:rsidDel="00000000" w:rsidP="00000000" w:rsidRDefault="00000000" w:rsidRPr="00000000" w14:paraId="00000072">
      <w:pPr>
        <w:numPr>
          <w:ilvl w:val="0"/>
          <w:numId w:val="27"/>
        </w:numPr>
        <w:spacing w:after="0" w:afterAutospacing="0" w:before="0" w:beforeAutospacing="0" w:lineRule="auto"/>
        <w:ind w:left="720" w:hanging="360"/>
      </w:pPr>
      <w:r w:rsidDel="00000000" w:rsidR="00000000" w:rsidRPr="00000000">
        <w:rPr>
          <w:rtl w:val="0"/>
        </w:rPr>
        <w:t xml:space="preserve">Salud</w:t>
      </w:r>
    </w:p>
    <w:p w:rsidR="00000000" w:rsidDel="00000000" w:rsidP="00000000" w:rsidRDefault="00000000" w:rsidRPr="00000000" w14:paraId="00000073">
      <w:pPr>
        <w:numPr>
          <w:ilvl w:val="0"/>
          <w:numId w:val="27"/>
        </w:numPr>
        <w:spacing w:after="0" w:afterAutospacing="0" w:before="0" w:beforeAutospacing="0" w:lineRule="auto"/>
        <w:ind w:left="720" w:hanging="360"/>
      </w:pPr>
      <w:r w:rsidDel="00000000" w:rsidR="00000000" w:rsidRPr="00000000">
        <w:rPr>
          <w:rtl w:val="0"/>
        </w:rPr>
        <w:t xml:space="preserve">Preferencias personales</w:t>
      </w:r>
    </w:p>
    <w:p w:rsidR="00000000" w:rsidDel="00000000" w:rsidP="00000000" w:rsidRDefault="00000000" w:rsidRPr="00000000" w14:paraId="00000074">
      <w:pPr>
        <w:numPr>
          <w:ilvl w:val="0"/>
          <w:numId w:val="27"/>
        </w:numPr>
        <w:spacing w:after="240" w:before="0" w:beforeAutospacing="0" w:lineRule="auto"/>
        <w:ind w:left="720" w:hanging="360"/>
      </w:pPr>
      <w:r w:rsidDel="00000000" w:rsidR="00000000" w:rsidRPr="00000000">
        <w:rPr>
          <w:rtl w:val="0"/>
        </w:rPr>
        <w:t xml:space="preserve">Intereses, comportamiento, ubicación</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kpcvw394ytli" w:id="23"/>
      <w:bookmarkEnd w:id="23"/>
      <w:r w:rsidDel="00000000" w:rsidR="00000000" w:rsidRPr="00000000">
        <w:rPr>
          <w:b w:val="1"/>
          <w:bCs w:val="1"/>
          <w:color w:val="000000"/>
          <w:sz w:val="22"/>
          <w:szCs w:val="22"/>
          <w:rtl w:val="0"/>
        </w:rPr>
        <w:t xml:space="preserve">Seudonimización</w:t>
      </w:r>
    </w:p>
    <w:p w:rsidR="00000000" w:rsidDel="00000000" w:rsidP="00000000" w:rsidRDefault="00000000" w:rsidRPr="00000000" w14:paraId="00000077">
      <w:pPr>
        <w:spacing w:after="240" w:before="240" w:lineRule="auto"/>
        <w:rPr/>
      </w:pPr>
      <w:r w:rsidDel="00000000" w:rsidR="00000000" w:rsidRPr="00000000">
        <w:rPr>
          <w:rtl w:val="0"/>
        </w:rPr>
        <w:t xml:space="preserve">Tratamiento de datos de manera que ya no puedan atribuirse a un interesado sin información adicional.</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Requisitos:</w:t>
      </w:r>
    </w:p>
    <w:p w:rsidR="00000000" w:rsidDel="00000000" w:rsidP="00000000" w:rsidRDefault="00000000" w:rsidRPr="00000000" w14:paraId="00000079">
      <w:pPr>
        <w:numPr>
          <w:ilvl w:val="0"/>
          <w:numId w:val="1"/>
        </w:numPr>
        <w:spacing w:after="0" w:afterAutospacing="0" w:before="240" w:lineRule="auto"/>
        <w:ind w:left="720" w:hanging="360"/>
      </w:pPr>
      <w:r w:rsidDel="00000000" w:rsidR="00000000" w:rsidRPr="00000000">
        <w:rPr>
          <w:rtl w:val="0"/>
        </w:rPr>
        <w:t xml:space="preserve">La información adicional debe figurar por separado</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tl w:val="0"/>
        </w:rPr>
        <w:t xml:space="preserve">Sujeta a medidas técnicas y organizativas</w:t>
      </w:r>
    </w:p>
    <w:p w:rsidR="00000000" w:rsidDel="00000000" w:rsidP="00000000" w:rsidRDefault="00000000" w:rsidRPr="00000000" w14:paraId="0000007B">
      <w:pPr>
        <w:numPr>
          <w:ilvl w:val="0"/>
          <w:numId w:val="1"/>
        </w:numPr>
        <w:spacing w:after="240" w:before="0" w:beforeAutospacing="0" w:lineRule="auto"/>
        <w:ind w:left="720" w:hanging="360"/>
      </w:pPr>
      <w:r w:rsidDel="00000000" w:rsidR="00000000" w:rsidRPr="00000000">
        <w:rPr>
          <w:rtl w:val="0"/>
        </w:rPr>
        <w:t xml:space="preserve">Objetivo: que los datos no se atribuyan a una persona identificable</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vasq5rkb7uwj" w:id="24"/>
      <w:bookmarkEnd w:id="24"/>
      <w:r w:rsidDel="00000000" w:rsidR="00000000" w:rsidRPr="00000000">
        <w:rPr>
          <w:b w:val="1"/>
          <w:bCs w:val="1"/>
          <w:color w:val="000000"/>
          <w:sz w:val="22"/>
          <w:szCs w:val="22"/>
          <w:rtl w:val="0"/>
        </w:rPr>
        <w:t xml:space="preserve">Fichero</w:t>
      </w:r>
    </w:p>
    <w:p w:rsidR="00000000" w:rsidDel="00000000" w:rsidP="00000000" w:rsidRDefault="00000000" w:rsidRPr="00000000" w14:paraId="0000007E">
      <w:pPr>
        <w:spacing w:after="240" w:before="240" w:lineRule="auto"/>
        <w:rPr/>
      </w:pPr>
      <w:r w:rsidDel="00000000" w:rsidR="00000000" w:rsidRPr="00000000">
        <w:rPr>
          <w:rtl w:val="0"/>
        </w:rPr>
        <w:t xml:space="preserve">Todo conjunto estructurado de datos personales accesible según criterios determinados (centralizado, descentralizado o repartido).</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hyws3whxx1gm" w:id="25"/>
      <w:bookmarkEnd w:id="25"/>
      <w:r w:rsidDel="00000000" w:rsidR="00000000" w:rsidRPr="00000000">
        <w:rPr>
          <w:b w:val="1"/>
          <w:bCs w:val="1"/>
          <w:color w:val="000000"/>
          <w:sz w:val="26"/>
          <w:szCs w:val="26"/>
          <w:rtl w:val="0"/>
        </w:rPr>
        <w:t xml:space="preserve">5.2 Sobre los Roles</w:t>
      </w:r>
    </w:p>
    <w:p w:rsidR="00000000" w:rsidDel="00000000" w:rsidP="00000000" w:rsidRDefault="00000000" w:rsidRPr="00000000" w14:paraId="00000081">
      <w:pPr>
        <w:pStyle w:val="Heading4"/>
        <w:keepNext w:val="0"/>
        <w:keepLines w:val="0"/>
        <w:spacing w:after="40" w:before="240" w:lineRule="auto"/>
        <w:rPr>
          <w:b w:val="1"/>
          <w:bCs w:val="1"/>
          <w:color w:val="000000"/>
          <w:sz w:val="22"/>
          <w:szCs w:val="22"/>
        </w:rPr>
      </w:pPr>
      <w:bookmarkStart w:colFirst="0" w:colLast="0" w:name="_96hfy4nrd2zg" w:id="26"/>
      <w:bookmarkEnd w:id="26"/>
      <w:r w:rsidDel="00000000" w:rsidR="00000000" w:rsidRPr="00000000">
        <w:rPr>
          <w:b w:val="1"/>
          <w:bCs w:val="1"/>
          <w:color w:val="000000"/>
          <w:sz w:val="22"/>
          <w:szCs w:val="22"/>
          <w:rtl w:val="0"/>
        </w:rPr>
        <w:t xml:space="preserve">Responsable del Tratamiento</w:t>
      </w:r>
    </w:p>
    <w:p w:rsidR="00000000" w:rsidDel="00000000" w:rsidP="00000000" w:rsidRDefault="00000000" w:rsidRPr="00000000" w14:paraId="00000082">
      <w:pPr>
        <w:spacing w:after="240" w:before="240" w:lineRule="auto"/>
        <w:rPr/>
      </w:pPr>
      <w:r w:rsidDel="00000000" w:rsidR="00000000" w:rsidRPr="00000000">
        <w:rPr>
          <w:rtl w:val="0"/>
        </w:rPr>
        <w:t xml:space="preserve">Persona física o jurídica, autoridad pública u organismo que </w:t>
      </w:r>
      <w:r w:rsidDel="00000000" w:rsidR="00000000" w:rsidRPr="00000000">
        <w:rPr>
          <w:b w:val="1"/>
          <w:bCs w:val="1"/>
          <w:rtl w:val="0"/>
        </w:rPr>
        <w:t xml:space="preserve">determina los fines y medios del tratamiento</w:t>
      </w:r>
      <w:r w:rsidDel="00000000" w:rsidR="00000000" w:rsidRPr="00000000">
        <w:rPr>
          <w:rtl w:val="0"/>
        </w:rPr>
        <w:t xml:space="preserve">.</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Papel:</w:t>
      </w:r>
      <w:r w:rsidDel="00000000" w:rsidR="00000000" w:rsidRPr="00000000">
        <w:rPr>
          <w:rtl w:val="0"/>
        </w:rPr>
        <w:t xml:space="preserve"> Quien decide QUÉ datos tratar y CÓMO tratarlos.</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4"/>
        <w:keepNext w:val="0"/>
        <w:keepLines w:val="0"/>
        <w:spacing w:after="40" w:before="240" w:lineRule="auto"/>
        <w:rPr>
          <w:b w:val="1"/>
          <w:bCs w:val="1"/>
          <w:color w:val="000000"/>
          <w:sz w:val="22"/>
          <w:szCs w:val="22"/>
        </w:rPr>
      </w:pPr>
      <w:bookmarkStart w:colFirst="0" w:colLast="0" w:name="_12guvk9ipkv0" w:id="27"/>
      <w:bookmarkEnd w:id="27"/>
      <w:r w:rsidDel="00000000" w:rsidR="00000000" w:rsidRPr="00000000">
        <w:rPr>
          <w:b w:val="1"/>
          <w:bCs w:val="1"/>
          <w:color w:val="000000"/>
          <w:sz w:val="22"/>
          <w:szCs w:val="22"/>
          <w:rtl w:val="0"/>
        </w:rPr>
        <w:t xml:space="preserve">Encargado del Tratamiento</w:t>
      </w:r>
    </w:p>
    <w:p w:rsidR="00000000" w:rsidDel="00000000" w:rsidP="00000000" w:rsidRDefault="00000000" w:rsidRPr="00000000" w14:paraId="00000086">
      <w:pPr>
        <w:spacing w:after="240" w:before="240" w:lineRule="auto"/>
        <w:rPr/>
      </w:pPr>
      <w:r w:rsidDel="00000000" w:rsidR="00000000" w:rsidRPr="00000000">
        <w:rPr>
          <w:rtl w:val="0"/>
        </w:rPr>
        <w:t xml:space="preserve">Persona física o jurídica que </w:t>
      </w:r>
      <w:r w:rsidDel="00000000" w:rsidR="00000000" w:rsidRPr="00000000">
        <w:rPr>
          <w:b w:val="1"/>
          <w:bCs w:val="1"/>
          <w:rtl w:val="0"/>
        </w:rPr>
        <w:t xml:space="preserve">trata datos personales por cuenta del responsable</w:t>
      </w:r>
      <w:r w:rsidDel="00000000" w:rsidR="00000000" w:rsidRPr="00000000">
        <w:rPr>
          <w:rtl w:val="0"/>
        </w:rPr>
        <w:t xml:space="preserve">.</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Papel:</w:t>
      </w:r>
      <w:r w:rsidDel="00000000" w:rsidR="00000000" w:rsidRPr="00000000">
        <w:rPr>
          <w:rtl w:val="0"/>
        </w:rPr>
        <w:t xml:space="preserve"> Quien ejecuta el tratamiento siguiendo instrucciones del responsable.</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4"/>
        <w:keepNext w:val="0"/>
        <w:keepLines w:val="0"/>
        <w:spacing w:after="40" w:before="240" w:lineRule="auto"/>
        <w:rPr>
          <w:b w:val="1"/>
          <w:bCs w:val="1"/>
          <w:color w:val="000000"/>
          <w:sz w:val="22"/>
          <w:szCs w:val="22"/>
        </w:rPr>
      </w:pPr>
      <w:bookmarkStart w:colFirst="0" w:colLast="0" w:name="_dgnmosp4wzvp" w:id="28"/>
      <w:bookmarkEnd w:id="28"/>
      <w:r w:rsidDel="00000000" w:rsidR="00000000" w:rsidRPr="00000000">
        <w:rPr>
          <w:b w:val="1"/>
          <w:bCs w:val="1"/>
          <w:color w:val="000000"/>
          <w:sz w:val="22"/>
          <w:szCs w:val="22"/>
          <w:rtl w:val="0"/>
        </w:rPr>
        <w:t xml:space="preserve">Destinatario</w:t>
      </w:r>
    </w:p>
    <w:p w:rsidR="00000000" w:rsidDel="00000000" w:rsidP="00000000" w:rsidRDefault="00000000" w:rsidRPr="00000000" w14:paraId="0000008A">
      <w:pPr>
        <w:spacing w:after="240" w:before="240" w:lineRule="auto"/>
        <w:rPr/>
      </w:pPr>
      <w:r w:rsidDel="00000000" w:rsidR="00000000" w:rsidRPr="00000000">
        <w:rPr>
          <w:rtl w:val="0"/>
        </w:rPr>
        <w:t xml:space="preserve">Persona física o jurídica a quien se </w:t>
      </w:r>
      <w:r w:rsidDel="00000000" w:rsidR="00000000" w:rsidRPr="00000000">
        <w:rPr>
          <w:b w:val="1"/>
          <w:bCs w:val="1"/>
          <w:rtl w:val="0"/>
        </w:rPr>
        <w:t xml:space="preserve">comunican datos personales</w:t>
      </w:r>
      <w:r w:rsidDel="00000000" w:rsidR="00000000" w:rsidRPr="00000000">
        <w:rPr>
          <w:rtl w:val="0"/>
        </w:rPr>
        <w:t xml:space="preserve"> (sea o no un tercero).</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4"/>
        <w:keepNext w:val="0"/>
        <w:keepLines w:val="0"/>
        <w:spacing w:after="40" w:before="240" w:lineRule="auto"/>
        <w:rPr>
          <w:b w:val="1"/>
          <w:bCs w:val="1"/>
          <w:color w:val="000000"/>
          <w:sz w:val="22"/>
          <w:szCs w:val="22"/>
        </w:rPr>
      </w:pPr>
      <w:bookmarkStart w:colFirst="0" w:colLast="0" w:name="_nyyhmudx653c" w:id="29"/>
      <w:bookmarkEnd w:id="29"/>
      <w:r w:rsidDel="00000000" w:rsidR="00000000" w:rsidRPr="00000000">
        <w:rPr>
          <w:b w:val="1"/>
          <w:bCs w:val="1"/>
          <w:color w:val="000000"/>
          <w:sz w:val="22"/>
          <w:szCs w:val="22"/>
          <w:rtl w:val="0"/>
        </w:rPr>
        <w:t xml:space="preserve">Tercero</w:t>
      </w:r>
    </w:p>
    <w:p w:rsidR="00000000" w:rsidDel="00000000" w:rsidP="00000000" w:rsidRDefault="00000000" w:rsidRPr="00000000" w14:paraId="0000008D">
      <w:pPr>
        <w:spacing w:after="240" w:before="240" w:lineRule="auto"/>
        <w:rPr/>
      </w:pPr>
      <w:r w:rsidDel="00000000" w:rsidR="00000000" w:rsidRPr="00000000">
        <w:rPr>
          <w:rtl w:val="0"/>
        </w:rPr>
        <w:t xml:space="preserve">Persona física o jurídica distinta de:</w:t>
      </w:r>
    </w:p>
    <w:p w:rsidR="00000000" w:rsidDel="00000000" w:rsidP="00000000" w:rsidRDefault="00000000" w:rsidRPr="00000000" w14:paraId="0000008E">
      <w:pPr>
        <w:numPr>
          <w:ilvl w:val="0"/>
          <w:numId w:val="23"/>
        </w:numPr>
        <w:spacing w:after="0" w:afterAutospacing="0" w:before="240" w:lineRule="auto"/>
        <w:ind w:left="720" w:hanging="360"/>
      </w:pPr>
      <w:r w:rsidDel="00000000" w:rsidR="00000000" w:rsidRPr="00000000">
        <w:rPr>
          <w:rtl w:val="0"/>
        </w:rPr>
        <w:t xml:space="preserve">El interesado</w:t>
      </w:r>
    </w:p>
    <w:p w:rsidR="00000000" w:rsidDel="00000000" w:rsidP="00000000" w:rsidRDefault="00000000" w:rsidRPr="00000000" w14:paraId="0000008F">
      <w:pPr>
        <w:numPr>
          <w:ilvl w:val="0"/>
          <w:numId w:val="23"/>
        </w:numPr>
        <w:spacing w:after="0" w:afterAutospacing="0" w:before="0" w:beforeAutospacing="0" w:lineRule="auto"/>
        <w:ind w:left="720" w:hanging="360"/>
      </w:pPr>
      <w:r w:rsidDel="00000000" w:rsidR="00000000" w:rsidRPr="00000000">
        <w:rPr>
          <w:rtl w:val="0"/>
        </w:rPr>
        <w:t xml:space="preserve">El responsable del tratamiento</w:t>
      </w:r>
    </w:p>
    <w:p w:rsidR="00000000" w:rsidDel="00000000" w:rsidP="00000000" w:rsidRDefault="00000000" w:rsidRPr="00000000" w14:paraId="00000090">
      <w:pPr>
        <w:numPr>
          <w:ilvl w:val="0"/>
          <w:numId w:val="23"/>
        </w:numPr>
        <w:spacing w:after="0" w:afterAutospacing="0" w:before="0" w:beforeAutospacing="0" w:lineRule="auto"/>
        <w:ind w:left="720" w:hanging="360"/>
      </w:pPr>
      <w:r w:rsidDel="00000000" w:rsidR="00000000" w:rsidRPr="00000000">
        <w:rPr>
          <w:rtl w:val="0"/>
        </w:rPr>
        <w:t xml:space="preserve">El encargado del tratamiento</w:t>
      </w:r>
    </w:p>
    <w:p w:rsidR="00000000" w:rsidDel="00000000" w:rsidP="00000000" w:rsidRDefault="00000000" w:rsidRPr="00000000" w14:paraId="00000091">
      <w:pPr>
        <w:numPr>
          <w:ilvl w:val="0"/>
          <w:numId w:val="23"/>
        </w:numPr>
        <w:spacing w:after="240" w:before="0" w:beforeAutospacing="0" w:lineRule="auto"/>
        <w:ind w:left="720" w:hanging="360"/>
      </w:pPr>
      <w:r w:rsidDel="00000000" w:rsidR="00000000" w:rsidRPr="00000000">
        <w:rPr>
          <w:rtl w:val="0"/>
        </w:rPr>
        <w:t xml:space="preserve">Las personas autorizadas bajo su autoridad directa</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s0kqyjst6pe7" w:id="30"/>
      <w:bookmarkEnd w:id="30"/>
      <w:r w:rsidDel="00000000" w:rsidR="00000000" w:rsidRPr="00000000">
        <w:rPr>
          <w:b w:val="1"/>
          <w:bCs w:val="1"/>
          <w:color w:val="000000"/>
          <w:sz w:val="26"/>
          <w:szCs w:val="26"/>
          <w:rtl w:val="0"/>
        </w:rPr>
        <w:t xml:space="preserve">5.3 Delegado de Protección de Datos (DPD)</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¿Cuándo es obligatorio designar un DPD?</w:t>
      </w:r>
    </w:p>
    <w:p w:rsidR="00000000" w:rsidDel="00000000" w:rsidP="00000000" w:rsidRDefault="00000000" w:rsidRPr="00000000" w14:paraId="00000095">
      <w:pPr>
        <w:spacing w:after="240" w:before="240" w:lineRule="auto"/>
        <w:rPr/>
      </w:pPr>
      <w:r w:rsidDel="00000000" w:rsidR="00000000" w:rsidRPr="00000000">
        <w:rPr>
          <w:rtl w:val="0"/>
        </w:rPr>
        <w:t xml:space="preserve">Según el RGPD, cuando:</w:t>
      </w:r>
    </w:p>
    <w:p w:rsidR="00000000" w:rsidDel="00000000" w:rsidP="00000000" w:rsidRDefault="00000000" w:rsidRPr="00000000" w14:paraId="00000096">
      <w:pPr>
        <w:numPr>
          <w:ilvl w:val="0"/>
          <w:numId w:val="20"/>
        </w:numPr>
        <w:spacing w:after="0" w:afterAutospacing="0" w:before="240" w:lineRule="auto"/>
        <w:ind w:left="720" w:hanging="360"/>
      </w:pPr>
      <w:r w:rsidDel="00000000" w:rsidR="00000000" w:rsidRPr="00000000">
        <w:rPr>
          <w:rtl w:val="0"/>
        </w:rPr>
        <w:t xml:space="preserve">El tratamiento lo lleve a cabo una </w:t>
      </w:r>
      <w:r w:rsidDel="00000000" w:rsidR="00000000" w:rsidRPr="00000000">
        <w:rPr>
          <w:b w:val="1"/>
          <w:bCs w:val="1"/>
          <w:rtl w:val="0"/>
        </w:rPr>
        <w:t xml:space="preserve">autoridad u organismo público</w:t>
      </w:r>
      <w:r w:rsidDel="00000000" w:rsidR="00000000" w:rsidRPr="00000000">
        <w:rPr>
          <w:rtl w:val="0"/>
        </w:rPr>
        <w:t xml:space="preserve"> (excepto tribunales en función judicial)</w:t>
      </w:r>
    </w:p>
    <w:p w:rsidR="00000000" w:rsidDel="00000000" w:rsidP="00000000" w:rsidRDefault="00000000" w:rsidRPr="00000000" w14:paraId="00000097">
      <w:pPr>
        <w:numPr>
          <w:ilvl w:val="0"/>
          <w:numId w:val="20"/>
        </w:numPr>
        <w:spacing w:after="0" w:afterAutospacing="0" w:before="0" w:beforeAutospacing="0" w:lineRule="auto"/>
        <w:ind w:left="720" w:hanging="360"/>
      </w:pPr>
      <w:r w:rsidDel="00000000" w:rsidR="00000000" w:rsidRPr="00000000">
        <w:rPr>
          <w:rtl w:val="0"/>
        </w:rPr>
        <w:t xml:space="preserve">Las actividades principales requieran </w:t>
      </w:r>
      <w:r w:rsidDel="00000000" w:rsidR="00000000" w:rsidRPr="00000000">
        <w:rPr>
          <w:b w:val="1"/>
          <w:bCs w:val="1"/>
          <w:rtl w:val="0"/>
        </w:rPr>
        <w:t xml:space="preserve">observación habitual y sistemática de interesados a gran escala</w:t>
      </w:r>
    </w:p>
    <w:p w:rsidR="00000000" w:rsidDel="00000000" w:rsidP="00000000" w:rsidRDefault="00000000" w:rsidRPr="00000000" w14:paraId="00000098">
      <w:pPr>
        <w:numPr>
          <w:ilvl w:val="0"/>
          <w:numId w:val="20"/>
        </w:numPr>
        <w:spacing w:after="240" w:before="0" w:beforeAutospacing="0" w:lineRule="auto"/>
        <w:ind w:left="720" w:hanging="360"/>
      </w:pPr>
      <w:r w:rsidDel="00000000" w:rsidR="00000000" w:rsidRPr="00000000">
        <w:rPr>
          <w:rtl w:val="0"/>
        </w:rPr>
        <w:t xml:space="preserve">Las actividades principales consistan en </w:t>
      </w:r>
      <w:r w:rsidDel="00000000" w:rsidR="00000000" w:rsidRPr="00000000">
        <w:rPr>
          <w:b w:val="1"/>
          <w:bCs w:val="1"/>
          <w:rtl w:val="0"/>
        </w:rPr>
        <w:t xml:space="preserve">tratamiento a gran escala de categorías especiales de datos</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La LOPDGDD añade casos específicos</w:t>
      </w:r>
      <w:r w:rsidDel="00000000" w:rsidR="00000000" w:rsidRPr="00000000">
        <w:rPr>
          <w:rtl w:val="0"/>
        </w:rPr>
        <w:t xml:space="preserve"> (Artículo 34):</w:t>
      </w:r>
    </w:p>
    <w:p w:rsidR="00000000" w:rsidDel="00000000" w:rsidP="00000000" w:rsidRDefault="00000000" w:rsidRPr="00000000" w14:paraId="0000009A">
      <w:pPr>
        <w:numPr>
          <w:ilvl w:val="0"/>
          <w:numId w:val="11"/>
        </w:numPr>
        <w:spacing w:after="0" w:afterAutospacing="0" w:before="240" w:lineRule="auto"/>
        <w:ind w:left="720" w:hanging="360"/>
      </w:pPr>
      <w:r w:rsidDel="00000000" w:rsidR="00000000" w:rsidRPr="00000000">
        <w:rPr>
          <w:rtl w:val="0"/>
        </w:rPr>
        <w:t xml:space="preserve">Centros docentes y universidades (públicas y privadas)</w:t>
      </w:r>
    </w:p>
    <w:p w:rsidR="00000000" w:rsidDel="00000000" w:rsidP="00000000" w:rsidRDefault="00000000" w:rsidRPr="00000000" w14:paraId="0000009B">
      <w:pPr>
        <w:numPr>
          <w:ilvl w:val="0"/>
          <w:numId w:val="11"/>
        </w:numPr>
        <w:spacing w:after="0" w:afterAutospacing="0" w:before="0" w:beforeAutospacing="0" w:lineRule="auto"/>
        <w:ind w:left="720" w:hanging="360"/>
      </w:pPr>
      <w:r w:rsidDel="00000000" w:rsidR="00000000" w:rsidRPr="00000000">
        <w:rPr>
          <w:rtl w:val="0"/>
        </w:rPr>
        <w:t xml:space="preserve">Entidades que exploten redes y servicios de comunicaciones electrónicas (a gran escala)</w:t>
      </w:r>
    </w:p>
    <w:p w:rsidR="00000000" w:rsidDel="00000000" w:rsidP="00000000" w:rsidRDefault="00000000" w:rsidRPr="00000000" w14:paraId="0000009C">
      <w:pPr>
        <w:numPr>
          <w:ilvl w:val="0"/>
          <w:numId w:val="11"/>
        </w:numPr>
        <w:spacing w:after="0" w:afterAutospacing="0" w:before="0" w:beforeAutospacing="0" w:lineRule="auto"/>
        <w:ind w:left="720" w:hanging="360"/>
      </w:pPr>
      <w:r w:rsidDel="00000000" w:rsidR="00000000" w:rsidRPr="00000000">
        <w:rPr>
          <w:rtl w:val="0"/>
        </w:rPr>
        <w:t xml:space="preserve">Establecimientos financieros de crédito</w:t>
      </w:r>
    </w:p>
    <w:p w:rsidR="00000000" w:rsidDel="00000000" w:rsidP="00000000" w:rsidRDefault="00000000" w:rsidRPr="00000000" w14:paraId="0000009D">
      <w:pPr>
        <w:numPr>
          <w:ilvl w:val="0"/>
          <w:numId w:val="11"/>
        </w:numPr>
        <w:spacing w:after="0" w:afterAutospacing="0" w:before="0" w:beforeAutospacing="0" w:lineRule="auto"/>
        <w:ind w:left="720" w:hanging="360"/>
      </w:pPr>
      <w:r w:rsidDel="00000000" w:rsidR="00000000" w:rsidRPr="00000000">
        <w:rPr>
          <w:rtl w:val="0"/>
        </w:rPr>
        <w:t xml:space="preserve">Entidades aseguradoras y reaseguradoras</w:t>
      </w:r>
    </w:p>
    <w:p w:rsidR="00000000" w:rsidDel="00000000" w:rsidP="00000000" w:rsidRDefault="00000000" w:rsidRPr="00000000" w14:paraId="0000009E">
      <w:pPr>
        <w:numPr>
          <w:ilvl w:val="0"/>
          <w:numId w:val="11"/>
        </w:numPr>
        <w:spacing w:after="0" w:afterAutospacing="0" w:before="0" w:beforeAutospacing="0" w:lineRule="auto"/>
        <w:ind w:left="720" w:hanging="360"/>
      </w:pPr>
      <w:r w:rsidDel="00000000" w:rsidR="00000000" w:rsidRPr="00000000">
        <w:rPr>
          <w:rtl w:val="0"/>
        </w:rPr>
        <w:t xml:space="preserve">Empresas de servicios de inversión</w:t>
      </w:r>
    </w:p>
    <w:p w:rsidR="00000000" w:rsidDel="00000000" w:rsidP="00000000" w:rsidRDefault="00000000" w:rsidRPr="00000000" w14:paraId="0000009F">
      <w:pPr>
        <w:numPr>
          <w:ilvl w:val="0"/>
          <w:numId w:val="11"/>
        </w:numPr>
        <w:spacing w:after="0" w:afterAutospacing="0" w:before="0" w:beforeAutospacing="0" w:lineRule="auto"/>
        <w:ind w:left="720" w:hanging="360"/>
      </w:pPr>
      <w:r w:rsidDel="00000000" w:rsidR="00000000" w:rsidRPr="00000000">
        <w:rPr>
          <w:rtl w:val="0"/>
        </w:rPr>
        <w:t xml:space="preserve">Distribuidores y comercializadores de energía eléctrica y gas natural</w:t>
      </w:r>
    </w:p>
    <w:p w:rsidR="00000000" w:rsidDel="00000000" w:rsidP="00000000" w:rsidRDefault="00000000" w:rsidRPr="00000000" w14:paraId="000000A0">
      <w:pPr>
        <w:numPr>
          <w:ilvl w:val="0"/>
          <w:numId w:val="11"/>
        </w:numPr>
        <w:spacing w:after="0" w:afterAutospacing="0" w:before="0" w:beforeAutospacing="0" w:lineRule="auto"/>
        <w:ind w:left="720" w:hanging="360"/>
      </w:pPr>
      <w:r w:rsidDel="00000000" w:rsidR="00000000" w:rsidRPr="00000000">
        <w:rPr>
          <w:rtl w:val="0"/>
        </w:rPr>
        <w:t xml:space="preserve">Operadores de juego online</w:t>
      </w:r>
    </w:p>
    <w:p w:rsidR="00000000" w:rsidDel="00000000" w:rsidP="00000000" w:rsidRDefault="00000000" w:rsidRPr="00000000" w14:paraId="000000A1">
      <w:pPr>
        <w:numPr>
          <w:ilvl w:val="0"/>
          <w:numId w:val="11"/>
        </w:numPr>
        <w:spacing w:after="0" w:afterAutospacing="0" w:before="0" w:beforeAutospacing="0" w:lineRule="auto"/>
        <w:ind w:left="720" w:hanging="360"/>
      </w:pPr>
      <w:r w:rsidDel="00000000" w:rsidR="00000000" w:rsidRPr="00000000">
        <w:rPr>
          <w:rtl w:val="0"/>
        </w:rPr>
        <w:t xml:space="preserve">Empresas de seguridad privada</w:t>
      </w:r>
    </w:p>
    <w:p w:rsidR="00000000" w:rsidDel="00000000" w:rsidP="00000000" w:rsidRDefault="00000000" w:rsidRPr="00000000" w14:paraId="000000A2">
      <w:pPr>
        <w:numPr>
          <w:ilvl w:val="0"/>
          <w:numId w:val="11"/>
        </w:numPr>
        <w:spacing w:after="0" w:afterAutospacing="0" w:before="0" w:beforeAutospacing="0" w:lineRule="auto"/>
        <w:ind w:left="720" w:hanging="360"/>
      </w:pPr>
      <w:r w:rsidDel="00000000" w:rsidR="00000000" w:rsidRPr="00000000">
        <w:rPr>
          <w:rtl w:val="0"/>
        </w:rPr>
        <w:t xml:space="preserve">Centros sanitarios obligados a mantener historias clínicas (excepto profesionales individuales)</w:t>
      </w:r>
    </w:p>
    <w:p w:rsidR="00000000" w:rsidDel="00000000" w:rsidP="00000000" w:rsidRDefault="00000000" w:rsidRPr="00000000" w14:paraId="000000A3">
      <w:pPr>
        <w:numPr>
          <w:ilvl w:val="0"/>
          <w:numId w:val="11"/>
        </w:numPr>
        <w:spacing w:after="240" w:before="0" w:beforeAutospacing="0" w:lineRule="auto"/>
        <w:ind w:left="720" w:hanging="360"/>
      </w:pPr>
      <w:r w:rsidDel="00000000" w:rsidR="00000000" w:rsidRPr="00000000">
        <w:rPr>
          <w:rtl w:val="0"/>
        </w:rPr>
        <w:t xml:space="preserve">Federaciones deportivas que traten datos de menores</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ae2b00dagf83" w:id="31"/>
      <w:bookmarkEnd w:id="31"/>
      <w:r w:rsidDel="00000000" w:rsidR="00000000" w:rsidRPr="00000000">
        <w:rPr>
          <w:b w:val="1"/>
          <w:bCs w:val="1"/>
          <w:color w:val="000000"/>
          <w:sz w:val="26"/>
          <w:szCs w:val="26"/>
          <w:rtl w:val="0"/>
        </w:rPr>
        <w:t xml:space="preserve">5.4 Otras Definiciones Importantes</w:t>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gjjzksgufdk6" w:id="32"/>
      <w:bookmarkEnd w:id="32"/>
      <w:r w:rsidDel="00000000" w:rsidR="00000000" w:rsidRPr="00000000">
        <w:rPr>
          <w:b w:val="1"/>
          <w:bCs w:val="1"/>
          <w:color w:val="000000"/>
          <w:sz w:val="22"/>
          <w:szCs w:val="22"/>
          <w:rtl w:val="0"/>
        </w:rPr>
        <w:t xml:space="preserve">Consentimiento del Interesado</w:t>
      </w:r>
    </w:p>
    <w:p w:rsidR="00000000" w:rsidDel="00000000" w:rsidP="00000000" w:rsidRDefault="00000000" w:rsidRPr="00000000" w14:paraId="000000A7">
      <w:pPr>
        <w:spacing w:after="240" w:before="240" w:lineRule="auto"/>
        <w:rPr/>
      </w:pPr>
      <w:r w:rsidDel="00000000" w:rsidR="00000000" w:rsidRPr="00000000">
        <w:rPr>
          <w:rtl w:val="0"/>
        </w:rPr>
        <w:t xml:space="preserve">Manifestación de voluntad </w:t>
      </w:r>
      <w:r w:rsidDel="00000000" w:rsidR="00000000" w:rsidRPr="00000000">
        <w:rPr>
          <w:b w:val="1"/>
          <w:bCs w:val="1"/>
          <w:rtl w:val="0"/>
        </w:rPr>
        <w:t xml:space="preserve">libre, específica, informada e inequívoca</w:t>
      </w:r>
      <w:r w:rsidDel="00000000" w:rsidR="00000000" w:rsidRPr="00000000">
        <w:rPr>
          <w:rtl w:val="0"/>
        </w:rPr>
        <w:t xml:space="preserve"> mediante declaración o acción afirmativa clara.</w:t>
      </w:r>
    </w:p>
    <w:p w:rsidR="00000000" w:rsidDel="00000000" w:rsidP="00000000" w:rsidRDefault="00000000" w:rsidRPr="00000000" w14:paraId="000000A8">
      <w:pPr>
        <w:pStyle w:val="Heading4"/>
        <w:keepNext w:val="0"/>
        <w:keepLines w:val="0"/>
        <w:spacing w:after="40" w:before="240" w:lineRule="auto"/>
        <w:rPr>
          <w:b w:val="1"/>
          <w:bCs w:val="1"/>
          <w:color w:val="000000"/>
          <w:sz w:val="22"/>
          <w:szCs w:val="22"/>
        </w:rPr>
      </w:pPr>
      <w:bookmarkStart w:colFirst="0" w:colLast="0" w:name="_3sbmi3vmlrqu" w:id="33"/>
      <w:bookmarkEnd w:id="33"/>
      <w:r w:rsidDel="00000000" w:rsidR="00000000" w:rsidRPr="00000000">
        <w:rPr>
          <w:b w:val="1"/>
          <w:bCs w:val="1"/>
          <w:color w:val="000000"/>
          <w:sz w:val="22"/>
          <w:szCs w:val="22"/>
          <w:rtl w:val="0"/>
        </w:rPr>
        <w:t xml:space="preserve">Representante</w:t>
      </w:r>
    </w:p>
    <w:p w:rsidR="00000000" w:rsidDel="00000000" w:rsidP="00000000" w:rsidRDefault="00000000" w:rsidRPr="00000000" w14:paraId="000000A9">
      <w:pPr>
        <w:spacing w:after="240" w:before="240" w:lineRule="auto"/>
        <w:rPr/>
      </w:pPr>
      <w:r w:rsidDel="00000000" w:rsidR="00000000" w:rsidRPr="00000000">
        <w:rPr>
          <w:rtl w:val="0"/>
        </w:rPr>
        <w:t xml:space="preserve">Persona física o jurídica establecida en la UE designada por escrito para representar al responsable o encargado.</w:t>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p3zd9vlztvqo" w:id="34"/>
      <w:bookmarkEnd w:id="34"/>
      <w:r w:rsidDel="00000000" w:rsidR="00000000" w:rsidRPr="00000000">
        <w:rPr>
          <w:b w:val="1"/>
          <w:bCs w:val="1"/>
          <w:color w:val="000000"/>
          <w:sz w:val="22"/>
          <w:szCs w:val="22"/>
          <w:rtl w:val="0"/>
        </w:rPr>
        <w:t xml:space="preserve">Empresa</w:t>
      </w:r>
    </w:p>
    <w:p w:rsidR="00000000" w:rsidDel="00000000" w:rsidP="00000000" w:rsidRDefault="00000000" w:rsidRPr="00000000" w14:paraId="000000AB">
      <w:pPr>
        <w:spacing w:after="240" w:before="240" w:lineRule="auto"/>
        <w:rPr/>
      </w:pPr>
      <w:r w:rsidDel="00000000" w:rsidR="00000000" w:rsidRPr="00000000">
        <w:rPr>
          <w:rtl w:val="0"/>
        </w:rPr>
        <w:t xml:space="preserve">Persona física o jurídica dedicada a actividad económica, independientemente de su forma jurídica.</w:t>
      </w:r>
    </w:p>
    <w:p w:rsidR="00000000" w:rsidDel="00000000" w:rsidP="00000000" w:rsidRDefault="00000000" w:rsidRPr="00000000" w14:paraId="000000AC">
      <w:pPr>
        <w:pStyle w:val="Heading4"/>
        <w:keepNext w:val="0"/>
        <w:keepLines w:val="0"/>
        <w:spacing w:after="40" w:before="240" w:lineRule="auto"/>
        <w:rPr>
          <w:b w:val="1"/>
          <w:bCs w:val="1"/>
          <w:color w:val="000000"/>
          <w:sz w:val="22"/>
          <w:szCs w:val="22"/>
        </w:rPr>
      </w:pPr>
      <w:bookmarkStart w:colFirst="0" w:colLast="0" w:name="_o7a7nfwn5rz7" w:id="35"/>
      <w:bookmarkEnd w:id="35"/>
      <w:r w:rsidDel="00000000" w:rsidR="00000000" w:rsidRPr="00000000">
        <w:rPr>
          <w:b w:val="1"/>
          <w:bCs w:val="1"/>
          <w:color w:val="000000"/>
          <w:sz w:val="22"/>
          <w:szCs w:val="22"/>
          <w:rtl w:val="0"/>
        </w:rPr>
        <w:t xml:space="preserve">Violación de Seguridad</w:t>
      </w:r>
    </w:p>
    <w:p w:rsidR="00000000" w:rsidDel="00000000" w:rsidP="00000000" w:rsidRDefault="00000000" w:rsidRPr="00000000" w14:paraId="000000AD">
      <w:pPr>
        <w:spacing w:after="240" w:before="240" w:lineRule="auto"/>
        <w:rPr/>
      </w:pPr>
      <w:r w:rsidDel="00000000" w:rsidR="00000000" w:rsidRPr="00000000">
        <w:rPr>
          <w:rtl w:val="0"/>
        </w:rPr>
        <w:t xml:space="preserve">Violación que ocasione destrucción, pérdida, alteración accidental o ilícita de datos, o comunicación/acceso no autorizados.</w:t>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61r0eo635h3n" w:id="36"/>
      <w:bookmarkEnd w:id="36"/>
      <w:r w:rsidDel="00000000" w:rsidR="00000000" w:rsidRPr="00000000">
        <w:rPr>
          <w:b w:val="1"/>
          <w:bCs w:val="1"/>
          <w:color w:val="000000"/>
          <w:sz w:val="22"/>
          <w:szCs w:val="22"/>
          <w:rtl w:val="0"/>
        </w:rPr>
        <w:t xml:space="preserve">Autoridad de Control</w:t>
      </w:r>
    </w:p>
    <w:p w:rsidR="00000000" w:rsidDel="00000000" w:rsidP="00000000" w:rsidRDefault="00000000" w:rsidRPr="00000000" w14:paraId="000000AF">
      <w:pPr>
        <w:spacing w:after="240" w:before="240" w:lineRule="auto"/>
        <w:rPr/>
      </w:pPr>
      <w:r w:rsidDel="00000000" w:rsidR="00000000" w:rsidRPr="00000000">
        <w:rPr>
          <w:rtl w:val="0"/>
        </w:rPr>
        <w:t xml:space="preserve">Autoridad pública independiente que supervisa la aplicación del RGPD (en España: AEPD).</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1gtrr878fgq8" w:id="37"/>
      <w:bookmarkEnd w:id="37"/>
      <w:r w:rsidDel="00000000" w:rsidR="00000000" w:rsidRPr="00000000">
        <w:rPr>
          <w:b w:val="1"/>
          <w:bCs w:val="1"/>
          <w:color w:val="000000"/>
          <w:sz w:val="26"/>
          <w:szCs w:val="26"/>
          <w:rtl w:val="0"/>
        </w:rPr>
        <w:t xml:space="preserve">5.5 Transferencias y Tratamientos Transfronterizos</w:t>
      </w:r>
    </w:p>
    <w:p w:rsidR="00000000" w:rsidDel="00000000" w:rsidP="00000000" w:rsidRDefault="00000000" w:rsidRPr="00000000" w14:paraId="000000B2">
      <w:pPr>
        <w:pStyle w:val="Heading4"/>
        <w:keepNext w:val="0"/>
        <w:keepLines w:val="0"/>
        <w:spacing w:after="40" w:before="240" w:lineRule="auto"/>
        <w:rPr>
          <w:b w:val="1"/>
          <w:bCs w:val="1"/>
          <w:color w:val="000000"/>
          <w:sz w:val="22"/>
          <w:szCs w:val="22"/>
        </w:rPr>
      </w:pPr>
      <w:bookmarkStart w:colFirst="0" w:colLast="0" w:name="_j7wtmycv3lju" w:id="38"/>
      <w:bookmarkEnd w:id="38"/>
      <w:r w:rsidDel="00000000" w:rsidR="00000000" w:rsidRPr="00000000">
        <w:rPr>
          <w:b w:val="1"/>
          <w:bCs w:val="1"/>
          <w:color w:val="000000"/>
          <w:sz w:val="22"/>
          <w:szCs w:val="22"/>
          <w:rtl w:val="0"/>
        </w:rPr>
        <w:t xml:space="preserve">Tratamiento Transfronterizo</w:t>
      </w:r>
    </w:p>
    <w:p w:rsidR="00000000" w:rsidDel="00000000" w:rsidP="00000000" w:rsidRDefault="00000000" w:rsidRPr="00000000" w14:paraId="000000B3">
      <w:pPr>
        <w:spacing w:after="240" w:before="240" w:lineRule="auto"/>
        <w:rPr/>
      </w:pPr>
      <w:r w:rsidDel="00000000" w:rsidR="00000000" w:rsidRPr="00000000">
        <w:rPr>
          <w:rtl w:val="0"/>
        </w:rPr>
        <w:t xml:space="preserve">Dos supuestos:</w:t>
      </w:r>
    </w:p>
    <w:p w:rsidR="00000000" w:rsidDel="00000000" w:rsidP="00000000" w:rsidRDefault="00000000" w:rsidRPr="00000000" w14:paraId="000000B4">
      <w:pPr>
        <w:numPr>
          <w:ilvl w:val="0"/>
          <w:numId w:val="7"/>
        </w:numPr>
        <w:spacing w:after="0" w:afterAutospacing="0" w:before="240" w:lineRule="auto"/>
        <w:ind w:left="720" w:hanging="360"/>
      </w:pPr>
      <w:r w:rsidDel="00000000" w:rsidR="00000000" w:rsidRPr="00000000">
        <w:rPr>
          <w:rtl w:val="0"/>
        </w:rPr>
        <w:t xml:space="preserve">Tratamiento en establecimientos de más de un Estado miembro de la UE</w:t>
      </w:r>
    </w:p>
    <w:p w:rsidR="00000000" w:rsidDel="00000000" w:rsidP="00000000" w:rsidRDefault="00000000" w:rsidRPr="00000000" w14:paraId="000000B5">
      <w:pPr>
        <w:numPr>
          <w:ilvl w:val="0"/>
          <w:numId w:val="7"/>
        </w:numPr>
        <w:spacing w:after="240" w:before="0" w:beforeAutospacing="0" w:lineRule="auto"/>
        <w:ind w:left="720" w:hanging="360"/>
      </w:pPr>
      <w:r w:rsidDel="00000000" w:rsidR="00000000" w:rsidRPr="00000000">
        <w:rPr>
          <w:rtl w:val="0"/>
        </w:rPr>
        <w:t xml:space="preserve">Tratamiento en un único establecimiento de la UE que afecta sustancialmente a interesados en más de un Estado miembro</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4"/>
        <w:keepNext w:val="0"/>
        <w:keepLines w:val="0"/>
        <w:spacing w:after="40" w:before="240" w:lineRule="auto"/>
        <w:rPr>
          <w:b w:val="1"/>
          <w:bCs w:val="1"/>
          <w:color w:val="000000"/>
          <w:sz w:val="22"/>
          <w:szCs w:val="22"/>
        </w:rPr>
      </w:pPr>
      <w:bookmarkStart w:colFirst="0" w:colLast="0" w:name="_ulw4lqj7ab8s" w:id="39"/>
      <w:bookmarkEnd w:id="39"/>
      <w:r w:rsidDel="00000000" w:rsidR="00000000" w:rsidRPr="00000000">
        <w:rPr>
          <w:b w:val="1"/>
          <w:bCs w:val="1"/>
          <w:color w:val="000000"/>
          <w:sz w:val="22"/>
          <w:szCs w:val="22"/>
          <w:rtl w:val="0"/>
        </w:rPr>
        <w:t xml:space="preserve">Transferencias Internacionales</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Definición:</w:t>
      </w:r>
      <w:r w:rsidDel="00000000" w:rsidR="00000000" w:rsidRPr="00000000">
        <w:rPr>
          <w:rtl w:val="0"/>
        </w:rPr>
        <w:t xml:space="preserve"> Flujo de datos personales desde España/UE hacia países fuera del Espacio Económico Europeo (EEE).</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EEE = UE + Liechtenstein + Islandia + Noruega</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¿Cuándo se puede realizar?</w:t>
      </w:r>
    </w:p>
    <w:p w:rsidR="00000000" w:rsidDel="00000000" w:rsidP="00000000" w:rsidRDefault="00000000" w:rsidRPr="00000000" w14:paraId="000000BB">
      <w:pPr>
        <w:numPr>
          <w:ilvl w:val="0"/>
          <w:numId w:val="33"/>
        </w:numPr>
        <w:spacing w:after="0" w:afterAutospacing="0" w:before="240" w:lineRule="auto"/>
        <w:ind w:left="720" w:hanging="360"/>
      </w:pPr>
      <w:r w:rsidDel="00000000" w:rsidR="00000000" w:rsidRPr="00000000">
        <w:rPr>
          <w:rtl w:val="0"/>
        </w:rPr>
        <w:t xml:space="preserve">Cuando la Comisión Europea haya decidido que el país destinatario garantiza un </w:t>
      </w:r>
      <w:r w:rsidDel="00000000" w:rsidR="00000000" w:rsidRPr="00000000">
        <w:rPr>
          <w:b w:val="1"/>
          <w:bCs w:val="1"/>
          <w:rtl w:val="0"/>
        </w:rPr>
        <w:t xml:space="preserve">nivel de protección adecuado</w:t>
      </w:r>
    </w:p>
    <w:p w:rsidR="00000000" w:rsidDel="00000000" w:rsidP="00000000" w:rsidRDefault="00000000" w:rsidRPr="00000000" w14:paraId="000000BC">
      <w:pPr>
        <w:numPr>
          <w:ilvl w:val="0"/>
          <w:numId w:val="33"/>
        </w:numPr>
        <w:spacing w:after="240" w:before="0" w:beforeAutospacing="0" w:lineRule="auto"/>
        <w:ind w:left="720" w:hanging="360"/>
      </w:pPr>
      <w:r w:rsidDel="00000000" w:rsidR="00000000" w:rsidRPr="00000000">
        <w:rPr>
          <w:rtl w:val="0"/>
        </w:rPr>
        <w:t xml:space="preserve">En ese caso, no requiere autorización específica</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Países con nivel de protección adecuado</w:t>
      </w:r>
      <w:r w:rsidDel="00000000" w:rsidR="00000000" w:rsidRPr="00000000">
        <w:rPr>
          <w:rtl w:val="0"/>
        </w:rPr>
        <w:t xml:space="preserve"> (según Comisión Europea):</w:t>
      </w:r>
    </w:p>
    <w:p w:rsidR="00000000" w:rsidDel="00000000" w:rsidP="00000000" w:rsidRDefault="00000000" w:rsidRPr="00000000" w14:paraId="000000BE">
      <w:pPr>
        <w:numPr>
          <w:ilvl w:val="0"/>
          <w:numId w:val="26"/>
        </w:numPr>
        <w:spacing w:after="0" w:afterAutospacing="0" w:before="240" w:lineRule="auto"/>
        <w:ind w:left="720" w:hanging="360"/>
      </w:pPr>
      <w:r w:rsidDel="00000000" w:rsidR="00000000" w:rsidRPr="00000000">
        <w:rPr>
          <w:rtl w:val="0"/>
        </w:rPr>
        <w:t xml:space="preserve">Suiza, Canadá, Argentina</w:t>
      </w:r>
    </w:p>
    <w:p w:rsidR="00000000" w:rsidDel="00000000" w:rsidP="00000000" w:rsidRDefault="00000000" w:rsidRPr="00000000" w14:paraId="000000BF">
      <w:pPr>
        <w:numPr>
          <w:ilvl w:val="0"/>
          <w:numId w:val="26"/>
        </w:numPr>
        <w:spacing w:after="0" w:afterAutospacing="0" w:before="0" w:beforeAutospacing="0" w:lineRule="auto"/>
        <w:ind w:left="720" w:hanging="360"/>
      </w:pPr>
      <w:r w:rsidDel="00000000" w:rsidR="00000000" w:rsidRPr="00000000">
        <w:rPr>
          <w:rtl w:val="0"/>
        </w:rPr>
        <w:t xml:space="preserve">Guernsey, Isla de Man, Jersey, Islas Feroe</w:t>
      </w:r>
    </w:p>
    <w:p w:rsidR="00000000" w:rsidDel="00000000" w:rsidP="00000000" w:rsidRDefault="00000000" w:rsidRPr="00000000" w14:paraId="000000C0">
      <w:pPr>
        <w:numPr>
          <w:ilvl w:val="0"/>
          <w:numId w:val="26"/>
        </w:numPr>
        <w:spacing w:after="0" w:afterAutospacing="0" w:before="0" w:beforeAutospacing="0" w:lineRule="auto"/>
        <w:ind w:left="720" w:hanging="360"/>
      </w:pPr>
      <w:r w:rsidDel="00000000" w:rsidR="00000000" w:rsidRPr="00000000">
        <w:rPr>
          <w:rtl w:val="0"/>
        </w:rPr>
        <w:t xml:space="preserve">Andorra, Israel, Uruguay, Nueva Zelanda</w:t>
      </w:r>
    </w:p>
    <w:p w:rsidR="00000000" w:rsidDel="00000000" w:rsidP="00000000" w:rsidRDefault="00000000" w:rsidRPr="00000000" w14:paraId="000000C1">
      <w:pPr>
        <w:numPr>
          <w:ilvl w:val="0"/>
          <w:numId w:val="26"/>
        </w:numPr>
        <w:spacing w:after="0" w:afterAutospacing="0" w:before="0" w:beforeAutospacing="0" w:lineRule="auto"/>
        <w:ind w:left="720" w:hanging="360"/>
      </w:pPr>
      <w:r w:rsidDel="00000000" w:rsidR="00000000" w:rsidRPr="00000000">
        <w:rPr>
          <w:rtl w:val="0"/>
        </w:rPr>
        <w:t xml:space="preserve">Japón, Reino Unido, República de Corea</w:t>
      </w:r>
    </w:p>
    <w:p w:rsidR="00000000" w:rsidDel="00000000" w:rsidP="00000000" w:rsidRDefault="00000000" w:rsidRPr="00000000" w14:paraId="000000C2">
      <w:pPr>
        <w:numPr>
          <w:ilvl w:val="0"/>
          <w:numId w:val="26"/>
        </w:numPr>
        <w:spacing w:after="240" w:before="0" w:beforeAutospacing="0" w:lineRule="auto"/>
        <w:ind w:left="720" w:hanging="360"/>
      </w:pPr>
      <w:r w:rsidDel="00000000" w:rsidR="00000000" w:rsidRPr="00000000">
        <w:rPr>
          <w:b w:val="1"/>
          <w:bCs w:val="1"/>
          <w:rtl w:val="0"/>
        </w:rPr>
        <w:t xml:space="preserve">Estados Unidos</w:t>
      </w:r>
      <w:r w:rsidDel="00000000" w:rsidR="00000000" w:rsidRPr="00000000">
        <w:rPr>
          <w:rtl w:val="0"/>
        </w:rPr>
        <w:t xml:space="preserve"> (con condiciones específicas - Data Privacy Framework)</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x56kywoc2x59" w:id="40"/>
      <w:bookmarkEnd w:id="40"/>
      <w:r w:rsidDel="00000000" w:rsidR="00000000" w:rsidRPr="00000000">
        <w:rPr>
          <w:b w:val="1"/>
          <w:bCs w:val="1"/>
          <w:sz w:val="34"/>
          <w:szCs w:val="34"/>
          <w:rtl w:val="0"/>
        </w:rPr>
        <w:t xml:space="preserve">6. Obligaciones según el RGPD</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98yoxpju6y54" w:id="41"/>
      <w:bookmarkEnd w:id="41"/>
      <w:r w:rsidDel="00000000" w:rsidR="00000000" w:rsidRPr="00000000">
        <w:rPr>
          <w:b w:val="1"/>
          <w:bCs w:val="1"/>
          <w:color w:val="000000"/>
          <w:sz w:val="26"/>
          <w:szCs w:val="26"/>
          <w:rtl w:val="0"/>
        </w:rPr>
        <w:t xml:space="preserve">6.1 Principios Generales del Tratamiento</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Todo tratamiento debe ser:</w:t>
      </w:r>
    </w:p>
    <w:p w:rsidR="00000000" w:rsidDel="00000000" w:rsidP="00000000" w:rsidRDefault="00000000" w:rsidRPr="00000000" w14:paraId="000000C7">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Lícito y leal</w:t>
      </w:r>
    </w:p>
    <w:p w:rsidR="00000000" w:rsidDel="00000000" w:rsidP="00000000" w:rsidRDefault="00000000" w:rsidRPr="00000000" w14:paraId="000000C8">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Con consentimiento inequívoco:</w:t>
      </w:r>
      <w:r w:rsidDel="00000000" w:rsidR="00000000" w:rsidRPr="00000000">
        <w:rPr>
          <w:rtl w:val="0"/>
        </w:rPr>
        <w:t xml:space="preserve"> Claro y distinguible de otros asuntos</w:t>
      </w:r>
    </w:p>
    <w:p w:rsidR="00000000" w:rsidDel="00000000" w:rsidP="00000000" w:rsidRDefault="00000000" w:rsidRPr="00000000" w14:paraId="000000C9">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Transparente:</w:t>
      </w:r>
      <w:r w:rsidDel="00000000" w:rsidR="00000000" w:rsidRPr="00000000">
        <w:rPr>
          <w:rtl w:val="0"/>
        </w:rPr>
        <w:t xml:space="preserve"> Identificación del responsable y derechos sobre la cesión</w:t>
      </w:r>
    </w:p>
    <w:p w:rsidR="00000000" w:rsidDel="00000000" w:rsidP="00000000" w:rsidRDefault="00000000" w:rsidRPr="00000000" w14:paraId="000000CA">
      <w:pPr>
        <w:numPr>
          <w:ilvl w:val="0"/>
          <w:numId w:val="3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Con información completa:</w:t>
      </w:r>
      <w:r w:rsidDel="00000000" w:rsidR="00000000" w:rsidRPr="00000000">
        <w:rPr>
          <w:rtl w:val="0"/>
        </w:rPr>
        <w:t xml:space="preserve"> El destinatario debe informar sobre cada finalidad</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619rl9oaq36t" w:id="42"/>
      <w:bookmarkEnd w:id="42"/>
      <w:r w:rsidDel="00000000" w:rsidR="00000000" w:rsidRPr="00000000">
        <w:rPr>
          <w:b w:val="1"/>
          <w:bCs w:val="1"/>
          <w:color w:val="000000"/>
          <w:sz w:val="26"/>
          <w:szCs w:val="26"/>
          <w:rtl w:val="0"/>
        </w:rPr>
        <w:t xml:space="preserve">6.2 Derechos del Interesado</w:t>
      </w:r>
    </w:p>
    <w:p w:rsidR="00000000" w:rsidDel="00000000" w:rsidP="00000000" w:rsidRDefault="00000000" w:rsidRPr="00000000" w14:paraId="000000CD">
      <w:pPr>
        <w:spacing w:after="240" w:before="240" w:lineRule="auto"/>
        <w:rPr>
          <w:b w:val="1"/>
          <w:bCs w:val="1"/>
        </w:rPr>
      </w:pPr>
      <w:r w:rsidDel="00000000" w:rsidR="00000000" w:rsidRPr="00000000">
        <w:rPr>
          <w:rtl w:val="0"/>
        </w:rPr>
        <w:t xml:space="preserve">Los ciudadanos tienen </w:t>
      </w:r>
      <w:r w:rsidDel="00000000" w:rsidR="00000000" w:rsidRPr="00000000">
        <w:rPr>
          <w:b w:val="1"/>
          <w:bCs w:val="1"/>
          <w:rtl w:val="0"/>
        </w:rPr>
        <w:t xml:space="preserve">7 derechos fundamentales: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9.334551727672"/>
        <w:gridCol w:w="5746.1772592959505"/>
        <w:tblGridChange w:id="0">
          <w:tblGrid>
            <w:gridCol w:w="3279.334551727672"/>
            <w:gridCol w:w="5746.1772592959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bCs w:val="1"/>
                <w:rtl w:val="0"/>
              </w:rPr>
              <w:t xml:space="preserve">DERECHO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b w:val="1"/>
                <w:bCs w:val="1"/>
                <w:rtl w:val="0"/>
              </w:rPr>
              <w:t xml:space="preserve">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Conocer qué datos se están tratando y cómo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b w:val="1"/>
                <w:bCs w:val="1"/>
                <w:rtl w:val="0"/>
              </w:rPr>
              <w:t xml:space="preserve">Rectificación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Corregir datos inexactos o incompletos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b w:val="1"/>
                <w:bCs w:val="1"/>
                <w:rtl w:val="0"/>
              </w:rPr>
              <w:t xml:space="preserve">Supresión (Olvido)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Solicitar la eliminación de datos personales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b w:val="1"/>
                <w:bCs w:val="1"/>
                <w:rtl w:val="0"/>
              </w:rPr>
              <w:t xml:space="preserve">Limitación del tratamiento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Restringir el tratamiento en ciertos casos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b w:val="1"/>
                <w:bCs w:val="1"/>
                <w:rtl w:val="0"/>
              </w:rPr>
              <w:t xml:space="preserve">Oposición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Oponerse al tratamiento de datos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b w:val="1"/>
                <w:bCs w:val="1"/>
                <w:rtl w:val="0"/>
              </w:rPr>
              <w:t xml:space="preserve">Portabilidad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Recibir datos en formato estructurado y transmitirlos a otro responsable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b w:val="1"/>
                <w:bCs w:val="1"/>
                <w:rtl w:val="0"/>
              </w:rPr>
              <w:t xml:space="preserve">Oposición a decisiones automatizadas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No ser objeto de decisiones basadas únicamente en tratamiento automatizado</w:t>
            </w:r>
          </w:p>
        </w:tc>
      </w:tr>
    </w:tbl>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Procedimiento para ejercer derechos:</w:t>
      </w:r>
    </w:p>
    <w:p w:rsidR="00000000" w:rsidDel="00000000" w:rsidP="00000000" w:rsidRDefault="00000000" w:rsidRPr="00000000" w14:paraId="000000DF">
      <w:pPr>
        <w:numPr>
          <w:ilvl w:val="0"/>
          <w:numId w:val="22"/>
        </w:numPr>
        <w:spacing w:after="0" w:afterAutospacing="0" w:before="240" w:lineRule="auto"/>
        <w:ind w:left="720" w:hanging="360"/>
      </w:pPr>
      <w:r w:rsidDel="00000000" w:rsidR="00000000" w:rsidRPr="00000000">
        <w:rPr>
          <w:rtl w:val="0"/>
        </w:rPr>
        <w:t xml:space="preserve">Contactar directamente con el responsable del tratamiento</w:t>
      </w:r>
    </w:p>
    <w:p w:rsidR="00000000" w:rsidDel="00000000" w:rsidP="00000000" w:rsidRDefault="00000000" w:rsidRPr="00000000" w14:paraId="000000E0">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Si no hay respuesta o no es satisfactoria → Reclamación ante AEPD</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j78hyxbr55zj" w:id="43"/>
      <w:bookmarkEnd w:id="43"/>
      <w:r w:rsidDel="00000000" w:rsidR="00000000" w:rsidRPr="00000000">
        <w:rPr>
          <w:b w:val="1"/>
          <w:bCs w:val="1"/>
          <w:color w:val="000000"/>
          <w:sz w:val="26"/>
          <w:szCs w:val="26"/>
          <w:rtl w:val="0"/>
        </w:rPr>
        <w:t xml:space="preserve">6.3 Obligaciones del Responsable del Tratamiento</w:t>
      </w:r>
    </w:p>
    <w:p w:rsidR="00000000" w:rsidDel="00000000" w:rsidP="00000000" w:rsidRDefault="00000000" w:rsidRPr="00000000" w14:paraId="000000E3">
      <w:pPr>
        <w:pStyle w:val="Heading4"/>
        <w:keepNext w:val="0"/>
        <w:keepLines w:val="0"/>
        <w:spacing w:after="40" w:before="240" w:lineRule="auto"/>
        <w:rPr>
          <w:b w:val="1"/>
          <w:bCs w:val="1"/>
          <w:color w:val="000000"/>
          <w:sz w:val="22"/>
          <w:szCs w:val="22"/>
        </w:rPr>
      </w:pPr>
      <w:bookmarkStart w:colFirst="0" w:colLast="0" w:name="_2lvhiq62bi1x" w:id="44"/>
      <w:bookmarkEnd w:id="44"/>
      <w:r w:rsidDel="00000000" w:rsidR="00000000" w:rsidRPr="00000000">
        <w:rPr>
          <w:b w:val="1"/>
          <w:bCs w:val="1"/>
          <w:color w:val="000000"/>
          <w:sz w:val="22"/>
          <w:szCs w:val="22"/>
          <w:rtl w:val="0"/>
        </w:rPr>
        <w:t xml:space="preserve">Medidas técnicas y organizativas:</w:t>
      </w:r>
    </w:p>
    <w:p w:rsidR="00000000" w:rsidDel="00000000" w:rsidP="00000000" w:rsidRDefault="00000000" w:rsidRPr="00000000" w14:paraId="000000E4">
      <w:pPr>
        <w:numPr>
          <w:ilvl w:val="0"/>
          <w:numId w:val="2"/>
        </w:numPr>
        <w:spacing w:after="0" w:afterAutospacing="0" w:before="240" w:lineRule="auto"/>
        <w:ind w:left="720" w:hanging="360"/>
      </w:pPr>
      <w:r w:rsidDel="00000000" w:rsidR="00000000" w:rsidRPr="00000000">
        <w:rPr>
          <w:rtl w:val="0"/>
        </w:rPr>
        <w:t xml:space="preserve">Aplicar medidas apropiadas para </w:t>
      </w:r>
      <w:r w:rsidDel="00000000" w:rsidR="00000000" w:rsidRPr="00000000">
        <w:rPr>
          <w:b w:val="1"/>
          <w:bCs w:val="1"/>
          <w:rtl w:val="0"/>
        </w:rPr>
        <w:t xml:space="preserve">garantizar y demostrar</w:t>
      </w:r>
      <w:r w:rsidDel="00000000" w:rsidR="00000000" w:rsidRPr="00000000">
        <w:rPr>
          <w:rtl w:val="0"/>
        </w:rPr>
        <w:t xml:space="preserve"> que el tratamiento es conforme con el RGPD</w:t>
      </w:r>
    </w:p>
    <w:p w:rsidR="00000000" w:rsidDel="00000000" w:rsidP="00000000" w:rsidRDefault="00000000" w:rsidRPr="00000000" w14:paraId="000000E5">
      <w:pPr>
        <w:numPr>
          <w:ilvl w:val="0"/>
          <w:numId w:val="2"/>
        </w:numPr>
        <w:spacing w:after="0" w:afterAutospacing="0" w:before="0" w:beforeAutospacing="0" w:lineRule="auto"/>
        <w:ind w:left="720" w:hanging="360"/>
      </w:pPr>
      <w:r w:rsidDel="00000000" w:rsidR="00000000" w:rsidRPr="00000000">
        <w:rPr>
          <w:b w:val="1"/>
          <w:bCs w:val="1"/>
          <w:rtl w:val="0"/>
        </w:rPr>
        <w:t xml:space="preserve">Principio de minimización:</w:t>
      </w:r>
      <w:r w:rsidDel="00000000" w:rsidR="00000000" w:rsidRPr="00000000">
        <w:rPr>
          <w:rtl w:val="0"/>
        </w:rPr>
        <w:t xml:space="preserve"> Solo tratar los datos necesarios para cada fin específico</w:t>
      </w:r>
    </w:p>
    <w:p w:rsidR="00000000" w:rsidDel="00000000" w:rsidP="00000000" w:rsidRDefault="00000000" w:rsidRPr="00000000" w14:paraId="000000E6">
      <w:pPr>
        <w:numPr>
          <w:ilvl w:val="0"/>
          <w:numId w:val="2"/>
        </w:numPr>
        <w:spacing w:after="240" w:before="0" w:beforeAutospacing="0" w:lineRule="auto"/>
        <w:ind w:left="720" w:hanging="360"/>
      </w:pPr>
      <w:r w:rsidDel="00000000" w:rsidR="00000000" w:rsidRPr="00000000">
        <w:rPr>
          <w:rtl w:val="0"/>
        </w:rPr>
        <w:t xml:space="preserve">Delimitar: cantidad de datos, extensión del tratamiento, plazo de conservación y accesibilidad</w:t>
      </w:r>
    </w:p>
    <w:p w:rsidR="00000000" w:rsidDel="00000000" w:rsidP="00000000" w:rsidRDefault="00000000" w:rsidRPr="00000000" w14:paraId="000000E7">
      <w:pPr>
        <w:pStyle w:val="Heading4"/>
        <w:keepNext w:val="0"/>
        <w:keepLines w:val="0"/>
        <w:spacing w:after="40" w:before="240" w:lineRule="auto"/>
        <w:rPr>
          <w:b w:val="1"/>
          <w:bCs w:val="1"/>
          <w:color w:val="000000"/>
          <w:sz w:val="22"/>
          <w:szCs w:val="22"/>
        </w:rPr>
      </w:pPr>
      <w:bookmarkStart w:colFirst="0" w:colLast="0" w:name="_h5j11s9pgn4" w:id="45"/>
      <w:bookmarkEnd w:id="45"/>
      <w:r w:rsidDel="00000000" w:rsidR="00000000" w:rsidRPr="00000000">
        <w:rPr>
          <w:b w:val="1"/>
          <w:bCs w:val="1"/>
          <w:color w:val="000000"/>
          <w:sz w:val="22"/>
          <w:szCs w:val="22"/>
          <w:rtl w:val="0"/>
        </w:rPr>
        <w:t xml:space="preserve">Registro de Actividades de Tratamiento:</w:t>
      </w:r>
    </w:p>
    <w:p w:rsidR="00000000" w:rsidDel="00000000" w:rsidP="00000000" w:rsidRDefault="00000000" w:rsidRPr="00000000" w14:paraId="000000E8">
      <w:pPr>
        <w:spacing w:after="240" w:before="240" w:lineRule="auto"/>
        <w:rPr/>
      </w:pPr>
      <w:r w:rsidDel="00000000" w:rsidR="00000000" w:rsidRPr="00000000">
        <w:rPr>
          <w:rtl w:val="0"/>
        </w:rPr>
        <w:t xml:space="preserve">Debe mantener un registro que contenga:</w:t>
      </w:r>
    </w:p>
    <w:p w:rsidR="00000000" w:rsidDel="00000000" w:rsidP="00000000" w:rsidRDefault="00000000" w:rsidRPr="00000000" w14:paraId="000000E9">
      <w:pPr>
        <w:numPr>
          <w:ilvl w:val="0"/>
          <w:numId w:val="5"/>
        </w:numPr>
        <w:spacing w:after="0" w:afterAutospacing="0" w:before="240" w:lineRule="auto"/>
        <w:ind w:left="720" w:hanging="360"/>
      </w:pPr>
      <w:r w:rsidDel="00000000" w:rsidR="00000000" w:rsidRPr="00000000">
        <w:rPr>
          <w:rtl w:val="0"/>
        </w:rPr>
        <w:t xml:space="preserve">Fines del tratamiento</w:t>
      </w:r>
    </w:p>
    <w:p w:rsidR="00000000" w:rsidDel="00000000" w:rsidP="00000000" w:rsidRDefault="00000000" w:rsidRPr="00000000" w14:paraId="000000EA">
      <w:pPr>
        <w:numPr>
          <w:ilvl w:val="0"/>
          <w:numId w:val="5"/>
        </w:numPr>
        <w:spacing w:after="0" w:afterAutospacing="0" w:before="0" w:beforeAutospacing="0" w:lineRule="auto"/>
        <w:ind w:left="720" w:hanging="360"/>
      </w:pPr>
      <w:r w:rsidDel="00000000" w:rsidR="00000000" w:rsidRPr="00000000">
        <w:rPr>
          <w:rtl w:val="0"/>
        </w:rPr>
        <w:t xml:space="preserve">Categorías de datos personales</w:t>
      </w:r>
    </w:p>
    <w:p w:rsidR="00000000" w:rsidDel="00000000" w:rsidP="00000000" w:rsidRDefault="00000000" w:rsidRPr="00000000" w14:paraId="000000EB">
      <w:pPr>
        <w:numPr>
          <w:ilvl w:val="0"/>
          <w:numId w:val="5"/>
        </w:numPr>
        <w:spacing w:after="0" w:afterAutospacing="0" w:before="0" w:beforeAutospacing="0" w:lineRule="auto"/>
        <w:ind w:left="720" w:hanging="360"/>
      </w:pPr>
      <w:r w:rsidDel="00000000" w:rsidR="00000000" w:rsidRPr="00000000">
        <w:rPr>
          <w:rtl w:val="0"/>
        </w:rPr>
        <w:t xml:space="preserve">Destinatarios de los datos</w:t>
      </w:r>
    </w:p>
    <w:p w:rsidR="00000000" w:rsidDel="00000000" w:rsidP="00000000" w:rsidRDefault="00000000" w:rsidRPr="00000000" w14:paraId="000000EC">
      <w:pPr>
        <w:numPr>
          <w:ilvl w:val="0"/>
          <w:numId w:val="5"/>
        </w:numPr>
        <w:spacing w:after="0" w:afterAutospacing="0" w:before="0" w:beforeAutospacing="0" w:lineRule="auto"/>
        <w:ind w:left="720" w:hanging="360"/>
      </w:pPr>
      <w:r w:rsidDel="00000000" w:rsidR="00000000" w:rsidRPr="00000000">
        <w:rPr>
          <w:rtl w:val="0"/>
        </w:rPr>
        <w:t xml:space="preserve">Plazos previstos para la supresión</w:t>
      </w:r>
    </w:p>
    <w:p w:rsidR="00000000" w:rsidDel="00000000" w:rsidP="00000000" w:rsidRDefault="00000000" w:rsidRPr="00000000" w14:paraId="000000ED">
      <w:pPr>
        <w:numPr>
          <w:ilvl w:val="0"/>
          <w:numId w:val="5"/>
        </w:numPr>
        <w:spacing w:after="240" w:before="0" w:beforeAutospacing="0" w:lineRule="auto"/>
        <w:ind w:left="720" w:hanging="360"/>
      </w:pPr>
      <w:r w:rsidDel="00000000" w:rsidR="00000000" w:rsidRPr="00000000">
        <w:rPr>
          <w:rtl w:val="0"/>
        </w:rPr>
        <w:t xml:space="preserve">Medidas de seguridad aplicadas</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Excepción:</w:t>
      </w:r>
      <w:r w:rsidDel="00000000" w:rsidR="00000000" w:rsidRPr="00000000">
        <w:rPr>
          <w:rtl w:val="0"/>
        </w:rPr>
        <w:t xml:space="preserve"> No obligatorio para empresas con menos de 250 empleados (con condiciones)</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93ue10xokjub" w:id="46"/>
      <w:bookmarkEnd w:id="46"/>
      <w:r w:rsidDel="00000000" w:rsidR="00000000" w:rsidRPr="00000000">
        <w:rPr>
          <w:b w:val="1"/>
          <w:bCs w:val="1"/>
          <w:color w:val="000000"/>
          <w:sz w:val="26"/>
          <w:szCs w:val="26"/>
          <w:rtl w:val="0"/>
        </w:rPr>
        <w:t xml:space="preserve">6.4 Obligaciones del Encargado del Tratamiento</w:t>
      </w:r>
    </w:p>
    <w:p w:rsidR="00000000" w:rsidDel="00000000" w:rsidP="00000000" w:rsidRDefault="00000000" w:rsidRPr="00000000" w14:paraId="000000F1">
      <w:pPr>
        <w:numPr>
          <w:ilvl w:val="0"/>
          <w:numId w:val="34"/>
        </w:numPr>
        <w:spacing w:after="0" w:afterAutospacing="0" w:before="240" w:lineRule="auto"/>
        <w:ind w:left="720" w:hanging="360"/>
      </w:pPr>
      <w:r w:rsidDel="00000000" w:rsidR="00000000" w:rsidRPr="00000000">
        <w:rPr>
          <w:rtl w:val="0"/>
        </w:rPr>
        <w:t xml:space="preserve">Tratar datos </w:t>
      </w:r>
      <w:r w:rsidDel="00000000" w:rsidR="00000000" w:rsidRPr="00000000">
        <w:rPr>
          <w:b w:val="1"/>
          <w:bCs w:val="1"/>
          <w:rtl w:val="0"/>
        </w:rPr>
        <w:t xml:space="preserve">únicamente siguiendo instrucciones documentadas del responsable</w:t>
      </w:r>
    </w:p>
    <w:p w:rsidR="00000000" w:rsidDel="00000000" w:rsidP="00000000" w:rsidRDefault="00000000" w:rsidRPr="00000000" w14:paraId="000000F2">
      <w:pPr>
        <w:numPr>
          <w:ilvl w:val="0"/>
          <w:numId w:val="34"/>
        </w:numPr>
        <w:spacing w:after="240" w:before="0" w:beforeAutospacing="0" w:lineRule="auto"/>
        <w:ind w:left="720" w:hanging="360"/>
      </w:pPr>
      <w:r w:rsidDel="00000000" w:rsidR="00000000" w:rsidRPr="00000000">
        <w:rPr>
          <w:rtl w:val="0"/>
        </w:rPr>
        <w:t xml:space="preserve">Garantizar que las personas autorizadas respeten la </w:t>
      </w:r>
      <w:r w:rsidDel="00000000" w:rsidR="00000000" w:rsidRPr="00000000">
        <w:rPr>
          <w:b w:val="1"/>
          <w:bCs w:val="1"/>
          <w:rtl w:val="0"/>
        </w:rPr>
        <w:t xml:space="preserve">confidencialidad</w:t>
      </w:r>
      <w:r w:rsidDel="00000000" w:rsidR="00000000" w:rsidRPr="00000000">
        <w:rPr>
          <w:rtl w:val="0"/>
        </w:rPr>
        <w:t xml:space="preserve"> (compromiso o obligación estatutaria)</w:t>
      </w:r>
    </w:p>
    <w:p w:rsidR="00000000" w:rsidDel="00000000" w:rsidP="00000000" w:rsidRDefault="00000000" w:rsidRPr="00000000" w14:paraId="000000F3">
      <w:pPr>
        <w:pStyle w:val="Heading4"/>
        <w:keepNext w:val="0"/>
        <w:keepLines w:val="0"/>
        <w:spacing w:after="40" w:before="240" w:lineRule="auto"/>
        <w:rPr>
          <w:b w:val="1"/>
          <w:bCs w:val="1"/>
          <w:color w:val="000000"/>
          <w:sz w:val="22"/>
          <w:szCs w:val="22"/>
        </w:rPr>
      </w:pPr>
      <w:bookmarkStart w:colFirst="0" w:colLast="0" w:name="_npv2rc7ankhy" w:id="47"/>
      <w:bookmarkEnd w:id="47"/>
      <w:r w:rsidDel="00000000" w:rsidR="00000000" w:rsidRPr="00000000">
        <w:rPr>
          <w:b w:val="1"/>
          <w:bCs w:val="1"/>
          <w:color w:val="000000"/>
          <w:sz w:val="22"/>
          <w:szCs w:val="22"/>
          <w:rtl w:val="0"/>
        </w:rPr>
        <w:t xml:space="preserve">Registro de Actividades de Tratamiento:</w:t>
      </w:r>
    </w:p>
    <w:p w:rsidR="00000000" w:rsidDel="00000000" w:rsidP="00000000" w:rsidRDefault="00000000" w:rsidRPr="00000000" w14:paraId="000000F4">
      <w:pPr>
        <w:spacing w:after="240" w:before="240" w:lineRule="auto"/>
        <w:rPr/>
      </w:pPr>
      <w:r w:rsidDel="00000000" w:rsidR="00000000" w:rsidRPr="00000000">
        <w:rPr>
          <w:rtl w:val="0"/>
        </w:rPr>
        <w:t xml:space="preserve">Debe mantener un registro que contenga:</w:t>
      </w:r>
    </w:p>
    <w:p w:rsidR="00000000" w:rsidDel="00000000" w:rsidP="00000000" w:rsidRDefault="00000000" w:rsidRPr="00000000" w14:paraId="000000F5">
      <w:pPr>
        <w:numPr>
          <w:ilvl w:val="0"/>
          <w:numId w:val="15"/>
        </w:numPr>
        <w:spacing w:after="0" w:afterAutospacing="0" w:before="240" w:lineRule="auto"/>
        <w:ind w:left="720" w:hanging="360"/>
      </w:pPr>
      <w:r w:rsidDel="00000000" w:rsidR="00000000" w:rsidRPr="00000000">
        <w:rPr>
          <w:rtl w:val="0"/>
        </w:rPr>
        <w:t xml:space="preserve">Categorías de tratamientos efectuados por cuenta de cada responsable</w:t>
      </w:r>
    </w:p>
    <w:p w:rsidR="00000000" w:rsidDel="00000000" w:rsidP="00000000" w:rsidRDefault="00000000" w:rsidRPr="00000000" w14:paraId="000000F6">
      <w:pPr>
        <w:numPr>
          <w:ilvl w:val="0"/>
          <w:numId w:val="15"/>
        </w:numPr>
        <w:spacing w:after="0" w:afterAutospacing="0" w:before="0" w:beforeAutospacing="0" w:lineRule="auto"/>
        <w:ind w:left="720" w:hanging="360"/>
      </w:pPr>
      <w:r w:rsidDel="00000000" w:rsidR="00000000" w:rsidRPr="00000000">
        <w:rPr>
          <w:rtl w:val="0"/>
        </w:rPr>
        <w:t xml:space="preserve">Transferencias realizadas</w:t>
      </w:r>
    </w:p>
    <w:p w:rsidR="00000000" w:rsidDel="00000000" w:rsidP="00000000" w:rsidRDefault="00000000" w:rsidRPr="00000000" w14:paraId="000000F7">
      <w:pPr>
        <w:numPr>
          <w:ilvl w:val="0"/>
          <w:numId w:val="15"/>
        </w:numPr>
        <w:spacing w:after="240" w:before="0" w:beforeAutospacing="0" w:lineRule="auto"/>
        <w:ind w:left="720" w:hanging="360"/>
      </w:pPr>
      <w:r w:rsidDel="00000000" w:rsidR="00000000" w:rsidRPr="00000000">
        <w:rPr>
          <w:rtl w:val="0"/>
        </w:rPr>
        <w:t xml:space="preserve">Descripción de medidas técnicas y organizativas de seguridad</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Formato:</w:t>
      </w:r>
      <w:r w:rsidDel="00000000" w:rsidR="00000000" w:rsidRPr="00000000">
        <w:rPr>
          <w:rtl w:val="0"/>
        </w:rPr>
        <w:t xml:space="preserve"> Por escrito, incluso electrónico, disponible para la autoridad de control.</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or90h9jw1puk" w:id="48"/>
      <w:bookmarkEnd w:id="48"/>
      <w:r w:rsidDel="00000000" w:rsidR="00000000" w:rsidRPr="00000000">
        <w:rPr>
          <w:b w:val="1"/>
          <w:bCs w:val="1"/>
          <w:color w:val="000000"/>
          <w:sz w:val="26"/>
          <w:szCs w:val="26"/>
          <w:rtl w:val="0"/>
        </w:rPr>
        <w:t xml:space="preserve">6.5 Seguridad del Tratamiento</w:t>
      </w:r>
    </w:p>
    <w:p w:rsidR="00000000" w:rsidDel="00000000" w:rsidP="00000000" w:rsidRDefault="00000000" w:rsidRPr="00000000" w14:paraId="000000FB">
      <w:pPr>
        <w:spacing w:after="240" w:before="240" w:lineRule="auto"/>
        <w:rPr/>
      </w:pPr>
      <w:r w:rsidDel="00000000" w:rsidR="00000000" w:rsidRPr="00000000">
        <w:rPr>
          <w:rtl w:val="0"/>
        </w:rPr>
        <w:t xml:space="preserve">Responsables y encargados deben aplicar medidas para garantizar seguridad adecuada:</w:t>
      </w:r>
    </w:p>
    <w:p w:rsidR="00000000" w:rsidDel="00000000" w:rsidP="00000000" w:rsidRDefault="00000000" w:rsidRPr="00000000" w14:paraId="000000FC">
      <w:pPr>
        <w:numPr>
          <w:ilvl w:val="0"/>
          <w:numId w:val="30"/>
        </w:numPr>
        <w:spacing w:after="0" w:afterAutospacing="0" w:before="240" w:lineRule="auto"/>
        <w:ind w:left="720" w:hanging="360"/>
      </w:pPr>
      <w:r w:rsidDel="00000000" w:rsidR="00000000" w:rsidRPr="00000000">
        <w:rPr>
          <w:b w:val="1"/>
          <w:bCs w:val="1"/>
          <w:rtl w:val="0"/>
        </w:rPr>
        <w:t xml:space="preserve">Seudonimización y cifrado</w:t>
      </w:r>
      <w:r w:rsidDel="00000000" w:rsidR="00000000" w:rsidRPr="00000000">
        <w:rPr>
          <w:rtl w:val="0"/>
        </w:rPr>
        <w:t xml:space="preserve"> de datos personales</w:t>
      </w:r>
    </w:p>
    <w:p w:rsidR="00000000" w:rsidDel="00000000" w:rsidP="00000000" w:rsidRDefault="00000000" w:rsidRPr="00000000" w14:paraId="000000FD">
      <w:pPr>
        <w:numPr>
          <w:ilvl w:val="0"/>
          <w:numId w:val="30"/>
        </w:numPr>
        <w:spacing w:after="0" w:afterAutospacing="0" w:before="0" w:beforeAutospacing="0" w:lineRule="auto"/>
        <w:ind w:left="720" w:hanging="360"/>
      </w:pPr>
      <w:r w:rsidDel="00000000" w:rsidR="00000000" w:rsidRPr="00000000">
        <w:rPr>
          <w:b w:val="1"/>
          <w:bCs w:val="1"/>
          <w:rtl w:val="0"/>
        </w:rPr>
        <w:t xml:space="preserve">Garantía de confidencialidad, integridad, disponibilidad y resiliencia</w:t>
      </w:r>
      <w:r w:rsidDel="00000000" w:rsidR="00000000" w:rsidRPr="00000000">
        <w:rPr>
          <w:rtl w:val="0"/>
        </w:rPr>
        <w:t xml:space="preserve"> de sistemas</w:t>
      </w:r>
    </w:p>
    <w:p w:rsidR="00000000" w:rsidDel="00000000" w:rsidP="00000000" w:rsidRDefault="00000000" w:rsidRPr="00000000" w14:paraId="000000FE">
      <w:pPr>
        <w:numPr>
          <w:ilvl w:val="0"/>
          <w:numId w:val="30"/>
        </w:numPr>
        <w:spacing w:after="0" w:afterAutospacing="0" w:before="0" w:beforeAutospacing="0" w:lineRule="auto"/>
        <w:ind w:left="720" w:hanging="360"/>
      </w:pPr>
      <w:r w:rsidDel="00000000" w:rsidR="00000000" w:rsidRPr="00000000">
        <w:rPr>
          <w:b w:val="1"/>
          <w:bCs w:val="1"/>
          <w:rtl w:val="0"/>
        </w:rPr>
        <w:t xml:space="preserve">Capacidad de restauración rápida</w:t>
      </w:r>
      <w:r w:rsidDel="00000000" w:rsidR="00000000" w:rsidRPr="00000000">
        <w:rPr>
          <w:rtl w:val="0"/>
        </w:rPr>
        <w:t xml:space="preserve"> en caso de incidente</w:t>
      </w:r>
    </w:p>
    <w:p w:rsidR="00000000" w:rsidDel="00000000" w:rsidP="00000000" w:rsidRDefault="00000000" w:rsidRPr="00000000" w14:paraId="000000FF">
      <w:pPr>
        <w:numPr>
          <w:ilvl w:val="0"/>
          <w:numId w:val="30"/>
        </w:numPr>
        <w:spacing w:after="240" w:before="0" w:beforeAutospacing="0" w:lineRule="auto"/>
        <w:ind w:left="720" w:hanging="360"/>
      </w:pPr>
      <w:r w:rsidDel="00000000" w:rsidR="00000000" w:rsidRPr="00000000">
        <w:rPr>
          <w:b w:val="1"/>
          <w:bCs w:val="1"/>
          <w:rtl w:val="0"/>
        </w:rPr>
        <w:t xml:space="preserve">Verificación regular</w:t>
      </w:r>
      <w:r w:rsidDel="00000000" w:rsidR="00000000" w:rsidRPr="00000000">
        <w:rPr>
          <w:rtl w:val="0"/>
        </w:rPr>
        <w:t xml:space="preserve"> de la eficacia de las medidas de seguridad</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dj7teqj71ghb" w:id="49"/>
      <w:bookmarkEnd w:id="49"/>
      <w:r w:rsidDel="00000000" w:rsidR="00000000" w:rsidRPr="00000000">
        <w:rPr>
          <w:b w:val="1"/>
          <w:bCs w:val="1"/>
          <w:color w:val="000000"/>
          <w:sz w:val="26"/>
          <w:szCs w:val="26"/>
          <w:rtl w:val="0"/>
        </w:rPr>
        <w:t xml:space="preserve">6.6 Notificación de Violaciones de Seguridad</w:t>
      </w:r>
    </w:p>
    <w:p w:rsidR="00000000" w:rsidDel="00000000" w:rsidP="00000000" w:rsidRDefault="00000000" w:rsidRPr="00000000" w14:paraId="00000102">
      <w:pPr>
        <w:pStyle w:val="Heading4"/>
        <w:keepNext w:val="0"/>
        <w:keepLines w:val="0"/>
        <w:spacing w:after="40" w:before="240" w:lineRule="auto"/>
        <w:rPr>
          <w:b w:val="1"/>
          <w:bCs w:val="1"/>
          <w:color w:val="000000"/>
          <w:sz w:val="22"/>
          <w:szCs w:val="22"/>
        </w:rPr>
      </w:pPr>
      <w:bookmarkStart w:colFirst="0" w:colLast="0" w:name="_hkpy5njji6us" w:id="50"/>
      <w:bookmarkEnd w:id="50"/>
      <w:r w:rsidDel="00000000" w:rsidR="00000000" w:rsidRPr="00000000">
        <w:rPr>
          <w:b w:val="1"/>
          <w:bCs w:val="1"/>
          <w:color w:val="000000"/>
          <w:sz w:val="22"/>
          <w:szCs w:val="22"/>
          <w:rtl w:val="0"/>
        </w:rPr>
        <w:t xml:space="preserve">A la Autoridad de Control (AEPD):</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Plazo:</w:t>
      </w:r>
      <w:r w:rsidDel="00000000" w:rsidR="00000000" w:rsidRPr="00000000">
        <w:rPr>
          <w:rtl w:val="0"/>
        </w:rPr>
        <w:t xml:space="preserve"> Sin dilación indebida, </w:t>
      </w:r>
      <w:r w:rsidDel="00000000" w:rsidR="00000000" w:rsidRPr="00000000">
        <w:rPr>
          <w:b w:val="1"/>
          <w:bCs w:val="1"/>
          <w:rtl w:val="0"/>
        </w:rPr>
        <w:t xml:space="preserve">máximo 72 horas</w:t>
      </w:r>
      <w:r w:rsidDel="00000000" w:rsidR="00000000" w:rsidRPr="00000000">
        <w:rPr>
          <w:rtl w:val="0"/>
        </w:rPr>
        <w:t xml:space="preserve"> desde que se tuvo constancia</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Excepción:</w:t>
      </w:r>
      <w:r w:rsidDel="00000000" w:rsidR="00000000" w:rsidRPr="00000000">
        <w:rPr>
          <w:rtl w:val="0"/>
        </w:rPr>
        <w:t xml:space="preserve"> No es necesario si es improbable que la violación constituya riesgo para los derechos de las personas.</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4"/>
        <w:keepNext w:val="0"/>
        <w:keepLines w:val="0"/>
        <w:spacing w:after="40" w:before="240" w:lineRule="auto"/>
        <w:rPr>
          <w:b w:val="1"/>
          <w:bCs w:val="1"/>
          <w:color w:val="000000"/>
          <w:sz w:val="22"/>
          <w:szCs w:val="22"/>
        </w:rPr>
      </w:pPr>
      <w:bookmarkStart w:colFirst="0" w:colLast="0" w:name="_h4azhzr5cebc" w:id="51"/>
      <w:bookmarkEnd w:id="51"/>
      <w:r w:rsidDel="00000000" w:rsidR="00000000" w:rsidRPr="00000000">
        <w:rPr>
          <w:b w:val="1"/>
          <w:bCs w:val="1"/>
          <w:color w:val="000000"/>
          <w:sz w:val="22"/>
          <w:szCs w:val="22"/>
          <w:rtl w:val="0"/>
        </w:rPr>
        <w:t xml:space="preserve">Al Interesado:</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Cuándo notificar:</w:t>
      </w:r>
      <w:r w:rsidDel="00000000" w:rsidR="00000000" w:rsidRPr="00000000">
        <w:rPr>
          <w:rtl w:val="0"/>
        </w:rPr>
        <w:t xml:space="preserve"> Cuando la violación entrañe un </w:t>
      </w:r>
      <w:r w:rsidDel="00000000" w:rsidR="00000000" w:rsidRPr="00000000">
        <w:rPr>
          <w:b w:val="1"/>
          <w:bCs w:val="1"/>
          <w:rtl w:val="0"/>
        </w:rPr>
        <w:t xml:space="preserve">alto riesgo</w:t>
      </w:r>
      <w:r w:rsidDel="00000000" w:rsidR="00000000" w:rsidRPr="00000000">
        <w:rPr>
          <w:rtl w:val="0"/>
        </w:rPr>
        <w:t xml:space="preserve"> para derechos y libertades</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Plazo:</w:t>
      </w:r>
      <w:r w:rsidDel="00000000" w:rsidR="00000000" w:rsidRPr="00000000">
        <w:rPr>
          <w:rtl w:val="0"/>
        </w:rPr>
        <w:t xml:space="preserve"> Sin dilación indebida</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NO es necesario notificar si:</w:t>
      </w:r>
    </w:p>
    <w:p w:rsidR="00000000" w:rsidDel="00000000" w:rsidP="00000000" w:rsidRDefault="00000000" w:rsidRPr="00000000" w14:paraId="0000010A">
      <w:pPr>
        <w:numPr>
          <w:ilvl w:val="0"/>
          <w:numId w:val="24"/>
        </w:numPr>
        <w:spacing w:after="0" w:afterAutospacing="0" w:before="240" w:lineRule="auto"/>
        <w:ind w:left="720" w:hanging="360"/>
      </w:pPr>
      <w:r w:rsidDel="00000000" w:rsidR="00000000" w:rsidRPr="00000000">
        <w:rPr>
          <w:rtl w:val="0"/>
        </w:rPr>
        <w:t xml:space="preserve">La información estaba </w:t>
      </w:r>
      <w:r w:rsidDel="00000000" w:rsidR="00000000" w:rsidRPr="00000000">
        <w:rPr>
          <w:b w:val="1"/>
          <w:bCs w:val="1"/>
          <w:rtl w:val="0"/>
        </w:rPr>
        <w:t xml:space="preserve">cifrada</w:t>
      </w:r>
    </w:p>
    <w:p w:rsidR="00000000" w:rsidDel="00000000" w:rsidP="00000000" w:rsidRDefault="00000000" w:rsidRPr="00000000" w14:paraId="0000010B">
      <w:pPr>
        <w:numPr>
          <w:ilvl w:val="0"/>
          <w:numId w:val="24"/>
        </w:numPr>
        <w:spacing w:after="240" w:before="0" w:beforeAutospacing="0" w:lineRule="auto"/>
        <w:ind w:left="720" w:hanging="360"/>
      </w:pPr>
      <w:r w:rsidDel="00000000" w:rsidR="00000000" w:rsidRPr="00000000">
        <w:rPr>
          <w:rtl w:val="0"/>
        </w:rPr>
        <w:t xml:space="preserve">Se han tomado medidas que garanticen que ya no existe alto riesgo</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tx3uh14qehzu" w:id="52"/>
      <w:bookmarkEnd w:id="52"/>
      <w:r w:rsidDel="00000000" w:rsidR="00000000" w:rsidRPr="00000000">
        <w:rPr>
          <w:b w:val="1"/>
          <w:bCs w:val="1"/>
          <w:sz w:val="34"/>
          <w:szCs w:val="34"/>
          <w:rtl w:val="0"/>
        </w:rPr>
        <w:t xml:space="preserve">7. Decisiones Automatizadas y Derecho a Explicación</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gjsdocndleb4" w:id="53"/>
      <w:bookmarkEnd w:id="53"/>
      <w:r w:rsidDel="00000000" w:rsidR="00000000" w:rsidRPr="00000000">
        <w:rPr>
          <w:b w:val="1"/>
          <w:bCs w:val="1"/>
          <w:color w:val="000000"/>
          <w:sz w:val="26"/>
          <w:szCs w:val="26"/>
          <w:rtl w:val="0"/>
        </w:rPr>
        <w:t xml:space="preserve">7.1 Derecho Fundamental</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Artículo clave:</w:t>
      </w:r>
      <w:r w:rsidDel="00000000" w:rsidR="00000000" w:rsidRPr="00000000">
        <w:rPr>
          <w:rtl w:val="0"/>
        </w:rPr>
        <w:t xml:space="preserve"> Todo interesado tiene derecho a </w:t>
      </w:r>
      <w:r w:rsidDel="00000000" w:rsidR="00000000" w:rsidRPr="00000000">
        <w:rPr>
          <w:b w:val="1"/>
          <w:bCs w:val="1"/>
          <w:rtl w:val="0"/>
        </w:rPr>
        <w:t xml:space="preserve">no ser objeto de una decisión basada únicamente en tratamiento automatizado</w:t>
      </w:r>
      <w:r w:rsidDel="00000000" w:rsidR="00000000" w:rsidRPr="00000000">
        <w:rPr>
          <w:rtl w:val="0"/>
        </w:rPr>
        <w:t xml:space="preserve"> (incluida elaboración de perfiles) que produzca efectos jurídicos o le afecte significativamente.</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om9az4k1zsuc" w:id="54"/>
      <w:bookmarkEnd w:id="54"/>
      <w:r w:rsidDel="00000000" w:rsidR="00000000" w:rsidRPr="00000000">
        <w:rPr>
          <w:b w:val="1"/>
          <w:bCs w:val="1"/>
          <w:color w:val="000000"/>
          <w:sz w:val="26"/>
          <w:szCs w:val="26"/>
          <w:rtl w:val="0"/>
        </w:rPr>
        <w:t xml:space="preserve">7.2 Obligación de Información</w:t>
      </w:r>
    </w:p>
    <w:p w:rsidR="00000000" w:rsidDel="00000000" w:rsidP="00000000" w:rsidRDefault="00000000" w:rsidRPr="00000000" w14:paraId="00000111">
      <w:pPr>
        <w:spacing w:after="240" w:before="240" w:lineRule="auto"/>
        <w:rPr/>
      </w:pPr>
      <w:r w:rsidDel="00000000" w:rsidR="00000000" w:rsidRPr="00000000">
        <w:rPr>
          <w:rtl w:val="0"/>
        </w:rPr>
        <w:t xml:space="preserve">El responsable debe informar al interesado sobre:</w:t>
      </w:r>
    </w:p>
    <w:p w:rsidR="00000000" w:rsidDel="00000000" w:rsidP="00000000" w:rsidRDefault="00000000" w:rsidRPr="00000000" w14:paraId="00000112">
      <w:pPr>
        <w:numPr>
          <w:ilvl w:val="0"/>
          <w:numId w:val="17"/>
        </w:numPr>
        <w:spacing w:after="0" w:afterAutospacing="0" w:before="240" w:lineRule="auto"/>
        <w:ind w:left="720" w:hanging="360"/>
      </w:pPr>
      <w:r w:rsidDel="00000000" w:rsidR="00000000" w:rsidRPr="00000000">
        <w:rPr>
          <w:rtl w:val="0"/>
        </w:rPr>
        <w:t xml:space="preserve">Existencia de decisiones automatizadas</w:t>
      </w:r>
    </w:p>
    <w:p w:rsidR="00000000" w:rsidDel="00000000" w:rsidP="00000000" w:rsidRDefault="00000000" w:rsidRPr="00000000" w14:paraId="00000113">
      <w:pPr>
        <w:numPr>
          <w:ilvl w:val="0"/>
          <w:numId w:val="17"/>
        </w:numPr>
        <w:spacing w:after="0" w:afterAutospacing="0" w:before="0" w:beforeAutospacing="0" w:lineRule="auto"/>
        <w:ind w:left="720" w:hanging="360"/>
      </w:pPr>
      <w:r w:rsidDel="00000000" w:rsidR="00000000" w:rsidRPr="00000000">
        <w:rPr>
          <w:rtl w:val="0"/>
        </w:rPr>
        <w:t xml:space="preserve">Información significativa sobre la </w:t>
      </w:r>
      <w:r w:rsidDel="00000000" w:rsidR="00000000" w:rsidRPr="00000000">
        <w:rPr>
          <w:b w:val="1"/>
          <w:bCs w:val="1"/>
          <w:rtl w:val="0"/>
        </w:rPr>
        <w:t xml:space="preserve">lógica aplicada</w:t>
      </w:r>
    </w:p>
    <w:p w:rsidR="00000000" w:rsidDel="00000000" w:rsidP="00000000" w:rsidRDefault="00000000" w:rsidRPr="00000000" w14:paraId="00000114">
      <w:pPr>
        <w:numPr>
          <w:ilvl w:val="0"/>
          <w:numId w:val="17"/>
        </w:numPr>
        <w:spacing w:after="240" w:before="0" w:beforeAutospacing="0" w:lineRule="auto"/>
        <w:ind w:left="720" w:hanging="360"/>
      </w:pPr>
      <w:r w:rsidDel="00000000" w:rsidR="00000000" w:rsidRPr="00000000">
        <w:rPr>
          <w:rtl w:val="0"/>
        </w:rPr>
        <w:t xml:space="preserve">Importancia y </w:t>
      </w:r>
      <w:r w:rsidDel="00000000" w:rsidR="00000000" w:rsidRPr="00000000">
        <w:rPr>
          <w:b w:val="1"/>
          <w:bCs w:val="1"/>
          <w:rtl w:val="0"/>
        </w:rPr>
        <w:t xml:space="preserve">consecuencias previstas</w:t>
      </w:r>
      <w:r w:rsidDel="00000000" w:rsidR="00000000" w:rsidRPr="00000000">
        <w:rPr>
          <w:rtl w:val="0"/>
        </w:rPr>
        <w:t xml:space="preserve"> del tratamiento</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3d5sqtj6xg25" w:id="55"/>
      <w:bookmarkEnd w:id="55"/>
      <w:r w:rsidDel="00000000" w:rsidR="00000000" w:rsidRPr="00000000">
        <w:rPr>
          <w:b w:val="1"/>
          <w:bCs w:val="1"/>
          <w:color w:val="000000"/>
          <w:sz w:val="26"/>
          <w:szCs w:val="26"/>
          <w:rtl w:val="0"/>
        </w:rPr>
        <w:t xml:space="preserve">7.3 Problema de la Explicabilidad</w:t>
      </w:r>
    </w:p>
    <w:p w:rsidR="00000000" w:rsidDel="00000000" w:rsidP="00000000" w:rsidRDefault="00000000" w:rsidRPr="00000000" w14:paraId="00000117">
      <w:pPr>
        <w:pStyle w:val="Heading4"/>
        <w:keepNext w:val="0"/>
        <w:keepLines w:val="0"/>
        <w:spacing w:after="40" w:before="240" w:lineRule="auto"/>
        <w:rPr>
          <w:b w:val="1"/>
          <w:bCs w:val="1"/>
          <w:color w:val="000000"/>
          <w:sz w:val="22"/>
          <w:szCs w:val="22"/>
        </w:rPr>
      </w:pPr>
      <w:bookmarkStart w:colFirst="0" w:colLast="0" w:name="_sn7ffmhg692v" w:id="56"/>
      <w:bookmarkEnd w:id="56"/>
      <w:r w:rsidDel="00000000" w:rsidR="00000000" w:rsidRPr="00000000">
        <w:rPr>
          <w:b w:val="1"/>
          <w:bCs w:val="1"/>
          <w:color w:val="000000"/>
          <w:sz w:val="22"/>
          <w:szCs w:val="22"/>
          <w:rtl w:val="0"/>
        </w:rPr>
        <w:t xml:space="preserve">¿Por qué es un problema?</w:t>
      </w:r>
    </w:p>
    <w:p w:rsidR="00000000" w:rsidDel="00000000" w:rsidP="00000000" w:rsidRDefault="00000000" w:rsidRPr="00000000" w14:paraId="00000118">
      <w:pPr>
        <w:spacing w:after="240" w:before="240" w:lineRule="auto"/>
        <w:rPr/>
      </w:pPr>
      <w:r w:rsidDel="00000000" w:rsidR="00000000" w:rsidRPr="00000000">
        <w:rPr>
          <w:rtl w:val="0"/>
        </w:rPr>
        <w:t xml:space="preserve">Las decisiones automáticas basadas en Machine Learning o Deep Learning:</w:t>
      </w:r>
    </w:p>
    <w:p w:rsidR="00000000" w:rsidDel="00000000" w:rsidP="00000000" w:rsidRDefault="00000000" w:rsidRPr="00000000" w14:paraId="00000119">
      <w:pPr>
        <w:numPr>
          <w:ilvl w:val="0"/>
          <w:numId w:val="32"/>
        </w:numPr>
        <w:spacing w:after="0" w:afterAutospacing="0" w:before="240" w:lineRule="auto"/>
        <w:ind w:left="720" w:hanging="360"/>
      </w:pPr>
      <w:r w:rsidDel="00000000" w:rsidR="00000000" w:rsidRPr="00000000">
        <w:rPr>
          <w:b w:val="1"/>
          <w:bCs w:val="1"/>
          <w:rtl w:val="0"/>
        </w:rPr>
        <w:t xml:space="preserve">No son transparentes</w:t>
      </w:r>
      <w:r w:rsidDel="00000000" w:rsidR="00000000" w:rsidRPr="00000000">
        <w:rPr>
          <w:rtl w:val="0"/>
        </w:rPr>
        <w:t xml:space="preserve"> (Black Box/Caja Negra)</w:t>
      </w:r>
    </w:p>
    <w:p w:rsidR="00000000" w:rsidDel="00000000" w:rsidP="00000000" w:rsidRDefault="00000000" w:rsidRPr="00000000" w14:paraId="0000011A">
      <w:pPr>
        <w:numPr>
          <w:ilvl w:val="0"/>
          <w:numId w:val="32"/>
        </w:numPr>
        <w:spacing w:after="0" w:afterAutospacing="0" w:before="0" w:beforeAutospacing="0" w:lineRule="auto"/>
        <w:ind w:left="720" w:hanging="360"/>
      </w:pPr>
      <w:r w:rsidDel="00000000" w:rsidR="00000000" w:rsidRPr="00000000">
        <w:rPr>
          <w:rtl w:val="0"/>
        </w:rPr>
        <w:t xml:space="preserve">No sabemos cómo se ha llegado a la decisión</w:t>
      </w:r>
    </w:p>
    <w:p w:rsidR="00000000" w:rsidDel="00000000" w:rsidP="00000000" w:rsidRDefault="00000000" w:rsidRPr="00000000" w14:paraId="0000011B">
      <w:pPr>
        <w:numPr>
          <w:ilvl w:val="0"/>
          <w:numId w:val="32"/>
        </w:numPr>
        <w:spacing w:after="0" w:afterAutospacing="0" w:before="0" w:beforeAutospacing="0" w:lineRule="auto"/>
        <w:ind w:left="720" w:hanging="360"/>
      </w:pPr>
      <w:r w:rsidDel="00000000" w:rsidR="00000000" w:rsidRPr="00000000">
        <w:rPr>
          <w:rtl w:val="0"/>
        </w:rPr>
        <w:t xml:space="preserve">Problema grave en contextos críticos:</w:t>
      </w:r>
    </w:p>
    <w:p w:rsidR="00000000" w:rsidDel="00000000" w:rsidP="00000000" w:rsidRDefault="00000000" w:rsidRPr="00000000" w14:paraId="0000011C">
      <w:pPr>
        <w:numPr>
          <w:ilvl w:val="1"/>
          <w:numId w:val="32"/>
        </w:numPr>
        <w:spacing w:after="0" w:afterAutospacing="0" w:before="0" w:beforeAutospacing="0" w:lineRule="auto"/>
        <w:ind w:left="1440" w:hanging="360"/>
      </w:pPr>
      <w:r w:rsidDel="00000000" w:rsidR="00000000" w:rsidRPr="00000000">
        <w:rPr>
          <w:rtl w:val="0"/>
        </w:rPr>
        <w:t xml:space="preserve">Decisiones médicas</w:t>
      </w:r>
    </w:p>
    <w:p w:rsidR="00000000" w:rsidDel="00000000" w:rsidP="00000000" w:rsidRDefault="00000000" w:rsidRPr="00000000" w14:paraId="0000011D">
      <w:pPr>
        <w:numPr>
          <w:ilvl w:val="1"/>
          <w:numId w:val="32"/>
        </w:numPr>
        <w:spacing w:after="0" w:afterAutospacing="0" w:before="0" w:beforeAutospacing="0" w:lineRule="auto"/>
        <w:ind w:left="1440" w:hanging="360"/>
      </w:pPr>
      <w:r w:rsidDel="00000000" w:rsidR="00000000" w:rsidRPr="00000000">
        <w:rPr>
          <w:rtl w:val="0"/>
        </w:rPr>
        <w:t xml:space="preserve">Decisiones jurídicas</w:t>
      </w:r>
    </w:p>
    <w:p w:rsidR="00000000" w:rsidDel="00000000" w:rsidP="00000000" w:rsidRDefault="00000000" w:rsidRPr="00000000" w14:paraId="0000011E">
      <w:pPr>
        <w:numPr>
          <w:ilvl w:val="1"/>
          <w:numId w:val="32"/>
        </w:numPr>
        <w:spacing w:after="240" w:before="0" w:beforeAutospacing="0" w:lineRule="auto"/>
        <w:ind w:left="1440" w:hanging="360"/>
      </w:pPr>
      <w:r w:rsidDel="00000000" w:rsidR="00000000" w:rsidRPr="00000000">
        <w:rPr>
          <w:rtl w:val="0"/>
        </w:rPr>
        <w:t xml:space="preserve">Concesión de créditos</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En estos casos:</w:t>
      </w:r>
      <w:r w:rsidDel="00000000" w:rsidR="00000000" w:rsidRPr="00000000">
        <w:rPr>
          <w:rtl w:val="0"/>
        </w:rPr>
        <w:t xml:space="preserve"> Se debe entender la decisión antes de llevarla a cabo.</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jw36b7x9iiks" w:id="57"/>
      <w:bookmarkEnd w:id="57"/>
      <w:r w:rsidDel="00000000" w:rsidR="00000000" w:rsidRPr="00000000">
        <w:rPr>
          <w:b w:val="1"/>
          <w:bCs w:val="1"/>
          <w:color w:val="000000"/>
          <w:sz w:val="26"/>
          <w:szCs w:val="26"/>
          <w:rtl w:val="0"/>
        </w:rPr>
        <w:t xml:space="preserve">7.4 Solución: XAI (Explainable AI - IA Explicable)</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Objetivo:</w:t>
      </w:r>
      <w:r w:rsidDel="00000000" w:rsidR="00000000" w:rsidRPr="00000000">
        <w:rPr>
          <w:rtl w:val="0"/>
        </w:rPr>
        <w:t xml:space="preserve"> Los sistemas de IA deben ser capaces de explicar de forma coherente cómo llegan a conclusiones.</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Estado actual:</w:t>
      </w:r>
    </w:p>
    <w:p w:rsidR="00000000" w:rsidDel="00000000" w:rsidP="00000000" w:rsidRDefault="00000000" w:rsidRPr="00000000" w14:paraId="00000124">
      <w:pPr>
        <w:numPr>
          <w:ilvl w:val="0"/>
          <w:numId w:val="37"/>
        </w:numPr>
        <w:spacing w:after="0" w:afterAutospacing="0" w:before="240" w:lineRule="auto"/>
        <w:ind w:left="720" w:hanging="360"/>
      </w:pPr>
      <w:r w:rsidDel="00000000" w:rsidR="00000000" w:rsidRPr="00000000">
        <w:rPr>
          <w:rtl w:val="0"/>
        </w:rPr>
        <w:t xml:space="preserve">Campo en investigación y exploración</w:t>
      </w:r>
    </w:p>
    <w:p w:rsidR="00000000" w:rsidDel="00000000" w:rsidP="00000000" w:rsidRDefault="00000000" w:rsidRPr="00000000" w14:paraId="00000125">
      <w:pPr>
        <w:numPr>
          <w:ilvl w:val="0"/>
          <w:numId w:val="37"/>
        </w:numPr>
        <w:spacing w:after="0" w:afterAutospacing="0" w:before="0" w:beforeAutospacing="0" w:lineRule="auto"/>
        <w:ind w:left="720" w:hanging="360"/>
      </w:pPr>
      <w:r w:rsidDel="00000000" w:rsidR="00000000" w:rsidRPr="00000000">
        <w:rPr>
          <w:rtl w:val="0"/>
        </w:rPr>
        <w:t xml:space="preserve">Muchas ideas, pilotos y técnicas en desarrollo</w:t>
      </w:r>
    </w:p>
    <w:p w:rsidR="00000000" w:rsidDel="00000000" w:rsidP="00000000" w:rsidRDefault="00000000" w:rsidRPr="00000000" w14:paraId="00000126">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Proceso de diversificación → consolidación de técnicas más efectivas</w:t>
      </w:r>
    </w:p>
    <w:p w:rsidR="00000000" w:rsidDel="00000000" w:rsidP="00000000" w:rsidRDefault="00000000" w:rsidRPr="00000000" w14:paraId="00000127">
      <w:pPr>
        <w:numPr>
          <w:ilvl w:val="0"/>
          <w:numId w:val="37"/>
        </w:numPr>
        <w:spacing w:after="240" w:before="0" w:beforeAutospacing="0" w:lineRule="auto"/>
        <w:ind w:left="720" w:hanging="360"/>
      </w:pPr>
      <w:r w:rsidDel="00000000" w:rsidR="00000000" w:rsidRPr="00000000">
        <w:rPr>
          <w:rtl w:val="0"/>
        </w:rPr>
        <w:t xml:space="preserve">Necesidad urgente debido al RGPD</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pd5qcgply69e" w:id="58"/>
      <w:bookmarkEnd w:id="58"/>
      <w:r w:rsidDel="00000000" w:rsidR="00000000" w:rsidRPr="00000000">
        <w:rPr>
          <w:b w:val="1"/>
          <w:bCs w:val="1"/>
          <w:sz w:val="34"/>
          <w:szCs w:val="34"/>
          <w:rtl w:val="0"/>
        </w:rPr>
        <w:t xml:space="preserve">8. Conceptos Clave para Memorizar</w:t>
      </w:r>
    </w:p>
    <w:p w:rsidR="00000000" w:rsidDel="00000000" w:rsidP="00000000" w:rsidRDefault="00000000" w:rsidRPr="00000000" w14:paraId="0000012A">
      <w:pPr>
        <w:numPr>
          <w:ilvl w:val="0"/>
          <w:numId w:val="16"/>
        </w:numPr>
        <w:spacing w:after="0" w:afterAutospacing="0" w:before="240" w:lineRule="auto"/>
        <w:ind w:left="720" w:hanging="360"/>
      </w:pPr>
      <w:r w:rsidDel="00000000" w:rsidR="00000000" w:rsidRPr="00000000">
        <w:rPr>
          <w:b w:val="1"/>
          <w:bCs w:val="1"/>
          <w:rtl w:val="0"/>
        </w:rPr>
        <w:t xml:space="preserve">RGPD</w:t>
      </w:r>
      <w:r w:rsidDel="00000000" w:rsidR="00000000" w:rsidRPr="00000000">
        <w:rPr>
          <w:rtl w:val="0"/>
        </w:rPr>
        <w:t xml:space="preserve">: Reglamento General de Protección de Datos (2016, aplicación directa en UE)</w:t>
      </w:r>
    </w:p>
    <w:p w:rsidR="00000000" w:rsidDel="00000000" w:rsidP="00000000" w:rsidRDefault="00000000" w:rsidRPr="00000000" w14:paraId="0000012B">
      <w:pPr>
        <w:numPr>
          <w:ilvl w:val="0"/>
          <w:numId w:val="16"/>
        </w:numPr>
        <w:spacing w:after="0" w:afterAutospacing="0" w:before="0" w:beforeAutospacing="0" w:lineRule="auto"/>
        <w:ind w:left="720" w:hanging="360"/>
      </w:pPr>
      <w:r w:rsidDel="00000000" w:rsidR="00000000" w:rsidRPr="00000000">
        <w:rPr>
          <w:b w:val="1"/>
          <w:bCs w:val="1"/>
          <w:rtl w:val="0"/>
        </w:rPr>
        <w:t xml:space="preserve">LOPDGDD</w:t>
      </w:r>
      <w:r w:rsidDel="00000000" w:rsidR="00000000" w:rsidRPr="00000000">
        <w:rPr>
          <w:rtl w:val="0"/>
        </w:rPr>
        <w:t xml:space="preserve">: Ley Orgánica 3/2018 española que complementa el RGPD</w:t>
      </w:r>
    </w:p>
    <w:p w:rsidR="00000000" w:rsidDel="00000000" w:rsidP="00000000" w:rsidRDefault="00000000" w:rsidRPr="00000000" w14:paraId="0000012C">
      <w:pPr>
        <w:numPr>
          <w:ilvl w:val="0"/>
          <w:numId w:val="16"/>
        </w:numPr>
        <w:spacing w:after="0" w:afterAutospacing="0" w:before="0" w:beforeAutospacing="0" w:lineRule="auto"/>
        <w:ind w:left="720" w:hanging="360"/>
      </w:pPr>
      <w:r w:rsidDel="00000000" w:rsidR="00000000" w:rsidRPr="00000000">
        <w:rPr>
          <w:b w:val="1"/>
          <w:bCs w:val="1"/>
          <w:rtl w:val="0"/>
        </w:rPr>
        <w:t xml:space="preserve">AEPD</w:t>
      </w:r>
      <w:r w:rsidDel="00000000" w:rsidR="00000000" w:rsidRPr="00000000">
        <w:rPr>
          <w:rtl w:val="0"/>
        </w:rPr>
        <w:t xml:space="preserve">: Agencia Española de Protección de Datos (autoridad nacional)</w:t>
      </w:r>
    </w:p>
    <w:p w:rsidR="00000000" w:rsidDel="00000000" w:rsidP="00000000" w:rsidRDefault="00000000" w:rsidRPr="00000000" w14:paraId="0000012D">
      <w:pPr>
        <w:numPr>
          <w:ilvl w:val="0"/>
          <w:numId w:val="16"/>
        </w:numPr>
        <w:spacing w:after="0" w:afterAutospacing="0" w:before="0" w:beforeAutospacing="0" w:lineRule="auto"/>
        <w:ind w:left="720" w:hanging="360"/>
      </w:pPr>
      <w:r w:rsidDel="00000000" w:rsidR="00000000" w:rsidRPr="00000000">
        <w:rPr>
          <w:b w:val="1"/>
          <w:bCs w:val="1"/>
          <w:rtl w:val="0"/>
        </w:rPr>
        <w:t xml:space="preserve">CEPD/EDPB</w:t>
      </w:r>
      <w:r w:rsidDel="00000000" w:rsidR="00000000" w:rsidRPr="00000000">
        <w:rPr>
          <w:rtl w:val="0"/>
        </w:rPr>
        <w:t xml:space="preserve">: Comité Europeo de Protección de Datos (ámbito europeo)</w:t>
      </w:r>
    </w:p>
    <w:p w:rsidR="00000000" w:rsidDel="00000000" w:rsidP="00000000" w:rsidRDefault="00000000" w:rsidRPr="00000000" w14:paraId="0000012E">
      <w:pPr>
        <w:numPr>
          <w:ilvl w:val="0"/>
          <w:numId w:val="16"/>
        </w:numPr>
        <w:spacing w:after="0" w:afterAutospacing="0" w:before="0" w:beforeAutospacing="0" w:lineRule="auto"/>
        <w:ind w:left="720" w:hanging="360"/>
      </w:pPr>
      <w:r w:rsidDel="00000000" w:rsidR="00000000" w:rsidRPr="00000000">
        <w:rPr>
          <w:b w:val="1"/>
          <w:bCs w:val="1"/>
          <w:rtl w:val="0"/>
        </w:rPr>
        <w:t xml:space="preserve">Datos personales sensibles</w:t>
      </w:r>
      <w:r w:rsidDel="00000000" w:rsidR="00000000" w:rsidRPr="00000000">
        <w:rPr>
          <w:rtl w:val="0"/>
        </w:rPr>
        <w:t xml:space="preserve">: Categorías especiales que requieren mayor protección</w:t>
      </w:r>
    </w:p>
    <w:p w:rsidR="00000000" w:rsidDel="00000000" w:rsidP="00000000" w:rsidRDefault="00000000" w:rsidRPr="00000000" w14:paraId="0000012F">
      <w:pPr>
        <w:numPr>
          <w:ilvl w:val="0"/>
          <w:numId w:val="16"/>
        </w:numPr>
        <w:spacing w:after="0" w:afterAutospacing="0" w:before="0" w:beforeAutospacing="0" w:lineRule="auto"/>
        <w:ind w:left="720" w:hanging="360"/>
      </w:pPr>
      <w:r w:rsidDel="00000000" w:rsidR="00000000" w:rsidRPr="00000000">
        <w:rPr>
          <w:b w:val="1"/>
          <w:bCs w:val="1"/>
          <w:rtl w:val="0"/>
        </w:rPr>
        <w:t xml:space="preserve">Responsable del tratamiento</w:t>
      </w:r>
      <w:r w:rsidDel="00000000" w:rsidR="00000000" w:rsidRPr="00000000">
        <w:rPr>
          <w:rtl w:val="0"/>
        </w:rPr>
        <w:t xml:space="preserve">: Quien determina fines y medios</w:t>
      </w:r>
    </w:p>
    <w:p w:rsidR="00000000" w:rsidDel="00000000" w:rsidP="00000000" w:rsidRDefault="00000000" w:rsidRPr="00000000" w14:paraId="00000130">
      <w:pPr>
        <w:numPr>
          <w:ilvl w:val="0"/>
          <w:numId w:val="16"/>
        </w:numPr>
        <w:spacing w:after="0" w:afterAutospacing="0" w:before="0" w:beforeAutospacing="0" w:lineRule="auto"/>
        <w:ind w:left="720" w:hanging="360"/>
      </w:pPr>
      <w:r w:rsidDel="00000000" w:rsidR="00000000" w:rsidRPr="00000000">
        <w:rPr>
          <w:b w:val="1"/>
          <w:bCs w:val="1"/>
          <w:rtl w:val="0"/>
        </w:rPr>
        <w:t xml:space="preserve">Encargado del tratamiento</w:t>
      </w:r>
      <w:r w:rsidDel="00000000" w:rsidR="00000000" w:rsidRPr="00000000">
        <w:rPr>
          <w:rtl w:val="0"/>
        </w:rPr>
        <w:t xml:space="preserve">: Quien trata datos por cuenta del responsable</w:t>
      </w:r>
    </w:p>
    <w:p w:rsidR="00000000" w:rsidDel="00000000" w:rsidP="00000000" w:rsidRDefault="00000000" w:rsidRPr="00000000" w14:paraId="00000131">
      <w:pPr>
        <w:numPr>
          <w:ilvl w:val="0"/>
          <w:numId w:val="16"/>
        </w:numPr>
        <w:spacing w:after="0" w:afterAutospacing="0" w:before="0" w:beforeAutospacing="0" w:lineRule="auto"/>
        <w:ind w:left="720" w:hanging="360"/>
      </w:pPr>
      <w:r w:rsidDel="00000000" w:rsidR="00000000" w:rsidRPr="00000000">
        <w:rPr>
          <w:b w:val="1"/>
          <w:bCs w:val="1"/>
          <w:rtl w:val="0"/>
        </w:rPr>
        <w:t xml:space="preserve">DPD</w:t>
      </w:r>
      <w:r w:rsidDel="00000000" w:rsidR="00000000" w:rsidRPr="00000000">
        <w:rPr>
          <w:rtl w:val="0"/>
        </w:rPr>
        <w:t xml:space="preserve">: Delegado de Protección de Datos (obligatorio en ciertos casos)</w:t>
      </w:r>
    </w:p>
    <w:p w:rsidR="00000000" w:rsidDel="00000000" w:rsidP="00000000" w:rsidRDefault="00000000" w:rsidRPr="00000000" w14:paraId="00000132">
      <w:pPr>
        <w:numPr>
          <w:ilvl w:val="0"/>
          <w:numId w:val="16"/>
        </w:numPr>
        <w:spacing w:after="0" w:afterAutospacing="0" w:before="0" w:beforeAutospacing="0" w:lineRule="auto"/>
        <w:ind w:left="720" w:hanging="360"/>
      </w:pPr>
      <w:r w:rsidDel="00000000" w:rsidR="00000000" w:rsidRPr="00000000">
        <w:rPr>
          <w:b w:val="1"/>
          <w:bCs w:val="1"/>
          <w:rtl w:val="0"/>
        </w:rPr>
        <w:t xml:space="preserve">Seudonimización</w:t>
      </w:r>
      <w:r w:rsidDel="00000000" w:rsidR="00000000" w:rsidRPr="00000000">
        <w:rPr>
          <w:rtl w:val="0"/>
        </w:rPr>
        <w:t xml:space="preserve">: Técnica para evitar identificación directa</w:t>
      </w:r>
    </w:p>
    <w:p w:rsidR="00000000" w:rsidDel="00000000" w:rsidP="00000000" w:rsidRDefault="00000000" w:rsidRPr="00000000" w14:paraId="00000133">
      <w:pPr>
        <w:numPr>
          <w:ilvl w:val="0"/>
          <w:numId w:val="16"/>
        </w:numPr>
        <w:spacing w:after="0" w:afterAutospacing="0" w:before="0" w:beforeAutospacing="0" w:lineRule="auto"/>
        <w:ind w:left="720" w:hanging="360"/>
      </w:pPr>
      <w:r w:rsidDel="00000000" w:rsidR="00000000" w:rsidRPr="00000000">
        <w:rPr>
          <w:b w:val="1"/>
          <w:bCs w:val="1"/>
          <w:rtl w:val="0"/>
        </w:rPr>
        <w:t xml:space="preserve">7 derechos del interesado</w:t>
      </w:r>
      <w:r w:rsidDel="00000000" w:rsidR="00000000" w:rsidRPr="00000000">
        <w:rPr>
          <w:rtl w:val="0"/>
        </w:rPr>
        <w:t xml:space="preserve">: Acceso, rectificación, supresión, limitación, oposición, portabilidad, oposición a decisiones automatizadas</w:t>
      </w:r>
    </w:p>
    <w:p w:rsidR="00000000" w:rsidDel="00000000" w:rsidP="00000000" w:rsidRDefault="00000000" w:rsidRPr="00000000" w14:paraId="00000134">
      <w:pPr>
        <w:numPr>
          <w:ilvl w:val="0"/>
          <w:numId w:val="16"/>
        </w:numPr>
        <w:spacing w:after="0" w:afterAutospacing="0" w:before="0" w:beforeAutospacing="0" w:lineRule="auto"/>
        <w:ind w:left="720" w:hanging="360"/>
      </w:pPr>
      <w:r w:rsidDel="00000000" w:rsidR="00000000" w:rsidRPr="00000000">
        <w:rPr>
          <w:b w:val="1"/>
          <w:bCs w:val="1"/>
          <w:rtl w:val="0"/>
        </w:rPr>
        <w:t xml:space="preserve">72 horas</w:t>
      </w:r>
      <w:r w:rsidDel="00000000" w:rsidR="00000000" w:rsidRPr="00000000">
        <w:rPr>
          <w:rtl w:val="0"/>
        </w:rPr>
        <w:t xml:space="preserve">: Plazo máximo para notificar violación de seguridad a autoridad</w:t>
      </w:r>
    </w:p>
    <w:p w:rsidR="00000000" w:rsidDel="00000000" w:rsidP="00000000" w:rsidRDefault="00000000" w:rsidRPr="00000000" w14:paraId="00000135">
      <w:pPr>
        <w:numPr>
          <w:ilvl w:val="0"/>
          <w:numId w:val="16"/>
        </w:numPr>
        <w:spacing w:after="0" w:afterAutospacing="0" w:before="0" w:beforeAutospacing="0" w:lineRule="auto"/>
        <w:ind w:left="720" w:hanging="360"/>
      </w:pPr>
      <w:r w:rsidDel="00000000" w:rsidR="00000000" w:rsidRPr="00000000">
        <w:rPr>
          <w:b w:val="1"/>
          <w:bCs w:val="1"/>
          <w:rtl w:val="0"/>
        </w:rPr>
        <w:t xml:space="preserve">Transferencias internacionales</w:t>
      </w:r>
      <w:r w:rsidDel="00000000" w:rsidR="00000000" w:rsidRPr="00000000">
        <w:rPr>
          <w:rtl w:val="0"/>
        </w:rPr>
        <w:t xml:space="preserve">: Requieren nivel de protección adecuado</w:t>
      </w:r>
    </w:p>
    <w:p w:rsidR="00000000" w:rsidDel="00000000" w:rsidP="00000000" w:rsidRDefault="00000000" w:rsidRPr="00000000" w14:paraId="00000136">
      <w:pPr>
        <w:numPr>
          <w:ilvl w:val="0"/>
          <w:numId w:val="16"/>
        </w:numPr>
        <w:spacing w:after="0" w:afterAutospacing="0" w:before="0" w:beforeAutospacing="0" w:lineRule="auto"/>
        <w:ind w:left="720" w:hanging="360"/>
      </w:pPr>
      <w:r w:rsidDel="00000000" w:rsidR="00000000" w:rsidRPr="00000000">
        <w:rPr>
          <w:b w:val="1"/>
          <w:bCs w:val="1"/>
          <w:rtl w:val="0"/>
        </w:rPr>
        <w:t xml:space="preserve">EEE</w:t>
      </w:r>
      <w:r w:rsidDel="00000000" w:rsidR="00000000" w:rsidRPr="00000000">
        <w:rPr>
          <w:rtl w:val="0"/>
        </w:rPr>
        <w:t xml:space="preserve">: Espacio Económico Europeo (UE + Islandia + Liechtenstein + Noruega)</w:t>
      </w:r>
    </w:p>
    <w:p w:rsidR="00000000" w:rsidDel="00000000" w:rsidP="00000000" w:rsidRDefault="00000000" w:rsidRPr="00000000" w14:paraId="00000137">
      <w:pPr>
        <w:numPr>
          <w:ilvl w:val="0"/>
          <w:numId w:val="16"/>
        </w:numPr>
        <w:spacing w:after="0" w:afterAutospacing="0" w:before="0" w:beforeAutospacing="0" w:lineRule="auto"/>
        <w:ind w:left="720" w:hanging="360"/>
      </w:pPr>
      <w:r w:rsidDel="00000000" w:rsidR="00000000" w:rsidRPr="00000000">
        <w:rPr>
          <w:b w:val="1"/>
          <w:bCs w:val="1"/>
          <w:rtl w:val="0"/>
        </w:rPr>
        <w:t xml:space="preserve">XAI</w:t>
      </w:r>
      <w:r w:rsidDel="00000000" w:rsidR="00000000" w:rsidRPr="00000000">
        <w:rPr>
          <w:rtl w:val="0"/>
        </w:rPr>
        <w:t xml:space="preserve">: Explainable AI (IA Explicable) - solución al problema de transparencia</w:t>
      </w:r>
    </w:p>
    <w:p w:rsidR="00000000" w:rsidDel="00000000" w:rsidP="00000000" w:rsidRDefault="00000000" w:rsidRPr="00000000" w14:paraId="00000138">
      <w:pPr>
        <w:numPr>
          <w:ilvl w:val="0"/>
          <w:numId w:val="16"/>
        </w:numPr>
        <w:spacing w:after="240" w:before="0" w:beforeAutospacing="0" w:lineRule="auto"/>
        <w:ind w:left="720" w:hanging="360"/>
      </w:pPr>
      <w:r w:rsidDel="00000000" w:rsidR="00000000" w:rsidRPr="00000000">
        <w:rPr>
          <w:b w:val="1"/>
          <w:bCs w:val="1"/>
          <w:rtl w:val="0"/>
        </w:rPr>
        <w:t xml:space="preserve">Black Box</w:t>
      </w:r>
      <w:r w:rsidDel="00000000" w:rsidR="00000000" w:rsidRPr="00000000">
        <w:rPr>
          <w:rtl w:val="0"/>
        </w:rPr>
        <w:t xml:space="preserve">: Falta de transparencia en decisiones automatizadas</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qiuy5hmb8ra5" w:id="59"/>
      <w:bookmarkEnd w:id="59"/>
      <w:r w:rsidDel="00000000" w:rsidR="00000000" w:rsidRPr="00000000">
        <w:rPr>
          <w:b w:val="1"/>
          <w:bCs w:val="1"/>
          <w:sz w:val="34"/>
          <w:szCs w:val="34"/>
          <w:rtl w:val="0"/>
        </w:rPr>
        <w:t xml:space="preserve">9. Tabla Comparativa: Responsable vs Encargado del Tratamiento</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3.050740861865"/>
        <w:gridCol w:w="3104.622273653493"/>
        <w:gridCol w:w="3767.838796508264"/>
        <w:tblGridChange w:id="0">
          <w:tblGrid>
            <w:gridCol w:w="2153.050740861865"/>
            <w:gridCol w:w="3104.622273653493"/>
            <w:gridCol w:w="3767.83879650826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center"/>
              <w:rPr/>
            </w:pPr>
            <w:r w:rsidDel="00000000" w:rsidR="00000000" w:rsidRPr="00000000">
              <w:rPr>
                <w:b w:val="1"/>
                <w:bCs w:val="1"/>
                <w:rtl w:val="0"/>
              </w:rPr>
              <w:t xml:space="preserve">ASPECTO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center"/>
              <w:rPr/>
            </w:pPr>
            <w:r w:rsidDel="00000000" w:rsidR="00000000" w:rsidRPr="00000000">
              <w:rPr>
                <w:b w:val="1"/>
                <w:bCs w:val="1"/>
                <w:rtl w:val="0"/>
              </w:rPr>
              <w:t xml:space="preserve">RESPONSABLE DEL TRATAMIENTO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center"/>
              <w:rPr/>
            </w:pPr>
            <w:r w:rsidDel="00000000" w:rsidR="00000000" w:rsidRPr="00000000">
              <w:rPr>
                <w:b w:val="1"/>
                <w:bCs w:val="1"/>
                <w:rtl w:val="0"/>
              </w:rPr>
              <w:t xml:space="preserve">ENCARGADO DEL TRATAMIENTO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b w:val="1"/>
                <w:bCs w:val="1"/>
                <w:rtl w:val="0"/>
              </w:rPr>
              <w:t xml:space="preserve">Rol 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Determina fines y medios del tratamiento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Trata datos por cuenta del responsable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b w:val="1"/>
                <w:bCs w:val="1"/>
                <w:rtl w:val="0"/>
              </w:rPr>
              <w:t xml:space="preserve">Autonomía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Decide QUÉ y CÓMO tratar los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Sigue instrucciones documentadas del responsable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b w:val="1"/>
                <w:bCs w:val="1"/>
                <w:rtl w:val="0"/>
              </w:rPr>
              <w:t xml:space="preserve">Responsabilidad legal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Principal ante la ley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Secundaria, derivada del responsable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b w:val="1"/>
                <w:bCs w:val="1"/>
                <w:rtl w:val="0"/>
              </w:rPr>
              <w:t xml:space="preserve">Registro de actividades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Fines, categorías, destinatarios, plazos, medidas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Categorías de tratamientos, transferencias, medidas de seguridad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b w:val="1"/>
                <w:bCs w:val="1"/>
                <w:rtl w:val="0"/>
              </w:rPr>
              <w:t xml:space="preserve">Relación con interesado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Directa (recibe ejercicio de derechos)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Indirecta (a través del responsable)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b w:val="1"/>
                <w:bCs w:val="1"/>
                <w:rtl w:val="0"/>
              </w:rPr>
              <w:t xml:space="preserve">Ejemplo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Una empresa que recoge datos de clientes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Una empresa de hosting que almacena los datos</w:t>
            </w:r>
          </w:p>
        </w:tc>
      </w:tr>
    </w:tbl>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9dpxpepe7ll8" w:id="60"/>
      <w:bookmarkEnd w:id="60"/>
      <w:r w:rsidDel="00000000" w:rsidR="00000000" w:rsidRPr="00000000">
        <w:rPr>
          <w:b w:val="1"/>
          <w:bCs w:val="1"/>
          <w:sz w:val="34"/>
          <w:szCs w:val="34"/>
          <w:rtl w:val="0"/>
        </w:rPr>
        <w:t xml:space="preserve">📌 Recuerda (Lo imprescindible para el examen)</w:t>
      </w:r>
    </w:p>
    <w:p w:rsidR="00000000" w:rsidDel="00000000" w:rsidP="00000000" w:rsidRDefault="00000000" w:rsidRPr="00000000" w14:paraId="00000152">
      <w:pPr>
        <w:numPr>
          <w:ilvl w:val="0"/>
          <w:numId w:val="21"/>
        </w:numPr>
        <w:spacing w:after="0" w:afterAutospacing="0" w:before="240" w:lineRule="auto"/>
        <w:ind w:left="720" w:hanging="360"/>
      </w:pPr>
      <w:r w:rsidDel="00000000" w:rsidR="00000000" w:rsidRPr="00000000">
        <w:rPr>
          <w:b w:val="1"/>
          <w:bCs w:val="1"/>
          <w:rtl w:val="0"/>
        </w:rPr>
        <w:t xml:space="preserve">Marco normativo y organismos</w:t>
      </w:r>
      <w:r w:rsidDel="00000000" w:rsidR="00000000" w:rsidRPr="00000000">
        <w:rPr>
          <w:rtl w:val="0"/>
        </w:rPr>
        <w:t xml:space="preserve">: El RGPD (2016) es el reglamento europeo de aplicación directa que unifica la protección de datos en la UE. En España se complementa con la LOPDGDD (2018). Los organismos clave son el CEPD (europeo) y la AEPD (nacional). Todo proyecto de IA que use datos personales está sujeto a esta legislación, y el responsable del tratamiento debe notificar violaciones de seguridad a la AEPD en un máximo de 72 horas.</w:t>
        <w:br w:type="textWrapping"/>
      </w:r>
    </w:p>
    <w:p w:rsidR="00000000" w:rsidDel="00000000" w:rsidP="00000000" w:rsidRDefault="00000000" w:rsidRPr="00000000" w14:paraId="00000153">
      <w:pPr>
        <w:numPr>
          <w:ilvl w:val="0"/>
          <w:numId w:val="21"/>
        </w:numPr>
        <w:spacing w:after="0" w:afterAutospacing="0" w:before="0" w:beforeAutospacing="0" w:lineRule="auto"/>
        <w:ind w:left="720" w:hanging="360"/>
      </w:pPr>
      <w:r w:rsidDel="00000000" w:rsidR="00000000" w:rsidRPr="00000000">
        <w:rPr>
          <w:b w:val="1"/>
          <w:bCs w:val="1"/>
          <w:rtl w:val="0"/>
        </w:rPr>
        <w:t xml:space="preserve">Roles, derechos y obligaciones</w:t>
      </w:r>
      <w:r w:rsidDel="00000000" w:rsidR="00000000" w:rsidRPr="00000000">
        <w:rPr>
          <w:rtl w:val="0"/>
        </w:rPr>
        <w:t xml:space="preserve">: El responsable del tratamiento determina fines y medios, mientras que el encargado ejecuta por cuenta del responsable. Los ciudadanos tienen 7 derechos fundamentales (acceso, rectificación, supresión/olvido, limitación, oposición, portabilidad y oposición a decisiones automatizadas). Es obligatorio designar un DPD en casos específicos como autoridades públicas, tratamiento a gran escala, centros educativos, sanitarios, entidades financieras y aseguradoras.</w:t>
        <w:br w:type="textWrapping"/>
      </w:r>
    </w:p>
    <w:p w:rsidR="00000000" w:rsidDel="00000000" w:rsidP="00000000" w:rsidRDefault="00000000" w:rsidRPr="00000000" w14:paraId="00000154">
      <w:pPr>
        <w:numPr>
          <w:ilvl w:val="0"/>
          <w:numId w:val="21"/>
        </w:numPr>
        <w:spacing w:after="240" w:before="0" w:beforeAutospacing="0" w:lineRule="auto"/>
        <w:ind w:left="720" w:hanging="360"/>
      </w:pPr>
      <w:r w:rsidDel="00000000" w:rsidR="00000000" w:rsidRPr="00000000">
        <w:rPr>
          <w:b w:val="1"/>
          <w:bCs w:val="1"/>
          <w:rtl w:val="0"/>
        </w:rPr>
        <w:t xml:space="preserve">Decisiones automatizadas y explicabilidad</w:t>
      </w:r>
      <w:r w:rsidDel="00000000" w:rsidR="00000000" w:rsidRPr="00000000">
        <w:rPr>
          <w:rtl w:val="0"/>
        </w:rPr>
        <w:t xml:space="preserve">: Los interesados tienen derecho a no ser objeto de decisiones basadas únicamente en tratamiento automatizado que les afecten significativamente. El responsable debe informar sobre la lógica aplicada y las consecuencias. Las decisiones de ML/DL son "Black Box" (no transparentes), lo que plantea problemas graves en contextos críticos (médico, jurídico, crediticio). La solución es la XAI (IA Explicable), un campo en investigación que busca que los sistemas puedan explicar coherentemente sus conclusiones.</w:t>
        <w:br w:type="textWrapping"/>
      </w:r>
    </w:p>
    <w:p w:rsidR="00000000" w:rsidDel="00000000" w:rsidP="00000000" w:rsidRDefault="00000000" w:rsidRPr="00000000" w14:paraId="0000015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