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docProps/core.xml" ContentType="application/vnd.openxmlformats-package.core-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715" w:rsidRDefault="002D1606" w:rsidP="00DC5715">
      <w:pPr>
        <w:pStyle w:val="Ttulo1"/>
      </w:pPr>
      <w:r>
        <w:t>SISTEMA DE VENTA</w:t>
      </w:r>
    </w:p>
    <w:p w:rsidR="00581383" w:rsidRPr="00581383" w:rsidRDefault="00581383" w:rsidP="00581383">
      <w:pPr>
        <w:pStyle w:val="Default"/>
        <w:rPr>
          <w:rFonts w:ascii="Arial" w:eastAsia="Calibri" w:hAnsi="Arial" w:cs="Arial"/>
          <w:color w:val="auto"/>
          <w:spacing w:val="-4"/>
          <w:w w:val="105"/>
          <w:sz w:val="22"/>
          <w:szCs w:val="22"/>
        </w:rPr>
      </w:pPr>
    </w:p>
    <w:p w:rsidR="00D81C29" w:rsidRPr="00D81C29" w:rsidRDefault="00D81C29" w:rsidP="00D81C29">
      <w:pPr>
        <w:spacing w:before="100" w:beforeAutospacing="1" w:after="100" w:afterAutospacing="1" w:line="240" w:lineRule="auto"/>
        <w:rPr>
          <w:rFonts w:ascii="Times New Roman" w:eastAsia="Times New Roman" w:hAnsi="Times New Roman"/>
          <w:sz w:val="24"/>
          <w:szCs w:val="24"/>
          <w:lang w:eastAsia="es-ES"/>
        </w:rPr>
      </w:pPr>
      <w:r w:rsidRPr="00D81C29">
        <w:rPr>
          <w:rFonts w:ascii="Times New Roman" w:eastAsia="Times New Roman" w:hAnsi="Times New Roman"/>
          <w:sz w:val="24"/>
          <w:szCs w:val="24"/>
          <w:lang w:eastAsia="es-ES"/>
        </w:rPr>
        <w:t xml:space="preserve">Identifica los actores y dibuja el Diagrama de C.U. que represente un </w:t>
      </w:r>
      <w:r w:rsidR="00451CDA">
        <w:rPr>
          <w:rFonts w:ascii="Times New Roman" w:eastAsia="Times New Roman" w:hAnsi="Times New Roman"/>
          <w:sz w:val="24"/>
          <w:szCs w:val="24"/>
          <w:lang w:eastAsia="es-ES"/>
        </w:rPr>
        <w:t xml:space="preserve">sistema de venta productos que contempla los siguientes </w:t>
      </w:r>
      <w:r w:rsidRPr="00D81C29">
        <w:rPr>
          <w:rFonts w:ascii="Times New Roman" w:eastAsia="Times New Roman" w:hAnsi="Times New Roman"/>
          <w:sz w:val="24"/>
          <w:szCs w:val="24"/>
          <w:lang w:eastAsia="es-ES"/>
        </w:rPr>
        <w:t xml:space="preserve">procesos del negocio: </w:t>
      </w:r>
    </w:p>
    <w:p w:rsidR="00451CDA" w:rsidRDefault="00D81C29" w:rsidP="00D81C29">
      <w:pPr>
        <w:numPr>
          <w:ilvl w:val="0"/>
          <w:numId w:val="8"/>
        </w:numPr>
        <w:spacing w:before="100" w:beforeAutospacing="1" w:after="100" w:afterAutospacing="1" w:line="240" w:lineRule="auto"/>
        <w:rPr>
          <w:rFonts w:ascii="Times New Roman" w:eastAsia="Times New Roman" w:hAnsi="Times New Roman"/>
          <w:sz w:val="24"/>
          <w:szCs w:val="24"/>
          <w:lang w:eastAsia="es-ES"/>
        </w:rPr>
      </w:pPr>
      <w:r w:rsidRPr="00D81C29">
        <w:rPr>
          <w:rFonts w:ascii="Times New Roman" w:eastAsia="Times New Roman" w:hAnsi="Times New Roman"/>
          <w:sz w:val="24"/>
          <w:szCs w:val="24"/>
          <w:lang w:eastAsia="es-ES"/>
        </w:rPr>
        <w:t xml:space="preserve">El cliente puede </w:t>
      </w:r>
      <w:r w:rsidR="00451CDA">
        <w:rPr>
          <w:rFonts w:ascii="Times New Roman" w:eastAsia="Times New Roman" w:hAnsi="Times New Roman"/>
          <w:sz w:val="24"/>
          <w:szCs w:val="24"/>
          <w:lang w:eastAsia="es-ES"/>
        </w:rPr>
        <w:t xml:space="preserve">realizar búsquedas de productos y ordenar la compra de productos. </w:t>
      </w:r>
    </w:p>
    <w:p w:rsidR="00D81C29" w:rsidRDefault="00451CDA" w:rsidP="00D81C29">
      <w:pPr>
        <w:numPr>
          <w:ilvl w:val="0"/>
          <w:numId w:val="8"/>
        </w:num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t>Para poder realizar la compra el cliente debe estar registrado en el sistema. En el momento de realizar la compra si el cliente no está registrado se le ofrece esta posibilidad.</w:t>
      </w:r>
    </w:p>
    <w:p w:rsidR="007E470A" w:rsidRPr="00D81C29" w:rsidRDefault="007E470A" w:rsidP="00D81C29">
      <w:pPr>
        <w:numPr>
          <w:ilvl w:val="0"/>
          <w:numId w:val="8"/>
        </w:num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t>Cada vez que el cliente realice una búsqueda de productos el sistema deberá recuperar la información correspondiente para mostrarla al cliente. Este proceso se repetirá también al realizar una compra, puesto que se debe mostrar la información completa del producto comprado.</w:t>
      </w:r>
    </w:p>
    <w:p w:rsidR="00D81C29" w:rsidRDefault="00451CDA" w:rsidP="00D81C29">
      <w:pPr>
        <w:numPr>
          <w:ilvl w:val="0"/>
          <w:numId w:val="8"/>
        </w:numPr>
        <w:spacing w:before="100" w:beforeAutospacing="1" w:after="100" w:afterAutospacing="1" w:line="240" w:lineRule="auto"/>
        <w:rPr>
          <w:rFonts w:ascii="Times New Roman" w:eastAsia="Times New Roman" w:hAnsi="Times New Roman"/>
          <w:sz w:val="24"/>
          <w:szCs w:val="24"/>
          <w:lang w:eastAsia="es-ES"/>
        </w:rPr>
      </w:pPr>
      <w:r>
        <w:rPr>
          <w:rFonts w:ascii="Times New Roman" w:eastAsia="Times New Roman" w:hAnsi="Times New Roman"/>
          <w:sz w:val="24"/>
          <w:szCs w:val="24"/>
          <w:lang w:eastAsia="es-ES"/>
        </w:rPr>
        <w:t>El sistema debe permitir al administrativo interactuar con la aplicación para insertar nuevos productos</w:t>
      </w:r>
      <w:r w:rsidR="00D81C29" w:rsidRPr="00D81C29">
        <w:rPr>
          <w:rFonts w:ascii="Times New Roman" w:eastAsia="Times New Roman" w:hAnsi="Times New Roman"/>
          <w:sz w:val="24"/>
          <w:szCs w:val="24"/>
          <w:lang w:eastAsia="es-ES"/>
        </w:rPr>
        <w:t>.</w:t>
      </w:r>
    </w:p>
    <w:p w:rsidR="00ED5C22" w:rsidRDefault="00ED5C22" w:rsidP="007115C0">
      <w:pPr>
        <w:pStyle w:val="Default"/>
        <w:rPr>
          <w:rFonts w:ascii="Arial" w:eastAsia="Calibri" w:hAnsi="Arial" w:cs="Arial"/>
          <w:color w:val="auto"/>
          <w:spacing w:val="-4"/>
          <w:w w:val="105"/>
          <w:sz w:val="22"/>
          <w:szCs w:val="22"/>
        </w:rPr>
      </w:pPr>
    </w:p>
    <w:p w:rsidR="00311DFE" w:rsidRDefault="00311DFE"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 xml:space="preserve">Descripción de los procesos: </w:t>
      </w:r>
    </w:p>
    <w:p w:rsidR="00311DFE" w:rsidRDefault="00311DFE" w:rsidP="007115C0">
      <w:pPr>
        <w:pStyle w:val="Default"/>
        <w:rPr>
          <w:rFonts w:ascii="Arial" w:eastAsia="Calibri" w:hAnsi="Arial" w:cs="Arial"/>
          <w:color w:val="auto"/>
          <w:spacing w:val="-4"/>
          <w:w w:val="105"/>
          <w:sz w:val="22"/>
          <w:szCs w:val="22"/>
        </w:rPr>
      </w:pPr>
    </w:p>
    <w:p w:rsidR="00311DFE" w:rsidRDefault="00311DFE"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El cliente podrá consultar productos estableciendo distintos criterios de búsqueda. El sistema mostrará los productos que cumplan los criterios establecidos.</w:t>
      </w:r>
    </w:p>
    <w:p w:rsidR="00311DFE" w:rsidRDefault="00311DFE" w:rsidP="007115C0">
      <w:pPr>
        <w:pStyle w:val="Default"/>
        <w:rPr>
          <w:rFonts w:ascii="Arial" w:eastAsia="Calibri" w:hAnsi="Arial" w:cs="Arial"/>
          <w:color w:val="auto"/>
          <w:spacing w:val="-4"/>
          <w:w w:val="105"/>
          <w:sz w:val="22"/>
          <w:szCs w:val="22"/>
        </w:rPr>
      </w:pPr>
    </w:p>
    <w:p w:rsidR="00311DFE" w:rsidRDefault="00311DFE"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Para realizar la compra el cliente selecciona los productos deseados e introduce la cantidad a comprar. El sistema comprobará las existencias y mostrará importe de cada producto. Cuando el cliente no quiera más productos mostrará el importe total y solicitará el pago de la misma.</w:t>
      </w:r>
    </w:p>
    <w:p w:rsidR="00311DFE" w:rsidRDefault="00311DFE" w:rsidP="007115C0">
      <w:pPr>
        <w:pStyle w:val="Default"/>
        <w:rPr>
          <w:rFonts w:ascii="Arial" w:eastAsia="Calibri" w:hAnsi="Arial" w:cs="Arial"/>
          <w:color w:val="auto"/>
          <w:spacing w:val="-4"/>
          <w:w w:val="105"/>
          <w:sz w:val="22"/>
          <w:szCs w:val="22"/>
        </w:rPr>
      </w:pPr>
    </w:p>
    <w:p w:rsidR="00311DFE" w:rsidRDefault="00311DFE"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En el sistema de venta cuando se seleccionan productos se realiza un proceso de recuperación de datos que muestra los detalles y el precio del producto. Este proceso también se repite cuando el cliente realiza simplemente búsquedas de productos.</w:t>
      </w:r>
    </w:p>
    <w:p w:rsidR="00311DFE" w:rsidRDefault="00311DFE" w:rsidP="007115C0">
      <w:pPr>
        <w:pStyle w:val="Default"/>
        <w:rPr>
          <w:rFonts w:ascii="Arial" w:eastAsia="Calibri" w:hAnsi="Arial" w:cs="Arial"/>
          <w:color w:val="auto"/>
          <w:spacing w:val="-4"/>
          <w:w w:val="105"/>
          <w:sz w:val="22"/>
          <w:szCs w:val="22"/>
        </w:rPr>
      </w:pPr>
    </w:p>
    <w:p w:rsidR="00311DFE" w:rsidRDefault="00311DFE" w:rsidP="007115C0">
      <w:pPr>
        <w:pStyle w:val="Default"/>
        <w:rPr>
          <w:rFonts w:ascii="Arial" w:eastAsia="Calibri" w:hAnsi="Arial" w:cs="Arial"/>
          <w:color w:val="auto"/>
          <w:spacing w:val="-4"/>
          <w:w w:val="105"/>
          <w:sz w:val="22"/>
          <w:szCs w:val="22"/>
        </w:rPr>
      </w:pPr>
    </w:p>
    <w:p w:rsidR="00311DFE" w:rsidRDefault="00311DFE" w:rsidP="007115C0">
      <w:pPr>
        <w:pStyle w:val="Default"/>
        <w:rPr>
          <w:rFonts w:ascii="Arial" w:eastAsia="Calibri" w:hAnsi="Arial" w:cs="Arial"/>
          <w:color w:val="auto"/>
          <w:spacing w:val="-4"/>
          <w:w w:val="105"/>
          <w:sz w:val="22"/>
          <w:szCs w:val="22"/>
        </w:rPr>
      </w:pPr>
      <w:r>
        <w:rPr>
          <w:rFonts w:ascii="Arial" w:eastAsia="Calibri" w:hAnsi="Arial" w:cs="Arial"/>
          <w:color w:val="auto"/>
          <w:spacing w:val="-4"/>
          <w:w w:val="105"/>
          <w:sz w:val="22"/>
          <w:szCs w:val="22"/>
        </w:rPr>
        <w:t>Realiza una ficha de descripción asociada a cada caso de uso descrito.</w:t>
      </w:r>
    </w:p>
    <w:p w:rsidR="00311DFE" w:rsidRDefault="00311DFE" w:rsidP="007115C0">
      <w:pPr>
        <w:pStyle w:val="Default"/>
        <w:rPr>
          <w:rFonts w:ascii="Arial" w:eastAsia="Calibri" w:hAnsi="Arial" w:cs="Arial"/>
          <w:color w:val="auto"/>
          <w:spacing w:val="-4"/>
          <w:w w:val="105"/>
          <w:sz w:val="22"/>
          <w:szCs w:val="22"/>
        </w:rPr>
      </w:pPr>
    </w:p>
    <w:p w:rsidR="00185C27" w:rsidRPr="00185C27" w:rsidRDefault="00185C27" w:rsidP="00185C27">
      <w:pPr>
        <w:spacing w:after="0" w:line="240" w:lineRule="auto"/>
        <w:rPr>
          <w:rFonts w:ascii="Times New Roman" w:eastAsia="Times New Roman" w:hAnsi="Times New Roman"/>
          <w:sz w:val="24"/>
          <w:szCs w:val="24"/>
          <w:lang w:eastAsia="es-ES"/>
        </w:rPr>
      </w:pPr>
    </w:p>
    <w:p w:rsidR="00185C27" w:rsidRPr="00185C27" w:rsidRDefault="00185C27" w:rsidP="00185C27">
      <w:pPr>
        <w:spacing w:before="100" w:beforeAutospacing="1" w:after="100" w:afterAutospacing="1" w:line="240" w:lineRule="auto"/>
        <w:rPr>
          <w:rFonts w:ascii="Times New Roman" w:eastAsia="Times New Roman" w:hAnsi="Times New Roman"/>
          <w:sz w:val="24"/>
          <w:szCs w:val="24"/>
          <w:lang w:eastAsia="es-ES"/>
        </w:rPr>
      </w:pPr>
    </w:p>
    <w:p w:rsidR="00185C27" w:rsidRDefault="00185C27" w:rsidP="007115C0">
      <w:pPr>
        <w:pStyle w:val="Default"/>
        <w:rPr>
          <w:rFonts w:ascii="Arial" w:eastAsia="Calibri" w:hAnsi="Arial" w:cs="Arial"/>
          <w:color w:val="auto"/>
          <w:spacing w:val="-4"/>
          <w:w w:val="105"/>
          <w:sz w:val="22"/>
          <w:szCs w:val="22"/>
        </w:rPr>
      </w:pPr>
      <w:bookmarkStart w:id="0" w:name="_GoBack"/>
      <w:bookmarkEnd w:id="0"/>
    </w:p>
    <w:sectPr w:rsidR="00185C27" w:rsidSect="00A02FF0">
      <w:headerReference w:type="default" r:id="rId8"/>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71F8" w:rsidRDefault="009D71F8" w:rsidP="00A82C50">
      <w:pPr>
        <w:spacing w:after="0" w:line="240" w:lineRule="auto"/>
      </w:pPr>
      <w:r>
        <w:separator/>
      </w:r>
    </w:p>
  </w:endnote>
  <w:endnote w:type="continuationSeparator" w:id="1">
    <w:p w:rsidR="009D71F8" w:rsidRDefault="009D71F8" w:rsidP="00A82C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71F8" w:rsidRDefault="009D71F8" w:rsidP="00A82C50">
      <w:pPr>
        <w:spacing w:after="0" w:line="240" w:lineRule="auto"/>
      </w:pPr>
      <w:r>
        <w:separator/>
      </w:r>
    </w:p>
  </w:footnote>
  <w:footnote w:type="continuationSeparator" w:id="1">
    <w:p w:rsidR="009D71F8" w:rsidRDefault="009D71F8" w:rsidP="00A82C5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7061"/>
      <w:gridCol w:w="1673"/>
    </w:tblGrid>
    <w:tr w:rsidR="00DC5715" w:rsidTr="00DC5715">
      <w:trPr>
        <w:trHeight w:val="288"/>
      </w:trPr>
      <w:sdt>
        <w:sdtPr>
          <w:rPr>
            <w:rFonts w:asciiTheme="majorHAnsi" w:eastAsiaTheme="majorEastAsia" w:hAnsiTheme="majorHAnsi" w:cstheme="majorBidi"/>
            <w:sz w:val="36"/>
            <w:szCs w:val="36"/>
          </w:rPr>
          <w:alias w:val="Título"/>
          <w:id w:val="77761602"/>
          <w:placeholder>
            <w:docPart w:val="D9966EBE0C1A4931A85C9A2F873B2AB5"/>
          </w:placeholder>
          <w:dataBinding w:prefixMappings="xmlns:ns0='http://schemas.openxmlformats.org/package/2006/metadata/core-properties' xmlns:ns1='http://purl.org/dc/elements/1.1/'" w:xpath="/ns0:coreProperties[1]/ns1:title[1]" w:storeItemID="{6C3C8BC8-F283-45AE-878A-BAB7291924A1}"/>
          <w:text/>
        </w:sdtPr>
        <w:sdtContent>
          <w:tc>
            <w:tcPr>
              <w:tcW w:w="7061" w:type="dxa"/>
            </w:tcPr>
            <w:p w:rsidR="00DC5715" w:rsidRDefault="00DC5715" w:rsidP="00DC5715">
              <w:pPr>
                <w:pStyle w:val="Encabezado"/>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UML Diagramas de Casos de uso</w:t>
              </w:r>
            </w:p>
          </w:tc>
        </w:sdtContent>
      </w:sdt>
      <w:sdt>
        <w:sdtPr>
          <w:rPr>
            <w:rFonts w:asciiTheme="majorHAnsi" w:eastAsiaTheme="majorEastAsia" w:hAnsiTheme="majorHAnsi" w:cstheme="majorBidi"/>
            <w:b/>
            <w:bCs/>
            <w:color w:val="4F81BD" w:themeColor="accent1"/>
            <w:sz w:val="36"/>
            <w:szCs w:val="36"/>
          </w:rPr>
          <w:alias w:val="Año"/>
          <w:id w:val="77761609"/>
          <w:placeholder>
            <w:docPart w:val="C68E6676FA704913A260C043F168982F"/>
          </w:placeholde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Content>
          <w:tc>
            <w:tcPr>
              <w:tcW w:w="1673" w:type="dxa"/>
            </w:tcPr>
            <w:p w:rsidR="00DC5715" w:rsidRDefault="00DC5715" w:rsidP="002D1606">
              <w:pPr>
                <w:pStyle w:val="Encabezado"/>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 xml:space="preserve">Tarea </w:t>
              </w:r>
              <w:r w:rsidR="00904593">
                <w:rPr>
                  <w:rFonts w:asciiTheme="majorHAnsi" w:eastAsiaTheme="majorEastAsia" w:hAnsiTheme="majorHAnsi" w:cstheme="majorBidi"/>
                  <w:b/>
                  <w:bCs/>
                  <w:color w:val="4F81BD" w:themeColor="accent1"/>
                  <w:sz w:val="36"/>
                  <w:szCs w:val="36"/>
                </w:rPr>
                <w:t xml:space="preserve"> 3</w:t>
              </w:r>
            </w:p>
          </w:tc>
        </w:sdtContent>
      </w:sdt>
    </w:tr>
  </w:tbl>
  <w:p w:rsidR="00A82C50" w:rsidRDefault="00A82C50">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704CA"/>
    <w:multiLevelType w:val="hybridMultilevel"/>
    <w:tmpl w:val="BF0A8C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25638D1"/>
    <w:multiLevelType w:val="singleLevel"/>
    <w:tmpl w:val="0B059730"/>
    <w:lvl w:ilvl="0">
      <w:start w:val="1"/>
      <w:numFmt w:val="decimal"/>
      <w:lvlText w:val="%1."/>
      <w:lvlJc w:val="left"/>
      <w:pPr>
        <w:tabs>
          <w:tab w:val="num" w:pos="432"/>
        </w:tabs>
        <w:ind w:left="792" w:hanging="432"/>
      </w:pPr>
      <w:rPr>
        <w:rFonts w:ascii="Century Gothic" w:hAnsi="Century Gothic" w:cs="Century Gothic"/>
        <w:i/>
        <w:iCs/>
        <w:snapToGrid/>
        <w:w w:val="105"/>
        <w:sz w:val="20"/>
        <w:szCs w:val="20"/>
      </w:rPr>
    </w:lvl>
  </w:abstractNum>
  <w:abstractNum w:abstractNumId="2">
    <w:nsid w:val="19E771CB"/>
    <w:multiLevelType w:val="hybridMultilevel"/>
    <w:tmpl w:val="A9FEEAC4"/>
    <w:lvl w:ilvl="0" w:tplc="0862E804">
      <w:start w:val="1"/>
      <w:numFmt w:val="bullet"/>
      <w:lvlText w:val="•"/>
      <w:lvlJc w:val="left"/>
      <w:pPr>
        <w:tabs>
          <w:tab w:val="num" w:pos="720"/>
        </w:tabs>
        <w:ind w:left="720" w:hanging="360"/>
      </w:pPr>
      <w:rPr>
        <w:rFonts w:ascii="Times New Roman" w:hAnsi="Times New Roman" w:hint="default"/>
      </w:rPr>
    </w:lvl>
    <w:lvl w:ilvl="1" w:tplc="918C3B44">
      <w:start w:val="1"/>
      <w:numFmt w:val="bullet"/>
      <w:lvlText w:val="•"/>
      <w:lvlJc w:val="left"/>
      <w:pPr>
        <w:tabs>
          <w:tab w:val="num" w:pos="1440"/>
        </w:tabs>
        <w:ind w:left="1440" w:hanging="360"/>
      </w:pPr>
      <w:rPr>
        <w:rFonts w:ascii="Times New Roman" w:hAnsi="Times New Roman" w:hint="default"/>
      </w:rPr>
    </w:lvl>
    <w:lvl w:ilvl="2" w:tplc="3398CC80" w:tentative="1">
      <w:start w:val="1"/>
      <w:numFmt w:val="bullet"/>
      <w:lvlText w:val="•"/>
      <w:lvlJc w:val="left"/>
      <w:pPr>
        <w:tabs>
          <w:tab w:val="num" w:pos="2160"/>
        </w:tabs>
        <w:ind w:left="2160" w:hanging="360"/>
      </w:pPr>
      <w:rPr>
        <w:rFonts w:ascii="Times New Roman" w:hAnsi="Times New Roman" w:hint="default"/>
      </w:rPr>
    </w:lvl>
    <w:lvl w:ilvl="3" w:tplc="D068B006" w:tentative="1">
      <w:start w:val="1"/>
      <w:numFmt w:val="bullet"/>
      <w:lvlText w:val="•"/>
      <w:lvlJc w:val="left"/>
      <w:pPr>
        <w:tabs>
          <w:tab w:val="num" w:pos="2880"/>
        </w:tabs>
        <w:ind w:left="2880" w:hanging="360"/>
      </w:pPr>
      <w:rPr>
        <w:rFonts w:ascii="Times New Roman" w:hAnsi="Times New Roman" w:hint="default"/>
      </w:rPr>
    </w:lvl>
    <w:lvl w:ilvl="4" w:tplc="5D0C3136" w:tentative="1">
      <w:start w:val="1"/>
      <w:numFmt w:val="bullet"/>
      <w:lvlText w:val="•"/>
      <w:lvlJc w:val="left"/>
      <w:pPr>
        <w:tabs>
          <w:tab w:val="num" w:pos="3600"/>
        </w:tabs>
        <w:ind w:left="3600" w:hanging="360"/>
      </w:pPr>
      <w:rPr>
        <w:rFonts w:ascii="Times New Roman" w:hAnsi="Times New Roman" w:hint="default"/>
      </w:rPr>
    </w:lvl>
    <w:lvl w:ilvl="5" w:tplc="6FD22E4E" w:tentative="1">
      <w:start w:val="1"/>
      <w:numFmt w:val="bullet"/>
      <w:lvlText w:val="•"/>
      <w:lvlJc w:val="left"/>
      <w:pPr>
        <w:tabs>
          <w:tab w:val="num" w:pos="4320"/>
        </w:tabs>
        <w:ind w:left="4320" w:hanging="360"/>
      </w:pPr>
      <w:rPr>
        <w:rFonts w:ascii="Times New Roman" w:hAnsi="Times New Roman" w:hint="default"/>
      </w:rPr>
    </w:lvl>
    <w:lvl w:ilvl="6" w:tplc="AC945324" w:tentative="1">
      <w:start w:val="1"/>
      <w:numFmt w:val="bullet"/>
      <w:lvlText w:val="•"/>
      <w:lvlJc w:val="left"/>
      <w:pPr>
        <w:tabs>
          <w:tab w:val="num" w:pos="5040"/>
        </w:tabs>
        <w:ind w:left="5040" w:hanging="360"/>
      </w:pPr>
      <w:rPr>
        <w:rFonts w:ascii="Times New Roman" w:hAnsi="Times New Roman" w:hint="default"/>
      </w:rPr>
    </w:lvl>
    <w:lvl w:ilvl="7" w:tplc="FAD2CF3A" w:tentative="1">
      <w:start w:val="1"/>
      <w:numFmt w:val="bullet"/>
      <w:lvlText w:val="•"/>
      <w:lvlJc w:val="left"/>
      <w:pPr>
        <w:tabs>
          <w:tab w:val="num" w:pos="5760"/>
        </w:tabs>
        <w:ind w:left="5760" w:hanging="360"/>
      </w:pPr>
      <w:rPr>
        <w:rFonts w:ascii="Times New Roman" w:hAnsi="Times New Roman" w:hint="default"/>
      </w:rPr>
    </w:lvl>
    <w:lvl w:ilvl="8" w:tplc="A04ABFA0" w:tentative="1">
      <w:start w:val="1"/>
      <w:numFmt w:val="bullet"/>
      <w:lvlText w:val="•"/>
      <w:lvlJc w:val="left"/>
      <w:pPr>
        <w:tabs>
          <w:tab w:val="num" w:pos="6480"/>
        </w:tabs>
        <w:ind w:left="6480" w:hanging="360"/>
      </w:pPr>
      <w:rPr>
        <w:rFonts w:ascii="Times New Roman" w:hAnsi="Times New Roman" w:hint="default"/>
      </w:rPr>
    </w:lvl>
  </w:abstractNum>
  <w:abstractNum w:abstractNumId="3">
    <w:nsid w:val="243A0FD1"/>
    <w:multiLevelType w:val="hybridMultilevel"/>
    <w:tmpl w:val="F9E441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5672683"/>
    <w:multiLevelType w:val="hybridMultilevel"/>
    <w:tmpl w:val="38AEC3C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858019F"/>
    <w:multiLevelType w:val="multilevel"/>
    <w:tmpl w:val="990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A2179D2"/>
    <w:multiLevelType w:val="hybridMultilevel"/>
    <w:tmpl w:val="5BA66E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32AA65C3"/>
    <w:multiLevelType w:val="hybridMultilevel"/>
    <w:tmpl w:val="8AD6A0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3"/>
  </w:num>
  <w:num w:numId="5">
    <w:abstractNumId w:val="4"/>
  </w:num>
  <w:num w:numId="6">
    <w:abstractNumId w:val="7"/>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footnotePr>
    <w:footnote w:id="0"/>
    <w:footnote w:id="1"/>
  </w:footnotePr>
  <w:endnotePr>
    <w:endnote w:id="0"/>
    <w:endnote w:id="1"/>
  </w:endnotePr>
  <w:compat/>
  <w:rsids>
    <w:rsidRoot w:val="00A82C50"/>
    <w:rsid w:val="00044B31"/>
    <w:rsid w:val="000B7F47"/>
    <w:rsid w:val="001150F8"/>
    <w:rsid w:val="0017600F"/>
    <w:rsid w:val="001824C6"/>
    <w:rsid w:val="00185C27"/>
    <w:rsid w:val="00240912"/>
    <w:rsid w:val="002A595B"/>
    <w:rsid w:val="002B0C1B"/>
    <w:rsid w:val="002C77B6"/>
    <w:rsid w:val="002D1606"/>
    <w:rsid w:val="002E00A1"/>
    <w:rsid w:val="00311DFE"/>
    <w:rsid w:val="00367FC9"/>
    <w:rsid w:val="00411BFC"/>
    <w:rsid w:val="00451CDA"/>
    <w:rsid w:val="004A0B87"/>
    <w:rsid w:val="004B7874"/>
    <w:rsid w:val="00581383"/>
    <w:rsid w:val="00582154"/>
    <w:rsid w:val="005D253C"/>
    <w:rsid w:val="00697D0E"/>
    <w:rsid w:val="006D3193"/>
    <w:rsid w:val="006E0EE9"/>
    <w:rsid w:val="007115C0"/>
    <w:rsid w:val="007348EF"/>
    <w:rsid w:val="00742D68"/>
    <w:rsid w:val="00743039"/>
    <w:rsid w:val="007E470A"/>
    <w:rsid w:val="008124D4"/>
    <w:rsid w:val="00904593"/>
    <w:rsid w:val="00976886"/>
    <w:rsid w:val="0098404F"/>
    <w:rsid w:val="0099056E"/>
    <w:rsid w:val="009A76B0"/>
    <w:rsid w:val="009D71F8"/>
    <w:rsid w:val="00A02FF0"/>
    <w:rsid w:val="00A1234A"/>
    <w:rsid w:val="00A4104F"/>
    <w:rsid w:val="00A5001C"/>
    <w:rsid w:val="00A653B8"/>
    <w:rsid w:val="00A82C50"/>
    <w:rsid w:val="00A86667"/>
    <w:rsid w:val="00AD1B2A"/>
    <w:rsid w:val="00B04870"/>
    <w:rsid w:val="00B71497"/>
    <w:rsid w:val="00B94072"/>
    <w:rsid w:val="00B97F7A"/>
    <w:rsid w:val="00BB143F"/>
    <w:rsid w:val="00C2556F"/>
    <w:rsid w:val="00C579E9"/>
    <w:rsid w:val="00C87355"/>
    <w:rsid w:val="00D345D8"/>
    <w:rsid w:val="00D81C29"/>
    <w:rsid w:val="00DC5715"/>
    <w:rsid w:val="00E36867"/>
    <w:rsid w:val="00E74F9B"/>
    <w:rsid w:val="00EC0FD4"/>
    <w:rsid w:val="00EC6D8F"/>
    <w:rsid w:val="00ED5C22"/>
    <w:rsid w:val="00FC2B12"/>
    <w:rsid w:val="00FD2905"/>
    <w:rsid w:val="00FE008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C50"/>
    <w:rPr>
      <w:rFonts w:ascii="Calibri" w:eastAsia="Calibri" w:hAnsi="Calibri" w:cs="Times New Roman"/>
    </w:rPr>
  </w:style>
  <w:style w:type="paragraph" w:styleId="Ttulo1">
    <w:name w:val="heading 1"/>
    <w:basedOn w:val="Normal"/>
    <w:next w:val="Normal"/>
    <w:link w:val="Ttulo1Car"/>
    <w:uiPriority w:val="9"/>
    <w:qFormat/>
    <w:rsid w:val="00DC57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82C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2C50"/>
    <w:rPr>
      <w:rFonts w:ascii="Tahoma" w:eastAsia="Calibri" w:hAnsi="Tahoma" w:cs="Tahoma"/>
      <w:sz w:val="16"/>
      <w:szCs w:val="16"/>
    </w:rPr>
  </w:style>
  <w:style w:type="paragraph" w:styleId="Encabezado">
    <w:name w:val="header"/>
    <w:basedOn w:val="Normal"/>
    <w:link w:val="EncabezadoCar"/>
    <w:unhideWhenUsed/>
    <w:rsid w:val="00A82C50"/>
    <w:pPr>
      <w:tabs>
        <w:tab w:val="center" w:pos="4252"/>
        <w:tab w:val="right" w:pos="8504"/>
      </w:tabs>
      <w:spacing w:after="0" w:line="240" w:lineRule="auto"/>
    </w:pPr>
  </w:style>
  <w:style w:type="character" w:customStyle="1" w:styleId="EncabezadoCar">
    <w:name w:val="Encabezado Car"/>
    <w:basedOn w:val="Fuentedeprrafopredeter"/>
    <w:link w:val="Encabezado"/>
    <w:rsid w:val="00A82C50"/>
    <w:rPr>
      <w:rFonts w:ascii="Calibri" w:eastAsia="Calibri" w:hAnsi="Calibri" w:cs="Times New Roman"/>
    </w:rPr>
  </w:style>
  <w:style w:type="paragraph" w:styleId="Piedepgina">
    <w:name w:val="footer"/>
    <w:basedOn w:val="Normal"/>
    <w:link w:val="PiedepginaCar"/>
    <w:uiPriority w:val="99"/>
    <w:semiHidden/>
    <w:unhideWhenUsed/>
    <w:rsid w:val="00A82C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82C50"/>
    <w:rPr>
      <w:rFonts w:ascii="Calibri" w:eastAsia="Calibri" w:hAnsi="Calibri" w:cs="Times New Roman"/>
    </w:rPr>
  </w:style>
  <w:style w:type="paragraph" w:styleId="Prrafodelista">
    <w:name w:val="List Paragraph"/>
    <w:basedOn w:val="Normal"/>
    <w:uiPriority w:val="34"/>
    <w:qFormat/>
    <w:rsid w:val="00A02FF0"/>
    <w:pPr>
      <w:ind w:left="720"/>
      <w:contextualSpacing/>
    </w:pPr>
  </w:style>
  <w:style w:type="paragraph" w:customStyle="1" w:styleId="Default">
    <w:name w:val="Default"/>
    <w:rsid w:val="007115C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DC5715"/>
    <w:rPr>
      <w:rFonts w:asciiTheme="majorHAnsi" w:eastAsiaTheme="majorEastAsia" w:hAnsiTheme="majorHAnsi" w:cstheme="majorBidi"/>
      <w:b/>
      <w:bCs/>
      <w:color w:val="365F91" w:themeColor="accent1" w:themeShade="BF"/>
      <w:sz w:val="28"/>
      <w:szCs w:val="28"/>
    </w:rPr>
  </w:style>
  <w:style w:type="paragraph" w:styleId="Subttulo">
    <w:name w:val="Subtitle"/>
    <w:basedOn w:val="Normal"/>
    <w:next w:val="Normal"/>
    <w:link w:val="SubttuloCar"/>
    <w:uiPriority w:val="11"/>
    <w:qFormat/>
    <w:rsid w:val="00367F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367FC9"/>
    <w:rPr>
      <w:rFonts w:asciiTheme="majorHAnsi" w:eastAsiaTheme="majorEastAsia" w:hAnsiTheme="majorHAnsi" w:cstheme="majorBidi"/>
      <w:i/>
      <w:iCs/>
      <w:color w:val="4F81BD" w:themeColor="accent1"/>
      <w:spacing w:val="15"/>
      <w:sz w:val="24"/>
      <w:szCs w:val="24"/>
    </w:rPr>
  </w:style>
  <w:style w:type="paragraph" w:customStyle="1" w:styleId="imagen">
    <w:name w:val="imagen"/>
    <w:basedOn w:val="Normal"/>
    <w:rsid w:val="00185C27"/>
    <w:pPr>
      <w:spacing w:before="100" w:beforeAutospacing="1" w:after="100" w:afterAutospacing="1" w:line="240" w:lineRule="auto"/>
    </w:pPr>
    <w:rPr>
      <w:rFonts w:ascii="Times New Roman" w:eastAsia="Times New Roman" w:hAnsi="Times New Roman"/>
      <w:sz w:val="24"/>
      <w:szCs w:val="24"/>
      <w:lang w:eastAsia="es-ES"/>
    </w:rPr>
  </w:style>
  <w:style w:type="paragraph" w:styleId="NormalWeb">
    <w:name w:val="Normal (Web)"/>
    <w:basedOn w:val="Normal"/>
    <w:uiPriority w:val="99"/>
    <w:semiHidden/>
    <w:unhideWhenUsed/>
    <w:rsid w:val="00D81C29"/>
    <w:pPr>
      <w:spacing w:before="100" w:beforeAutospacing="1" w:after="100" w:afterAutospacing="1" w:line="240" w:lineRule="auto"/>
    </w:pPr>
    <w:rPr>
      <w:rFonts w:ascii="Times New Roman" w:eastAsia="Times New Roman" w:hAnsi="Times New Roman"/>
      <w:sz w:val="24"/>
      <w:szCs w:val="24"/>
      <w:lang w:eastAsia="es-ES"/>
    </w:rPr>
  </w:style>
  <w:style w:type="character" w:styleId="Hipervnculo">
    <w:name w:val="Hyperlink"/>
    <w:basedOn w:val="Fuentedeprrafopredeter"/>
    <w:uiPriority w:val="99"/>
    <w:semiHidden/>
    <w:unhideWhenUsed/>
    <w:rsid w:val="00D81C29"/>
    <w:rPr>
      <w:color w:val="0000FF"/>
      <w:u w:val="single"/>
    </w:rPr>
  </w:style>
  <w:style w:type="paragraph" w:styleId="Textoindependiente">
    <w:name w:val="Body Text"/>
    <w:basedOn w:val="Normal"/>
    <w:link w:val="TextoindependienteCar"/>
    <w:rsid w:val="00A653B8"/>
    <w:pPr>
      <w:spacing w:after="0" w:line="360" w:lineRule="auto"/>
      <w:jc w:val="both"/>
    </w:pPr>
    <w:rPr>
      <w:rFonts w:ascii="Arial" w:eastAsia="Times New Roman" w:hAnsi="Arial" w:cs="Arial"/>
      <w:color w:val="000000"/>
      <w:sz w:val="20"/>
      <w:szCs w:val="20"/>
      <w:lang w:eastAsia="es-ES_tradnl"/>
    </w:rPr>
  </w:style>
  <w:style w:type="character" w:customStyle="1" w:styleId="TextoindependienteCar">
    <w:name w:val="Texto independiente Car"/>
    <w:basedOn w:val="Fuentedeprrafopredeter"/>
    <w:link w:val="Textoindependiente"/>
    <w:rsid w:val="00A653B8"/>
    <w:rPr>
      <w:rFonts w:ascii="Arial" w:eastAsia="Times New Roman" w:hAnsi="Arial" w:cs="Arial"/>
      <w:color w:val="000000"/>
      <w:sz w:val="20"/>
      <w:szCs w:val="20"/>
      <w:lang w:eastAsia="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34234646">
      <w:bodyDiv w:val="1"/>
      <w:marLeft w:val="0"/>
      <w:marRight w:val="0"/>
      <w:marTop w:val="0"/>
      <w:marBottom w:val="0"/>
      <w:divBdr>
        <w:top w:val="none" w:sz="0" w:space="0" w:color="auto"/>
        <w:left w:val="none" w:sz="0" w:space="0" w:color="auto"/>
        <w:bottom w:val="none" w:sz="0" w:space="0" w:color="auto"/>
        <w:right w:val="none" w:sz="0" w:space="0" w:color="auto"/>
      </w:divBdr>
    </w:div>
    <w:div w:id="1940522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9966EBE0C1A4931A85C9A2F873B2AB5"/>
        <w:category>
          <w:name w:val="General"/>
          <w:gallery w:val="placeholder"/>
        </w:category>
        <w:types>
          <w:type w:val="bbPlcHdr"/>
        </w:types>
        <w:behaviors>
          <w:behavior w:val="content"/>
        </w:behaviors>
        <w:guid w:val="{B342DC3E-8FF7-424C-B500-C09B6998B8E7}"/>
      </w:docPartPr>
      <w:docPartBody>
        <w:p w:rsidR="00D70635" w:rsidRDefault="00793533" w:rsidP="00793533">
          <w:pPr>
            <w:pStyle w:val="D9966EBE0C1A4931A85C9A2F873B2AB5"/>
          </w:pPr>
          <w:r>
            <w:rPr>
              <w:rFonts w:asciiTheme="majorHAnsi" w:eastAsiaTheme="majorEastAsia" w:hAnsiTheme="majorHAnsi" w:cstheme="majorBidi"/>
              <w:sz w:val="36"/>
              <w:szCs w:val="36"/>
            </w:rPr>
            <w:t>[Escribir el título del documento]</w:t>
          </w:r>
        </w:p>
      </w:docPartBody>
    </w:docPart>
    <w:docPart>
      <w:docPartPr>
        <w:name w:val="C68E6676FA704913A260C043F168982F"/>
        <w:category>
          <w:name w:val="General"/>
          <w:gallery w:val="placeholder"/>
        </w:category>
        <w:types>
          <w:type w:val="bbPlcHdr"/>
        </w:types>
        <w:behaviors>
          <w:behavior w:val="content"/>
        </w:behaviors>
        <w:guid w:val="{BD7684A8-D663-424F-903A-9EBD275EDCB1}"/>
      </w:docPartPr>
      <w:docPartBody>
        <w:p w:rsidR="00D70635" w:rsidRDefault="00793533" w:rsidP="00793533">
          <w:pPr>
            <w:pStyle w:val="C68E6676FA704913A260C043F168982F"/>
          </w:pPr>
          <w:r>
            <w:rPr>
              <w:rFonts w:asciiTheme="majorHAnsi" w:eastAsiaTheme="majorEastAsia" w:hAnsiTheme="majorHAnsi" w:cstheme="majorBidi"/>
              <w:b/>
              <w:bCs/>
              <w:color w:val="4F81BD" w:themeColor="accent1"/>
              <w:sz w:val="36"/>
              <w:szCs w:val="36"/>
            </w:rPr>
            <w:t>[Año]</w:t>
          </w:r>
        </w:p>
      </w:docPartBody>
    </w:docPart>
  </w:docParts>
</w:glossaryDocument>
</file>

<file path=word/glossary/fontTable.xml><?xml version="1.0" encoding="utf-8"?>
<w:fonts xmlns:r="http://schemas.openxmlformats.org/officeDocument/2006/relationships" xmlns:w="http://schemas.openxmlformats.org/wordprocessingml/2006/main">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793533"/>
    <w:rsid w:val="000E1047"/>
    <w:rsid w:val="00121943"/>
    <w:rsid w:val="00793533"/>
    <w:rsid w:val="00823A06"/>
    <w:rsid w:val="00973B4E"/>
    <w:rsid w:val="009F721A"/>
    <w:rsid w:val="00B91B30"/>
    <w:rsid w:val="00BF4137"/>
    <w:rsid w:val="00D7063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063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9966EBE0C1A4931A85C9A2F873B2AB5">
    <w:name w:val="D9966EBE0C1A4931A85C9A2F873B2AB5"/>
    <w:rsid w:val="00793533"/>
  </w:style>
  <w:style w:type="paragraph" w:customStyle="1" w:styleId="C68E6676FA704913A260C043F168982F">
    <w:name w:val="C68E6676FA704913A260C043F168982F"/>
    <w:rsid w:val="0079353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Tarea  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D1DA4C627B4D5489C2F286FFFDEE66F" ma:contentTypeVersion="5" ma:contentTypeDescription="Crear nuevo documento." ma:contentTypeScope="" ma:versionID="c94ea893295d800241ac8cc532933887">
  <xsd:schema xmlns:xsd="http://www.w3.org/2001/XMLSchema" xmlns:xs="http://www.w3.org/2001/XMLSchema" xmlns:p="http://schemas.microsoft.com/office/2006/metadata/properties" xmlns:ns2="8a98244c-5a60-46fc-84a0-aeae36804d74" targetNamespace="http://schemas.microsoft.com/office/2006/metadata/properties" ma:root="true" ma:fieldsID="9c83d5685ee31e3b68f3f648b719d917" ns2:_="">
    <xsd:import namespace="8a98244c-5a60-46fc-84a0-aeae36804d7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98244c-5a60-46fc-84a0-aeae36804d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794532-60D0-4E5A-ADD6-22E067892A32}"/>
</file>

<file path=customXml/itemProps3.xml><?xml version="1.0" encoding="utf-8"?>
<ds:datastoreItem xmlns:ds="http://schemas.openxmlformats.org/officeDocument/2006/customXml" ds:itemID="{E2078C26-D3B9-439E-80DA-302B35B81D12}"/>
</file>

<file path=customXml/itemProps4.xml><?xml version="1.0" encoding="utf-8"?>
<ds:datastoreItem xmlns:ds="http://schemas.openxmlformats.org/officeDocument/2006/customXml" ds:itemID="{8CED17F0-4DF2-412F-A21D-3D31301EC819}"/>
</file>

<file path=docProps/app.xml><?xml version="1.0" encoding="utf-8"?>
<Properties xmlns="http://schemas.openxmlformats.org/officeDocument/2006/extended-properties" xmlns:vt="http://schemas.openxmlformats.org/officeDocument/2006/docPropsVTypes">
  <Template>Normal.dotm</Template>
  <TotalTime>12</TotalTime>
  <Pages>1</Pages>
  <Words>246</Words>
  <Characters>1359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UML Diagramas de Casos de uso</vt:lpstr>
    </vt:vector>
  </TitlesOfParts>
  <Company/>
  <LinksUpToDate>false</LinksUpToDate>
  <CharactersWithSpaces>1602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 Diagramas de Casos de uso</dc:title>
  <dc:creator>lourdes</dc:creator>
  <cp:lastModifiedBy>Alvaro</cp:lastModifiedBy>
  <cp:revision>8</cp:revision>
  <dcterms:created xsi:type="dcterms:W3CDTF">2016-02-03T08:26:00Z</dcterms:created>
  <dcterms:modified xsi:type="dcterms:W3CDTF">2022-02-10T10:14:00Z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0x0101005D1DA4C627B4D5489C2F286FFFDEE66F</vt:lpwstr>
  </property>
</Properties>
</file>