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3"/>
        <w:gridCol w:w="908"/>
        <w:gridCol w:w="5394"/>
      </w:tblGrid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394" w:type="dxa"/>
          </w:tcPr>
          <w:p w:rsidR="00E1584A" w:rsidRDefault="00F007E3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</w:t>
            </w:r>
            <w:r w:rsidR="00E1584A">
              <w:rPr>
                <w:rFonts w:ascii="Arial" w:hAnsi="Arial" w:cs="Arial"/>
                <w:sz w:val="22"/>
              </w:rPr>
              <w:t>00</w:t>
            </w:r>
            <w:r w:rsidR="0032670F">
              <w:rPr>
                <w:rFonts w:ascii="Arial" w:hAnsi="Arial" w:cs="Arial"/>
                <w:sz w:val="22"/>
              </w:rPr>
              <w:t>2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394" w:type="dxa"/>
          </w:tcPr>
          <w:p w:rsidR="0032670F" w:rsidRDefault="00F007E3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Actualizar información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Nicolas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r w:rsidR="00A96ED6">
              <w:rPr>
                <w:rFonts w:ascii="Arial" w:hAnsi="Arial" w:cs="Arial"/>
                <w:sz w:val="22"/>
              </w:rPr>
              <w:t>Jiménez</w:t>
            </w:r>
            <w:r>
              <w:rPr>
                <w:rFonts w:ascii="Arial" w:hAnsi="Arial" w:cs="Arial"/>
                <w:sz w:val="22"/>
              </w:rPr>
              <w:br/>
            </w:r>
            <w:r w:rsidR="00F007E3">
              <w:rPr>
                <w:rFonts w:ascii="Arial" w:hAnsi="Arial" w:cs="Arial"/>
                <w:sz w:val="22"/>
              </w:rPr>
              <w:t>Santiago Mora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12/12/19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394" w:type="dxa"/>
          </w:tcPr>
          <w:p w:rsidR="00E1584A" w:rsidRPr="002255CC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  <w:r w:rsidR="00F007E3">
              <w:rPr>
                <w:rFonts w:ascii="Arial" w:hAnsi="Arial" w:cs="Arial"/>
                <w:sz w:val="22"/>
              </w:rPr>
              <w:t>, instructor, aprendiz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394" w:type="dxa"/>
          </w:tcPr>
          <w:p w:rsidR="00E1584A" w:rsidRDefault="00F007E3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Los roles tendrán los permisos para actualizar ciertos tipos de información, a excepción del administrador; este tendrá los permisos absolutos para modificar la información personal, y de otros usuarios.</w:t>
            </w:r>
          </w:p>
        </w:tc>
      </w:tr>
      <w:tr w:rsidR="00E1584A" w:rsidRPr="006F2513" w:rsidTr="008552D5">
        <w:trPr>
          <w:cantSplit/>
          <w:trHeight w:val="255"/>
        </w:trPr>
        <w:tc>
          <w:tcPr>
            <w:tcW w:w="2113" w:type="dxa"/>
            <w:vMerge w:val="restart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908" w:type="dxa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394" w:type="dxa"/>
            <w:shd w:val="clear" w:color="auto" w:fill="auto"/>
          </w:tcPr>
          <w:p w:rsidR="00E1584A" w:rsidRPr="006F2513" w:rsidRDefault="008965DF" w:rsidP="008552D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</w:t>
            </w:r>
            <w:r w:rsidR="006511D3">
              <w:rPr>
                <w:rFonts w:ascii="Arial" w:hAnsi="Arial" w:cs="Arial"/>
                <w:sz w:val="22"/>
                <w:lang w:val="es-MX"/>
              </w:rPr>
              <w:t>01</w:t>
            </w:r>
            <w:r w:rsidR="00F007E3">
              <w:rPr>
                <w:rFonts w:ascii="Arial" w:hAnsi="Arial" w:cs="Arial"/>
                <w:sz w:val="22"/>
                <w:lang w:val="es-MX"/>
              </w:rPr>
              <w:t>, CU003, CU005</w:t>
            </w:r>
          </w:p>
        </w:tc>
      </w:tr>
      <w:tr w:rsidR="00E1584A" w:rsidRPr="00545329" w:rsidTr="008552D5">
        <w:trPr>
          <w:cantSplit/>
          <w:trHeight w:val="207"/>
        </w:trPr>
        <w:tc>
          <w:tcPr>
            <w:tcW w:w="2113" w:type="dxa"/>
            <w:vMerge/>
          </w:tcPr>
          <w:p w:rsidR="00E1584A" w:rsidRPr="006F2513" w:rsidRDefault="00E1584A" w:rsidP="008552D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908" w:type="dxa"/>
          </w:tcPr>
          <w:p w:rsidR="00E1584A" w:rsidRPr="006F2513" w:rsidRDefault="00E1584A" w:rsidP="008552D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394" w:type="dxa"/>
            <w:shd w:val="clear" w:color="auto" w:fill="auto"/>
          </w:tcPr>
          <w:p w:rsidR="00F007E3" w:rsidRPr="00DE7C12" w:rsidRDefault="00E1584A" w:rsidP="008552D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</w:t>
            </w:r>
            <w:r w:rsidR="008965DF">
              <w:rPr>
                <w:rFonts w:ascii="Arial" w:hAnsi="Arial" w:cs="Arial"/>
                <w:sz w:val="22"/>
                <w:lang w:val="en-US"/>
              </w:rPr>
              <w:t>01, RF02</w:t>
            </w:r>
            <w:r w:rsidR="00F007E3">
              <w:rPr>
                <w:rFonts w:ascii="Arial" w:hAnsi="Arial" w:cs="Arial"/>
                <w:sz w:val="22"/>
                <w:lang w:val="en-US"/>
              </w:rPr>
              <w:t>, RF03, RF05, RF08,RF07</w:t>
            </w:r>
          </w:p>
        </w:tc>
      </w:tr>
      <w:tr w:rsidR="00E1584A" w:rsidTr="008552D5">
        <w:trPr>
          <w:cantSplit/>
        </w:trPr>
        <w:tc>
          <w:tcPr>
            <w:tcW w:w="2113" w:type="dxa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302" w:type="dxa"/>
            <w:gridSpan w:val="2"/>
          </w:tcPr>
          <w:p w:rsidR="00E1584A" w:rsidRDefault="008965DF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Estar</w:t>
            </w:r>
            <w:r w:rsidR="006511D3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="006511D3">
              <w:rPr>
                <w:rFonts w:ascii="Arial" w:hAnsi="Arial" w:cs="Arial"/>
                <w:sz w:val="22"/>
              </w:rPr>
              <w:t>logueado</w:t>
            </w:r>
            <w:proofErr w:type="spellEnd"/>
            <w:r w:rsidR="006511D3">
              <w:rPr>
                <w:rFonts w:ascii="Arial" w:hAnsi="Arial" w:cs="Arial"/>
                <w:sz w:val="22"/>
              </w:rPr>
              <w:t>.</w:t>
            </w:r>
          </w:p>
        </w:tc>
      </w:tr>
      <w:tr w:rsidR="00E1584A" w:rsidTr="008552D5">
        <w:trPr>
          <w:cantSplit/>
        </w:trPr>
        <w:tc>
          <w:tcPr>
            <w:tcW w:w="8415" w:type="dxa"/>
            <w:gridSpan w:val="3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1584A" w:rsidTr="008552D5">
        <w:trPr>
          <w:cantSplit/>
          <w:trHeight w:val="884"/>
        </w:trPr>
        <w:tc>
          <w:tcPr>
            <w:tcW w:w="3021" w:type="dxa"/>
            <w:gridSpan w:val="2"/>
          </w:tcPr>
          <w:p w:rsidR="00F007E3" w:rsidRDefault="00E1584A" w:rsidP="00F007E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6511D3" w:rsidRPr="00F007E3" w:rsidRDefault="00F007E3" w:rsidP="00F007E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Actualizar información</w:t>
            </w:r>
          </w:p>
          <w:p w:rsidR="00F007E3" w:rsidRDefault="00F007E3" w:rsidP="00F007E3">
            <w:pPr>
              <w:rPr>
                <w:rFonts w:ascii="Arial" w:hAnsi="Arial" w:cs="Arial"/>
                <w:sz w:val="22"/>
              </w:rPr>
            </w:pPr>
          </w:p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  <w:p w:rsidR="00E1584A" w:rsidRDefault="00E1584A" w:rsidP="008552D5">
            <w:pPr>
              <w:rPr>
                <w:rFonts w:ascii="Arial" w:hAnsi="Arial" w:cs="Arial"/>
                <w:b/>
                <w:sz w:val="22"/>
              </w:rPr>
            </w:pPr>
          </w:p>
          <w:p w:rsidR="00E1584A" w:rsidRPr="00F220F4" w:rsidRDefault="00E1584A" w:rsidP="008552D5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B2E32" w:rsidRPr="00CB2E32" w:rsidRDefault="00A96ED6" w:rsidP="00CB2E32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Visualizará</w:t>
            </w:r>
            <w:r w:rsidR="006511D3">
              <w:rPr>
                <w:rFonts w:ascii="Arial" w:hAnsi="Arial" w:cs="Arial"/>
                <w:bCs/>
                <w:sz w:val="22"/>
              </w:rPr>
              <w:t xml:space="preserve"> la sección de actualizar </w:t>
            </w:r>
            <w:r>
              <w:rPr>
                <w:rFonts w:ascii="Arial" w:hAnsi="Arial" w:cs="Arial"/>
                <w:bCs/>
                <w:sz w:val="22"/>
              </w:rPr>
              <w:t>información</w:t>
            </w:r>
            <w:r w:rsidR="006511D3">
              <w:rPr>
                <w:rFonts w:ascii="Arial" w:hAnsi="Arial" w:cs="Arial"/>
                <w:bCs/>
                <w:sz w:val="22"/>
              </w:rPr>
              <w:t>.</w:t>
            </w:r>
          </w:p>
          <w:p w:rsidR="00CB2E32" w:rsidRPr="00CB2E32" w:rsidRDefault="00A96ED6" w:rsidP="00CB2E32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usuario podrá seleccionar dicha acción y carg</w:t>
            </w:r>
            <w:r w:rsidR="000B0A7D">
              <w:rPr>
                <w:rFonts w:ascii="Arial" w:hAnsi="Arial" w:cs="Arial"/>
                <w:bCs/>
                <w:sz w:val="22"/>
              </w:rPr>
              <w:t>ar</w:t>
            </w:r>
            <w:r>
              <w:rPr>
                <w:rFonts w:ascii="Arial" w:hAnsi="Arial" w:cs="Arial"/>
                <w:bCs/>
                <w:sz w:val="22"/>
              </w:rPr>
              <w:t xml:space="preserve"> la pagina de la sección de </w:t>
            </w:r>
            <w:r w:rsidR="007026D1">
              <w:rPr>
                <w:rFonts w:ascii="Arial" w:hAnsi="Arial" w:cs="Arial"/>
                <w:bCs/>
                <w:sz w:val="22"/>
              </w:rPr>
              <w:t>actualización</w:t>
            </w:r>
            <w:r w:rsidR="00CB2E32">
              <w:rPr>
                <w:rFonts w:ascii="Arial" w:hAnsi="Arial" w:cs="Arial"/>
                <w:bCs/>
                <w:sz w:val="22"/>
              </w:rPr>
              <w:t>.</w:t>
            </w:r>
          </w:p>
          <w:p w:rsidR="007026D1" w:rsidRPr="007026D1" w:rsidRDefault="007026D1" w:rsidP="00CB2E32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Al cargar la </w:t>
            </w:r>
            <w:r w:rsidR="00ED391B">
              <w:rPr>
                <w:rFonts w:ascii="Arial" w:hAnsi="Arial" w:cs="Arial"/>
                <w:bCs/>
                <w:sz w:val="22"/>
              </w:rPr>
              <w:t>página</w:t>
            </w:r>
            <w:r>
              <w:rPr>
                <w:rFonts w:ascii="Arial" w:hAnsi="Arial" w:cs="Arial"/>
                <w:bCs/>
                <w:sz w:val="22"/>
              </w:rPr>
              <w:t xml:space="preserve"> el </w:t>
            </w:r>
            <w:r w:rsidR="00F007E3">
              <w:rPr>
                <w:rFonts w:ascii="Arial" w:hAnsi="Arial" w:cs="Arial"/>
                <w:bCs/>
                <w:sz w:val="22"/>
              </w:rPr>
              <w:t>usuario</w:t>
            </w:r>
            <w:r>
              <w:rPr>
                <w:rFonts w:ascii="Arial" w:hAnsi="Arial" w:cs="Arial"/>
                <w:bCs/>
                <w:sz w:val="22"/>
              </w:rPr>
              <w:t xml:space="preserve"> podrá diligenciar la información ya sea para actualizarla o complementarla</w:t>
            </w:r>
            <w:r w:rsidR="00CB2E32">
              <w:rPr>
                <w:rFonts w:ascii="Arial" w:hAnsi="Arial" w:cs="Arial"/>
                <w:bCs/>
                <w:sz w:val="22"/>
              </w:rPr>
              <w:t>.</w:t>
            </w:r>
          </w:p>
          <w:p w:rsidR="007026D1" w:rsidRPr="007026D1" w:rsidRDefault="007026D1" w:rsidP="007026D1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7026D1">
              <w:rPr>
                <w:rFonts w:ascii="Arial" w:hAnsi="Arial" w:cs="Arial"/>
                <w:bCs/>
                <w:sz w:val="22"/>
              </w:rPr>
              <w:t>Visualizará la sección de actualizar información</w:t>
            </w:r>
            <w:r w:rsidR="00FF476A">
              <w:rPr>
                <w:rFonts w:ascii="Arial" w:hAnsi="Arial" w:cs="Arial"/>
                <w:bCs/>
                <w:sz w:val="22"/>
              </w:rPr>
              <w:t xml:space="preserve"> de usuarios</w:t>
            </w:r>
            <w:r w:rsidRPr="007026D1">
              <w:rPr>
                <w:rFonts w:ascii="Arial" w:hAnsi="Arial" w:cs="Arial"/>
                <w:bCs/>
                <w:sz w:val="22"/>
              </w:rPr>
              <w:t>.</w:t>
            </w:r>
          </w:p>
          <w:p w:rsidR="007026D1" w:rsidRPr="007026D1" w:rsidRDefault="007026D1" w:rsidP="007026D1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usuario podrá seleccionar dicha acción y cargar la pagina de la sección de actualización.</w:t>
            </w:r>
          </w:p>
          <w:p w:rsidR="00FF476A" w:rsidRPr="00F007E3" w:rsidRDefault="007026D1" w:rsidP="00F007E3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Al cargar la pagina el administrador podrá </w:t>
            </w:r>
            <w:r w:rsidR="00FF476A">
              <w:rPr>
                <w:rFonts w:ascii="Arial" w:hAnsi="Arial" w:cs="Arial"/>
                <w:bCs/>
                <w:sz w:val="22"/>
              </w:rPr>
              <w:t>seleccionar el usuario en el que quede trabajar</w:t>
            </w:r>
          </w:p>
          <w:p w:rsidR="007026D1" w:rsidRPr="007026D1" w:rsidRDefault="007026D1" w:rsidP="007026D1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diligenciar la información ya sea para actualizarla o complementarla.</w:t>
            </w:r>
          </w:p>
          <w:p w:rsidR="00E1584A" w:rsidRPr="007026D1" w:rsidRDefault="00E1584A" w:rsidP="007026D1">
            <w:pPr>
              <w:rPr>
                <w:rFonts w:ascii="Arial" w:hAnsi="Arial" w:cs="Arial"/>
                <w:b/>
                <w:bCs/>
                <w:sz w:val="22"/>
              </w:rPr>
            </w:pPr>
            <w:r w:rsidRPr="007026D1">
              <w:rPr>
                <w:rFonts w:ascii="Arial" w:hAnsi="Arial" w:cs="Arial"/>
                <w:b/>
                <w:bCs/>
                <w:sz w:val="22"/>
              </w:rPr>
              <w:br/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394" w:type="dxa"/>
          </w:tcPr>
          <w:p w:rsidR="00CB2E32" w:rsidRDefault="00F007E3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Actualizar la base de datos</w:t>
            </w:r>
          </w:p>
        </w:tc>
      </w:tr>
      <w:tr w:rsidR="00E1584A" w:rsidTr="008552D5">
        <w:trPr>
          <w:cantSplit/>
          <w:trHeight w:val="822"/>
        </w:trPr>
        <w:tc>
          <w:tcPr>
            <w:tcW w:w="8415" w:type="dxa"/>
            <w:gridSpan w:val="3"/>
          </w:tcPr>
          <w:p w:rsidR="00E1584A" w:rsidRDefault="00E1584A" w:rsidP="00CB2E32">
            <w:pPr>
              <w:pStyle w:val="Ttulo1"/>
            </w:pPr>
            <w:r>
              <w:t>Caminos Alterno</w:t>
            </w:r>
          </w:p>
          <w:p w:rsidR="00E1584A" w:rsidRPr="00F007E3" w:rsidRDefault="00F007E3" w:rsidP="00F007E3">
            <w:pPr>
              <w:pStyle w:val="Prrafodelista"/>
              <w:numPr>
                <w:ilvl w:val="0"/>
                <w:numId w:val="5"/>
              </w:numPr>
              <w:rPr>
                <w:lang w:val="es-ES" w:eastAsia="es-ES"/>
              </w:rPr>
            </w:pPr>
            <w:r>
              <w:rPr>
                <w:lang w:val="es-ES" w:eastAsia="es-ES"/>
              </w:rPr>
              <w:t>Filtrar información.</w:t>
            </w:r>
            <w:bookmarkStart w:id="0" w:name="_GoBack"/>
            <w:bookmarkEnd w:id="0"/>
          </w:p>
        </w:tc>
      </w:tr>
      <w:tr w:rsidR="00E1584A" w:rsidTr="008552D5">
        <w:trPr>
          <w:cantSplit/>
          <w:trHeight w:val="822"/>
        </w:trPr>
        <w:tc>
          <w:tcPr>
            <w:tcW w:w="8415" w:type="dxa"/>
            <w:gridSpan w:val="3"/>
          </w:tcPr>
          <w:p w:rsidR="00E1584A" w:rsidRDefault="00E1584A" w:rsidP="008552D5">
            <w:pPr>
              <w:pStyle w:val="Ttulo1"/>
            </w:pPr>
            <w:r>
              <w:t xml:space="preserve">Excepciones  </w:t>
            </w:r>
          </w:p>
          <w:p w:rsidR="00CB2E32" w:rsidRPr="00CB2E32" w:rsidRDefault="00CB2E32" w:rsidP="00CB2E32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1.2.1 </w:t>
            </w:r>
            <w:r w:rsidRPr="00CB2E32">
              <w:rPr>
                <w:lang w:val="es-ES" w:eastAsia="es-ES"/>
              </w:rPr>
              <w:t>Cerrar la pestaña</w:t>
            </w:r>
          </w:p>
          <w:p w:rsidR="00E1584A" w:rsidRPr="00CB2E32" w:rsidRDefault="00CB2E32" w:rsidP="008552D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1.2.2 </w:t>
            </w:r>
            <w:r>
              <w:rPr>
                <w:rFonts w:ascii="Arial" w:hAnsi="Arial" w:cs="Arial"/>
                <w:bCs/>
                <w:sz w:val="22"/>
              </w:rPr>
              <w:t xml:space="preserve">Fallo de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conexiòn</w:t>
            </w:r>
            <w:proofErr w:type="spellEnd"/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                                                               </w:t>
            </w:r>
          </w:p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</w:tc>
      </w:tr>
    </w:tbl>
    <w:p w:rsidR="00F92093" w:rsidRDefault="00F92093"/>
    <w:sectPr w:rsidR="00F92093" w:rsidSect="00010E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75BDB"/>
    <w:multiLevelType w:val="hybridMultilevel"/>
    <w:tmpl w:val="E6A6014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42026"/>
    <w:multiLevelType w:val="multilevel"/>
    <w:tmpl w:val="F168AE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7F420C4"/>
    <w:multiLevelType w:val="multilevel"/>
    <w:tmpl w:val="883A9E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5A4436D7"/>
    <w:multiLevelType w:val="hybridMultilevel"/>
    <w:tmpl w:val="0FFECEFE"/>
    <w:lvl w:ilvl="0" w:tplc="7188CD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D0D4F"/>
    <w:multiLevelType w:val="multilevel"/>
    <w:tmpl w:val="69D0D8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84A"/>
    <w:rsid w:val="00010E23"/>
    <w:rsid w:val="000B0A7D"/>
    <w:rsid w:val="0032670F"/>
    <w:rsid w:val="006511D3"/>
    <w:rsid w:val="007026D1"/>
    <w:rsid w:val="0080246F"/>
    <w:rsid w:val="008965DF"/>
    <w:rsid w:val="00A96ED6"/>
    <w:rsid w:val="00CB2E32"/>
    <w:rsid w:val="00E1584A"/>
    <w:rsid w:val="00ED391B"/>
    <w:rsid w:val="00F007E3"/>
    <w:rsid w:val="00F92093"/>
    <w:rsid w:val="00FF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B476FC"/>
  <w15:chartTrackingRefBased/>
  <w15:docId w15:val="{CDFF7256-9116-6C46-88CC-8AC51DCB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84A"/>
  </w:style>
  <w:style w:type="paragraph" w:styleId="Ttulo1">
    <w:name w:val="heading 1"/>
    <w:basedOn w:val="Normal"/>
    <w:next w:val="Normal"/>
    <w:link w:val="Ttulo1Car"/>
    <w:qFormat/>
    <w:rsid w:val="00E1584A"/>
    <w:pPr>
      <w:keepNext/>
      <w:outlineLvl w:val="0"/>
    </w:pPr>
    <w:rPr>
      <w:rFonts w:ascii="Arial" w:eastAsia="Times New Roman" w:hAnsi="Arial" w:cs="Arial"/>
      <w:b/>
      <w:bCs/>
      <w:sz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1584A"/>
    <w:rPr>
      <w:rFonts w:ascii="Arial" w:eastAsia="Times New Roman" w:hAnsi="Arial" w:cs="Arial"/>
      <w:b/>
      <w:bCs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CB2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551FDE-8A98-48EF-9B31-9AAB2E50F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Aprendiz</cp:lastModifiedBy>
  <cp:revision>14</cp:revision>
  <dcterms:created xsi:type="dcterms:W3CDTF">2019-12-12T19:31:00Z</dcterms:created>
  <dcterms:modified xsi:type="dcterms:W3CDTF">2019-12-13T16:30:00Z</dcterms:modified>
</cp:coreProperties>
</file>