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2FA4A3FD"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103A64">
        <w:rPr>
          <w:rFonts w:ascii="Arial" w:hAnsi="Arial" w:cs="Arial"/>
          <w:b/>
          <w:color w:val="000064"/>
          <w:sz w:val="40"/>
          <w:szCs w:val="32"/>
        </w:rPr>
        <w:t>1</w:t>
      </w:r>
      <w:r w:rsidR="00DB0FDD" w:rsidRPr="00C36E70">
        <w:rPr>
          <w:rFonts w:ascii="Arial" w:hAnsi="Arial" w:cs="Arial"/>
          <w:b/>
          <w:color w:val="000064"/>
          <w:sz w:val="40"/>
          <w:szCs w:val="32"/>
        </w:rPr>
        <w:br/>
      </w:r>
      <w:r w:rsidR="00103A64">
        <w:rPr>
          <w:rFonts w:ascii="Arial" w:hAnsi="Arial" w:cs="Arial"/>
          <w:b/>
          <w:color w:val="000064"/>
          <w:sz w:val="40"/>
          <w:szCs w:val="32"/>
        </w:rPr>
        <w:t xml:space="preserve">Implementación de Grafos </w:t>
      </w:r>
      <w:r w:rsidR="00DB0FDD" w:rsidRPr="00C36E70">
        <w:rPr>
          <w:rFonts w:ascii="Arial" w:hAnsi="Arial" w:cs="Arial"/>
          <w:b/>
          <w:color w:val="000064"/>
          <w:sz w:val="40"/>
          <w:szCs w:val="32"/>
        </w:rPr>
        <w:t xml:space="preserve"> </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tblLayout w:type="fixed"/>
        <w:tblLook w:val="0000" w:firstRow="0" w:lastRow="0" w:firstColumn="0" w:lastColumn="0" w:noHBand="0" w:noVBand="0"/>
      </w:tblPr>
      <w:tblGrid>
        <w:gridCol w:w="4605"/>
        <w:gridCol w:w="4605"/>
      </w:tblGrid>
      <w:tr w:rsidR="006F47C4" w:rsidRPr="006F47C4" w14:paraId="07984F0E" w14:textId="77777777" w:rsidTr="002E3E49">
        <w:tc>
          <w:tcPr>
            <w:tcW w:w="4605" w:type="dxa"/>
            <w:shd w:val="clear" w:color="auto" w:fill="auto"/>
          </w:tcPr>
          <w:p w14:paraId="1007AE70" w14:textId="69AD02F0" w:rsidR="006F47C4" w:rsidRPr="006F47C4" w:rsidRDefault="00103A64" w:rsidP="002E3E49">
            <w:pPr>
              <w:jc w:val="center"/>
              <w:rPr>
                <w:sz w:val="22"/>
                <w:szCs w:val="22"/>
              </w:rPr>
            </w:pPr>
            <w:r>
              <w:rPr>
                <w:b/>
                <w:bCs/>
                <w:sz w:val="22"/>
                <w:szCs w:val="22"/>
              </w:rPr>
              <w:t xml:space="preserve">Miguel Ángel Martínez Florez </w:t>
            </w:r>
          </w:p>
          <w:p w14:paraId="11BBC13A" w14:textId="77777777" w:rsidR="006F47C4" w:rsidRPr="006F47C4" w:rsidRDefault="006F47C4" w:rsidP="002E3E49">
            <w:pPr>
              <w:jc w:val="center"/>
              <w:rPr>
                <w:sz w:val="22"/>
                <w:szCs w:val="22"/>
              </w:rPr>
            </w:pPr>
            <w:r w:rsidRPr="006F47C4">
              <w:rPr>
                <w:bCs/>
                <w:sz w:val="22"/>
                <w:szCs w:val="22"/>
              </w:rPr>
              <w:t>Universidad Eafit</w:t>
            </w:r>
          </w:p>
          <w:p w14:paraId="6AF08CEF" w14:textId="77777777" w:rsidR="006F47C4" w:rsidRPr="006F47C4" w:rsidRDefault="006F47C4" w:rsidP="002E3E49">
            <w:pPr>
              <w:jc w:val="center"/>
              <w:rPr>
                <w:sz w:val="22"/>
                <w:szCs w:val="22"/>
              </w:rPr>
            </w:pPr>
            <w:r w:rsidRPr="006F47C4">
              <w:rPr>
                <w:bCs/>
                <w:sz w:val="22"/>
                <w:szCs w:val="22"/>
              </w:rPr>
              <w:t>Medellín, Colombia</w:t>
            </w:r>
          </w:p>
          <w:p w14:paraId="295B95E0" w14:textId="3F028336" w:rsidR="006F47C4" w:rsidRPr="006F47C4" w:rsidRDefault="00103A64" w:rsidP="002E3E49">
            <w:pPr>
              <w:jc w:val="center"/>
              <w:rPr>
                <w:sz w:val="22"/>
                <w:szCs w:val="22"/>
              </w:rPr>
            </w:pPr>
            <w:r>
              <w:rPr>
                <w:bCs/>
                <w:sz w:val="22"/>
                <w:szCs w:val="22"/>
              </w:rPr>
              <w:t>mamartinef</w:t>
            </w:r>
            <w:r w:rsidR="006F47C4" w:rsidRPr="006F47C4">
              <w:rPr>
                <w:bCs/>
                <w:sz w:val="22"/>
                <w:szCs w:val="22"/>
              </w:rPr>
              <w:t>@eafit.edu.co</w:t>
            </w:r>
          </w:p>
          <w:p w14:paraId="39917F54" w14:textId="77777777" w:rsidR="006F47C4" w:rsidRPr="006F47C4" w:rsidRDefault="006F47C4" w:rsidP="002E3E49">
            <w:pPr>
              <w:jc w:val="center"/>
              <w:rPr>
                <w:b/>
                <w:bCs/>
                <w:sz w:val="22"/>
                <w:szCs w:val="22"/>
              </w:rPr>
            </w:pPr>
          </w:p>
        </w:tc>
        <w:tc>
          <w:tcPr>
            <w:tcW w:w="4605" w:type="dxa"/>
            <w:shd w:val="clear" w:color="auto" w:fill="auto"/>
          </w:tcPr>
          <w:p w14:paraId="1DCE81E6" w14:textId="73D1D186" w:rsidR="006F47C4" w:rsidRPr="006F47C4" w:rsidRDefault="00103A64" w:rsidP="002E3E49">
            <w:pPr>
              <w:jc w:val="center"/>
              <w:rPr>
                <w:sz w:val="22"/>
                <w:szCs w:val="22"/>
              </w:rPr>
            </w:pPr>
            <w:r>
              <w:rPr>
                <w:b/>
                <w:bCs/>
                <w:sz w:val="22"/>
                <w:szCs w:val="22"/>
              </w:rPr>
              <w:t xml:space="preserve">Pablo Micolta López </w:t>
            </w:r>
          </w:p>
          <w:p w14:paraId="165A19DE" w14:textId="77777777" w:rsidR="006F47C4" w:rsidRPr="006F47C4" w:rsidRDefault="006F47C4" w:rsidP="002E3E49">
            <w:pPr>
              <w:jc w:val="center"/>
              <w:rPr>
                <w:sz w:val="22"/>
                <w:szCs w:val="22"/>
              </w:rPr>
            </w:pPr>
            <w:r w:rsidRPr="006F47C4">
              <w:rPr>
                <w:bCs/>
                <w:sz w:val="22"/>
                <w:szCs w:val="22"/>
              </w:rPr>
              <w:t>Universidad Eafit</w:t>
            </w:r>
          </w:p>
          <w:p w14:paraId="199F0DCD" w14:textId="77777777" w:rsidR="006F47C4" w:rsidRPr="006F47C4" w:rsidRDefault="006F47C4" w:rsidP="002E3E49">
            <w:pPr>
              <w:jc w:val="center"/>
              <w:rPr>
                <w:sz w:val="22"/>
                <w:szCs w:val="22"/>
              </w:rPr>
            </w:pPr>
            <w:r w:rsidRPr="006F47C4">
              <w:rPr>
                <w:bCs/>
                <w:sz w:val="22"/>
                <w:szCs w:val="22"/>
              </w:rPr>
              <w:t>Medellín, Colombia</w:t>
            </w:r>
          </w:p>
          <w:p w14:paraId="05E13523" w14:textId="75790DD4" w:rsidR="006F47C4" w:rsidRPr="006F47C4" w:rsidRDefault="00103A64" w:rsidP="002E3E49">
            <w:pPr>
              <w:jc w:val="center"/>
              <w:rPr>
                <w:sz w:val="22"/>
                <w:szCs w:val="22"/>
              </w:rPr>
            </w:pPr>
            <w:r w:rsidRPr="00103A64">
              <w:rPr>
                <w:bCs/>
                <w:sz w:val="22"/>
                <w:szCs w:val="22"/>
              </w:rPr>
              <w:t>pmicoltal</w:t>
            </w:r>
            <w:r w:rsidR="006F47C4" w:rsidRPr="006F47C4">
              <w:rPr>
                <w:bCs/>
                <w:sz w:val="22"/>
                <w:szCs w:val="22"/>
              </w:rPr>
              <w:t>@eafit.edu.co</w:t>
            </w:r>
          </w:p>
          <w:p w14:paraId="2BC03404" w14:textId="77777777" w:rsidR="006F47C4" w:rsidRPr="006F47C4" w:rsidRDefault="006F47C4" w:rsidP="002E3E49">
            <w:pPr>
              <w:jc w:val="center"/>
              <w:rPr>
                <w:b/>
                <w:bCs/>
                <w:sz w:val="22"/>
                <w:szCs w:val="22"/>
              </w:rPr>
            </w:pPr>
          </w:p>
        </w:tc>
      </w:tr>
      <w:tr w:rsidR="00103A64" w:rsidRPr="006F47C4" w14:paraId="0DFE13C3" w14:textId="77777777" w:rsidTr="002E3E49">
        <w:tc>
          <w:tcPr>
            <w:tcW w:w="4605" w:type="dxa"/>
            <w:shd w:val="clear" w:color="auto" w:fill="auto"/>
          </w:tcPr>
          <w:p w14:paraId="5CE5A572" w14:textId="61EA3B24" w:rsidR="00103A64" w:rsidRPr="006F47C4" w:rsidRDefault="00103A64" w:rsidP="00103A64">
            <w:pPr>
              <w:jc w:val="center"/>
              <w:rPr>
                <w:sz w:val="22"/>
                <w:szCs w:val="22"/>
              </w:rPr>
            </w:pPr>
            <w:r>
              <w:rPr>
                <w:b/>
                <w:bCs/>
                <w:sz w:val="22"/>
                <w:szCs w:val="22"/>
              </w:rPr>
              <w:t xml:space="preserve">Daniel Ricardo Palacios Diego </w:t>
            </w:r>
          </w:p>
          <w:p w14:paraId="7108FAA0" w14:textId="77777777" w:rsidR="00103A64" w:rsidRPr="006F47C4" w:rsidRDefault="00103A64" w:rsidP="00103A64">
            <w:pPr>
              <w:jc w:val="center"/>
              <w:rPr>
                <w:sz w:val="22"/>
                <w:szCs w:val="22"/>
              </w:rPr>
            </w:pPr>
            <w:r w:rsidRPr="006F47C4">
              <w:rPr>
                <w:bCs/>
                <w:sz w:val="22"/>
                <w:szCs w:val="22"/>
              </w:rPr>
              <w:t>Universidad Eafit</w:t>
            </w:r>
          </w:p>
          <w:p w14:paraId="0083C1C4" w14:textId="77777777" w:rsidR="00103A64" w:rsidRPr="006F47C4" w:rsidRDefault="00103A64" w:rsidP="00103A64">
            <w:pPr>
              <w:jc w:val="center"/>
              <w:rPr>
                <w:sz w:val="22"/>
                <w:szCs w:val="22"/>
              </w:rPr>
            </w:pPr>
            <w:r w:rsidRPr="006F47C4">
              <w:rPr>
                <w:bCs/>
                <w:sz w:val="22"/>
                <w:szCs w:val="22"/>
              </w:rPr>
              <w:t>Medellín, Colombia</w:t>
            </w:r>
          </w:p>
          <w:p w14:paraId="59AD3692" w14:textId="48042981" w:rsidR="00103A64" w:rsidRPr="006F47C4" w:rsidRDefault="00103A64" w:rsidP="00103A64">
            <w:pPr>
              <w:jc w:val="center"/>
              <w:rPr>
                <w:sz w:val="22"/>
                <w:szCs w:val="22"/>
              </w:rPr>
            </w:pPr>
            <w:r w:rsidRPr="00103A64">
              <w:rPr>
                <w:bCs/>
                <w:sz w:val="22"/>
                <w:szCs w:val="22"/>
              </w:rPr>
              <w:t>drpalaciod</w:t>
            </w:r>
            <w:r w:rsidRPr="006F47C4">
              <w:rPr>
                <w:bCs/>
                <w:sz w:val="22"/>
                <w:szCs w:val="22"/>
              </w:rPr>
              <w:t>@eafit.edu.co</w:t>
            </w:r>
          </w:p>
          <w:p w14:paraId="3208576A" w14:textId="77777777" w:rsidR="00103A64" w:rsidRPr="006F47C4" w:rsidRDefault="00103A64" w:rsidP="00103A64">
            <w:pPr>
              <w:jc w:val="center"/>
              <w:rPr>
                <w:b/>
                <w:bCs/>
                <w:sz w:val="22"/>
                <w:szCs w:val="22"/>
              </w:rPr>
            </w:pPr>
          </w:p>
        </w:tc>
        <w:tc>
          <w:tcPr>
            <w:tcW w:w="4605" w:type="dxa"/>
            <w:shd w:val="clear" w:color="auto" w:fill="auto"/>
          </w:tcPr>
          <w:p w14:paraId="050E3B1A" w14:textId="77777777" w:rsidR="00103A64" w:rsidRPr="006F47C4" w:rsidRDefault="00103A64" w:rsidP="00103A64">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5D3FA7AC" w14:textId="44D0EF7D" w:rsidR="006F47C4" w:rsidRDefault="00320EFF" w:rsidP="00320EFF">
      <w:pPr>
        <w:pStyle w:val="Prrafodelista"/>
        <w:ind w:left="360"/>
        <w:jc w:val="both"/>
        <w:rPr>
          <w:b/>
          <w:bCs/>
          <w:color w:val="002060"/>
          <w:sz w:val="22"/>
          <w:szCs w:val="22"/>
        </w:rPr>
      </w:pPr>
      <w:r w:rsidRPr="00320EFF">
        <w:rPr>
          <w:b/>
          <w:bCs/>
          <w:color w:val="002060"/>
          <w:sz w:val="22"/>
          <w:szCs w:val="22"/>
        </w:rPr>
        <w:t>3.1</w:t>
      </w:r>
    </w:p>
    <w:p w14:paraId="797A7E46" w14:textId="417A0CF7" w:rsidR="00965CFB" w:rsidRPr="00965CFB" w:rsidRDefault="00F95032" w:rsidP="00965CFB">
      <w:pPr>
        <w:pStyle w:val="Prrafodelista"/>
        <w:ind w:left="360"/>
        <w:jc w:val="both"/>
        <w:rPr>
          <w:sz w:val="22"/>
          <w:szCs w:val="22"/>
        </w:rPr>
      </w:pPr>
      <w:r>
        <w:rPr>
          <w:b/>
          <w:bCs/>
          <w:color w:val="002060"/>
          <w:sz w:val="22"/>
          <w:szCs w:val="22"/>
        </w:rPr>
        <w:t xml:space="preserve">R/ </w:t>
      </w:r>
      <w:r w:rsidR="00965CFB" w:rsidRPr="00965CFB">
        <w:rPr>
          <w:sz w:val="22"/>
          <w:szCs w:val="22"/>
        </w:rPr>
        <w:t>Este problema nos pedía cargar un mapa de la ciudad, nuestra solución implemento dos tablas de hash, ya que, al darnos la id de los lugares a los que nos vamos a dirigir, esta estructura nos permitía un fácil acceso a estos. En el primero, se guardaban los nombres del lugar y en el segundo se guardaban todas las conexiones y su peso que tenía en forma de una lista de adyacencia porque esta nos permite un fácil procesamiento y menor peso.</w:t>
      </w:r>
    </w:p>
    <w:p w14:paraId="4B38B962" w14:textId="77777777" w:rsidR="00F95032" w:rsidRPr="00320EFF" w:rsidRDefault="00F95032" w:rsidP="00320EFF">
      <w:pPr>
        <w:pStyle w:val="Prrafodelista"/>
        <w:ind w:left="360"/>
        <w:jc w:val="both"/>
        <w:rPr>
          <w:b/>
          <w:bCs/>
          <w:color w:val="002060"/>
          <w:sz w:val="22"/>
          <w:szCs w:val="22"/>
        </w:rPr>
      </w:pPr>
    </w:p>
    <w:p w14:paraId="024CA591" w14:textId="14051B7D" w:rsidR="00320EFF" w:rsidRDefault="00320EFF" w:rsidP="00320EFF">
      <w:pPr>
        <w:pStyle w:val="Prrafodelista"/>
        <w:ind w:left="360"/>
        <w:jc w:val="both"/>
        <w:rPr>
          <w:b/>
          <w:bCs/>
          <w:color w:val="002060"/>
          <w:sz w:val="22"/>
          <w:szCs w:val="22"/>
        </w:rPr>
      </w:pPr>
      <w:r w:rsidRPr="00320EFF">
        <w:rPr>
          <w:b/>
          <w:bCs/>
          <w:color w:val="002060"/>
          <w:sz w:val="22"/>
          <w:szCs w:val="22"/>
        </w:rPr>
        <w:t>3.2</w:t>
      </w:r>
    </w:p>
    <w:p w14:paraId="22FC435C" w14:textId="3C61AFD8" w:rsidR="00F95032" w:rsidRPr="0038552E" w:rsidRDefault="00F95032" w:rsidP="00320EFF">
      <w:pPr>
        <w:pStyle w:val="Prrafodelista"/>
        <w:ind w:left="360"/>
        <w:jc w:val="both"/>
        <w:rPr>
          <w:sz w:val="22"/>
          <w:szCs w:val="22"/>
        </w:rPr>
      </w:pPr>
      <w:r>
        <w:rPr>
          <w:b/>
          <w:bCs/>
          <w:color w:val="002060"/>
          <w:sz w:val="22"/>
          <w:szCs w:val="22"/>
        </w:rPr>
        <w:t xml:space="preserve">R/ </w:t>
      </w:r>
      <w:r w:rsidR="0038552E">
        <w:rPr>
          <w:sz w:val="22"/>
          <w:szCs w:val="22"/>
        </w:rPr>
        <w:t>C</w:t>
      </w:r>
      <w:r w:rsidR="0038552E" w:rsidRPr="0038552E">
        <w:rPr>
          <w:sz w:val="22"/>
          <w:szCs w:val="22"/>
        </w:rPr>
        <w:t>omo cada nodo debe tener una posición tanto en eje vertical como en el horizontal</w:t>
      </w:r>
      <w:r w:rsidR="0038552E">
        <w:rPr>
          <w:b/>
          <w:bCs/>
          <w:sz w:val="22"/>
          <w:szCs w:val="22"/>
        </w:rPr>
        <w:t xml:space="preserve">, </w:t>
      </w:r>
      <w:r w:rsidR="0038552E" w:rsidRPr="0038552E">
        <w:rPr>
          <w:sz w:val="22"/>
          <w:szCs w:val="22"/>
        </w:rPr>
        <w:t>entonces cada una de esas posiciones va a consumir un espacio en la memoria, de ahí que las matrices tengan una complejidad de memoria de n</w:t>
      </w:r>
      <w:r w:rsidR="0038552E" w:rsidRPr="0038552E">
        <w:rPr>
          <w:sz w:val="22"/>
          <w:szCs w:val="22"/>
          <w:vertAlign w:val="superscript"/>
        </w:rPr>
        <w:t>2</w:t>
      </w:r>
      <w:r w:rsidR="0038552E">
        <w:rPr>
          <w:sz w:val="22"/>
          <w:szCs w:val="22"/>
          <w:vertAlign w:val="superscript"/>
        </w:rPr>
        <w:t xml:space="preserve">   </w:t>
      </w:r>
      <w:r w:rsidR="0038552E">
        <w:rPr>
          <w:sz w:val="22"/>
          <w:szCs w:val="22"/>
        </w:rPr>
        <w:t>y por lo tanto ocuparía 9x10</w:t>
      </w:r>
      <w:r w:rsidR="0038552E">
        <w:rPr>
          <w:sz w:val="22"/>
          <w:szCs w:val="22"/>
          <w:vertAlign w:val="superscript"/>
        </w:rPr>
        <w:t>10</w:t>
      </w:r>
      <w:r w:rsidR="0038552E">
        <w:rPr>
          <w:sz w:val="22"/>
          <w:szCs w:val="22"/>
        </w:rPr>
        <w:t xml:space="preserve"> bits de memoria.</w:t>
      </w:r>
    </w:p>
    <w:p w14:paraId="04EE400F" w14:textId="77777777" w:rsidR="00F95032" w:rsidRPr="0038552E" w:rsidRDefault="00F95032" w:rsidP="0038552E">
      <w:pPr>
        <w:jc w:val="both"/>
        <w:rPr>
          <w:b/>
          <w:bCs/>
          <w:color w:val="002060"/>
          <w:sz w:val="22"/>
          <w:szCs w:val="22"/>
        </w:rPr>
      </w:pPr>
    </w:p>
    <w:p w14:paraId="25C0ADFB" w14:textId="2C974EB1" w:rsidR="00320EFF" w:rsidRDefault="00320EFF" w:rsidP="00320EFF">
      <w:pPr>
        <w:pStyle w:val="Prrafodelista"/>
        <w:ind w:left="360"/>
        <w:jc w:val="both"/>
        <w:rPr>
          <w:b/>
          <w:bCs/>
          <w:color w:val="002060"/>
          <w:sz w:val="22"/>
          <w:szCs w:val="22"/>
        </w:rPr>
      </w:pPr>
      <w:r w:rsidRPr="00320EFF">
        <w:rPr>
          <w:b/>
          <w:bCs/>
          <w:color w:val="002060"/>
          <w:sz w:val="22"/>
          <w:szCs w:val="22"/>
        </w:rPr>
        <w:t>3.3</w:t>
      </w:r>
    </w:p>
    <w:p w14:paraId="43B29D6A" w14:textId="5557689F" w:rsidR="00F95032" w:rsidRDefault="00F95032" w:rsidP="00320EFF">
      <w:pPr>
        <w:pStyle w:val="Prrafodelista"/>
        <w:ind w:left="360"/>
        <w:jc w:val="both"/>
        <w:rPr>
          <w:b/>
          <w:bCs/>
          <w:color w:val="002060"/>
          <w:sz w:val="22"/>
          <w:szCs w:val="22"/>
        </w:rPr>
      </w:pPr>
      <w:r>
        <w:rPr>
          <w:b/>
          <w:bCs/>
          <w:color w:val="002060"/>
          <w:sz w:val="22"/>
          <w:szCs w:val="22"/>
        </w:rPr>
        <w:t xml:space="preserve">R/ </w:t>
      </w:r>
      <w:r w:rsidR="009A45F1" w:rsidRPr="009A45F1">
        <w:rPr>
          <w:sz w:val="22"/>
          <w:szCs w:val="22"/>
        </w:rPr>
        <w:t xml:space="preserve">nosotros </w:t>
      </w:r>
      <w:r w:rsidR="009A45F1">
        <w:rPr>
          <w:sz w:val="22"/>
          <w:szCs w:val="22"/>
        </w:rPr>
        <w:t xml:space="preserve">guardamos cada línea del archivo en una lista como un arreglo, usando la función de los string.split() y con el conocimiento del formato en el que se nos está dando la información </w:t>
      </w:r>
      <w:r w:rsidR="00123D90">
        <w:rPr>
          <w:sz w:val="22"/>
          <w:szCs w:val="22"/>
        </w:rPr>
        <w:t>relacionamos la primera posición de la línea (donde estaba la ID del nodo) la cual la pusimos en los diccionarios mencionados previamente siendo esto la representación del nodo obviando la necesidad de que esas ID’s empiecen desde la ID 0.</w:t>
      </w:r>
    </w:p>
    <w:p w14:paraId="2B19E870" w14:textId="77777777" w:rsidR="00F95032" w:rsidRDefault="00F95032" w:rsidP="00320EFF">
      <w:pPr>
        <w:pStyle w:val="Prrafodelista"/>
        <w:ind w:left="360"/>
        <w:jc w:val="both"/>
        <w:rPr>
          <w:b/>
          <w:bCs/>
          <w:color w:val="002060"/>
          <w:sz w:val="22"/>
          <w:szCs w:val="22"/>
        </w:rPr>
      </w:pPr>
    </w:p>
    <w:p w14:paraId="09BC89E3" w14:textId="11E177C9" w:rsidR="003F4C22" w:rsidRDefault="003F4C22" w:rsidP="00320EFF">
      <w:pPr>
        <w:pStyle w:val="Prrafodelista"/>
        <w:ind w:left="360"/>
        <w:jc w:val="both"/>
        <w:rPr>
          <w:b/>
          <w:bCs/>
          <w:color w:val="002060"/>
          <w:sz w:val="22"/>
          <w:szCs w:val="22"/>
        </w:rPr>
      </w:pPr>
      <w:r>
        <w:rPr>
          <w:b/>
          <w:bCs/>
          <w:color w:val="002060"/>
          <w:sz w:val="22"/>
          <w:szCs w:val="22"/>
        </w:rPr>
        <w:t>3.4</w:t>
      </w:r>
    </w:p>
    <w:p w14:paraId="11BD0F5F" w14:textId="593CCECA" w:rsidR="00F95032" w:rsidRPr="009A45F1" w:rsidRDefault="00F95032" w:rsidP="00320EFF">
      <w:pPr>
        <w:pStyle w:val="Prrafodelista"/>
        <w:ind w:left="360"/>
        <w:jc w:val="both"/>
        <w:rPr>
          <w:sz w:val="22"/>
          <w:szCs w:val="22"/>
        </w:rPr>
      </w:pPr>
      <w:r>
        <w:rPr>
          <w:b/>
          <w:bCs/>
          <w:color w:val="002060"/>
          <w:sz w:val="22"/>
          <w:szCs w:val="22"/>
        </w:rPr>
        <w:t xml:space="preserve">R/ </w:t>
      </w:r>
      <w:r w:rsidR="009A45F1" w:rsidRPr="009A45F1">
        <w:rPr>
          <w:sz w:val="22"/>
          <w:szCs w:val="22"/>
        </w:rPr>
        <w:t>En este problema</w:t>
      </w:r>
      <w:r w:rsidR="009A45F1">
        <w:rPr>
          <w:sz w:val="22"/>
          <w:szCs w:val="22"/>
        </w:rPr>
        <w:t xml:space="preserve">, nos pedía separar los nodos de un grafo en dos conjuntos, en este caso lo tratamos como una matriz de adyacencia, ya que nos parecía que de esta manera podíamos acceder más fácilmente </w:t>
      </w:r>
      <w:r w:rsidR="00354B0A">
        <w:rPr>
          <w:sz w:val="22"/>
          <w:szCs w:val="22"/>
        </w:rPr>
        <w:t xml:space="preserve">a la información. </w:t>
      </w:r>
      <w:r w:rsidR="009A45F1">
        <w:rPr>
          <w:sz w:val="22"/>
          <w:szCs w:val="22"/>
        </w:rPr>
        <w:t xml:space="preserve">además de </w:t>
      </w:r>
      <w:r w:rsidR="00354B0A">
        <w:rPr>
          <w:sz w:val="22"/>
          <w:szCs w:val="22"/>
        </w:rPr>
        <w:t>esto, se hizo</w:t>
      </w:r>
      <w:r w:rsidR="009A45F1">
        <w:rPr>
          <w:sz w:val="22"/>
          <w:szCs w:val="22"/>
        </w:rPr>
        <w:t xml:space="preserve"> otro arreglo donde se mantenía cuenta de en qué subconjunto estaba cada nodo, entonces asumimos </w:t>
      </w:r>
      <w:r w:rsidR="009A45F1">
        <w:rPr>
          <w:sz w:val="22"/>
          <w:szCs w:val="22"/>
        </w:rPr>
        <w:lastRenderedPageBreak/>
        <w:t xml:space="preserve">que el nodo 0 estaría en el subconjunto 1 y por lo tanto todas sus conexiones estarían en el subconjunto 2; con esto en el arreglo recorrimos la matriz comparándola con los valores del arreglo si se encontraba con un nodo que no tenia valor se le asignaba un valor a base del valor del que se estaba evaluando y si en base al nodo que se esta evaluando hay una contradicción con lo ya puesto en el arreglo se denominaba como no divisible. </w:t>
      </w:r>
    </w:p>
    <w:p w14:paraId="65E164A4" w14:textId="77777777" w:rsidR="00F95032" w:rsidRDefault="00F95032" w:rsidP="00320EFF">
      <w:pPr>
        <w:pStyle w:val="Prrafodelista"/>
        <w:ind w:left="360"/>
        <w:jc w:val="both"/>
        <w:rPr>
          <w:b/>
          <w:bCs/>
          <w:color w:val="002060"/>
          <w:sz w:val="22"/>
          <w:szCs w:val="22"/>
        </w:rPr>
      </w:pPr>
    </w:p>
    <w:p w14:paraId="37431C79" w14:textId="0C8CDA3F" w:rsidR="003F4C22" w:rsidRDefault="003F4C22" w:rsidP="00320EFF">
      <w:pPr>
        <w:pStyle w:val="Prrafodelista"/>
        <w:ind w:left="360"/>
        <w:jc w:val="both"/>
        <w:rPr>
          <w:b/>
          <w:bCs/>
          <w:color w:val="002060"/>
          <w:sz w:val="22"/>
          <w:szCs w:val="22"/>
        </w:rPr>
      </w:pPr>
      <w:r>
        <w:rPr>
          <w:b/>
          <w:bCs/>
          <w:color w:val="002060"/>
          <w:sz w:val="22"/>
          <w:szCs w:val="22"/>
        </w:rPr>
        <w:t>3.5</w:t>
      </w:r>
    </w:p>
    <w:p w14:paraId="129D4B93" w14:textId="7CCB29D3" w:rsidR="00F95032" w:rsidRPr="00DF354B" w:rsidRDefault="00F95032" w:rsidP="00320EFF">
      <w:pPr>
        <w:pStyle w:val="Prrafodelista"/>
        <w:ind w:left="360"/>
        <w:jc w:val="both"/>
        <w:rPr>
          <w:b/>
          <w:bCs/>
          <w:color w:val="002060"/>
          <w:sz w:val="22"/>
          <w:szCs w:val="22"/>
        </w:rPr>
      </w:pPr>
      <w:r>
        <w:rPr>
          <w:b/>
          <w:bCs/>
          <w:color w:val="002060"/>
          <w:sz w:val="22"/>
          <w:szCs w:val="22"/>
        </w:rPr>
        <w:t>R/</w:t>
      </w:r>
      <w:r w:rsidRPr="00DF354B">
        <w:rPr>
          <w:sz w:val="22"/>
          <w:szCs w:val="22"/>
        </w:rPr>
        <w:t xml:space="preserve"> </w:t>
      </w:r>
      <w:r w:rsidR="00DF354B" w:rsidRPr="00DF354B">
        <w:rPr>
          <w:sz w:val="22"/>
          <w:szCs w:val="22"/>
        </w:rPr>
        <w:t>La complejidad es n</w:t>
      </w:r>
      <w:r w:rsidR="00A6435B" w:rsidRPr="00DF354B">
        <w:rPr>
          <w:sz w:val="22"/>
          <w:szCs w:val="22"/>
          <w:vertAlign w:val="superscript"/>
        </w:rPr>
        <w:t>2</w:t>
      </w:r>
      <w:r w:rsidR="00A6435B">
        <w:rPr>
          <w:sz w:val="22"/>
          <w:szCs w:val="22"/>
        </w:rPr>
        <w:t>, porque</w:t>
      </w:r>
      <w:r w:rsidR="00DF354B">
        <w:rPr>
          <w:sz w:val="22"/>
          <w:szCs w:val="22"/>
        </w:rPr>
        <w:t xml:space="preserve"> la única complejidad variable </w:t>
      </w:r>
      <w:r w:rsidR="00A6435B">
        <w:rPr>
          <w:sz w:val="22"/>
          <w:szCs w:val="22"/>
        </w:rPr>
        <w:t>es el recorrer el arreglo cuya complejidad es equivalente a nxn.</w:t>
      </w:r>
    </w:p>
    <w:p w14:paraId="0B2FA3B0" w14:textId="77777777" w:rsidR="00F95032" w:rsidRDefault="00F95032" w:rsidP="00320EFF">
      <w:pPr>
        <w:pStyle w:val="Prrafodelista"/>
        <w:ind w:left="360"/>
        <w:jc w:val="both"/>
        <w:rPr>
          <w:b/>
          <w:bCs/>
          <w:color w:val="002060"/>
          <w:sz w:val="22"/>
          <w:szCs w:val="22"/>
        </w:rPr>
      </w:pPr>
    </w:p>
    <w:p w14:paraId="10EE1DB6" w14:textId="78F04A06" w:rsidR="003F4C22" w:rsidRDefault="003F4C22" w:rsidP="00320EFF">
      <w:pPr>
        <w:pStyle w:val="Prrafodelista"/>
        <w:ind w:left="360"/>
        <w:jc w:val="both"/>
        <w:rPr>
          <w:b/>
          <w:bCs/>
          <w:color w:val="002060"/>
          <w:sz w:val="22"/>
          <w:szCs w:val="22"/>
        </w:rPr>
      </w:pPr>
      <w:r>
        <w:rPr>
          <w:b/>
          <w:bCs/>
          <w:color w:val="002060"/>
          <w:sz w:val="22"/>
          <w:szCs w:val="22"/>
        </w:rPr>
        <w:t>3.6</w:t>
      </w:r>
    </w:p>
    <w:p w14:paraId="3554B3A1" w14:textId="371B22FE" w:rsidR="00F95032" w:rsidRPr="00D25392" w:rsidRDefault="00F95032" w:rsidP="00320EFF">
      <w:pPr>
        <w:pStyle w:val="Prrafodelista"/>
        <w:ind w:left="360"/>
        <w:jc w:val="both"/>
        <w:rPr>
          <w:sz w:val="22"/>
          <w:szCs w:val="22"/>
        </w:rPr>
      </w:pPr>
      <w:r>
        <w:rPr>
          <w:b/>
          <w:bCs/>
          <w:color w:val="002060"/>
          <w:sz w:val="22"/>
          <w:szCs w:val="22"/>
        </w:rPr>
        <w:t xml:space="preserve">R/ </w:t>
      </w:r>
      <w:r w:rsidR="00296641" w:rsidRPr="00D25392">
        <w:rPr>
          <w:sz w:val="22"/>
          <w:szCs w:val="22"/>
        </w:rPr>
        <w:t>n es la cantidad de nodos</w:t>
      </w:r>
      <w:r w:rsidR="00D25392" w:rsidRPr="00D25392">
        <w:rPr>
          <w:sz w:val="22"/>
          <w:szCs w:val="22"/>
        </w:rPr>
        <w:t xml:space="preserve"> presentes en el grafo </w:t>
      </w: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77E3C833" w14:textId="3DA7470B" w:rsidR="006F47C4" w:rsidRDefault="006F47C4" w:rsidP="006F47C4">
      <w:pPr>
        <w:jc w:val="both"/>
        <w:rPr>
          <w:b/>
          <w:bCs/>
          <w:i/>
          <w:sz w:val="22"/>
          <w:szCs w:val="22"/>
        </w:rPr>
      </w:pPr>
      <w:r w:rsidRPr="006F47C4">
        <w:rPr>
          <w:b/>
          <w:bCs/>
          <w:i/>
          <w:color w:val="002060"/>
          <w:sz w:val="22"/>
          <w:szCs w:val="22"/>
        </w:rPr>
        <w:t>4)</w:t>
      </w:r>
      <w:r w:rsidRPr="006F47C4">
        <w:rPr>
          <w:b/>
          <w:bCs/>
          <w:i/>
          <w:sz w:val="22"/>
          <w:szCs w:val="22"/>
        </w:rPr>
        <w:t xml:space="preserve"> Simulacro de Parcial</w:t>
      </w:r>
    </w:p>
    <w:p w14:paraId="78844B61" w14:textId="77777777" w:rsidR="006F47C4" w:rsidRPr="006F47C4" w:rsidRDefault="006F47C4" w:rsidP="006F47C4">
      <w:pPr>
        <w:jc w:val="both"/>
        <w:rPr>
          <w:b/>
          <w:bCs/>
          <w:i/>
          <w:sz w:val="22"/>
          <w:szCs w:val="22"/>
        </w:rPr>
      </w:pPr>
    </w:p>
    <w:p w14:paraId="064CB603" w14:textId="1EAB4554" w:rsidR="006F47C4" w:rsidRPr="00310CBD" w:rsidRDefault="006F47C4" w:rsidP="001321F7">
      <w:pPr>
        <w:pStyle w:val="Prrafodelista"/>
        <w:numPr>
          <w:ilvl w:val="1"/>
          <w:numId w:val="19"/>
        </w:numPr>
        <w:jc w:val="both"/>
        <w:rPr>
          <w:sz w:val="22"/>
          <w:szCs w:val="22"/>
        </w:rPr>
      </w:pPr>
    </w:p>
    <w:p w14:paraId="12EC7B75" w14:textId="0975F02B" w:rsidR="00310CBD" w:rsidRDefault="00310CBD" w:rsidP="00310CBD">
      <w:pPr>
        <w:ind w:left="360"/>
        <w:jc w:val="both"/>
        <w:rPr>
          <w:sz w:val="22"/>
          <w:szCs w:val="22"/>
        </w:rPr>
      </w:pPr>
      <w:r>
        <w:rPr>
          <w:sz w:val="22"/>
          <w:szCs w:val="22"/>
        </w:rPr>
        <w:t xml:space="preserve">R/ </w:t>
      </w:r>
    </w:p>
    <w:p w14:paraId="0C8B546D" w14:textId="0E4D775E" w:rsidR="00310CBD" w:rsidRPr="00310CBD" w:rsidRDefault="00310CBD" w:rsidP="00310CBD">
      <w:pPr>
        <w:ind w:left="360"/>
        <w:jc w:val="both"/>
        <w:rPr>
          <w:sz w:val="22"/>
          <w:szCs w:val="22"/>
        </w:rPr>
      </w:pPr>
      <w:r w:rsidRPr="00310CBD">
        <w:rPr>
          <w:noProof/>
          <w:sz w:val="22"/>
          <w:szCs w:val="22"/>
        </w:rPr>
        <w:drawing>
          <wp:inline distT="0" distB="0" distL="0" distR="0" wp14:anchorId="51C6899A" wp14:editId="314B252A">
            <wp:extent cx="1492250" cy="1428750"/>
            <wp:effectExtent l="0" t="0" r="0" b="0"/>
            <wp:docPr id="3" name="Imagen 3"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persona&#10;&#10;Descripción generada automáticamente con confianza media"/>
                    <pic:cNvPicPr/>
                  </pic:nvPicPr>
                  <pic:blipFill>
                    <a:blip r:embed="rId8"/>
                    <a:stretch>
                      <a:fillRect/>
                    </a:stretch>
                  </pic:blipFill>
                  <pic:spPr>
                    <a:xfrm>
                      <a:off x="0" y="0"/>
                      <a:ext cx="1497515" cy="1433791"/>
                    </a:xfrm>
                    <a:prstGeom prst="rect">
                      <a:avLst/>
                    </a:prstGeom>
                  </pic:spPr>
                </pic:pic>
              </a:graphicData>
            </a:graphic>
          </wp:inline>
        </w:drawing>
      </w:r>
      <w:r>
        <w:rPr>
          <w:noProof/>
          <w:sz w:val="22"/>
          <w:szCs w:val="22"/>
        </w:rPr>
        <w:drawing>
          <wp:inline distT="0" distB="0" distL="0" distR="0" wp14:anchorId="4CE8F9D6" wp14:editId="08C27F89">
            <wp:extent cx="2294082" cy="1494790"/>
            <wp:effectExtent l="0" t="0" r="0" b="0"/>
            <wp:docPr id="4"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elular con letras&#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t="16467"/>
                    <a:stretch/>
                  </pic:blipFill>
                  <pic:spPr bwMode="auto">
                    <a:xfrm>
                      <a:off x="0" y="0"/>
                      <a:ext cx="2309880" cy="1505084"/>
                    </a:xfrm>
                    <a:prstGeom prst="rect">
                      <a:avLst/>
                    </a:prstGeom>
                    <a:ln>
                      <a:noFill/>
                    </a:ln>
                    <a:extLst>
                      <a:ext uri="{53640926-AAD7-44D8-BBD7-CCE9431645EC}">
                        <a14:shadowObscured xmlns:a14="http://schemas.microsoft.com/office/drawing/2010/main"/>
                      </a:ext>
                    </a:extLst>
                  </pic:spPr>
                </pic:pic>
              </a:graphicData>
            </a:graphic>
          </wp:inline>
        </w:drawing>
      </w:r>
    </w:p>
    <w:p w14:paraId="47EF489D" w14:textId="2DDA214E" w:rsidR="006F47C4" w:rsidRDefault="00310CBD" w:rsidP="001321F7">
      <w:pPr>
        <w:pStyle w:val="Prrafodelista"/>
        <w:numPr>
          <w:ilvl w:val="1"/>
          <w:numId w:val="19"/>
        </w:numPr>
        <w:jc w:val="both"/>
        <w:rPr>
          <w:sz w:val="22"/>
          <w:szCs w:val="22"/>
        </w:rPr>
      </w:pPr>
      <w:r>
        <w:rPr>
          <w:sz w:val="22"/>
          <w:szCs w:val="22"/>
        </w:rPr>
        <w:t>.</w:t>
      </w:r>
    </w:p>
    <w:p w14:paraId="243C7E30" w14:textId="3696349A" w:rsidR="00310CBD" w:rsidRDefault="00310CBD" w:rsidP="00310CBD">
      <w:pPr>
        <w:ind w:left="360"/>
        <w:jc w:val="both"/>
        <w:rPr>
          <w:sz w:val="22"/>
          <w:szCs w:val="22"/>
        </w:rPr>
      </w:pPr>
      <w:r>
        <w:rPr>
          <w:sz w:val="22"/>
          <w:szCs w:val="22"/>
        </w:rPr>
        <w:t xml:space="preserve">R/ </w:t>
      </w:r>
    </w:p>
    <w:p w14:paraId="3B6CBA8F" w14:textId="0EE009D4" w:rsidR="00310CBD" w:rsidRDefault="00310CBD" w:rsidP="00310CBD">
      <w:pPr>
        <w:ind w:left="360"/>
        <w:jc w:val="both"/>
        <w:rPr>
          <w:sz w:val="22"/>
          <w:szCs w:val="22"/>
        </w:rPr>
      </w:pPr>
      <w:r>
        <w:rPr>
          <w:sz w:val="22"/>
          <w:szCs w:val="22"/>
        </w:rPr>
        <w:t>0-&gt; [3,4]</w:t>
      </w:r>
    </w:p>
    <w:p w14:paraId="43E5CEBA" w14:textId="562CF5C5" w:rsidR="00310CBD" w:rsidRDefault="00310CBD" w:rsidP="00310CBD">
      <w:pPr>
        <w:ind w:left="360"/>
        <w:jc w:val="both"/>
        <w:rPr>
          <w:sz w:val="22"/>
          <w:szCs w:val="22"/>
        </w:rPr>
      </w:pPr>
      <w:r>
        <w:rPr>
          <w:sz w:val="22"/>
          <w:szCs w:val="22"/>
        </w:rPr>
        <w:t>1-&gt;[</w:t>
      </w:r>
      <w:r w:rsidR="009C690D">
        <w:rPr>
          <w:sz w:val="22"/>
          <w:szCs w:val="22"/>
        </w:rPr>
        <w:t>0,2,5</w:t>
      </w:r>
      <w:r>
        <w:rPr>
          <w:sz w:val="22"/>
          <w:szCs w:val="22"/>
        </w:rPr>
        <w:t>]</w:t>
      </w:r>
    </w:p>
    <w:p w14:paraId="15DD6C52" w14:textId="43150F9C" w:rsidR="009C690D" w:rsidRDefault="009C690D" w:rsidP="00310CBD">
      <w:pPr>
        <w:ind w:left="360"/>
        <w:jc w:val="both"/>
        <w:rPr>
          <w:sz w:val="22"/>
          <w:szCs w:val="22"/>
        </w:rPr>
      </w:pPr>
      <w:r>
        <w:rPr>
          <w:sz w:val="22"/>
          <w:szCs w:val="22"/>
        </w:rPr>
        <w:t>2-&gt;[1,4,6]</w:t>
      </w:r>
    </w:p>
    <w:p w14:paraId="1A04A918" w14:textId="5DC3DB8F" w:rsidR="009C690D" w:rsidRDefault="009C690D" w:rsidP="00310CBD">
      <w:pPr>
        <w:ind w:left="360"/>
        <w:jc w:val="both"/>
        <w:rPr>
          <w:sz w:val="22"/>
          <w:szCs w:val="22"/>
        </w:rPr>
      </w:pPr>
      <w:r>
        <w:rPr>
          <w:sz w:val="22"/>
          <w:szCs w:val="22"/>
        </w:rPr>
        <w:t>3-&gt;[7]</w:t>
      </w:r>
    </w:p>
    <w:p w14:paraId="3DCADFA1" w14:textId="3E52286A" w:rsidR="009C690D" w:rsidRDefault="009C690D" w:rsidP="00310CBD">
      <w:pPr>
        <w:ind w:left="360"/>
        <w:jc w:val="both"/>
        <w:rPr>
          <w:sz w:val="22"/>
          <w:szCs w:val="22"/>
        </w:rPr>
      </w:pPr>
      <w:r>
        <w:rPr>
          <w:sz w:val="22"/>
          <w:szCs w:val="22"/>
        </w:rPr>
        <w:t>4-&gt;[2]</w:t>
      </w:r>
    </w:p>
    <w:p w14:paraId="4CE2359B" w14:textId="048C4D57" w:rsidR="009C690D" w:rsidRDefault="009C690D" w:rsidP="00310CBD">
      <w:pPr>
        <w:ind w:left="360"/>
        <w:jc w:val="both"/>
        <w:rPr>
          <w:sz w:val="22"/>
          <w:szCs w:val="22"/>
        </w:rPr>
      </w:pPr>
      <w:r>
        <w:rPr>
          <w:sz w:val="22"/>
          <w:szCs w:val="22"/>
        </w:rPr>
        <w:t>5-&gt;</w:t>
      </w:r>
      <w:r w:rsidR="00DA5125">
        <w:rPr>
          <w:sz w:val="22"/>
          <w:szCs w:val="22"/>
        </w:rPr>
        <w:t xml:space="preserve"> </w:t>
      </w:r>
      <w:r w:rsidR="00CC480F">
        <w:rPr>
          <w:sz w:val="22"/>
          <w:szCs w:val="22"/>
        </w:rPr>
        <w:t>None</w:t>
      </w:r>
    </w:p>
    <w:p w14:paraId="423C845D" w14:textId="4559E257" w:rsidR="009C690D" w:rsidRDefault="009C690D" w:rsidP="00310CBD">
      <w:pPr>
        <w:ind w:left="360"/>
        <w:jc w:val="both"/>
        <w:rPr>
          <w:sz w:val="22"/>
          <w:szCs w:val="22"/>
        </w:rPr>
      </w:pPr>
      <w:r>
        <w:rPr>
          <w:sz w:val="22"/>
          <w:szCs w:val="22"/>
        </w:rPr>
        <w:t>6-&gt;[2]</w:t>
      </w:r>
    </w:p>
    <w:p w14:paraId="244CFFD8" w14:textId="2743C3C8" w:rsidR="009C690D" w:rsidRDefault="009C690D" w:rsidP="00310CBD">
      <w:pPr>
        <w:ind w:left="360"/>
        <w:jc w:val="both"/>
        <w:rPr>
          <w:sz w:val="22"/>
          <w:szCs w:val="22"/>
        </w:rPr>
      </w:pPr>
      <w:r>
        <w:rPr>
          <w:sz w:val="22"/>
          <w:szCs w:val="22"/>
        </w:rPr>
        <w:t>7-&gt;</w:t>
      </w:r>
      <w:r w:rsidR="00CC480F">
        <w:rPr>
          <w:sz w:val="22"/>
          <w:szCs w:val="22"/>
        </w:rPr>
        <w:t>None</w:t>
      </w:r>
    </w:p>
    <w:p w14:paraId="5582B766" w14:textId="77777777" w:rsidR="009C690D" w:rsidRPr="00310CBD" w:rsidRDefault="009C690D" w:rsidP="00310CBD">
      <w:pPr>
        <w:ind w:left="360"/>
        <w:jc w:val="both"/>
        <w:rPr>
          <w:sz w:val="22"/>
          <w:szCs w:val="22"/>
        </w:rPr>
      </w:pPr>
    </w:p>
    <w:p w14:paraId="41C1795D" w14:textId="54A09673" w:rsidR="006F47C4" w:rsidRPr="009C690D" w:rsidRDefault="006F47C4" w:rsidP="001321F7">
      <w:pPr>
        <w:pStyle w:val="Prrafodelista"/>
        <w:numPr>
          <w:ilvl w:val="1"/>
          <w:numId w:val="19"/>
        </w:numPr>
        <w:jc w:val="both"/>
        <w:rPr>
          <w:sz w:val="22"/>
          <w:szCs w:val="22"/>
        </w:rPr>
      </w:pPr>
    </w:p>
    <w:p w14:paraId="4506AC8D" w14:textId="0A26F0DD" w:rsidR="009C690D" w:rsidRPr="009C690D" w:rsidRDefault="009C690D" w:rsidP="009C690D">
      <w:pPr>
        <w:ind w:left="360"/>
        <w:jc w:val="both"/>
        <w:rPr>
          <w:sz w:val="22"/>
          <w:szCs w:val="22"/>
        </w:rPr>
      </w:pPr>
      <w:r>
        <w:rPr>
          <w:sz w:val="22"/>
          <w:szCs w:val="22"/>
        </w:rPr>
        <w:t xml:space="preserve">R/ </w:t>
      </w:r>
      <w:r>
        <w:t>O(n</w:t>
      </w:r>
      <w:r w:rsidRPr="009C690D">
        <w:rPr>
          <w:vertAlign w:val="superscript"/>
        </w:rPr>
        <w:t>2</w:t>
      </w:r>
      <w:r>
        <w:t xml:space="preserve"> )</w:t>
      </w:r>
    </w:p>
    <w:p w14:paraId="2D06C562" w14:textId="4BC92863" w:rsidR="006F47C4" w:rsidRDefault="006F47C4" w:rsidP="003F4C22">
      <w:pPr>
        <w:ind w:left="360"/>
        <w:jc w:val="both"/>
        <w:rPr>
          <w:b/>
          <w:bCs/>
          <w:i/>
          <w:sz w:val="22"/>
          <w:szCs w:val="22"/>
        </w:rPr>
      </w:pPr>
    </w:p>
    <w:p w14:paraId="7F1F4BCE" w14:textId="77777777" w:rsidR="003F4C22" w:rsidRPr="003F4C22" w:rsidRDefault="003F4C22" w:rsidP="003F4C22">
      <w:pPr>
        <w:ind w:left="360"/>
        <w:jc w:val="both"/>
        <w:rPr>
          <w:b/>
          <w:bCs/>
          <w:i/>
          <w:sz w:val="22"/>
          <w:szCs w:val="22"/>
        </w:rPr>
      </w:pPr>
    </w:p>
    <w:p w14:paraId="77CF0E00" w14:textId="77777777" w:rsidR="006F47C4" w:rsidRPr="006F47C4" w:rsidRDefault="006F47C4" w:rsidP="006F47C4">
      <w:pPr>
        <w:jc w:val="both"/>
        <w:rPr>
          <w:sz w:val="22"/>
          <w:szCs w:val="22"/>
        </w:rPr>
      </w:pPr>
      <w:r w:rsidRPr="006F47C4">
        <w:rPr>
          <w:b/>
          <w:bCs/>
          <w:i/>
          <w:color w:val="002060"/>
          <w:sz w:val="22"/>
          <w:szCs w:val="22"/>
        </w:rPr>
        <w:t xml:space="preserve">5) </w:t>
      </w:r>
      <w:r w:rsidRPr="006F47C4">
        <w:rPr>
          <w:b/>
          <w:bCs/>
          <w:i/>
          <w:sz w:val="22"/>
          <w:szCs w:val="22"/>
        </w:rPr>
        <w:t xml:space="preserve"> Lectura recomendada (opcional</w:t>
      </w:r>
      <w:r w:rsidRPr="006F47C4">
        <w:rPr>
          <w:b/>
          <w:bCs/>
          <w:i/>
          <w:sz w:val="22"/>
          <w:szCs w:val="22"/>
          <w:lang w:val="es-CO"/>
        </w:rPr>
        <w:t>)</w:t>
      </w:r>
    </w:p>
    <w:p w14:paraId="5D590830" w14:textId="77777777" w:rsidR="006F47C4" w:rsidRPr="006F47C4" w:rsidRDefault="006F47C4" w:rsidP="006F47C4">
      <w:pPr>
        <w:jc w:val="both"/>
        <w:rPr>
          <w:b/>
          <w:bCs/>
          <w:i/>
          <w:sz w:val="22"/>
          <w:szCs w:val="22"/>
        </w:rPr>
      </w:pPr>
    </w:p>
    <w:p w14:paraId="1701093A" w14:textId="6B854C65" w:rsidR="006F47C4" w:rsidRDefault="00320EFF" w:rsidP="00320EFF">
      <w:pPr>
        <w:ind w:left="426"/>
        <w:jc w:val="both"/>
        <w:rPr>
          <w:sz w:val="22"/>
          <w:szCs w:val="22"/>
          <w:lang w:val="es-CO"/>
        </w:rPr>
      </w:pPr>
      <w:r>
        <w:rPr>
          <w:sz w:val="22"/>
          <w:szCs w:val="22"/>
          <w:lang w:val="es-CO"/>
        </w:rPr>
        <w:t>Mapa conceptual</w:t>
      </w:r>
    </w:p>
    <w:p w14:paraId="69F870FB" w14:textId="77777777" w:rsidR="00320EFF" w:rsidRPr="006F47C4" w:rsidRDefault="00320EFF" w:rsidP="006F47C4">
      <w:pPr>
        <w:ind w:left="720"/>
        <w:jc w:val="both"/>
        <w:rPr>
          <w:sz w:val="22"/>
          <w:szCs w:val="22"/>
          <w:lang w:val="es-CO"/>
        </w:rPr>
      </w:pPr>
    </w:p>
    <w:p w14:paraId="1DCBB384" w14:textId="77777777" w:rsidR="006F47C4" w:rsidRPr="006F47C4" w:rsidRDefault="006F47C4" w:rsidP="006F47C4">
      <w:pPr>
        <w:rPr>
          <w:sz w:val="22"/>
          <w:szCs w:val="22"/>
        </w:rPr>
      </w:pPr>
      <w:r w:rsidRPr="006F47C4">
        <w:rPr>
          <w:b/>
          <w:color w:val="002060"/>
          <w:sz w:val="22"/>
          <w:szCs w:val="22"/>
        </w:rPr>
        <w:t>6)</w:t>
      </w:r>
      <w:r w:rsidRPr="006F47C4">
        <w:rPr>
          <w:sz w:val="22"/>
          <w:szCs w:val="22"/>
        </w:rPr>
        <w:t xml:space="preserve"> </w:t>
      </w:r>
      <w:r w:rsidRPr="006F47C4">
        <w:rPr>
          <w:b/>
          <w:bCs/>
          <w:sz w:val="22"/>
          <w:szCs w:val="22"/>
        </w:rPr>
        <w:t>Trabajo en Equipo y Progreso Gradual (Opcional)</w:t>
      </w:r>
    </w:p>
    <w:p w14:paraId="2AB28055" w14:textId="77777777" w:rsidR="006F47C4" w:rsidRPr="006F47C4" w:rsidRDefault="006F47C4" w:rsidP="006F47C4">
      <w:pPr>
        <w:rPr>
          <w:b/>
          <w:bCs/>
          <w:i/>
          <w:sz w:val="22"/>
          <w:szCs w:val="22"/>
        </w:rPr>
      </w:pPr>
    </w:p>
    <w:p w14:paraId="60C061F2" w14:textId="533C4693" w:rsidR="007B5F04" w:rsidRDefault="003F4C22" w:rsidP="007B5F04">
      <w:pPr>
        <w:ind w:left="426"/>
        <w:jc w:val="both"/>
        <w:rPr>
          <w:i/>
          <w:sz w:val="22"/>
          <w:szCs w:val="22"/>
        </w:rPr>
      </w:pPr>
      <w:r>
        <w:rPr>
          <w:b/>
          <w:i/>
          <w:color w:val="002060"/>
          <w:sz w:val="22"/>
          <w:szCs w:val="22"/>
        </w:rPr>
        <w:t>6.1</w:t>
      </w:r>
      <w:r w:rsidR="007B5F04">
        <w:rPr>
          <w:i/>
          <w:sz w:val="22"/>
          <w:szCs w:val="22"/>
        </w:rPr>
        <w:t xml:space="preserve"> </w:t>
      </w:r>
      <w:r w:rsidR="006F47C4" w:rsidRPr="007B5F04">
        <w:rPr>
          <w:i/>
          <w:sz w:val="22"/>
          <w:szCs w:val="22"/>
        </w:rPr>
        <w:t>Actas de reunión</w:t>
      </w:r>
    </w:p>
    <w:p w14:paraId="73D53365" w14:textId="324A1AC3" w:rsidR="007B5F04" w:rsidRDefault="003F4C22" w:rsidP="007B5F04">
      <w:pPr>
        <w:ind w:left="426"/>
        <w:jc w:val="both"/>
        <w:rPr>
          <w:i/>
          <w:sz w:val="22"/>
          <w:szCs w:val="22"/>
        </w:rPr>
      </w:pPr>
      <w:r>
        <w:rPr>
          <w:b/>
          <w:i/>
          <w:color w:val="002060"/>
          <w:sz w:val="22"/>
          <w:szCs w:val="22"/>
        </w:rPr>
        <w:t xml:space="preserve">6.2 </w:t>
      </w:r>
      <w:r w:rsidR="006F47C4" w:rsidRPr="007B5F04">
        <w:rPr>
          <w:i/>
          <w:sz w:val="22"/>
          <w:szCs w:val="22"/>
        </w:rPr>
        <w:t>El reporte de cambios en el código</w:t>
      </w:r>
    </w:p>
    <w:p w14:paraId="77F18C54" w14:textId="56B0F897" w:rsidR="006F47C4" w:rsidRDefault="003F4C22" w:rsidP="007B5F04">
      <w:pPr>
        <w:ind w:left="426"/>
        <w:jc w:val="both"/>
        <w:rPr>
          <w:i/>
          <w:sz w:val="22"/>
          <w:szCs w:val="22"/>
        </w:rPr>
      </w:pPr>
      <w:r>
        <w:rPr>
          <w:b/>
          <w:i/>
          <w:color w:val="002060"/>
          <w:sz w:val="22"/>
          <w:szCs w:val="22"/>
        </w:rPr>
        <w:t xml:space="preserve">6.3 </w:t>
      </w:r>
      <w:r w:rsidR="006F47C4" w:rsidRPr="007B5F04">
        <w:rPr>
          <w:i/>
          <w:sz w:val="22"/>
          <w:szCs w:val="22"/>
        </w:rPr>
        <w:t xml:space="preserve">El reporte de cambios del informe de laboratorio </w:t>
      </w: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10"/>
      <w:footerReference w:type="default" r:id="rId11"/>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01C5" w14:textId="77777777" w:rsidR="00776D42" w:rsidRDefault="00776D42" w:rsidP="004071A1">
      <w:r>
        <w:separator/>
      </w:r>
    </w:p>
  </w:endnote>
  <w:endnote w:type="continuationSeparator" w:id="0">
    <w:p w14:paraId="0FBB86DB" w14:textId="77777777" w:rsidR="00776D42" w:rsidRDefault="00776D42"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default"/>
  </w:font>
  <w:font w:name="Droid Sans Fallback">
    <w:charset w:val="00"/>
    <w:family w:val="modern"/>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18"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20"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FB27F" w14:textId="77777777" w:rsidR="00776D42" w:rsidRDefault="00776D42" w:rsidP="004071A1">
      <w:r>
        <w:separator/>
      </w:r>
    </w:p>
  </w:footnote>
  <w:footnote w:type="continuationSeparator" w:id="0">
    <w:p w14:paraId="3DF31F8C" w14:textId="77777777" w:rsidR="00776D42" w:rsidRDefault="00776D42"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445694"/>
      <w:docPartObj>
        <w:docPartGallery w:val="Page Numbers (Top of Page)"/>
        <w:docPartUnique/>
      </w:docPartObj>
    </w:sdtPr>
    <w:sdtEndPr>
      <w:rPr>
        <w:color w:val="002060"/>
        <w:sz w:val="20"/>
      </w:rPr>
    </w:sdtEndPr>
    <w:sdtContent>
      <w:p w14:paraId="7BD1E8F5" w14:textId="0C2E1788"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6C0637" w:rsidRPr="006C0637">
          <w:rPr>
            <w:noProof/>
            <w:color w:val="002060"/>
            <w:sz w:val="20"/>
            <w:lang w:val="es-ES"/>
          </w:rPr>
          <w:t>1</w:t>
        </w:r>
        <w:r w:rsidRPr="00CE77D7">
          <w:rPr>
            <w:color w:val="002060"/>
            <w:sz w:val="20"/>
          </w:rPr>
          <w:fldChar w:fldCharType="end"/>
        </w:r>
      </w:p>
    </w:sdtContent>
  </w:sdt>
  <w:p w14:paraId="3EE2F8C3" w14:textId="538540A9"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6C0637">
      <w:rPr>
        <w:rFonts w:ascii="Arial" w:hAnsi="Arial" w:cs="Arial"/>
        <w:b/>
        <w:color w:val="002060"/>
        <w:sz w:val="20"/>
        <w:szCs w:val="32"/>
      </w:rPr>
      <w:t>2</w:t>
    </w:r>
    <w:r w:rsidRPr="003B3DCD">
      <w:rPr>
        <w:rFonts w:ascii="Arial" w:hAnsi="Arial" w:cs="Arial"/>
        <w:b/>
        <w:color w:val="002060"/>
        <w:sz w:val="20"/>
        <w:szCs w:val="32"/>
      </w:rPr>
      <w:br/>
      <w:t>Código ST024</w:t>
    </w:r>
    <w:r w:rsidR="006C0637">
      <w:rPr>
        <w:rFonts w:ascii="Arial" w:hAnsi="Arial" w:cs="Arial"/>
        <w:b/>
        <w:color w:val="002060"/>
        <w:sz w:val="20"/>
        <w:szCs w:val="32"/>
      </w:rPr>
      <w:t>7</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CF1E5036"/>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15"/>
  </w:num>
  <w:num w:numId="4">
    <w:abstractNumId w:val="12"/>
  </w:num>
  <w:num w:numId="5">
    <w:abstractNumId w:val="8"/>
  </w:num>
  <w:num w:numId="6">
    <w:abstractNumId w:val="6"/>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5"/>
  </w:num>
  <w:num w:numId="13">
    <w:abstractNumId w:val="14"/>
  </w:num>
  <w:num w:numId="14">
    <w:abstractNumId w:val="0"/>
  </w:num>
  <w:num w:numId="15">
    <w:abstractNumId w:val="1"/>
  </w:num>
  <w:num w:numId="16">
    <w:abstractNumId w:val="2"/>
  </w:num>
  <w:num w:numId="17">
    <w:abstractNumId w:val="13"/>
  </w:num>
  <w:num w:numId="18">
    <w:abstractNumId w:val="16"/>
  </w:num>
  <w:num w:numId="19">
    <w:abstractNumId w:val="7"/>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3A64"/>
    <w:rsid w:val="0010673F"/>
    <w:rsid w:val="0011221A"/>
    <w:rsid w:val="00112D4B"/>
    <w:rsid w:val="001167C8"/>
    <w:rsid w:val="00121D2B"/>
    <w:rsid w:val="00123A40"/>
    <w:rsid w:val="00123D90"/>
    <w:rsid w:val="00125A36"/>
    <w:rsid w:val="001276A8"/>
    <w:rsid w:val="00130603"/>
    <w:rsid w:val="001321F7"/>
    <w:rsid w:val="001326E9"/>
    <w:rsid w:val="00136B5D"/>
    <w:rsid w:val="00142687"/>
    <w:rsid w:val="00144E01"/>
    <w:rsid w:val="0014752A"/>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2813"/>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9664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0CBD"/>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54B0A"/>
    <w:rsid w:val="00360A56"/>
    <w:rsid w:val="0036130E"/>
    <w:rsid w:val="00364ED4"/>
    <w:rsid w:val="00365FEE"/>
    <w:rsid w:val="00374C55"/>
    <w:rsid w:val="00376304"/>
    <w:rsid w:val="00380305"/>
    <w:rsid w:val="00383644"/>
    <w:rsid w:val="0038441E"/>
    <w:rsid w:val="0038552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F51"/>
    <w:rsid w:val="00497AAC"/>
    <w:rsid w:val="004A157E"/>
    <w:rsid w:val="004A15B0"/>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23C"/>
    <w:rsid w:val="005E76FE"/>
    <w:rsid w:val="005E7CD8"/>
    <w:rsid w:val="005F173F"/>
    <w:rsid w:val="005F7ADD"/>
    <w:rsid w:val="00603E65"/>
    <w:rsid w:val="00604ACA"/>
    <w:rsid w:val="00604F4E"/>
    <w:rsid w:val="006102DA"/>
    <w:rsid w:val="0061724C"/>
    <w:rsid w:val="006205E1"/>
    <w:rsid w:val="00623467"/>
    <w:rsid w:val="00623A74"/>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637"/>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6D42"/>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32264"/>
    <w:rsid w:val="00933693"/>
    <w:rsid w:val="0093465C"/>
    <w:rsid w:val="00934BEC"/>
    <w:rsid w:val="00935F16"/>
    <w:rsid w:val="00961431"/>
    <w:rsid w:val="009640A8"/>
    <w:rsid w:val="0096450F"/>
    <w:rsid w:val="00964CD0"/>
    <w:rsid w:val="00965420"/>
    <w:rsid w:val="00965CFB"/>
    <w:rsid w:val="00974247"/>
    <w:rsid w:val="00975891"/>
    <w:rsid w:val="009768F1"/>
    <w:rsid w:val="009804BB"/>
    <w:rsid w:val="00983BBA"/>
    <w:rsid w:val="00984016"/>
    <w:rsid w:val="009851A9"/>
    <w:rsid w:val="009874E1"/>
    <w:rsid w:val="00991739"/>
    <w:rsid w:val="00992C6D"/>
    <w:rsid w:val="00997573"/>
    <w:rsid w:val="009A45F1"/>
    <w:rsid w:val="009A5833"/>
    <w:rsid w:val="009B007A"/>
    <w:rsid w:val="009B157D"/>
    <w:rsid w:val="009B3181"/>
    <w:rsid w:val="009B4038"/>
    <w:rsid w:val="009B7D9D"/>
    <w:rsid w:val="009C1203"/>
    <w:rsid w:val="009C4B23"/>
    <w:rsid w:val="009C690D"/>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435B"/>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A43"/>
    <w:rsid w:val="00C15C4E"/>
    <w:rsid w:val="00C16C0F"/>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480F"/>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16A7D"/>
    <w:rsid w:val="00D172C4"/>
    <w:rsid w:val="00D211AE"/>
    <w:rsid w:val="00D244E5"/>
    <w:rsid w:val="00D25392"/>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54AC"/>
    <w:rsid w:val="00D95D42"/>
    <w:rsid w:val="00DA001A"/>
    <w:rsid w:val="00DA4CBC"/>
    <w:rsid w:val="00DA5125"/>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54B"/>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5032"/>
    <w:rsid w:val="00F96792"/>
    <w:rsid w:val="00F96C67"/>
    <w:rsid w:val="00FA055E"/>
    <w:rsid w:val="00FA2285"/>
    <w:rsid w:val="00FA34AE"/>
    <w:rsid w:val="00FA4190"/>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E49FD-4E12-4863-AB35-CA9D8915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441</Words>
  <Characters>2427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pablomicoltal@outlook.com</cp:lastModifiedBy>
  <cp:revision>10</cp:revision>
  <cp:lastPrinted>2019-01-22T00:16:00Z</cp:lastPrinted>
  <dcterms:created xsi:type="dcterms:W3CDTF">2022-02-12T18:39:00Z</dcterms:created>
  <dcterms:modified xsi:type="dcterms:W3CDTF">2022-02-14T16:23:00Z</dcterms:modified>
</cp:coreProperties>
</file>