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after="200" w:line="276" w:lineRule="auto"/>
        <w:jc w:val="center"/>
        <w:rPr>
          <w:rFonts w:ascii="Calibri" w:cs="Calibri" w:eastAsia="Calibri" w:hAnsi="Calibri"/>
          <w:b w:val="1"/>
          <w:sz w:val="40"/>
          <w:szCs w:val="40"/>
        </w:rPr>
      </w:pPr>
      <w:r w:rsidDel="00000000" w:rsidR="00000000" w:rsidRPr="00000000">
        <w:rPr>
          <w:rFonts w:ascii="Calibri" w:cs="Calibri" w:eastAsia="Calibri" w:hAnsi="Calibri"/>
          <w:b w:val="1"/>
          <w:sz w:val="40"/>
          <w:szCs w:val="40"/>
          <w:rtl w:val="0"/>
        </w:rPr>
        <w:t xml:space="preserve">Instytut Informatyki</w:t>
        <w:br w:type="textWrapping"/>
        <w:t xml:space="preserve">Kolegium Nauk Przyrodniczych</w:t>
        <w:br w:type="textWrapping"/>
        <w:t xml:space="preserve">Uniwersytet Rzeszowski</w:t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33657</wp:posOffset>
            </wp:positionH>
            <wp:positionV relativeFrom="paragraph">
              <wp:posOffset>3810</wp:posOffset>
            </wp:positionV>
            <wp:extent cx="1066800" cy="1028700"/>
            <wp:effectExtent b="0" l="0" r="0" t="0"/>
            <wp:wrapSquare wrapText="bothSides" distB="0" distT="0" distL="114300" distR="114300"/>
            <wp:docPr descr="logoUR.png" id="8" name="image2.png"/>
            <a:graphic>
              <a:graphicData uri="http://schemas.openxmlformats.org/drawingml/2006/picture">
                <pic:pic>
                  <pic:nvPicPr>
                    <pic:cNvPr descr="logoUR.png"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10287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spacing w:after="200" w:line="276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spacing w:after="200" w:line="276" w:lineRule="auto"/>
        <w:rPr>
          <w:rFonts w:ascii="Calibri" w:cs="Calibri" w:eastAsia="Calibri" w:hAnsi="Calibri"/>
          <w:b w:val="1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00" w:line="276" w:lineRule="auto"/>
        <w:rPr>
          <w:rFonts w:ascii="Calibri" w:cs="Calibri" w:eastAsia="Calibri" w:hAnsi="Calibri"/>
          <w:b w:val="1"/>
          <w:u w:val="single"/>
        </w:rPr>
      </w:pPr>
      <w:bookmarkStart w:colFirst="0" w:colLast="0" w:name="_gjdgx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Przedmiot:</w:t>
      </w:r>
    </w:p>
    <w:p w:rsidR="00000000" w:rsidDel="00000000" w:rsidP="00000000" w:rsidRDefault="00000000" w:rsidRPr="00000000" w14:paraId="00000006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Programowanie zespołowe</w:t>
      </w:r>
    </w:p>
    <w:p w:rsidR="00000000" w:rsidDel="00000000" w:rsidP="00000000" w:rsidRDefault="00000000" w:rsidRPr="00000000" w14:paraId="00000007">
      <w:pPr>
        <w:spacing w:after="200" w:line="276" w:lineRule="auto"/>
        <w:jc w:val="center"/>
        <w:rPr>
          <w:rFonts w:ascii="Calibri" w:cs="Calibri" w:eastAsia="Calibri" w:hAnsi="Calibri"/>
          <w:b w:val="1"/>
          <w:sz w:val="44"/>
          <w:szCs w:val="4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48"/>
          <w:szCs w:val="4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48"/>
          <w:szCs w:val="48"/>
          <w:rtl w:val="0"/>
        </w:rPr>
        <w:t xml:space="preserve">Dokumentacja projektu: </w:t>
      </w:r>
    </w:p>
    <w:p w:rsidR="00000000" w:rsidDel="00000000" w:rsidP="00000000" w:rsidRDefault="00000000" w:rsidRPr="00000000" w14:paraId="00000009">
      <w:pPr>
        <w:spacing w:after="200" w:line="276" w:lineRule="auto"/>
        <w:jc w:val="center"/>
        <w:rPr>
          <w:rFonts w:ascii="Calibri" w:cs="Calibri" w:eastAsia="Calibri" w:hAnsi="Calibri"/>
          <w:b w:val="1"/>
          <w:i w:val="1"/>
          <w:sz w:val="48"/>
          <w:szCs w:val="48"/>
        </w:rPr>
      </w:pPr>
      <w:r w:rsidDel="00000000" w:rsidR="00000000" w:rsidRPr="00000000">
        <w:rPr>
          <w:rFonts w:ascii="Calibri" w:cs="Calibri" w:eastAsia="Calibri" w:hAnsi="Calibri"/>
          <w:b w:val="1"/>
          <w:i w:val="1"/>
          <w:sz w:val="48"/>
          <w:szCs w:val="48"/>
          <w:rtl w:val="0"/>
        </w:rPr>
        <w:t xml:space="preserve">Portal społecznościowy na wzór Instagrama</w:t>
      </w:r>
    </w:p>
    <w:p w:rsidR="00000000" w:rsidDel="00000000" w:rsidP="00000000" w:rsidRDefault="00000000" w:rsidRPr="00000000" w14:paraId="0000000A">
      <w:pPr>
        <w:spacing w:after="200" w:line="276" w:lineRule="auto"/>
        <w:jc w:val="center"/>
        <w:rPr>
          <w:rFonts w:ascii="Calibri" w:cs="Calibri" w:eastAsia="Calibri" w:hAnsi="Calibri"/>
          <w:b w:val="1"/>
          <w:i w:val="1"/>
          <w:sz w:val="40"/>
          <w:szCs w:val="40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Wykonał: </w:t>
      </w:r>
    </w:p>
    <w:p w:rsidR="00000000" w:rsidDel="00000000" w:rsidP="00000000" w:rsidRDefault="00000000" w:rsidRPr="00000000" w14:paraId="0000000E">
      <w:pPr>
        <w:spacing w:after="200" w:line="240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Daniel Partyka</w:t>
      </w:r>
    </w:p>
    <w:p w:rsidR="00000000" w:rsidDel="00000000" w:rsidP="00000000" w:rsidRDefault="00000000" w:rsidRPr="00000000" w14:paraId="0000000F">
      <w:pPr>
        <w:spacing w:after="200" w:line="276" w:lineRule="auto"/>
        <w:rPr>
          <w:rFonts w:ascii="Calibri" w:cs="Calibri" w:eastAsia="Calibri" w:hAnsi="Calibri"/>
          <w:b w:val="1"/>
          <w:sz w:val="24"/>
          <w:szCs w:val="24"/>
          <w:u w:val="singl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pacing w:after="200" w:line="276" w:lineRule="auto"/>
        <w:ind w:left="1440" w:firstLine="720"/>
        <w:jc w:val="left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Prowadzący: dr inż. Wojciech Kozioł</w:t>
      </w:r>
    </w:p>
    <w:p w:rsidR="00000000" w:rsidDel="00000000" w:rsidP="00000000" w:rsidRDefault="00000000" w:rsidRPr="00000000" w14:paraId="00000011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2"/>
          <w:szCs w:val="32"/>
          <w:rtl w:val="0"/>
        </w:rPr>
        <w:t xml:space="preserve">Rzeszów 2020</w:t>
      </w:r>
    </w:p>
    <w:p w:rsidR="00000000" w:rsidDel="00000000" w:rsidP="00000000" w:rsidRDefault="00000000" w:rsidRPr="00000000" w14:paraId="00000012">
      <w:pPr>
        <w:spacing w:after="200" w:line="276" w:lineRule="auto"/>
        <w:jc w:val="center"/>
        <w:rPr>
          <w:rFonts w:ascii="Times New Roman" w:cs="Times New Roman" w:eastAsia="Times New Roman" w:hAnsi="Times New Roman"/>
          <w:b w:val="1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6">
          <w:pPr>
            <w:tabs>
              <w:tab w:val="right" w:pos="9030"/>
            </w:tabs>
            <w:spacing w:after="80" w:before="80" w:line="240" w:lineRule="auto"/>
            <w:ind w:left="0" w:firstLine="0"/>
            <w:rPr>
              <w:color w:val="2e75b5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z9v5fvzgsqf">
            <w:r w:rsidDel="00000000" w:rsidR="00000000" w:rsidRPr="00000000">
              <w:rPr>
                <w:b w:val="1"/>
                <w:color w:val="2e75b5"/>
                <w:rtl w:val="0"/>
              </w:rPr>
              <w:t xml:space="preserve">Dokumentacja Techniczna</w:t>
            </w:r>
          </w:hyperlink>
          <w:r w:rsidDel="00000000" w:rsidR="00000000" w:rsidRPr="00000000">
            <w:rPr>
              <w:b w:val="1"/>
              <w:color w:val="2e75b5"/>
              <w:rtl w:val="0"/>
            </w:rPr>
            <w:tab/>
          </w:r>
          <w:r w:rsidDel="00000000" w:rsidR="00000000" w:rsidRPr="00000000">
            <w:fldChar w:fldCharType="begin"/>
            <w:instrText xml:space="preserve"> PAGEREF _z9v5fvzgsqf \h </w:instrText>
            <w:fldChar w:fldCharType="separate"/>
          </w:r>
          <w:r w:rsidDel="00000000" w:rsidR="00000000" w:rsidRPr="00000000">
            <w:rPr>
              <w:b w:val="1"/>
              <w:color w:val="2e75b5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7">
          <w:pPr>
            <w:tabs>
              <w:tab w:val="right" w:pos="9030"/>
            </w:tabs>
            <w:spacing w:after="80" w:before="80" w:line="240" w:lineRule="auto"/>
            <w:ind w:left="0" w:firstLine="0"/>
            <w:rPr>
              <w:b w:val="1"/>
              <w:color w:val="2e75b5"/>
            </w:rPr>
          </w:pPr>
          <w:r w:rsidDel="00000000" w:rsidR="00000000" w:rsidRPr="00000000">
            <w:rPr>
              <w:b w:val="1"/>
              <w:color w:val="2e75b5"/>
              <w:rtl w:val="0"/>
            </w:rPr>
            <w:t xml:space="preserve">Dokumentacja Użytkowa</w:t>
            <w:tab/>
            <w:t xml:space="preserve">6</w:t>
          </w:r>
        </w:p>
        <w:p w:rsidR="00000000" w:rsidDel="00000000" w:rsidP="00000000" w:rsidRDefault="00000000" w:rsidRPr="00000000" w14:paraId="00000018">
          <w:pPr>
            <w:tabs>
              <w:tab w:val="right" w:pos="9030"/>
            </w:tabs>
            <w:spacing w:after="80" w:before="80" w:line="240" w:lineRule="auto"/>
            <w:ind w:left="0" w:firstLine="0"/>
            <w:rPr>
              <w:color w:val="2e75b5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19">
      <w:pPr>
        <w:rPr>
          <w:rFonts w:ascii="Times New Roman" w:cs="Times New Roman" w:eastAsia="Times New Roman" w:hAnsi="Times New Roman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0" w:line="276" w:lineRule="auto"/>
        <w:jc w:val="left"/>
        <w:rPr>
          <w:rFonts w:ascii="Times New Roman" w:cs="Times New Roman" w:eastAsia="Times New Roman" w:hAnsi="Times New Roman"/>
          <w:b w:val="1"/>
          <w:color w:val="2e75b5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1"/>
        <w:numPr>
          <w:ilvl w:val="0"/>
          <w:numId w:val="1"/>
        </w:numPr>
        <w:spacing w:after="0" w:before="240" w:line="276" w:lineRule="auto"/>
        <w:ind w:left="720" w:hanging="360"/>
        <w:rPr>
          <w:rFonts w:ascii="Times New Roman" w:cs="Times New Roman" w:eastAsia="Times New Roman" w:hAnsi="Times New Roman"/>
          <w:color w:val="2e75b5"/>
          <w:sz w:val="32"/>
          <w:szCs w:val="32"/>
        </w:rPr>
      </w:pPr>
      <w:bookmarkStart w:colFirst="0" w:colLast="0" w:name="_z9v5fvzgsqf" w:id="1"/>
      <w:bookmarkEnd w:id="1"/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Dokumentacja Techniczna</w:t>
      </w:r>
    </w:p>
    <w:p w:rsidR="00000000" w:rsidDel="00000000" w:rsidP="00000000" w:rsidRDefault="00000000" w:rsidRPr="00000000" w14:paraId="0000001C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color w:val="2e75b5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e75b5"/>
          <w:sz w:val="28"/>
          <w:szCs w:val="28"/>
          <w:rtl w:val="0"/>
        </w:rPr>
        <w:t xml:space="preserve">Opis aplikacji</w:t>
      </w:r>
    </w:p>
    <w:p w:rsidR="00000000" w:rsidDel="00000000" w:rsidP="00000000" w:rsidRDefault="00000000" w:rsidRPr="00000000" w14:paraId="0000001D">
      <w:pPr>
        <w:ind w:left="144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Celem projektu było stworzenie aplikacji próbującej w częściowym stopniu przypominać instagrama. Aplikacja jest skierowana dla wszystkich użytkowników bez względu na wiek. Cechuje się dowolnością ekspresji, oraz niekontrolowanym przeglądem treści (oczywiście za działania niezgodne z regulaminem został przewidziany ban). Aplikacja pozwala na stworzenie i zarządzanie kontem użytkownika, wstawianiu zdjęć, obserwowaniu innych użytkowników, dodawaniem zdjęć i ich komentowaniem. </w:t>
      </w:r>
    </w:p>
    <w:p w:rsidR="00000000" w:rsidDel="00000000" w:rsidP="00000000" w:rsidRDefault="00000000" w:rsidRPr="00000000" w14:paraId="0000001F">
      <w:pPr>
        <w:ind w:left="144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color w:val="2e75b5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e75b5"/>
          <w:sz w:val="28"/>
          <w:szCs w:val="28"/>
          <w:rtl w:val="0"/>
        </w:rPr>
        <w:t xml:space="preserve">Technologie</w:t>
      </w:r>
    </w:p>
    <w:p w:rsidR="00000000" w:rsidDel="00000000" w:rsidP="00000000" w:rsidRDefault="00000000" w:rsidRPr="00000000" w14:paraId="00000021">
      <w:pPr>
        <w:ind w:left="144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Aplikacja została stworzona przy użyciu frameworka Spring Boot (język java, back-end) i frameworku bulma </w:t>
      </w:r>
      <w:hyperlink r:id="rId7">
        <w:r w:rsidDel="00000000" w:rsidR="00000000" w:rsidRPr="00000000">
          <w:rPr>
            <w:rFonts w:ascii="Calibri" w:cs="Calibri" w:eastAsia="Calibri" w:hAnsi="Calibri"/>
            <w:color w:val="1155cc"/>
            <w:sz w:val="24"/>
            <w:szCs w:val="24"/>
            <w:u w:val="single"/>
            <w:rtl w:val="0"/>
          </w:rPr>
          <w:t xml:space="preserve">https://bulma.io/</w:t>
        </w:r>
      </w:hyperlink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(front-end) i thymeleaf’a (front-end template). Do składowania danych została użyta baza danych MySQL wraz z oprogramowanie Xampp do obsługi serwera.</w:t>
      </w:r>
    </w:p>
    <w:p w:rsidR="00000000" w:rsidDel="00000000" w:rsidP="00000000" w:rsidRDefault="00000000" w:rsidRPr="00000000" w14:paraId="00000023">
      <w:pPr>
        <w:ind w:left="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ind w:left="2160" w:firstLine="0"/>
        <w:rPr>
          <w:rFonts w:ascii="Calibri" w:cs="Calibri" w:eastAsia="Calibri" w:hAnsi="Calibri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color w:val="2e75b5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2e75b5"/>
          <w:sz w:val="28"/>
          <w:szCs w:val="28"/>
          <w:rtl w:val="0"/>
        </w:rPr>
        <w:t xml:space="preserve">Schemat ERD</w:t>
      </w:r>
    </w:p>
    <w:p w:rsidR="00000000" w:rsidDel="00000000" w:rsidP="00000000" w:rsidRDefault="00000000" w:rsidRPr="00000000" w14:paraId="00000026">
      <w:pPr>
        <w:ind w:left="0" w:firstLine="0"/>
        <w:rPr>
          <w:rFonts w:ascii="Calibri" w:cs="Calibri" w:eastAsia="Calibri" w:hAnsi="Calibri"/>
          <w:color w:val="2e75b5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4050" cy="3771900"/>
            <wp:effectExtent b="0" l="0" r="0" t="0"/>
            <wp:wrapSquare wrapText="bothSides" distB="114300" distT="114300" distL="114300" distR="114300"/>
            <wp:docPr id="3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771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7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color w:val="2e75b5"/>
          <w:sz w:val="28"/>
          <w:szCs w:val="28"/>
          <w:u w:val="none"/>
        </w:rPr>
      </w:pPr>
      <w:r w:rsidDel="00000000" w:rsidR="00000000" w:rsidRPr="00000000">
        <w:rPr>
          <w:rFonts w:ascii="Calibri" w:cs="Calibri" w:eastAsia="Calibri" w:hAnsi="Calibri"/>
          <w:color w:val="2e75b5"/>
          <w:sz w:val="28"/>
          <w:szCs w:val="28"/>
          <w:rtl w:val="0"/>
        </w:rPr>
        <w:t xml:space="preserve">Przykłady kodu aplikacji</w:t>
      </w:r>
    </w:p>
    <w:p w:rsidR="00000000" w:rsidDel="00000000" w:rsidP="00000000" w:rsidRDefault="00000000" w:rsidRPr="00000000" w14:paraId="00000028">
      <w:pPr>
        <w:ind w:left="0" w:firstLine="0"/>
        <w:rPr>
          <w:rFonts w:ascii="Calibri" w:cs="Calibri" w:eastAsia="Calibri" w:hAnsi="Calibri"/>
          <w:color w:val="2e75b5"/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257175</wp:posOffset>
            </wp:positionV>
            <wp:extent cx="5734050" cy="3987800"/>
            <wp:effectExtent b="0" l="0" r="0" t="0"/>
            <wp:wrapSquare wrapText="bothSides" distB="114300" distT="114300" distL="114300" distR="114300"/>
            <wp:docPr id="12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987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4410075</wp:posOffset>
            </wp:positionV>
            <wp:extent cx="5734050" cy="4686300"/>
            <wp:effectExtent b="0" l="0" r="0" t="0"/>
            <wp:wrapSquare wrapText="bothSides" distB="114300" distT="114300" distL="114300" distR="114300"/>
            <wp:docPr id="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86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9">
      <w:pPr>
        <w:ind w:left="0" w:firstLine="0"/>
        <w:rPr>
          <w:rFonts w:ascii="Calibri" w:cs="Calibri" w:eastAsia="Calibri" w:hAnsi="Calibri"/>
          <w:color w:val="2e75b5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e75b5"/>
          <w:sz w:val="28"/>
          <w:szCs w:val="28"/>
        </w:rPr>
        <w:drawing>
          <wp:inline distB="114300" distT="114300" distL="114300" distR="114300">
            <wp:extent cx="5734050" cy="4610100"/>
            <wp:effectExtent b="0" l="0" r="0" t="0"/>
            <wp:docPr id="10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61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276225</wp:posOffset>
            </wp:positionV>
            <wp:extent cx="5734050" cy="3467100"/>
            <wp:effectExtent b="0" l="0" r="0" t="0"/>
            <wp:wrapSquare wrapText="bothSides" distB="114300" distT="114300" distL="114300" distR="114300"/>
            <wp:docPr id="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2A">
      <w:pPr>
        <w:ind w:left="1440" w:firstLine="0"/>
        <w:rPr>
          <w:rFonts w:ascii="Calibri" w:cs="Calibri" w:eastAsia="Calibri" w:hAnsi="Calibri"/>
          <w:color w:val="2e75b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ind w:left="1440" w:firstLine="0"/>
        <w:rPr>
          <w:rFonts w:ascii="Calibri" w:cs="Calibri" w:eastAsia="Calibri" w:hAnsi="Calibri"/>
          <w:color w:val="2e75b5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numPr>
          <w:ilvl w:val="0"/>
          <w:numId w:val="1"/>
        </w:numPr>
        <w:ind w:left="720" w:hanging="360"/>
        <w:rPr>
          <w:rFonts w:ascii="Calibri" w:cs="Calibri" w:eastAsia="Calibri" w:hAnsi="Calibri"/>
          <w:color w:val="2e75b5"/>
          <w:sz w:val="32"/>
          <w:szCs w:val="32"/>
        </w:rPr>
      </w:pPr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 xml:space="preserve">Dokumentacja Użytkowa</w:t>
      </w:r>
    </w:p>
    <w:p w:rsidR="00000000" w:rsidDel="00000000" w:rsidP="00000000" w:rsidRDefault="00000000" w:rsidRPr="00000000" w14:paraId="0000002D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color w:val="2e75b5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e75b5"/>
          <w:sz w:val="28"/>
          <w:szCs w:val="28"/>
          <w:rtl w:val="0"/>
        </w:rPr>
        <w:t xml:space="preserve">Uruchamianie Aplikacji</w:t>
      </w:r>
    </w:p>
    <w:p w:rsidR="00000000" w:rsidDel="00000000" w:rsidP="00000000" w:rsidRDefault="00000000" w:rsidRPr="00000000" w14:paraId="0000002E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ind w:left="1440" w:firstLine="0"/>
        <w:jc w:val="both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Aby uruchomić aplikację należy posiadać 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IDE</w:t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 do Javy (najlepiej z wbudowanym Mavenem), Program Xampp. Aby uruchomić aplikację musimy stworzyć włączyć serwer rys.1 a potem stworzyć bazę danych o nazwie “instagram” rys.2. A potem w naszym IDE uruchomić aplikację i wejść na podany adres (różniący się, ale zwykle taki sam)</w:t>
      </w:r>
    </w:p>
    <w:p w:rsidR="00000000" w:rsidDel="00000000" w:rsidP="00000000" w:rsidRDefault="00000000" w:rsidRPr="00000000" w14:paraId="00000030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171450</wp:posOffset>
            </wp:positionV>
            <wp:extent cx="5734050" cy="3467100"/>
            <wp:effectExtent b="0" l="0" r="0" t="0"/>
            <wp:wrapSquare wrapText="bothSides" distB="114300" distT="114300" distL="114300" distR="11430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4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2">
      <w:pPr>
        <w:ind w:left="720" w:firstLine="720"/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rys.1 </w:t>
      </w:r>
    </w:p>
    <w:p w:rsidR="00000000" w:rsidDel="00000000" w:rsidP="00000000" w:rsidRDefault="00000000" w:rsidRPr="00000000" w14:paraId="00000033">
      <w:pPr>
        <w:ind w:left="1440" w:firstLine="0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Fonts w:ascii="Calibri" w:cs="Calibri" w:eastAsia="Calibri" w:hAnsi="Calibri"/>
          <w:color w:val="2e75b5"/>
          <w:sz w:val="32"/>
          <w:szCs w:val="32"/>
          <w:rtl w:val="0"/>
        </w:rPr>
        <w:tab/>
        <w:tab/>
        <w:tab/>
        <w:tab/>
        <w:tab/>
        <w:tab/>
        <w:tab/>
        <w:tab/>
        <w:tab/>
        <w:tab/>
        <w:tab/>
      </w:r>
      <w:r w:rsidDel="00000000" w:rsidR="00000000" w:rsidRPr="00000000">
        <w:rPr>
          <w:rFonts w:ascii="Calibri" w:cs="Calibri" w:eastAsia="Calibri" w:hAnsi="Calibri"/>
          <w:sz w:val="24"/>
          <w:szCs w:val="24"/>
          <w:rtl w:val="0"/>
        </w:rPr>
        <w:t xml:space="preserve">rys. 2</w:t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171450</wp:posOffset>
            </wp:positionV>
            <wp:extent cx="5734050" cy="4140200"/>
            <wp:effectExtent b="0" l="0" r="0" t="0"/>
            <wp:wrapSquare wrapText="bothSides" distB="114300" distT="114300" distL="114300" distR="114300"/>
            <wp:docPr id="1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41402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5">
      <w:pPr>
        <w:jc w:val="right"/>
        <w:rPr>
          <w:rFonts w:ascii="Calibri" w:cs="Calibri" w:eastAsia="Calibri" w:hAnsi="Calibri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ind w:left="1440" w:hanging="360"/>
        <w:rPr>
          <w:rFonts w:ascii="Calibri" w:cs="Calibri" w:eastAsia="Calibri" w:hAnsi="Calibri"/>
          <w:color w:val="2e75b5"/>
          <w:sz w:val="28"/>
          <w:szCs w:val="28"/>
        </w:rPr>
      </w:pPr>
      <w:r w:rsidDel="00000000" w:rsidR="00000000" w:rsidRPr="00000000">
        <w:rPr>
          <w:rFonts w:ascii="Calibri" w:cs="Calibri" w:eastAsia="Calibri" w:hAnsi="Calibri"/>
          <w:color w:val="2e75b5"/>
          <w:sz w:val="28"/>
          <w:szCs w:val="28"/>
          <w:rtl w:val="0"/>
        </w:rPr>
        <w:t xml:space="preserve">Krótki przegląd aplikacji</w:t>
      </w:r>
    </w:p>
    <w:p w:rsidR="00000000" w:rsidDel="00000000" w:rsidP="00000000" w:rsidRDefault="00000000" w:rsidRPr="00000000" w14:paraId="00000037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color w:val="2e75b5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2e75b5"/>
          <w:sz w:val="26"/>
          <w:szCs w:val="26"/>
          <w:rtl w:val="0"/>
        </w:rPr>
        <w:t xml:space="preserve">Ekran logowania</w:t>
      </w:r>
    </w:p>
    <w:p w:rsidR="00000000" w:rsidDel="00000000" w:rsidP="00000000" w:rsidRDefault="00000000" w:rsidRPr="00000000" w14:paraId="00000038">
      <w:pPr>
        <w:ind w:left="0" w:firstLine="0"/>
        <w:rPr>
          <w:rFonts w:ascii="Calibri" w:cs="Calibri" w:eastAsia="Calibri" w:hAnsi="Calibri"/>
          <w:color w:val="2e75b5"/>
          <w:sz w:val="26"/>
          <w:szCs w:val="26"/>
        </w:rPr>
      </w:pPr>
      <w:r w:rsidDel="00000000" w:rsidR="00000000" w:rsidRPr="00000000">
        <w:rPr>
          <w:rFonts w:ascii="Calibri" w:cs="Calibri" w:eastAsia="Calibri" w:hAnsi="Calibri"/>
          <w:color w:val="2e75b5"/>
          <w:sz w:val="26"/>
          <w:szCs w:val="26"/>
          <w:rtl w:val="0"/>
        </w:rPr>
        <w:tab/>
        <w:tab/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19051</wp:posOffset>
            </wp:positionH>
            <wp:positionV relativeFrom="paragraph">
              <wp:posOffset>247650</wp:posOffset>
            </wp:positionV>
            <wp:extent cx="5734050" cy="2336800"/>
            <wp:effectExtent b="0" l="0" r="0" t="0"/>
            <wp:wrapSquare wrapText="bothSides" distB="114300" distT="114300" distL="114300" distR="11430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336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9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color w:val="2e75b5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color w:val="2e75b5"/>
          <w:sz w:val="26"/>
          <w:szCs w:val="26"/>
          <w:rtl w:val="0"/>
        </w:rPr>
        <w:t xml:space="preserve">Lista obserwowanych użytkowników</w:t>
      </w:r>
    </w:p>
    <w:p w:rsidR="00000000" w:rsidDel="00000000" w:rsidP="00000000" w:rsidRDefault="00000000" w:rsidRPr="00000000" w14:paraId="0000003A">
      <w:pPr>
        <w:ind w:left="1440" w:firstLine="0"/>
        <w:rPr>
          <w:rFonts w:ascii="Calibri" w:cs="Calibri" w:eastAsia="Calibri" w:hAnsi="Calibri"/>
          <w:color w:val="2e75b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1440" w:firstLine="0"/>
        <w:rPr>
          <w:rFonts w:ascii="Calibri" w:cs="Calibri" w:eastAsia="Calibri" w:hAnsi="Calibri"/>
          <w:color w:val="2e75b5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4050" cy="2667000"/>
            <wp:effectExtent b="0" l="0" r="0" t="0"/>
            <wp:wrapSquare wrapText="bothSides" distB="114300" distT="114300" distL="114300" distR="114300"/>
            <wp:docPr id="4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670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C">
      <w:pPr>
        <w:ind w:left="2160" w:firstLine="0"/>
        <w:rPr>
          <w:rFonts w:ascii="Calibri" w:cs="Calibri" w:eastAsia="Calibri" w:hAnsi="Calibri"/>
          <w:color w:val="2e75b5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color w:val="2e75b5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color w:val="2e75b5"/>
          <w:sz w:val="26"/>
          <w:szCs w:val="26"/>
          <w:rtl w:val="0"/>
        </w:rPr>
        <w:t xml:space="preserve">Profil Użytkownika</w:t>
      </w:r>
    </w:p>
    <w:p w:rsidR="00000000" w:rsidDel="00000000" w:rsidP="00000000" w:rsidRDefault="00000000" w:rsidRPr="00000000" w14:paraId="0000003E">
      <w:pPr>
        <w:ind w:left="2160" w:firstLine="0"/>
        <w:rPr>
          <w:rFonts w:ascii="Calibri" w:cs="Calibri" w:eastAsia="Calibri" w:hAnsi="Calibri"/>
          <w:color w:val="2e75b5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114300</wp:posOffset>
            </wp:positionH>
            <wp:positionV relativeFrom="paragraph">
              <wp:posOffset>114300</wp:posOffset>
            </wp:positionV>
            <wp:extent cx="5734050" cy="1879600"/>
            <wp:effectExtent b="0" l="0" r="0" t="0"/>
            <wp:wrapSquare wrapText="bothSides" distB="114300" distT="114300" distL="114300" distR="11430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8796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3F">
      <w:pPr>
        <w:numPr>
          <w:ilvl w:val="2"/>
          <w:numId w:val="1"/>
        </w:numPr>
        <w:ind w:left="2160" w:hanging="360"/>
        <w:rPr>
          <w:rFonts w:ascii="Calibri" w:cs="Calibri" w:eastAsia="Calibri" w:hAnsi="Calibri"/>
          <w:color w:val="2e75b5"/>
          <w:sz w:val="26"/>
          <w:szCs w:val="26"/>
          <w:u w:val="none"/>
        </w:rPr>
      </w:pPr>
      <w:r w:rsidDel="00000000" w:rsidR="00000000" w:rsidRPr="00000000">
        <w:rPr>
          <w:rFonts w:ascii="Calibri" w:cs="Calibri" w:eastAsia="Calibri" w:hAnsi="Calibri"/>
          <w:color w:val="2e75b5"/>
          <w:sz w:val="26"/>
          <w:szCs w:val="26"/>
          <w:rtl w:val="0"/>
        </w:rPr>
        <w:t xml:space="preserve">Sekcje</w:t>
      </w:r>
    </w:p>
    <w:p w:rsidR="00000000" w:rsidDel="00000000" w:rsidP="00000000" w:rsidRDefault="00000000" w:rsidRPr="00000000" w14:paraId="00000040">
      <w:pPr>
        <w:ind w:left="2160" w:firstLine="0"/>
        <w:rPr>
          <w:rFonts w:ascii="Calibri" w:cs="Calibri" w:eastAsia="Calibri" w:hAnsi="Calibri"/>
          <w:color w:val="2e75b5"/>
          <w:sz w:val="26"/>
          <w:szCs w:val="26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314325</wp:posOffset>
            </wp:positionH>
            <wp:positionV relativeFrom="paragraph">
              <wp:posOffset>695325</wp:posOffset>
            </wp:positionV>
            <wp:extent cx="5734050" cy="2654300"/>
            <wp:effectExtent b="0" l="0" r="0" t="0"/>
            <wp:wrapSquare wrapText="bothSides" distB="114300" distT="114300" distL="114300" distR="11430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26543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1">
      <w:pPr>
        <w:ind w:left="1440" w:firstLine="0"/>
        <w:rPr>
          <w:rFonts w:ascii="Calibri" w:cs="Calibri" w:eastAsia="Calibri" w:hAnsi="Calibri"/>
          <w:color w:val="2e75b5"/>
          <w:sz w:val="26"/>
          <w:szCs w:val="26"/>
        </w:rPr>
      </w:pPr>
      <w:r w:rsidDel="00000000" w:rsidR="00000000" w:rsidRPr="00000000">
        <w:rPr>
          <w:rtl w:val="0"/>
        </w:rPr>
      </w:r>
    </w:p>
    <w:sectPr>
      <w:pgSz w:h="16834" w:w="11909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Calibri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right"/>
      <w:pPr>
        <w:ind w:left="720" w:hanging="360"/>
      </w:pPr>
      <w:rPr>
        <w:u w:val="none"/>
      </w:rPr>
    </w:lvl>
    <w:lvl w:ilvl="1">
      <w:start w:val="1"/>
      <w:numFmt w:val="decimal"/>
      <w:lvlText w:val="%1.%2.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1.%2.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1.%2.%3.%4."/>
      <w:lvlJc w:val="right"/>
      <w:pPr>
        <w:ind w:left="2880" w:hanging="360"/>
      </w:pPr>
      <w:rPr>
        <w:u w:val="none"/>
      </w:rPr>
    </w:lvl>
    <w:lvl w:ilvl="4">
      <w:start w:val="1"/>
      <w:numFmt w:val="decimal"/>
      <w:lvlText w:val="%1.%2.%3.%4.%5.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%1.%2.%3.%4.%5.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1.%2.%3.%4.%5.%6.%7."/>
      <w:lvlJc w:val="right"/>
      <w:pPr>
        <w:ind w:left="5040" w:hanging="360"/>
      </w:pPr>
      <w:rPr>
        <w:u w:val="none"/>
      </w:rPr>
    </w:lvl>
    <w:lvl w:ilvl="7">
      <w:start w:val="1"/>
      <w:numFmt w:val="decimal"/>
      <w:lvlText w:val="%1.%2.%3.%4.%5.%6.%7.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1.%2.%3.%4.%5.%6.%7.%8.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l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11.png"/><Relationship Id="rId10" Type="http://schemas.openxmlformats.org/officeDocument/2006/relationships/image" Target="media/image10.png"/><Relationship Id="rId13" Type="http://schemas.openxmlformats.org/officeDocument/2006/relationships/image" Target="media/image1.png"/><Relationship Id="rId12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4.png"/><Relationship Id="rId14" Type="http://schemas.openxmlformats.org/officeDocument/2006/relationships/image" Target="media/image8.png"/><Relationship Id="rId17" Type="http://schemas.openxmlformats.org/officeDocument/2006/relationships/image" Target="media/image3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18" Type="http://schemas.openxmlformats.org/officeDocument/2006/relationships/image" Target="media/image6.png"/><Relationship Id="rId7" Type="http://schemas.openxmlformats.org/officeDocument/2006/relationships/hyperlink" Target="https://bulma.io/" TargetMode="External"/><Relationship Id="rId8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