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B16677" w14:textId="0DF4CD94" w:rsidR="007A0997" w:rsidRDefault="007A0997" w:rsidP="007A0997">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u w:val="single"/>
        </w:rPr>
      </w:pPr>
      <w:bookmarkStart w:id="0" w:name="_Hlk58760574"/>
      <w:bookmarkEnd w:id="0"/>
      <w:r>
        <w:rPr>
          <w:noProof/>
          <w:color w:val="424242"/>
          <w:sz w:val="72"/>
          <w:szCs w:val="72"/>
        </w:rPr>
        <w:drawing>
          <wp:inline distT="0" distB="0" distL="0" distR="0" wp14:anchorId="037F51EE" wp14:editId="4676BC8D">
            <wp:extent cx="5419725" cy="1046480"/>
            <wp:effectExtent l="0" t="0" r="9525" b="1270"/>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419725" cy="1046480"/>
                    </a:xfrm>
                    <a:prstGeom prst="rect">
                      <a:avLst/>
                    </a:prstGeom>
                    <a:ln/>
                  </pic:spPr>
                </pic:pic>
              </a:graphicData>
            </a:graphic>
          </wp:inline>
        </w:drawing>
      </w:r>
      <w:r>
        <w:rPr>
          <w:noProof/>
        </w:rPr>
        <mc:AlternateContent>
          <mc:Choice Requires="wpg">
            <w:drawing>
              <wp:anchor distT="0" distB="0" distL="114300" distR="114300" simplePos="0" relativeHeight="251661312" behindDoc="0" locked="0" layoutInCell="1" allowOverlap="1" wp14:anchorId="17118553" wp14:editId="228FB1BF">
                <wp:simplePos x="0" y="0"/>
                <wp:positionH relativeFrom="page">
                  <wp:posOffset>457200</wp:posOffset>
                </wp:positionH>
                <wp:positionV relativeFrom="margin">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46F78846" id="Group 114" o:spid="_x0000_s1026" style="position:absolute;margin-left:36pt;margin-top:0;width:18pt;height:10in;z-index:251661312;mso-width-percent:29;mso-height-percent:909;mso-position-horizontal-relative:page;mso-position-vertical:center;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margin"/>
              </v:group>
            </w:pict>
          </mc:Fallback>
        </mc:AlternateContent>
      </w:r>
    </w:p>
    <w:p w14:paraId="70B71FF7" w14:textId="29427826" w:rsidR="007A0997" w:rsidRDefault="007A0997" w:rsidP="007A0997">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u w:val="single"/>
        </w:rPr>
      </w:pPr>
    </w:p>
    <w:p w14:paraId="3972A7DA" w14:textId="77777777" w:rsidR="007A0997" w:rsidRDefault="007A0997" w:rsidP="007A0997">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u w:val="single"/>
        </w:rPr>
      </w:pPr>
    </w:p>
    <w:p w14:paraId="12CE5BAA" w14:textId="77777777" w:rsidR="007A0997" w:rsidRDefault="007A0997" w:rsidP="007A0997">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u w:val="single"/>
        </w:rPr>
      </w:pPr>
    </w:p>
    <w:p w14:paraId="25CDD059" w14:textId="77777777" w:rsidR="007A0997" w:rsidRDefault="007A0997" w:rsidP="007A0997">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u w:val="single"/>
        </w:rPr>
      </w:pPr>
    </w:p>
    <w:p w14:paraId="266F3A36" w14:textId="77777777" w:rsidR="007A0997" w:rsidRDefault="007A0997" w:rsidP="007A0997">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u w:val="single"/>
        </w:rPr>
      </w:pPr>
    </w:p>
    <w:p w14:paraId="1D254282" w14:textId="3389F71A" w:rsidR="007A0997" w:rsidRDefault="007A0997" w:rsidP="007A0997">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u w:val="single"/>
        </w:rPr>
      </w:pPr>
    </w:p>
    <w:p w14:paraId="60DAB9B7" w14:textId="77777777" w:rsidR="007A0997" w:rsidRDefault="007A0997" w:rsidP="007A0997">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u w:val="single"/>
        </w:rPr>
      </w:pPr>
    </w:p>
    <w:p w14:paraId="000D0EDD" w14:textId="77777777" w:rsidR="007A0997" w:rsidRDefault="007A0997" w:rsidP="007A0997">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u w:val="single"/>
        </w:rPr>
      </w:pPr>
    </w:p>
    <w:p w14:paraId="655A0D4F" w14:textId="22B55C9D" w:rsidR="007A0997" w:rsidRDefault="007A0997" w:rsidP="007A0997">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u w:val="single"/>
        </w:rPr>
      </w:pPr>
    </w:p>
    <w:p w14:paraId="60285582" w14:textId="77777777" w:rsidR="007A0997" w:rsidRDefault="007A0997" w:rsidP="007A0997">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u w:val="single"/>
        </w:rPr>
      </w:pPr>
    </w:p>
    <w:p w14:paraId="054084D2" w14:textId="77777777" w:rsidR="007A0997" w:rsidRDefault="007A0997" w:rsidP="007A0997">
      <w:pPr>
        <w:jc w:val="both"/>
      </w:pPr>
    </w:p>
    <w:p w14:paraId="17340F95" w14:textId="77777777" w:rsidR="007A0997" w:rsidRPr="007A0997" w:rsidRDefault="007A0997" w:rsidP="007A0997">
      <w:pPr>
        <w:jc w:val="center"/>
        <w:rPr>
          <w:rFonts w:ascii="Times New Roman" w:eastAsia="Times New Roman" w:hAnsi="Times New Roman" w:cs="Times New Roman"/>
          <w:b/>
          <w:bCs/>
          <w:sz w:val="40"/>
          <w:szCs w:val="40"/>
        </w:rPr>
      </w:pPr>
      <w:r w:rsidRPr="007A0997">
        <w:rPr>
          <w:rFonts w:ascii="Times New Roman" w:eastAsia="Times New Roman" w:hAnsi="Times New Roman" w:cs="Times New Roman"/>
          <w:b/>
          <w:bCs/>
          <w:sz w:val="40"/>
          <w:szCs w:val="40"/>
        </w:rPr>
        <w:t>DETECTING SARCASM WITH TEXT MINING</w:t>
      </w:r>
    </w:p>
    <w:p w14:paraId="43468FCF" w14:textId="77777777" w:rsidR="007A0997" w:rsidRDefault="007A0997" w:rsidP="007A0997">
      <w:pPr>
        <w:jc w:val="center"/>
        <w:rPr>
          <w:rFonts w:ascii="Times New Roman" w:eastAsia="Times New Roman" w:hAnsi="Times New Roman" w:cs="Times New Roman"/>
          <w:sz w:val="30"/>
          <w:szCs w:val="30"/>
        </w:rPr>
      </w:pPr>
      <w:r>
        <w:rPr>
          <w:rFonts w:ascii="Times New Roman" w:eastAsia="Times New Roman" w:hAnsi="Times New Roman" w:cs="Times New Roman"/>
          <w:sz w:val="38"/>
          <w:szCs w:val="38"/>
        </w:rPr>
        <w:t>IST 736</w:t>
      </w:r>
    </w:p>
    <w:p w14:paraId="0507D963" w14:textId="77777777" w:rsidR="007A0997" w:rsidRDefault="007A0997" w:rsidP="007A0997">
      <w:pPr>
        <w:jc w:val="center"/>
        <w:rPr>
          <w:rFonts w:ascii="Times New Roman" w:eastAsia="Times New Roman" w:hAnsi="Times New Roman" w:cs="Times New Roman"/>
          <w:sz w:val="38"/>
          <w:szCs w:val="38"/>
        </w:rPr>
      </w:pPr>
      <w:r>
        <w:rPr>
          <w:rFonts w:ascii="Times New Roman" w:eastAsia="Times New Roman" w:hAnsi="Times New Roman" w:cs="Times New Roman"/>
          <w:sz w:val="38"/>
          <w:szCs w:val="38"/>
        </w:rPr>
        <w:t>Professor Ami Gates</w:t>
      </w:r>
    </w:p>
    <w:p w14:paraId="7905203A" w14:textId="51BE8C2E" w:rsidR="007A0997" w:rsidRDefault="007A0997" w:rsidP="007A0997">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u w:val="single"/>
        </w:rPr>
      </w:pPr>
    </w:p>
    <w:p w14:paraId="54D3FF8E" w14:textId="77777777" w:rsidR="007A0997" w:rsidRDefault="007A0997" w:rsidP="007A0997">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u w:val="single"/>
        </w:rPr>
      </w:pPr>
    </w:p>
    <w:p w14:paraId="6A04CE64" w14:textId="77777777" w:rsidR="007A0997" w:rsidRDefault="007A0997" w:rsidP="007A0997">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u w:val="single"/>
        </w:rPr>
      </w:pPr>
    </w:p>
    <w:p w14:paraId="15E8F018" w14:textId="77777777" w:rsidR="007A0997" w:rsidRDefault="007A0997" w:rsidP="007A0997">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u w:val="single"/>
        </w:rPr>
      </w:pPr>
    </w:p>
    <w:p w14:paraId="17178A74" w14:textId="77777777" w:rsidR="007A0997" w:rsidRDefault="007A0997" w:rsidP="007A0997">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u w:val="single"/>
        </w:rPr>
      </w:pPr>
    </w:p>
    <w:p w14:paraId="654851AA" w14:textId="77777777" w:rsidR="007A0997" w:rsidRDefault="007A0997" w:rsidP="007A0997">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u w:val="single"/>
        </w:rPr>
      </w:pPr>
    </w:p>
    <w:p w14:paraId="0101FEBE" w14:textId="77777777" w:rsidR="007A0997" w:rsidRDefault="007A0997" w:rsidP="007A0997">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u w:val="single"/>
        </w:rPr>
      </w:pPr>
    </w:p>
    <w:p w14:paraId="5829C766" w14:textId="77777777" w:rsidR="007A0997" w:rsidRDefault="007A0997" w:rsidP="007A0997">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u w:val="single"/>
        </w:rPr>
      </w:pPr>
    </w:p>
    <w:p w14:paraId="2E6A767D" w14:textId="77777777" w:rsidR="007A0997" w:rsidRDefault="007A0997" w:rsidP="007A0997">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u w:val="single"/>
        </w:rPr>
      </w:pPr>
    </w:p>
    <w:p w14:paraId="3A0ED3AC" w14:textId="192B4EA2" w:rsidR="007A0997" w:rsidRDefault="007A0997" w:rsidP="007A0997">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u w:val="single"/>
        </w:rPr>
      </w:pPr>
    </w:p>
    <w:p w14:paraId="2D746203" w14:textId="64E0D9AA" w:rsidR="007A0997" w:rsidRDefault="007A0997" w:rsidP="007A0997">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u w:val="single"/>
        </w:rPr>
      </w:pPr>
    </w:p>
    <w:p w14:paraId="210B4107" w14:textId="47CA5D18" w:rsidR="007A0997" w:rsidRDefault="007A0997" w:rsidP="007A0997">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u w:val="single"/>
        </w:rPr>
      </w:pPr>
    </w:p>
    <w:p w14:paraId="39623A5C" w14:textId="0865B0B2" w:rsidR="007A0997" w:rsidRDefault="007A0997" w:rsidP="007A0997">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u w:val="single"/>
        </w:rPr>
      </w:pPr>
    </w:p>
    <w:p w14:paraId="403844E7" w14:textId="49B81A26" w:rsidR="007A0997" w:rsidRDefault="007A0997" w:rsidP="007A0997">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u w:val="single"/>
        </w:rPr>
      </w:pPr>
    </w:p>
    <w:p w14:paraId="36D0018A" w14:textId="64D7EDE3" w:rsidR="007A0997" w:rsidRDefault="007A0997" w:rsidP="007A0997">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u w:val="single"/>
        </w:rPr>
      </w:pPr>
    </w:p>
    <w:p w14:paraId="4ACE06BD" w14:textId="5CE5625D" w:rsidR="007A0997" w:rsidRDefault="007A0997" w:rsidP="007A0997">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u w:val="single"/>
        </w:rPr>
      </w:pPr>
    </w:p>
    <w:p w14:paraId="66FB8497" w14:textId="5A1A89E4" w:rsidR="007A0997" w:rsidRDefault="007A0997" w:rsidP="007A0997">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u w:val="single"/>
        </w:rPr>
      </w:pPr>
    </w:p>
    <w:p w14:paraId="4728E564" w14:textId="06F506F2" w:rsidR="007A0997" w:rsidRDefault="007A0997" w:rsidP="007A0997">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u w:val="single"/>
        </w:rPr>
      </w:pPr>
    </w:p>
    <w:p w14:paraId="01182EAF" w14:textId="17C3AEF7" w:rsidR="007A0997" w:rsidRDefault="007A0997" w:rsidP="007A0997">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u w:val="single"/>
        </w:rPr>
      </w:pPr>
    </w:p>
    <w:p w14:paraId="491C06D5" w14:textId="533EFB32" w:rsidR="007A0997" w:rsidRDefault="007A0997" w:rsidP="007A0997">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u w:val="single"/>
        </w:rPr>
      </w:pPr>
    </w:p>
    <w:p w14:paraId="286E74D4" w14:textId="7EB222C0" w:rsidR="007A0997" w:rsidRPr="007A0997" w:rsidRDefault="007A0997" w:rsidP="007A0997">
      <w:pPr>
        <w:pBdr>
          <w:top w:val="nil"/>
          <w:left w:val="nil"/>
          <w:bottom w:val="nil"/>
          <w:right w:val="nil"/>
          <w:between w:val="nil"/>
        </w:pBdr>
        <w:spacing w:after="0" w:line="240" w:lineRule="auto"/>
        <w:jc w:val="center"/>
        <w:rPr>
          <w:rFonts w:ascii="Times New Roman" w:eastAsia="Times New Roman" w:hAnsi="Times New Roman" w:cs="Times New Roman"/>
          <w:bCs/>
          <w:color w:val="000000"/>
          <w:sz w:val="32"/>
          <w:szCs w:val="32"/>
        </w:rPr>
      </w:pPr>
      <w:proofErr w:type="spellStart"/>
      <w:r w:rsidRPr="007A0997">
        <w:rPr>
          <w:rFonts w:ascii="Times New Roman" w:eastAsia="Times New Roman" w:hAnsi="Times New Roman" w:cs="Times New Roman"/>
          <w:bCs/>
          <w:color w:val="000000"/>
          <w:sz w:val="32"/>
          <w:szCs w:val="32"/>
        </w:rPr>
        <w:t>Mahsa</w:t>
      </w:r>
      <w:proofErr w:type="spellEnd"/>
      <w:r w:rsidRPr="007A0997">
        <w:rPr>
          <w:rFonts w:ascii="Times New Roman" w:eastAsia="Times New Roman" w:hAnsi="Times New Roman" w:cs="Times New Roman"/>
          <w:bCs/>
          <w:color w:val="000000"/>
          <w:sz w:val="32"/>
          <w:szCs w:val="32"/>
        </w:rPr>
        <w:t xml:space="preserve"> </w:t>
      </w:r>
      <w:proofErr w:type="spellStart"/>
      <w:r w:rsidRPr="007A0997">
        <w:rPr>
          <w:rFonts w:ascii="Times New Roman" w:eastAsia="Times New Roman" w:hAnsi="Times New Roman" w:cs="Times New Roman"/>
          <w:bCs/>
          <w:color w:val="000000"/>
          <w:sz w:val="32"/>
          <w:szCs w:val="32"/>
        </w:rPr>
        <w:t>Saadati</w:t>
      </w:r>
      <w:proofErr w:type="spellEnd"/>
      <w:r w:rsidRPr="007A0997">
        <w:rPr>
          <w:rFonts w:ascii="Times New Roman" w:eastAsia="Times New Roman" w:hAnsi="Times New Roman" w:cs="Times New Roman"/>
          <w:bCs/>
          <w:color w:val="000000"/>
          <w:sz w:val="32"/>
          <w:szCs w:val="32"/>
        </w:rPr>
        <w:t xml:space="preserve">, Kobi Wiseman, Daniel Pearl, Susan Rico, Gilbert </w:t>
      </w:r>
      <w:proofErr w:type="spellStart"/>
      <w:r w:rsidRPr="007A0997">
        <w:rPr>
          <w:rFonts w:ascii="Times New Roman" w:eastAsia="Times New Roman" w:hAnsi="Times New Roman" w:cs="Times New Roman"/>
          <w:bCs/>
          <w:color w:val="000000"/>
          <w:sz w:val="32"/>
          <w:szCs w:val="32"/>
        </w:rPr>
        <w:t>Guyah</w:t>
      </w:r>
      <w:proofErr w:type="spellEnd"/>
    </w:p>
    <w:p w14:paraId="7AB47FD4" w14:textId="77777777" w:rsidR="007A0997" w:rsidRDefault="007A0997" w:rsidP="007A0997">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u w:val="single"/>
        </w:rPr>
      </w:pPr>
    </w:p>
    <w:p w14:paraId="7BA6F319" w14:textId="3C7BF6B6" w:rsidR="007A0997" w:rsidRDefault="007A0997" w:rsidP="007A0997">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u w:val="single"/>
        </w:rPr>
        <w:lastRenderedPageBreak/>
        <w:t>Table of Contents</w:t>
      </w:r>
    </w:p>
    <w:p w14:paraId="4EC905FC" w14:textId="77777777" w:rsidR="007A0997" w:rsidRDefault="007A0997" w:rsidP="007A0997">
      <w:pPr>
        <w:rPr>
          <w:rFonts w:ascii="Times New Roman" w:eastAsia="Times New Roman" w:hAnsi="Times New Roman" w:cs="Times New Roman"/>
        </w:rPr>
      </w:pPr>
    </w:p>
    <w:p w14:paraId="10F770C9" w14:textId="77777777" w:rsidR="007A0997" w:rsidRDefault="007A0997" w:rsidP="007A0997">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rPr>
        <w:t>Introduction</w:t>
      </w:r>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pg</w:t>
      </w:r>
      <w:proofErr w:type="spell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2</w:t>
      </w:r>
    </w:p>
    <w:p w14:paraId="7FAE997F" w14:textId="77777777" w:rsidR="007A0997" w:rsidRDefault="007A0997" w:rsidP="007A0997">
      <w:pPr>
        <w:pBdr>
          <w:top w:val="nil"/>
          <w:left w:val="nil"/>
          <w:bottom w:val="nil"/>
          <w:right w:val="nil"/>
          <w:between w:val="nil"/>
        </w:pBdr>
        <w:spacing w:after="0" w:line="240" w:lineRule="auto"/>
        <w:ind w:firstLine="720"/>
        <w:rPr>
          <w:rFonts w:ascii="Times New Roman" w:eastAsia="Times New Roman" w:hAnsi="Times New Roman" w:cs="Times New Roman"/>
          <w:color w:val="000000"/>
          <w:sz w:val="24"/>
          <w:szCs w:val="24"/>
        </w:rPr>
      </w:pPr>
    </w:p>
    <w:p w14:paraId="68438C1A" w14:textId="77777777" w:rsidR="007A0997" w:rsidRDefault="007A0997" w:rsidP="007A0997">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Analysis and Models</w:t>
      </w:r>
      <w:r>
        <w:rPr>
          <w:rFonts w:ascii="Times New Roman" w:eastAsia="Times New Roman" w:hAnsi="Times New Roman" w:cs="Times New Roman"/>
          <w:color w:val="000000"/>
          <w:sz w:val="24"/>
          <w:szCs w:val="24"/>
        </w:rPr>
        <w:t>……………………………………….……</w:t>
      </w:r>
      <w:proofErr w:type="gramStart"/>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pg</w:t>
      </w:r>
      <w:proofErr w:type="spell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3</w:t>
      </w:r>
    </w:p>
    <w:p w14:paraId="0262C21A" w14:textId="77777777" w:rsidR="007A0997" w:rsidRDefault="007A0997" w:rsidP="007A0997">
      <w:pPr>
        <w:pBdr>
          <w:top w:val="nil"/>
          <w:left w:val="nil"/>
          <w:bottom w:val="nil"/>
          <w:right w:val="nil"/>
          <w:between w:val="nil"/>
        </w:pBd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p>
    <w:p w14:paraId="21BD0E34" w14:textId="77777777" w:rsidR="007A0997" w:rsidRDefault="007A0997" w:rsidP="007A0997">
      <w:pPr>
        <w:pBdr>
          <w:top w:val="nil"/>
          <w:left w:val="nil"/>
          <w:bottom w:val="nil"/>
          <w:right w:val="nil"/>
          <w:between w:val="nil"/>
        </w:pBd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t>About the Data</w:t>
      </w: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pg</w:t>
      </w:r>
      <w:proofErr w:type="spellEnd"/>
      <w:r>
        <w:rPr>
          <w:rFonts w:ascii="Times New Roman" w:eastAsia="Times New Roman" w:hAnsi="Times New Roman" w:cs="Times New Roman"/>
          <w:sz w:val="24"/>
          <w:szCs w:val="24"/>
        </w:rPr>
        <w:t xml:space="preserve"> 3</w:t>
      </w:r>
    </w:p>
    <w:p w14:paraId="6CD6A18E" w14:textId="77777777" w:rsidR="007A0997" w:rsidRDefault="007A0997" w:rsidP="007A0997">
      <w:pPr>
        <w:pBdr>
          <w:top w:val="nil"/>
          <w:left w:val="nil"/>
          <w:bottom w:val="nil"/>
          <w:right w:val="nil"/>
          <w:between w:val="nil"/>
        </w:pBd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t>Models</w:t>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pg</w:t>
      </w:r>
      <w:proofErr w:type="spellEnd"/>
      <w:r>
        <w:rPr>
          <w:rFonts w:ascii="Times New Roman" w:eastAsia="Times New Roman" w:hAnsi="Times New Roman" w:cs="Times New Roman"/>
          <w:sz w:val="24"/>
          <w:szCs w:val="24"/>
        </w:rPr>
        <w:t xml:space="preserve"> 6</w:t>
      </w:r>
    </w:p>
    <w:p w14:paraId="0100AC11" w14:textId="35E56620" w:rsidR="007A0997" w:rsidRDefault="007A0997" w:rsidP="007A0997">
      <w:pPr>
        <w:pBdr>
          <w:top w:val="nil"/>
          <w:left w:val="nil"/>
          <w:bottom w:val="nil"/>
          <w:right w:val="nil"/>
          <w:between w:val="nil"/>
        </w:pBd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Results</w:t>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pg</w:t>
      </w:r>
      <w:proofErr w:type="spellEnd"/>
      <w:r>
        <w:rPr>
          <w:rFonts w:ascii="Times New Roman" w:eastAsia="Times New Roman" w:hAnsi="Times New Roman" w:cs="Times New Roman"/>
          <w:sz w:val="24"/>
          <w:szCs w:val="24"/>
        </w:rPr>
        <w:t xml:space="preserve"> </w:t>
      </w:r>
      <w:r w:rsidR="00D43C9C">
        <w:rPr>
          <w:rFonts w:ascii="Times New Roman" w:eastAsia="Times New Roman" w:hAnsi="Times New Roman" w:cs="Times New Roman"/>
          <w:sz w:val="24"/>
          <w:szCs w:val="24"/>
        </w:rPr>
        <w:t>7</w:t>
      </w:r>
    </w:p>
    <w:p w14:paraId="11D5B5CF" w14:textId="57200192" w:rsidR="007A0997" w:rsidRDefault="007A0997" w:rsidP="007A0997">
      <w:pPr>
        <w:pBdr>
          <w:top w:val="nil"/>
          <w:left w:val="nil"/>
          <w:bottom w:val="nil"/>
          <w:right w:val="nil"/>
          <w:between w:val="nil"/>
        </w:pBd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Conclusion</w:t>
      </w: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w:t>
      </w:r>
      <w:r w:rsidR="00D43C9C">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pg</w:t>
      </w:r>
      <w:proofErr w:type="spellEnd"/>
      <w:r>
        <w:rPr>
          <w:rFonts w:ascii="Times New Roman" w:eastAsia="Times New Roman" w:hAnsi="Times New Roman" w:cs="Times New Roman"/>
          <w:sz w:val="24"/>
          <w:szCs w:val="24"/>
        </w:rPr>
        <w:t xml:space="preserve"> </w:t>
      </w:r>
      <w:r w:rsidR="00D43C9C">
        <w:rPr>
          <w:rFonts w:ascii="Times New Roman" w:eastAsia="Times New Roman" w:hAnsi="Times New Roman" w:cs="Times New Roman"/>
          <w:sz w:val="24"/>
          <w:szCs w:val="24"/>
        </w:rPr>
        <w:t>10</w:t>
      </w:r>
      <w:r>
        <w:rPr>
          <w:rFonts w:ascii="Times New Roman" w:eastAsia="Times New Roman" w:hAnsi="Times New Roman" w:cs="Times New Roman"/>
          <w:sz w:val="24"/>
          <w:szCs w:val="24"/>
        </w:rPr>
        <w:t xml:space="preserve"> </w:t>
      </w:r>
    </w:p>
    <w:p w14:paraId="4EAC916E" w14:textId="77777777" w:rsidR="007A0997" w:rsidRDefault="007A0997" w:rsidP="007A0997">
      <w:pPr>
        <w:pBdr>
          <w:top w:val="nil"/>
          <w:left w:val="nil"/>
          <w:bottom w:val="nil"/>
          <w:right w:val="nil"/>
          <w:between w:val="nil"/>
        </w:pBd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References</w:t>
      </w: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pg</w:t>
      </w:r>
      <w:proofErr w:type="spellEnd"/>
      <w:r>
        <w:rPr>
          <w:rFonts w:ascii="Times New Roman" w:eastAsia="Times New Roman" w:hAnsi="Times New Roman" w:cs="Times New Roman"/>
          <w:sz w:val="24"/>
          <w:szCs w:val="24"/>
        </w:rPr>
        <w:t xml:space="preserve"> 11</w:t>
      </w:r>
    </w:p>
    <w:p w14:paraId="4D53F606" w14:textId="77777777" w:rsidR="007A0997" w:rsidRDefault="007A0997" w:rsidP="007A0997">
      <w:pPr>
        <w:spacing w:after="240"/>
        <w:rPr>
          <w:rFonts w:ascii="Times New Roman" w:eastAsia="Times New Roman" w:hAnsi="Times New Roman" w:cs="Times New Roman"/>
        </w:rPr>
      </w:pPr>
    </w:p>
    <w:p w14:paraId="29122A3C" w14:textId="77777777" w:rsidR="007A0997" w:rsidRDefault="007A0997" w:rsidP="007A0997">
      <w:pPr>
        <w:pBdr>
          <w:top w:val="nil"/>
          <w:left w:val="nil"/>
          <w:bottom w:val="nil"/>
          <w:right w:val="nil"/>
          <w:between w:val="nil"/>
        </w:pBdr>
        <w:spacing w:after="0" w:line="240" w:lineRule="auto"/>
        <w:jc w:val="center"/>
        <w:rPr>
          <w:rFonts w:ascii="Times New Roman" w:eastAsia="Times New Roman" w:hAnsi="Times New Roman" w:cs="Times New Roman"/>
          <w:b/>
          <w:sz w:val="36"/>
          <w:szCs w:val="36"/>
          <w:u w:val="single"/>
        </w:rPr>
      </w:pPr>
    </w:p>
    <w:p w14:paraId="38EB0269" w14:textId="77777777" w:rsidR="007A0997" w:rsidRDefault="007A0997" w:rsidP="007A0997">
      <w:pPr>
        <w:pBdr>
          <w:top w:val="nil"/>
          <w:left w:val="nil"/>
          <w:bottom w:val="nil"/>
          <w:right w:val="nil"/>
          <w:between w:val="nil"/>
        </w:pBdr>
        <w:spacing w:after="0" w:line="240" w:lineRule="auto"/>
        <w:jc w:val="center"/>
        <w:rPr>
          <w:rFonts w:ascii="Times New Roman" w:eastAsia="Times New Roman" w:hAnsi="Times New Roman" w:cs="Times New Roman"/>
          <w:b/>
          <w:sz w:val="36"/>
          <w:szCs w:val="36"/>
          <w:u w:val="single"/>
        </w:rPr>
      </w:pPr>
    </w:p>
    <w:p w14:paraId="2AC83BFB" w14:textId="77777777" w:rsidR="007A0997" w:rsidRDefault="007A0997" w:rsidP="007A0997">
      <w:pPr>
        <w:pBdr>
          <w:top w:val="nil"/>
          <w:left w:val="nil"/>
          <w:bottom w:val="nil"/>
          <w:right w:val="nil"/>
          <w:between w:val="nil"/>
        </w:pBdr>
        <w:spacing w:after="0" w:line="240" w:lineRule="auto"/>
        <w:jc w:val="center"/>
        <w:rPr>
          <w:rFonts w:ascii="Times New Roman" w:eastAsia="Times New Roman" w:hAnsi="Times New Roman" w:cs="Times New Roman"/>
          <w:b/>
          <w:sz w:val="36"/>
          <w:szCs w:val="36"/>
          <w:u w:val="single"/>
        </w:rPr>
      </w:pPr>
    </w:p>
    <w:p w14:paraId="5EB1CABF" w14:textId="77777777" w:rsidR="007A0997" w:rsidRDefault="007A0997" w:rsidP="007A0997">
      <w:pPr>
        <w:pBdr>
          <w:top w:val="nil"/>
          <w:left w:val="nil"/>
          <w:bottom w:val="nil"/>
          <w:right w:val="nil"/>
          <w:between w:val="nil"/>
        </w:pBdr>
        <w:spacing w:after="0" w:line="240" w:lineRule="auto"/>
        <w:jc w:val="center"/>
        <w:rPr>
          <w:rFonts w:ascii="Times New Roman" w:eastAsia="Times New Roman" w:hAnsi="Times New Roman" w:cs="Times New Roman"/>
          <w:b/>
          <w:sz w:val="36"/>
          <w:szCs w:val="36"/>
          <w:u w:val="single"/>
        </w:rPr>
      </w:pPr>
    </w:p>
    <w:p w14:paraId="65BBF4ED" w14:textId="77777777" w:rsidR="007A0997" w:rsidRDefault="007A0997" w:rsidP="007A0997">
      <w:pPr>
        <w:pBdr>
          <w:top w:val="nil"/>
          <w:left w:val="nil"/>
          <w:bottom w:val="nil"/>
          <w:right w:val="nil"/>
          <w:between w:val="nil"/>
        </w:pBdr>
        <w:spacing w:after="0" w:line="240" w:lineRule="auto"/>
        <w:jc w:val="center"/>
        <w:rPr>
          <w:rFonts w:ascii="Times New Roman" w:eastAsia="Times New Roman" w:hAnsi="Times New Roman" w:cs="Times New Roman"/>
          <w:b/>
          <w:sz w:val="36"/>
          <w:szCs w:val="36"/>
          <w:u w:val="single"/>
        </w:rPr>
      </w:pPr>
    </w:p>
    <w:p w14:paraId="76B00561" w14:textId="77777777" w:rsidR="007A0997" w:rsidRDefault="007A0997" w:rsidP="007A0997">
      <w:pPr>
        <w:pBdr>
          <w:top w:val="nil"/>
          <w:left w:val="nil"/>
          <w:bottom w:val="nil"/>
          <w:right w:val="nil"/>
          <w:between w:val="nil"/>
        </w:pBdr>
        <w:spacing w:after="0" w:line="240" w:lineRule="auto"/>
        <w:jc w:val="center"/>
        <w:rPr>
          <w:rFonts w:ascii="Times New Roman" w:eastAsia="Times New Roman" w:hAnsi="Times New Roman" w:cs="Times New Roman"/>
          <w:b/>
          <w:sz w:val="36"/>
          <w:szCs w:val="36"/>
          <w:u w:val="single"/>
        </w:rPr>
      </w:pPr>
    </w:p>
    <w:p w14:paraId="59CB5FE9" w14:textId="77777777" w:rsidR="007A0997" w:rsidRDefault="007A0997" w:rsidP="007A0997">
      <w:pPr>
        <w:pBdr>
          <w:top w:val="nil"/>
          <w:left w:val="nil"/>
          <w:bottom w:val="nil"/>
          <w:right w:val="nil"/>
          <w:between w:val="nil"/>
        </w:pBdr>
        <w:spacing w:after="0" w:line="240" w:lineRule="auto"/>
        <w:jc w:val="center"/>
        <w:rPr>
          <w:rFonts w:ascii="Times New Roman" w:eastAsia="Times New Roman" w:hAnsi="Times New Roman" w:cs="Times New Roman"/>
          <w:b/>
          <w:sz w:val="36"/>
          <w:szCs w:val="36"/>
          <w:u w:val="single"/>
        </w:rPr>
      </w:pPr>
    </w:p>
    <w:p w14:paraId="6A2B4948" w14:textId="77777777" w:rsidR="007A0997" w:rsidRDefault="007A0997" w:rsidP="007A0997">
      <w:pPr>
        <w:pBdr>
          <w:top w:val="nil"/>
          <w:left w:val="nil"/>
          <w:bottom w:val="nil"/>
          <w:right w:val="nil"/>
          <w:between w:val="nil"/>
        </w:pBdr>
        <w:spacing w:after="0" w:line="240" w:lineRule="auto"/>
        <w:jc w:val="center"/>
        <w:rPr>
          <w:rFonts w:ascii="Times New Roman" w:eastAsia="Times New Roman" w:hAnsi="Times New Roman" w:cs="Times New Roman"/>
          <w:b/>
          <w:sz w:val="36"/>
          <w:szCs w:val="36"/>
          <w:u w:val="single"/>
        </w:rPr>
      </w:pPr>
    </w:p>
    <w:p w14:paraId="19A72E9E" w14:textId="77777777" w:rsidR="007A0997" w:rsidRDefault="007A0997" w:rsidP="007A0997">
      <w:pPr>
        <w:pBdr>
          <w:top w:val="nil"/>
          <w:left w:val="nil"/>
          <w:bottom w:val="nil"/>
          <w:right w:val="nil"/>
          <w:between w:val="nil"/>
        </w:pBdr>
        <w:spacing w:after="0" w:line="240" w:lineRule="auto"/>
        <w:jc w:val="center"/>
        <w:rPr>
          <w:rFonts w:ascii="Times New Roman" w:eastAsia="Times New Roman" w:hAnsi="Times New Roman" w:cs="Times New Roman"/>
          <w:b/>
          <w:sz w:val="36"/>
          <w:szCs w:val="36"/>
          <w:u w:val="single"/>
        </w:rPr>
      </w:pPr>
    </w:p>
    <w:p w14:paraId="3DB4269C" w14:textId="77777777" w:rsidR="007A0997" w:rsidRDefault="007A0997" w:rsidP="007A0997">
      <w:pPr>
        <w:pBdr>
          <w:top w:val="nil"/>
          <w:left w:val="nil"/>
          <w:bottom w:val="nil"/>
          <w:right w:val="nil"/>
          <w:between w:val="nil"/>
        </w:pBdr>
        <w:spacing w:after="0" w:line="240" w:lineRule="auto"/>
        <w:jc w:val="center"/>
        <w:rPr>
          <w:rFonts w:ascii="Times New Roman" w:eastAsia="Times New Roman" w:hAnsi="Times New Roman" w:cs="Times New Roman"/>
          <w:b/>
          <w:sz w:val="36"/>
          <w:szCs w:val="36"/>
          <w:u w:val="single"/>
        </w:rPr>
      </w:pPr>
    </w:p>
    <w:p w14:paraId="433A05E3" w14:textId="77777777" w:rsidR="007A0997" w:rsidRDefault="007A0997" w:rsidP="007A0997">
      <w:pPr>
        <w:pBdr>
          <w:top w:val="nil"/>
          <w:left w:val="nil"/>
          <w:bottom w:val="nil"/>
          <w:right w:val="nil"/>
          <w:between w:val="nil"/>
        </w:pBdr>
        <w:spacing w:after="0" w:line="240" w:lineRule="auto"/>
        <w:jc w:val="center"/>
        <w:rPr>
          <w:rFonts w:ascii="Times New Roman" w:eastAsia="Times New Roman" w:hAnsi="Times New Roman" w:cs="Times New Roman"/>
          <w:b/>
          <w:sz w:val="36"/>
          <w:szCs w:val="36"/>
          <w:u w:val="single"/>
        </w:rPr>
      </w:pPr>
    </w:p>
    <w:p w14:paraId="2400BFCA" w14:textId="77777777" w:rsidR="007A0997" w:rsidRDefault="007A0997" w:rsidP="007A0997">
      <w:pPr>
        <w:pBdr>
          <w:top w:val="nil"/>
          <w:left w:val="nil"/>
          <w:bottom w:val="nil"/>
          <w:right w:val="nil"/>
          <w:between w:val="nil"/>
        </w:pBdr>
        <w:spacing w:after="0" w:line="240" w:lineRule="auto"/>
        <w:jc w:val="center"/>
        <w:rPr>
          <w:rFonts w:ascii="Times New Roman" w:eastAsia="Times New Roman" w:hAnsi="Times New Roman" w:cs="Times New Roman"/>
          <w:b/>
          <w:sz w:val="36"/>
          <w:szCs w:val="36"/>
          <w:u w:val="single"/>
        </w:rPr>
      </w:pPr>
    </w:p>
    <w:p w14:paraId="4BCA788E" w14:textId="77777777" w:rsidR="007A0997" w:rsidRDefault="007A0997" w:rsidP="007A0997">
      <w:pPr>
        <w:pBdr>
          <w:top w:val="nil"/>
          <w:left w:val="nil"/>
          <w:bottom w:val="nil"/>
          <w:right w:val="nil"/>
          <w:between w:val="nil"/>
        </w:pBdr>
        <w:spacing w:after="0" w:line="240" w:lineRule="auto"/>
        <w:jc w:val="center"/>
        <w:rPr>
          <w:rFonts w:ascii="Times New Roman" w:eastAsia="Times New Roman" w:hAnsi="Times New Roman" w:cs="Times New Roman"/>
          <w:b/>
          <w:sz w:val="36"/>
          <w:szCs w:val="36"/>
          <w:u w:val="single"/>
        </w:rPr>
      </w:pPr>
    </w:p>
    <w:p w14:paraId="317FC710" w14:textId="77777777" w:rsidR="007A0997" w:rsidRDefault="007A0997" w:rsidP="007A0997">
      <w:pPr>
        <w:pBdr>
          <w:top w:val="nil"/>
          <w:left w:val="nil"/>
          <w:bottom w:val="nil"/>
          <w:right w:val="nil"/>
          <w:between w:val="nil"/>
        </w:pBdr>
        <w:spacing w:after="0" w:line="240" w:lineRule="auto"/>
        <w:jc w:val="center"/>
        <w:rPr>
          <w:rFonts w:ascii="Times New Roman" w:eastAsia="Times New Roman" w:hAnsi="Times New Roman" w:cs="Times New Roman"/>
          <w:b/>
          <w:sz w:val="36"/>
          <w:szCs w:val="36"/>
          <w:u w:val="single"/>
        </w:rPr>
      </w:pPr>
    </w:p>
    <w:p w14:paraId="0E0484BC" w14:textId="77777777" w:rsidR="007A0997" w:rsidRDefault="007A0997" w:rsidP="007A0997">
      <w:pPr>
        <w:pBdr>
          <w:top w:val="nil"/>
          <w:left w:val="nil"/>
          <w:bottom w:val="nil"/>
          <w:right w:val="nil"/>
          <w:between w:val="nil"/>
        </w:pBdr>
        <w:spacing w:after="0" w:line="240" w:lineRule="auto"/>
        <w:jc w:val="center"/>
        <w:rPr>
          <w:rFonts w:ascii="Times New Roman" w:eastAsia="Times New Roman" w:hAnsi="Times New Roman" w:cs="Times New Roman"/>
          <w:b/>
          <w:sz w:val="36"/>
          <w:szCs w:val="36"/>
          <w:u w:val="single"/>
        </w:rPr>
      </w:pPr>
    </w:p>
    <w:p w14:paraId="5E64E48E" w14:textId="77777777" w:rsidR="007A0997" w:rsidRDefault="007A0997" w:rsidP="007A0997">
      <w:pPr>
        <w:pBdr>
          <w:top w:val="nil"/>
          <w:left w:val="nil"/>
          <w:bottom w:val="nil"/>
          <w:right w:val="nil"/>
          <w:between w:val="nil"/>
        </w:pBdr>
        <w:spacing w:after="0" w:line="240" w:lineRule="auto"/>
        <w:jc w:val="center"/>
        <w:rPr>
          <w:rFonts w:ascii="Times New Roman" w:eastAsia="Times New Roman" w:hAnsi="Times New Roman" w:cs="Times New Roman"/>
          <w:b/>
          <w:sz w:val="36"/>
          <w:szCs w:val="36"/>
          <w:u w:val="single"/>
        </w:rPr>
      </w:pPr>
    </w:p>
    <w:p w14:paraId="5FA107A2" w14:textId="77777777" w:rsidR="007A0997" w:rsidRDefault="007A0997" w:rsidP="007A0997">
      <w:pPr>
        <w:pBdr>
          <w:top w:val="nil"/>
          <w:left w:val="nil"/>
          <w:bottom w:val="nil"/>
          <w:right w:val="nil"/>
          <w:between w:val="nil"/>
        </w:pBdr>
        <w:spacing w:after="0" w:line="240" w:lineRule="auto"/>
        <w:jc w:val="center"/>
        <w:rPr>
          <w:rFonts w:ascii="Times New Roman" w:eastAsia="Times New Roman" w:hAnsi="Times New Roman" w:cs="Times New Roman"/>
          <w:b/>
          <w:sz w:val="36"/>
          <w:szCs w:val="36"/>
          <w:u w:val="single"/>
        </w:rPr>
      </w:pPr>
    </w:p>
    <w:p w14:paraId="3FAEA8D8" w14:textId="77777777" w:rsidR="007A0997" w:rsidRDefault="007A0997" w:rsidP="007A0997">
      <w:pPr>
        <w:pBdr>
          <w:top w:val="nil"/>
          <w:left w:val="nil"/>
          <w:bottom w:val="nil"/>
          <w:right w:val="nil"/>
          <w:between w:val="nil"/>
        </w:pBdr>
        <w:spacing w:after="0" w:line="240" w:lineRule="auto"/>
        <w:jc w:val="center"/>
        <w:rPr>
          <w:rFonts w:ascii="Times New Roman" w:eastAsia="Times New Roman" w:hAnsi="Times New Roman" w:cs="Times New Roman"/>
          <w:b/>
          <w:sz w:val="36"/>
          <w:szCs w:val="36"/>
          <w:u w:val="single"/>
        </w:rPr>
      </w:pPr>
    </w:p>
    <w:p w14:paraId="2A903BE3" w14:textId="77777777" w:rsidR="007A0997" w:rsidRDefault="007A0997" w:rsidP="007A0997">
      <w:pPr>
        <w:pBdr>
          <w:top w:val="nil"/>
          <w:left w:val="nil"/>
          <w:bottom w:val="nil"/>
          <w:right w:val="nil"/>
          <w:between w:val="nil"/>
        </w:pBdr>
        <w:spacing w:after="0" w:line="240" w:lineRule="auto"/>
        <w:rPr>
          <w:rFonts w:ascii="Times New Roman" w:eastAsia="Times New Roman" w:hAnsi="Times New Roman" w:cs="Times New Roman"/>
          <w:b/>
          <w:sz w:val="36"/>
          <w:szCs w:val="36"/>
          <w:u w:val="single"/>
        </w:rPr>
      </w:pPr>
    </w:p>
    <w:p w14:paraId="7A565000" w14:textId="77777777" w:rsidR="007A0997" w:rsidRDefault="007A0997" w:rsidP="007A0997">
      <w:pPr>
        <w:pBdr>
          <w:top w:val="nil"/>
          <w:left w:val="nil"/>
          <w:bottom w:val="nil"/>
          <w:right w:val="nil"/>
          <w:between w:val="nil"/>
        </w:pBdr>
        <w:spacing w:after="0"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Introduction</w:t>
      </w:r>
    </w:p>
    <w:p w14:paraId="5C47F65A" w14:textId="77777777" w:rsidR="007A0997" w:rsidRDefault="007A0997" w:rsidP="007A0997">
      <w:pPr>
        <w:pBdr>
          <w:top w:val="nil"/>
          <w:left w:val="nil"/>
          <w:bottom w:val="nil"/>
          <w:right w:val="nil"/>
          <w:between w:val="nil"/>
        </w:pBdr>
        <w:spacing w:after="0" w:line="240" w:lineRule="auto"/>
        <w:rPr>
          <w:rFonts w:ascii="Times New Roman" w:eastAsia="Times New Roman" w:hAnsi="Times New Roman" w:cs="Times New Roman"/>
          <w:b/>
          <w:sz w:val="32"/>
          <w:szCs w:val="32"/>
        </w:rPr>
      </w:pPr>
    </w:p>
    <w:p w14:paraId="4FC2B954" w14:textId="77777777" w:rsidR="007A0997" w:rsidRDefault="007A0997" w:rsidP="007A0997">
      <w:pPr>
        <w:spacing w:after="24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Cognitive psychologist and computer scientist, Geoffrey Hinton once said, “Computers will understand sarcasm before Americans do” (</w:t>
      </w:r>
      <w:proofErr w:type="spellStart"/>
      <w:r>
        <w:rPr>
          <w:rFonts w:ascii="Times New Roman" w:eastAsia="Times New Roman" w:hAnsi="Times New Roman" w:cs="Times New Roman"/>
          <w:sz w:val="24"/>
          <w:szCs w:val="24"/>
        </w:rPr>
        <w:t>BrainyQuote</w:t>
      </w:r>
      <w:proofErr w:type="spellEnd"/>
      <w:r>
        <w:rPr>
          <w:rFonts w:ascii="Times New Roman" w:eastAsia="Times New Roman" w:hAnsi="Times New Roman" w:cs="Times New Roman"/>
          <w:sz w:val="24"/>
          <w:szCs w:val="24"/>
        </w:rPr>
        <w:t>, 2020). Merriam-Webster defines sarcasm as “</w:t>
      </w:r>
      <w:r>
        <w:rPr>
          <w:rFonts w:ascii="Times New Roman" w:eastAsia="Times New Roman" w:hAnsi="Times New Roman" w:cs="Times New Roman"/>
          <w:sz w:val="24"/>
          <w:szCs w:val="24"/>
          <w:highlight w:val="white"/>
        </w:rPr>
        <w:t xml:space="preserve">a sharp and often satirical or ironic utterance designed to cut or give pain” and/or “a mode of satirical </w:t>
      </w:r>
      <w:hyperlink r:id="rId7" w:anchor="h1">
        <w:r>
          <w:rPr>
            <w:rFonts w:ascii="Times New Roman" w:eastAsia="Times New Roman" w:hAnsi="Times New Roman" w:cs="Times New Roman"/>
            <w:sz w:val="24"/>
            <w:szCs w:val="24"/>
            <w:highlight w:val="white"/>
          </w:rPr>
          <w:t>wit</w:t>
        </w:r>
      </w:hyperlink>
      <w:r>
        <w:rPr>
          <w:rFonts w:ascii="Times New Roman" w:eastAsia="Times New Roman" w:hAnsi="Times New Roman" w:cs="Times New Roman"/>
          <w:sz w:val="24"/>
          <w:szCs w:val="24"/>
          <w:highlight w:val="white"/>
        </w:rPr>
        <w:t xml:space="preserve"> depending for its effect on bitter, </w:t>
      </w:r>
      <w:hyperlink r:id="rId8" w:anchor="h1">
        <w:r>
          <w:rPr>
            <w:rFonts w:ascii="Times New Roman" w:eastAsia="Times New Roman" w:hAnsi="Times New Roman" w:cs="Times New Roman"/>
            <w:sz w:val="24"/>
            <w:szCs w:val="24"/>
            <w:highlight w:val="white"/>
          </w:rPr>
          <w:t>caustic</w:t>
        </w:r>
      </w:hyperlink>
      <w:r>
        <w:rPr>
          <w:rFonts w:ascii="Times New Roman" w:eastAsia="Times New Roman" w:hAnsi="Times New Roman" w:cs="Times New Roman"/>
          <w:sz w:val="24"/>
          <w:szCs w:val="24"/>
          <w:highlight w:val="white"/>
        </w:rPr>
        <w:t xml:space="preserve">, and often ironic language that is usually directed against an individual” (Merriam-Webster, </w:t>
      </w:r>
      <w:r>
        <w:rPr>
          <w:rFonts w:ascii="Times New Roman" w:eastAsia="Times New Roman" w:hAnsi="Times New Roman" w:cs="Times New Roman"/>
          <w:i/>
          <w:sz w:val="24"/>
          <w:szCs w:val="24"/>
          <w:highlight w:val="white"/>
        </w:rPr>
        <w:t>Sarcasm</w:t>
      </w:r>
      <w:r>
        <w:rPr>
          <w:rFonts w:ascii="Times New Roman" w:eastAsia="Times New Roman" w:hAnsi="Times New Roman" w:cs="Times New Roman"/>
          <w:sz w:val="24"/>
          <w:szCs w:val="24"/>
          <w:highlight w:val="white"/>
        </w:rPr>
        <w:t xml:space="preserve"> 2020). </w:t>
      </w:r>
    </w:p>
    <w:p w14:paraId="7C4CB529" w14:textId="77777777" w:rsidR="007A0997" w:rsidRDefault="007A0997" w:rsidP="007A0997">
      <w:pPr>
        <w:spacing w:after="24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Sarcasm is a good example of word use that means the opposite of what is being conveyed to express the feeling of frustration, anger, and or insult another individual and often depends upon the voice tone. </w:t>
      </w:r>
      <w:r>
        <w:rPr>
          <w:rFonts w:ascii="Times New Roman" w:eastAsia="Times New Roman" w:hAnsi="Times New Roman" w:cs="Times New Roman"/>
          <w:sz w:val="24"/>
          <w:szCs w:val="24"/>
          <w:highlight w:val="white"/>
        </w:rPr>
        <w:t xml:space="preserve">The type of sarcasm displayed by humans can vary.  Table 1 depicts 7 common types of sarcasm along with their description, ranging from self-deprecating, polite, obnoxious, and raging.  </w:t>
      </w:r>
    </w:p>
    <w:p w14:paraId="25CEEA72" w14:textId="77777777" w:rsidR="007A0997" w:rsidRDefault="007A0997" w:rsidP="007A0997">
      <w:pPr>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noProof/>
          <w:sz w:val="28"/>
          <w:szCs w:val="28"/>
          <w:highlight w:val="white"/>
        </w:rPr>
        <mc:AlternateContent>
          <mc:Choice Requires="wps">
            <w:drawing>
              <wp:inline distT="114300" distB="114300" distL="114300" distR="114300" wp14:anchorId="63A1F95F" wp14:editId="57E8AF3E">
                <wp:extent cx="2747963" cy="364699"/>
                <wp:effectExtent l="0" t="0" r="0" b="0"/>
                <wp:docPr id="11" name="Text Box 11"/>
                <wp:cNvGraphicFramePr/>
                <a:graphic xmlns:a="http://schemas.openxmlformats.org/drawingml/2006/main">
                  <a:graphicData uri="http://schemas.microsoft.com/office/word/2010/wordprocessingShape">
                    <wps:wsp>
                      <wps:cNvSpPr txBox="1"/>
                      <wps:spPr>
                        <a:xfrm>
                          <a:off x="1711225" y="688425"/>
                          <a:ext cx="3068400" cy="393300"/>
                        </a:xfrm>
                        <a:prstGeom prst="rect">
                          <a:avLst/>
                        </a:prstGeom>
                        <a:noFill/>
                        <a:ln>
                          <a:noFill/>
                        </a:ln>
                      </wps:spPr>
                      <wps:txbx>
                        <w:txbxContent>
                          <w:p w14:paraId="637CA2B1" w14:textId="77777777" w:rsidR="007A0997" w:rsidRDefault="007A0997" w:rsidP="007A0997">
                            <w:pPr>
                              <w:spacing w:after="0" w:line="240" w:lineRule="auto"/>
                              <w:jc w:val="center"/>
                              <w:textDirection w:val="btLr"/>
                            </w:pPr>
                            <w:r w:rsidRPr="007A0997">
                              <w:rPr>
                                <w:rFonts w:ascii="Times New Roman" w:eastAsia="Times New Roman" w:hAnsi="Times New Roman" w:cs="Times New Roman"/>
                                <w:b/>
                                <w:bCs/>
                                <w:color w:val="000000"/>
                                <w:sz w:val="20"/>
                              </w:rPr>
                              <w:t>Table 1</w:t>
                            </w:r>
                            <w:r>
                              <w:rPr>
                                <w:rFonts w:ascii="Times New Roman" w:eastAsia="Times New Roman" w:hAnsi="Times New Roman" w:cs="Times New Roman"/>
                                <w:color w:val="000000"/>
                                <w:sz w:val="20"/>
                              </w:rPr>
                              <w:t xml:space="preserve">.  Common Types of Sarcasm </w:t>
                            </w:r>
                          </w:p>
                        </w:txbxContent>
                      </wps:txbx>
                      <wps:bodyPr spcFirstLastPara="1" wrap="square" lIns="91425" tIns="91425" rIns="91425" bIns="91425" anchor="t" anchorCtr="0">
                        <a:noAutofit/>
                      </wps:bodyPr>
                    </wps:wsp>
                  </a:graphicData>
                </a:graphic>
              </wp:inline>
            </w:drawing>
          </mc:Choice>
          <mc:Fallback>
            <w:pict>
              <v:shapetype w14:anchorId="63A1F95F" id="_x0000_t202" coordsize="21600,21600" o:spt="202" path="m,l,21600r21600,l21600,xe">
                <v:stroke joinstyle="miter"/>
                <v:path gradientshapeok="t" o:connecttype="rect"/>
              </v:shapetype>
              <v:shape id="Text Box 11" o:spid="_x0000_s1026" type="#_x0000_t202" style="width:216.4pt;height:28.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" filled="f" stroked="f">
                <v:textbox inset="2.53958mm,2.53958mm,2.53958mm,2.53958mm">
                  <w:txbxContent>
                    <w:p w14:paraId="637CA2B1" w14:textId="77777777" w:rsidR="007A0997" w:rsidRDefault="007A0997" w:rsidP="007A0997">
                      <w:pPr>
                        <w:spacing w:after="0" w:line="240" w:lineRule="auto"/>
                        <w:jc w:val="center"/>
                        <w:textDirection w:val="btLr"/>
                      </w:pPr>
                      <w:r w:rsidRPr="007A0997">
                        <w:rPr>
                          <w:rFonts w:ascii="Times New Roman" w:eastAsia="Times New Roman" w:hAnsi="Times New Roman" w:cs="Times New Roman"/>
                          <w:b/>
                          <w:bCs/>
                          <w:color w:val="000000"/>
                          <w:sz w:val="20"/>
                        </w:rPr>
                        <w:t>Table 1</w:t>
                      </w:r>
                      <w:r>
                        <w:rPr>
                          <w:rFonts w:ascii="Times New Roman" w:eastAsia="Times New Roman" w:hAnsi="Times New Roman" w:cs="Times New Roman"/>
                          <w:color w:val="000000"/>
                          <w:sz w:val="20"/>
                        </w:rPr>
                        <w:t xml:space="preserve">.  Common Types of Sarcasm </w:t>
                      </w:r>
                    </w:p>
                  </w:txbxContent>
                </v:textbox>
                <w10:anchorlock/>
              </v:shape>
            </w:pict>
          </mc:Fallback>
        </mc:AlternateContent>
      </w:r>
      <w:r>
        <w:rPr>
          <w:noProof/>
        </w:rPr>
        <w:drawing>
          <wp:anchor distT="114300" distB="114300" distL="114300" distR="114300" simplePos="0" relativeHeight="251659264" behindDoc="0" locked="0" layoutInCell="1" hidden="0" allowOverlap="1" wp14:anchorId="1497AF6C" wp14:editId="1A318A2B">
            <wp:simplePos x="0" y="0"/>
            <wp:positionH relativeFrom="column">
              <wp:posOffset>1</wp:posOffset>
            </wp:positionH>
            <wp:positionV relativeFrom="paragraph">
              <wp:posOffset>146745</wp:posOffset>
            </wp:positionV>
            <wp:extent cx="5943600" cy="2895600"/>
            <wp:effectExtent l="0" t="0" r="0" b="0"/>
            <wp:wrapSquare wrapText="bothSides" distT="114300" distB="114300" distL="114300" distR="114300"/>
            <wp:docPr id="1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5943600" cy="2895600"/>
                    </a:xfrm>
                    <a:prstGeom prst="rect">
                      <a:avLst/>
                    </a:prstGeom>
                    <a:ln/>
                  </pic:spPr>
                </pic:pic>
              </a:graphicData>
            </a:graphic>
          </wp:anchor>
        </w:drawing>
      </w:r>
    </w:p>
    <w:p w14:paraId="0E04D755" w14:textId="77777777" w:rsidR="007A0997" w:rsidRDefault="007A0997" w:rsidP="007A0997">
      <w:pPr>
        <w:spacing w:after="24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Why does understanding sarcasm matter? Researchers believe that sarcasm can provide valuable insight into how the mind works.  More specifically, they found that early exposure to sarcasm improves creative problem solving. On the contrary, an individual’s inability to detect sarcasm may prove to be an early warning sign of brain disease (Chin, 2011).  But the benefits of detecting sarcasm are not only limited to the medical field. With an increase of social media platforms, e-commerce, and online customer reviews, many businesses and organizations are relying more on understanding peoples’ opinions on various topics and events to make better informed business decisions. </w:t>
      </w:r>
    </w:p>
    <w:p w14:paraId="6AC58908" w14:textId="77777777" w:rsidR="007A0997" w:rsidRDefault="007A0997" w:rsidP="007A0997">
      <w:pPr>
        <w:spacing w:after="24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However, the English language can be very complicated and easily misinterpreted, due to the nature of words with multiple meanings, sentence structure, tone, and body language.  Many </w:t>
      </w:r>
      <w:r>
        <w:rPr>
          <w:rFonts w:ascii="Times New Roman" w:eastAsia="Times New Roman" w:hAnsi="Times New Roman" w:cs="Times New Roman"/>
          <w:sz w:val="24"/>
          <w:szCs w:val="24"/>
        </w:rPr>
        <w:lastRenderedPageBreak/>
        <w:t xml:space="preserve">of the studies performed on sarcasm detection relied solely on spoken words, giving researchers cues on true intention based on tone and other body language signs.  In a time where 280- character Tweets and Emojis are interchangeably used to convey moods, </w:t>
      </w:r>
      <w:proofErr w:type="gramStart"/>
      <w:r>
        <w:rPr>
          <w:rFonts w:ascii="Times New Roman" w:eastAsia="Times New Roman" w:hAnsi="Times New Roman" w:cs="Times New Roman"/>
          <w:sz w:val="24"/>
          <w:szCs w:val="24"/>
        </w:rPr>
        <w:t>emotions,  and</w:t>
      </w:r>
      <w:proofErr w:type="gramEnd"/>
      <w:r>
        <w:rPr>
          <w:rFonts w:ascii="Times New Roman" w:eastAsia="Times New Roman" w:hAnsi="Times New Roman" w:cs="Times New Roman"/>
          <w:sz w:val="24"/>
          <w:szCs w:val="24"/>
        </w:rPr>
        <w:t xml:space="preserve"> opinions, there has been an emphasis placed on improving sarcasm detection across the digital spectrum.  </w:t>
      </w:r>
    </w:p>
    <w:p w14:paraId="3726D7BE" w14:textId="77777777" w:rsidR="007A0997" w:rsidRDefault="007A0997" w:rsidP="007A0997">
      <w:pPr>
        <w:spacing w:after="0" w:line="240" w:lineRule="auto"/>
        <w:rPr>
          <w:rFonts w:ascii="Times New Roman" w:eastAsia="Times New Roman" w:hAnsi="Times New Roman" w:cs="Times New Roman"/>
          <w:b/>
          <w:sz w:val="32"/>
          <w:szCs w:val="32"/>
          <w:highlight w:val="white"/>
        </w:rPr>
      </w:pPr>
    </w:p>
    <w:p w14:paraId="682F53C9" w14:textId="77777777" w:rsidR="007A0997" w:rsidRDefault="007A0997" w:rsidP="007A0997">
      <w:pPr>
        <w:spacing w:after="0" w:line="240" w:lineRule="auto"/>
        <w:rPr>
          <w:rFonts w:ascii="Times New Roman" w:eastAsia="Times New Roman" w:hAnsi="Times New Roman" w:cs="Times New Roman"/>
          <w:b/>
          <w:sz w:val="32"/>
          <w:szCs w:val="32"/>
          <w:highlight w:val="white"/>
        </w:rPr>
      </w:pPr>
      <w:r>
        <w:rPr>
          <w:rFonts w:ascii="Times New Roman" w:eastAsia="Times New Roman" w:hAnsi="Times New Roman" w:cs="Times New Roman"/>
          <w:b/>
          <w:sz w:val="32"/>
          <w:szCs w:val="32"/>
          <w:highlight w:val="white"/>
        </w:rPr>
        <w:t>Analysis and Models</w:t>
      </w:r>
    </w:p>
    <w:p w14:paraId="7AAE35F6" w14:textId="77777777" w:rsidR="007A0997" w:rsidRDefault="007A0997" w:rsidP="007A0997">
      <w:pPr>
        <w:spacing w:after="0"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14:paraId="08590672" w14:textId="77777777" w:rsidR="007A0997" w:rsidRDefault="007A0997" w:rsidP="007A0997">
      <w:pPr>
        <w:spacing w:after="0" w:line="240" w:lineRule="auto"/>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About the Data</w:t>
      </w:r>
    </w:p>
    <w:p w14:paraId="5A59026D" w14:textId="77777777" w:rsidR="007A0997" w:rsidRDefault="007A0997" w:rsidP="007A0997">
      <w:pPr>
        <w:spacing w:after="0" w:line="240" w:lineRule="auto"/>
        <w:rPr>
          <w:rFonts w:ascii="Times New Roman" w:eastAsia="Times New Roman" w:hAnsi="Times New Roman" w:cs="Times New Roman"/>
          <w:b/>
          <w:sz w:val="24"/>
          <w:szCs w:val="24"/>
          <w:highlight w:val="white"/>
        </w:rPr>
      </w:pPr>
    </w:p>
    <w:p w14:paraId="23BF0696" w14:textId="77777777" w:rsidR="007A0997" w:rsidRDefault="007A0997" w:rsidP="007A0997">
      <w:pPr>
        <w:spacing w:after="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Two datasets were collected from Kaggle for this analysis.  The first Kaggle dataset pertains to text data gathered from Reddit containing a “sarcasm” tag.  This data contains over 32,000 rows and 10 columns including a “label” column (</w:t>
      </w:r>
      <w:proofErr w:type="spellStart"/>
      <w:r>
        <w:rPr>
          <w:rFonts w:ascii="Times New Roman" w:eastAsia="Times New Roman" w:hAnsi="Times New Roman" w:cs="Times New Roman"/>
          <w:sz w:val="24"/>
          <w:szCs w:val="24"/>
          <w:highlight w:val="white"/>
        </w:rPr>
        <w:t>Ofer</w:t>
      </w:r>
      <w:proofErr w:type="spellEnd"/>
      <w:r>
        <w:rPr>
          <w:rFonts w:ascii="Times New Roman" w:eastAsia="Times New Roman" w:hAnsi="Times New Roman" w:cs="Times New Roman"/>
          <w:sz w:val="24"/>
          <w:szCs w:val="24"/>
          <w:highlight w:val="white"/>
        </w:rPr>
        <w:t xml:space="preserve">, 2018).  The next Kaggle dataset was gathered using Twitter data and contains sarcastic headlines from The Onion, while the non-sarcastic text was collected from real news headlines from </w:t>
      </w:r>
      <w:proofErr w:type="spellStart"/>
      <w:r>
        <w:rPr>
          <w:rFonts w:ascii="Times New Roman" w:eastAsia="Times New Roman" w:hAnsi="Times New Roman" w:cs="Times New Roman"/>
          <w:sz w:val="24"/>
          <w:szCs w:val="24"/>
          <w:highlight w:val="white"/>
        </w:rPr>
        <w:t>Huffpost</w:t>
      </w:r>
      <w:proofErr w:type="spellEnd"/>
      <w:r>
        <w:rPr>
          <w:rFonts w:ascii="Times New Roman" w:eastAsia="Times New Roman" w:hAnsi="Times New Roman" w:cs="Times New Roman"/>
          <w:sz w:val="24"/>
          <w:szCs w:val="24"/>
          <w:highlight w:val="white"/>
        </w:rPr>
        <w:t xml:space="preserve">.  </w:t>
      </w:r>
    </w:p>
    <w:p w14:paraId="726C6D0C" w14:textId="77777777" w:rsidR="007A0997" w:rsidRDefault="007A0997" w:rsidP="007A0997">
      <w:pPr>
        <w:spacing w:after="0" w:line="240" w:lineRule="auto"/>
        <w:rPr>
          <w:rFonts w:ascii="Times New Roman" w:eastAsia="Times New Roman" w:hAnsi="Times New Roman" w:cs="Times New Roman"/>
          <w:sz w:val="24"/>
          <w:szCs w:val="24"/>
          <w:highlight w:val="white"/>
        </w:rPr>
      </w:pPr>
    </w:p>
    <w:p w14:paraId="44A06D48" w14:textId="77777777" w:rsidR="007A0997" w:rsidRDefault="007A0997" w:rsidP="007A0997">
      <w:pPr>
        <w:spacing w:after="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To supplement additional data, tweets were extracted directly from the Twitter API through the </w:t>
      </w:r>
      <w:proofErr w:type="spellStart"/>
      <w:r>
        <w:rPr>
          <w:rFonts w:ascii="Times New Roman" w:eastAsia="Times New Roman" w:hAnsi="Times New Roman" w:cs="Times New Roman"/>
          <w:sz w:val="24"/>
          <w:szCs w:val="24"/>
          <w:highlight w:val="white"/>
        </w:rPr>
        <w:t>Tweepy</w:t>
      </w:r>
      <w:proofErr w:type="spellEnd"/>
      <w:r>
        <w:rPr>
          <w:rFonts w:ascii="Times New Roman" w:eastAsia="Times New Roman" w:hAnsi="Times New Roman" w:cs="Times New Roman"/>
          <w:sz w:val="24"/>
          <w:szCs w:val="24"/>
          <w:highlight w:val="white"/>
        </w:rPr>
        <w:t xml:space="preserve"> library.  Six thousand tweets were collected using the search words “#sarcasm” and “#news” (3000 per search word).  The tweets containing the hashtag “sarcasm” were labeled as such, while the “#news” tweets were labeled as non-sarcastic. </w:t>
      </w:r>
    </w:p>
    <w:p w14:paraId="598D29D0" w14:textId="77777777" w:rsidR="007A0997" w:rsidRDefault="007A0997" w:rsidP="007A0997">
      <w:pPr>
        <w:spacing w:after="0" w:line="240" w:lineRule="auto"/>
        <w:rPr>
          <w:rFonts w:ascii="Times New Roman" w:eastAsia="Times New Roman" w:hAnsi="Times New Roman" w:cs="Times New Roman"/>
          <w:sz w:val="24"/>
          <w:szCs w:val="24"/>
          <w:highlight w:val="white"/>
        </w:rPr>
      </w:pPr>
    </w:p>
    <w:p w14:paraId="1789F56B" w14:textId="0AD33812" w:rsidR="007A0997" w:rsidRDefault="007A0997" w:rsidP="007A0997">
      <w:pPr>
        <w:spacing w:after="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Ultimately, a subset of 5000 rows was selected due to computer processing power available to run the models selected for the analysis.  Table 2 shows the breakdown of the number of rows selected from each data set.  The data set was assessed to ensure the distribution of sarcastic and non-sarcastic comments were adequate for the analysis (Figure 1). </w:t>
      </w:r>
    </w:p>
    <w:p w14:paraId="2298D015" w14:textId="77777777" w:rsidR="007A0997" w:rsidRDefault="007A0997" w:rsidP="007A0997">
      <w:pPr>
        <w:spacing w:after="0" w:line="240" w:lineRule="auto"/>
        <w:rPr>
          <w:rFonts w:ascii="Times New Roman" w:eastAsia="Times New Roman" w:hAnsi="Times New Roman" w:cs="Times New Roman"/>
          <w:sz w:val="24"/>
          <w:szCs w:val="24"/>
          <w:highlight w:val="white"/>
        </w:rPr>
      </w:pPr>
    </w:p>
    <w:p w14:paraId="5B7370AC" w14:textId="77777777" w:rsidR="007A0997" w:rsidRDefault="007A0997" w:rsidP="007A0997">
      <w:pPr>
        <w:spacing w:after="0" w:line="24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rPr>
        <w:drawing>
          <wp:inline distT="114300" distB="114300" distL="114300" distR="114300" wp14:anchorId="798E557B" wp14:editId="647242EC">
            <wp:extent cx="3512370" cy="1059842"/>
            <wp:effectExtent l="0" t="0" r="0" b="0"/>
            <wp:docPr id="2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3512370" cy="1059842"/>
                    </a:xfrm>
                    <a:prstGeom prst="rect">
                      <a:avLst/>
                    </a:prstGeom>
                    <a:ln/>
                  </pic:spPr>
                </pic:pic>
              </a:graphicData>
            </a:graphic>
          </wp:inline>
        </w:drawing>
      </w:r>
    </w:p>
    <w:p w14:paraId="76B6556A" w14:textId="77777777" w:rsidR="007A0997" w:rsidRDefault="007A0997" w:rsidP="007A0997">
      <w:pPr>
        <w:spacing w:before="240" w:after="240"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noProof/>
          <w:sz w:val="28"/>
          <w:szCs w:val="28"/>
          <w:highlight w:val="white"/>
        </w:rPr>
        <mc:AlternateContent>
          <mc:Choice Requires="wps">
            <w:drawing>
              <wp:inline distT="114300" distB="114300" distL="114300" distR="114300" wp14:anchorId="0E7E3FAA" wp14:editId="1C5D0DC3">
                <wp:extent cx="2747963" cy="364699"/>
                <wp:effectExtent l="0" t="0" r="0" b="0"/>
                <wp:docPr id="6" name="Text Box 6"/>
                <wp:cNvGraphicFramePr/>
                <a:graphic xmlns:a="http://schemas.openxmlformats.org/drawingml/2006/main">
                  <a:graphicData uri="http://schemas.microsoft.com/office/word/2010/wordprocessingShape">
                    <wps:wsp>
                      <wps:cNvSpPr txBox="1"/>
                      <wps:spPr>
                        <a:xfrm>
                          <a:off x="1711225" y="688425"/>
                          <a:ext cx="3068400" cy="393300"/>
                        </a:xfrm>
                        <a:prstGeom prst="rect">
                          <a:avLst/>
                        </a:prstGeom>
                        <a:noFill/>
                        <a:ln>
                          <a:noFill/>
                        </a:ln>
                      </wps:spPr>
                      <wps:txbx>
                        <w:txbxContent>
                          <w:p w14:paraId="4F4346AE" w14:textId="77777777" w:rsidR="007A0997" w:rsidRDefault="007A0997" w:rsidP="007A0997">
                            <w:pPr>
                              <w:spacing w:after="0" w:line="240" w:lineRule="auto"/>
                              <w:jc w:val="center"/>
                              <w:textDirection w:val="btLr"/>
                            </w:pPr>
                            <w:r w:rsidRPr="007A0997">
                              <w:rPr>
                                <w:rFonts w:ascii="Times New Roman" w:eastAsia="Times New Roman" w:hAnsi="Times New Roman" w:cs="Times New Roman"/>
                                <w:b/>
                                <w:bCs/>
                                <w:color w:val="000000"/>
                                <w:sz w:val="20"/>
                              </w:rPr>
                              <w:t>Table 2</w:t>
                            </w:r>
                            <w:r>
                              <w:rPr>
                                <w:rFonts w:ascii="Times New Roman" w:eastAsia="Times New Roman" w:hAnsi="Times New Roman" w:cs="Times New Roman"/>
                                <w:color w:val="000000"/>
                                <w:sz w:val="20"/>
                              </w:rPr>
                              <w:t xml:space="preserve">.  Breakdown of Subset for Analysis </w:t>
                            </w:r>
                          </w:p>
                        </w:txbxContent>
                      </wps:txbx>
                      <wps:bodyPr spcFirstLastPara="1" wrap="square" lIns="91425" tIns="91425" rIns="91425" bIns="91425" anchor="t" anchorCtr="0">
                        <a:noAutofit/>
                      </wps:bodyPr>
                    </wps:wsp>
                  </a:graphicData>
                </a:graphic>
              </wp:inline>
            </w:drawing>
          </mc:Choice>
          <mc:Fallback>
            <w:pict>
              <v:shape w14:anchorId="0E7E3FAA" id="Text Box 6" o:spid="_x0000_s1027" type="#_x0000_t202" style="width:216.4pt;height:28.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" filled="f" stroked="f">
                <v:textbox inset="2.53958mm,2.53958mm,2.53958mm,2.53958mm">
                  <w:txbxContent>
                    <w:p w14:paraId="4F4346AE" w14:textId="77777777" w:rsidR="007A0997" w:rsidRDefault="007A0997" w:rsidP="007A0997">
                      <w:pPr>
                        <w:spacing w:after="0" w:line="240" w:lineRule="auto"/>
                        <w:jc w:val="center"/>
                        <w:textDirection w:val="btLr"/>
                      </w:pPr>
                      <w:r w:rsidRPr="007A0997">
                        <w:rPr>
                          <w:rFonts w:ascii="Times New Roman" w:eastAsia="Times New Roman" w:hAnsi="Times New Roman" w:cs="Times New Roman"/>
                          <w:b/>
                          <w:bCs/>
                          <w:color w:val="000000"/>
                          <w:sz w:val="20"/>
                        </w:rPr>
                        <w:t>Table 2</w:t>
                      </w:r>
                      <w:r>
                        <w:rPr>
                          <w:rFonts w:ascii="Times New Roman" w:eastAsia="Times New Roman" w:hAnsi="Times New Roman" w:cs="Times New Roman"/>
                          <w:color w:val="000000"/>
                          <w:sz w:val="20"/>
                        </w:rPr>
                        <w:t xml:space="preserve">.  Breakdown of Subset for Analysis </w:t>
                      </w:r>
                    </w:p>
                  </w:txbxContent>
                </v:textbox>
                <w10:anchorlock/>
              </v:shape>
            </w:pict>
          </mc:Fallback>
        </mc:AlternateContent>
      </w:r>
    </w:p>
    <w:p w14:paraId="4BF7C908" w14:textId="77777777" w:rsidR="007A0997" w:rsidRDefault="007A0997" w:rsidP="007A0997">
      <w:pPr>
        <w:spacing w:before="240" w:after="240"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rPr>
        <w:lastRenderedPageBreak/>
        <w:drawing>
          <wp:inline distT="114300" distB="114300" distL="114300" distR="114300" wp14:anchorId="38E5C3BD" wp14:editId="6192F197">
            <wp:extent cx="3905250" cy="2609850"/>
            <wp:effectExtent l="0" t="0" r="0" b="0"/>
            <wp:docPr id="1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3905250" cy="2609850"/>
                    </a:xfrm>
                    <a:prstGeom prst="rect">
                      <a:avLst/>
                    </a:prstGeom>
                    <a:ln/>
                  </pic:spPr>
                </pic:pic>
              </a:graphicData>
            </a:graphic>
          </wp:inline>
        </w:drawing>
      </w:r>
    </w:p>
    <w:p w14:paraId="7BE805C1" w14:textId="77777777" w:rsidR="007A0997" w:rsidRDefault="007A0997" w:rsidP="007A0997">
      <w:pPr>
        <w:spacing w:before="240" w:after="240"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noProof/>
          <w:sz w:val="28"/>
          <w:szCs w:val="28"/>
          <w:highlight w:val="white"/>
        </w:rPr>
        <mc:AlternateContent>
          <mc:Choice Requires="wps">
            <w:drawing>
              <wp:inline distT="114300" distB="114300" distL="114300" distR="114300" wp14:anchorId="5D4B1614" wp14:editId="249AF082">
                <wp:extent cx="2747963" cy="364699"/>
                <wp:effectExtent l="0" t="0" r="0" b="0"/>
                <wp:docPr id="3" name="Text Box 3"/>
                <wp:cNvGraphicFramePr/>
                <a:graphic xmlns:a="http://schemas.openxmlformats.org/drawingml/2006/main">
                  <a:graphicData uri="http://schemas.microsoft.com/office/word/2010/wordprocessingShape">
                    <wps:wsp>
                      <wps:cNvSpPr txBox="1"/>
                      <wps:spPr>
                        <a:xfrm>
                          <a:off x="1711225" y="688425"/>
                          <a:ext cx="3068400" cy="393300"/>
                        </a:xfrm>
                        <a:prstGeom prst="rect">
                          <a:avLst/>
                        </a:prstGeom>
                        <a:noFill/>
                        <a:ln>
                          <a:noFill/>
                        </a:ln>
                      </wps:spPr>
                      <wps:txbx>
                        <w:txbxContent>
                          <w:p w14:paraId="616D818C" w14:textId="641ACE7F" w:rsidR="007A0997" w:rsidRDefault="007A0997" w:rsidP="007A0997">
                            <w:pPr>
                              <w:spacing w:after="0" w:line="240" w:lineRule="auto"/>
                              <w:jc w:val="center"/>
                              <w:textDirection w:val="btLr"/>
                            </w:pPr>
                            <w:r w:rsidRPr="007A0997">
                              <w:rPr>
                                <w:rFonts w:ascii="Times New Roman" w:eastAsia="Times New Roman" w:hAnsi="Times New Roman" w:cs="Times New Roman"/>
                                <w:b/>
                                <w:bCs/>
                                <w:color w:val="000000"/>
                                <w:sz w:val="20"/>
                              </w:rPr>
                              <w:t>Figure 1</w:t>
                            </w:r>
                            <w:r>
                              <w:rPr>
                                <w:rFonts w:ascii="Times New Roman" w:eastAsia="Times New Roman" w:hAnsi="Times New Roman" w:cs="Times New Roman"/>
                                <w:color w:val="000000"/>
                                <w:sz w:val="20"/>
                              </w:rPr>
                              <w:t>.  Text Count (Sarcastic or Genuine)</w:t>
                            </w:r>
                          </w:p>
                        </w:txbxContent>
                      </wps:txbx>
                      <wps:bodyPr spcFirstLastPara="1" wrap="square" lIns="91425" tIns="91425" rIns="91425" bIns="91425" anchor="t" anchorCtr="0">
                        <a:noAutofit/>
                      </wps:bodyPr>
                    </wps:wsp>
                  </a:graphicData>
                </a:graphic>
              </wp:inline>
            </w:drawing>
          </mc:Choice>
          <mc:Fallback>
            <w:pict>
              <v:shape w14:anchorId="5D4B1614" id="Text Box 3" o:spid="_x0000_s1028" type="#_x0000_t202" style="width:216.4pt;height:28.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" filled="f" stroked="f">
                <v:textbox inset="2.53958mm,2.53958mm,2.53958mm,2.53958mm">
                  <w:txbxContent>
                    <w:p w14:paraId="616D818C" w14:textId="641ACE7F" w:rsidR="007A0997" w:rsidRDefault="007A0997" w:rsidP="007A0997">
                      <w:pPr>
                        <w:spacing w:after="0" w:line="240" w:lineRule="auto"/>
                        <w:jc w:val="center"/>
                        <w:textDirection w:val="btLr"/>
                      </w:pPr>
                      <w:r w:rsidRPr="007A0997">
                        <w:rPr>
                          <w:rFonts w:ascii="Times New Roman" w:eastAsia="Times New Roman" w:hAnsi="Times New Roman" w:cs="Times New Roman"/>
                          <w:b/>
                          <w:bCs/>
                          <w:color w:val="000000"/>
                          <w:sz w:val="20"/>
                        </w:rPr>
                        <w:t>Figure 1</w:t>
                      </w:r>
                      <w:r>
                        <w:rPr>
                          <w:rFonts w:ascii="Times New Roman" w:eastAsia="Times New Roman" w:hAnsi="Times New Roman" w:cs="Times New Roman"/>
                          <w:color w:val="000000"/>
                          <w:sz w:val="20"/>
                        </w:rPr>
                        <w:t>.  Text Count (Sarcastic or Genuine)</w:t>
                      </w:r>
                    </w:p>
                  </w:txbxContent>
                </v:textbox>
                <w10:anchorlock/>
              </v:shape>
            </w:pict>
          </mc:Fallback>
        </mc:AlternateContent>
      </w:r>
    </w:p>
    <w:p w14:paraId="0F31B2C1" w14:textId="52D6D38C" w:rsidR="007A0997" w:rsidRDefault="007A0997" w:rsidP="007A0997">
      <w:pPr>
        <w:spacing w:before="240" w:after="240" w:line="240" w:lineRule="auto"/>
        <w:rPr>
          <w:rFonts w:ascii="Times New Roman" w:eastAsia="Times New Roman" w:hAnsi="Times New Roman" w:cs="Times New Roman"/>
          <w:b/>
          <w:sz w:val="32"/>
          <w:szCs w:val="32"/>
        </w:rPr>
      </w:pPr>
      <w:r>
        <w:rPr>
          <w:rFonts w:ascii="Times New Roman" w:eastAsia="Times New Roman" w:hAnsi="Times New Roman" w:cs="Times New Roman"/>
          <w:sz w:val="24"/>
          <w:szCs w:val="24"/>
        </w:rPr>
        <w:t xml:space="preserve">Figures 3 and 4 display </w:t>
      </w:r>
      <w:proofErr w:type="spellStart"/>
      <w:r>
        <w:rPr>
          <w:rFonts w:ascii="Times New Roman" w:eastAsia="Times New Roman" w:hAnsi="Times New Roman" w:cs="Times New Roman"/>
          <w:sz w:val="24"/>
          <w:szCs w:val="24"/>
        </w:rPr>
        <w:t>WordClouds</w:t>
      </w:r>
      <w:proofErr w:type="spellEnd"/>
      <w:r>
        <w:rPr>
          <w:rFonts w:ascii="Times New Roman" w:eastAsia="Times New Roman" w:hAnsi="Times New Roman" w:cs="Times New Roman"/>
          <w:sz w:val="24"/>
          <w:szCs w:val="24"/>
        </w:rPr>
        <w:t xml:space="preserve"> created from sarcastic and non-sarcastic tweets before data cleaning. It is worth mentioning that words such as “love,” “people” “occurred more often in sarcastic tweets than in non-sarcastic ones.</w:t>
      </w:r>
    </w:p>
    <w:p w14:paraId="00A3507D" w14:textId="77777777" w:rsidR="007A0997" w:rsidRDefault="007A0997" w:rsidP="007A0997">
      <w:pPr>
        <w:spacing w:before="240" w:after="240"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rPr>
        <w:drawing>
          <wp:inline distT="114300" distB="114300" distL="114300" distR="114300" wp14:anchorId="67096CA3" wp14:editId="6F999901">
            <wp:extent cx="3324225" cy="1724025"/>
            <wp:effectExtent l="0" t="0" r="0" b="0"/>
            <wp:docPr id="1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3324225" cy="1724025"/>
                    </a:xfrm>
                    <a:prstGeom prst="rect">
                      <a:avLst/>
                    </a:prstGeom>
                    <a:ln/>
                  </pic:spPr>
                </pic:pic>
              </a:graphicData>
            </a:graphic>
          </wp:inline>
        </w:drawing>
      </w:r>
    </w:p>
    <w:p w14:paraId="14536BA2" w14:textId="77777777" w:rsidR="007A0997" w:rsidRDefault="007A0997" w:rsidP="007A0997">
      <w:pPr>
        <w:spacing w:before="240" w:after="240"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noProof/>
          <w:sz w:val="28"/>
          <w:szCs w:val="28"/>
          <w:highlight w:val="white"/>
        </w:rPr>
        <mc:AlternateContent>
          <mc:Choice Requires="wps">
            <w:drawing>
              <wp:inline distT="114300" distB="114300" distL="114300" distR="114300" wp14:anchorId="728FBBDD" wp14:editId="0F26FAE9">
                <wp:extent cx="2752725" cy="347663"/>
                <wp:effectExtent l="0" t="0" r="0" b="0"/>
                <wp:docPr id="5" name="Text Box 5"/>
                <wp:cNvGraphicFramePr/>
                <a:graphic xmlns:a="http://schemas.openxmlformats.org/drawingml/2006/main">
                  <a:graphicData uri="http://schemas.microsoft.com/office/word/2010/wordprocessingShape">
                    <wps:wsp>
                      <wps:cNvSpPr txBox="1"/>
                      <wps:spPr>
                        <a:xfrm>
                          <a:off x="1711225" y="688425"/>
                          <a:ext cx="3068400" cy="393300"/>
                        </a:xfrm>
                        <a:prstGeom prst="rect">
                          <a:avLst/>
                        </a:prstGeom>
                        <a:noFill/>
                        <a:ln>
                          <a:noFill/>
                        </a:ln>
                      </wps:spPr>
                      <wps:txbx>
                        <w:txbxContent>
                          <w:p w14:paraId="131266D7" w14:textId="0F47DD96" w:rsidR="007A0997" w:rsidRDefault="007A0997" w:rsidP="007A0997">
                            <w:pPr>
                              <w:spacing w:after="0" w:line="240" w:lineRule="auto"/>
                              <w:jc w:val="center"/>
                              <w:textDirection w:val="btLr"/>
                            </w:pPr>
                            <w:r w:rsidRPr="007A0997">
                              <w:rPr>
                                <w:rFonts w:ascii="Times New Roman" w:eastAsia="Times New Roman" w:hAnsi="Times New Roman" w:cs="Times New Roman"/>
                                <w:b/>
                                <w:bCs/>
                                <w:color w:val="000000"/>
                                <w:sz w:val="20"/>
                              </w:rPr>
                              <w:t xml:space="preserve">Figure </w:t>
                            </w:r>
                            <w:r>
                              <w:rPr>
                                <w:rFonts w:ascii="Times New Roman" w:eastAsia="Times New Roman" w:hAnsi="Times New Roman" w:cs="Times New Roman"/>
                                <w:b/>
                                <w:bCs/>
                                <w:color w:val="000000"/>
                                <w:sz w:val="20"/>
                              </w:rPr>
                              <w:t>2</w:t>
                            </w:r>
                            <w:r>
                              <w:rPr>
                                <w:rFonts w:ascii="Times New Roman" w:eastAsia="Times New Roman" w:hAnsi="Times New Roman" w:cs="Times New Roman"/>
                                <w:color w:val="000000"/>
                                <w:sz w:val="20"/>
                              </w:rPr>
                              <w:t xml:space="preserve">.  Sarcastic </w:t>
                            </w:r>
                            <w:proofErr w:type="spellStart"/>
                            <w:r>
                              <w:rPr>
                                <w:rFonts w:ascii="Times New Roman" w:eastAsia="Times New Roman" w:hAnsi="Times New Roman" w:cs="Times New Roman"/>
                                <w:color w:val="000000"/>
                                <w:sz w:val="20"/>
                              </w:rPr>
                              <w:t>WordCloud</w:t>
                            </w:r>
                            <w:proofErr w:type="spellEnd"/>
                          </w:p>
                        </w:txbxContent>
                      </wps:txbx>
                      <wps:bodyPr spcFirstLastPara="1" wrap="square" lIns="91425" tIns="91425" rIns="91425" bIns="91425" anchor="t" anchorCtr="0">
                        <a:noAutofit/>
                      </wps:bodyPr>
                    </wps:wsp>
                  </a:graphicData>
                </a:graphic>
              </wp:inline>
            </w:drawing>
          </mc:Choice>
          <mc:Fallback>
            <w:pict>
              <v:shape w14:anchorId="728FBBDD" id="Text Box 5" o:spid="_x0000_s1029" type="#_x0000_t202" style="width:216.75pt;height:27.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" filled="f" stroked="f">
                <v:textbox inset="2.53958mm,2.53958mm,2.53958mm,2.53958mm">
                  <w:txbxContent>
                    <w:p w14:paraId="131266D7" w14:textId="0F47DD96" w:rsidR="007A0997" w:rsidRDefault="007A0997" w:rsidP="007A0997">
                      <w:pPr>
                        <w:spacing w:after="0" w:line="240" w:lineRule="auto"/>
                        <w:jc w:val="center"/>
                        <w:textDirection w:val="btLr"/>
                      </w:pPr>
                      <w:r w:rsidRPr="007A0997">
                        <w:rPr>
                          <w:rFonts w:ascii="Times New Roman" w:eastAsia="Times New Roman" w:hAnsi="Times New Roman" w:cs="Times New Roman"/>
                          <w:b/>
                          <w:bCs/>
                          <w:color w:val="000000"/>
                          <w:sz w:val="20"/>
                        </w:rPr>
                        <w:t xml:space="preserve">Figure </w:t>
                      </w:r>
                      <w:r>
                        <w:rPr>
                          <w:rFonts w:ascii="Times New Roman" w:eastAsia="Times New Roman" w:hAnsi="Times New Roman" w:cs="Times New Roman"/>
                          <w:b/>
                          <w:bCs/>
                          <w:color w:val="000000"/>
                          <w:sz w:val="20"/>
                        </w:rPr>
                        <w:t>2</w:t>
                      </w:r>
                      <w:r>
                        <w:rPr>
                          <w:rFonts w:ascii="Times New Roman" w:eastAsia="Times New Roman" w:hAnsi="Times New Roman" w:cs="Times New Roman"/>
                          <w:color w:val="000000"/>
                          <w:sz w:val="20"/>
                        </w:rPr>
                        <w:t>.  Sarcastic WordCloud</w:t>
                      </w:r>
                    </w:p>
                  </w:txbxContent>
                </v:textbox>
                <w10:anchorlock/>
              </v:shape>
            </w:pict>
          </mc:Fallback>
        </mc:AlternateContent>
      </w:r>
    </w:p>
    <w:p w14:paraId="5F54DD5F" w14:textId="77777777" w:rsidR="007A0997" w:rsidRDefault="007A0997" w:rsidP="007A0997">
      <w:pPr>
        <w:spacing w:before="240" w:after="240" w:line="240" w:lineRule="auto"/>
        <w:jc w:val="center"/>
        <w:rPr>
          <w:rFonts w:ascii="Times New Roman" w:eastAsia="Times New Roman" w:hAnsi="Times New Roman" w:cs="Times New Roman"/>
          <w:b/>
          <w:sz w:val="32"/>
          <w:szCs w:val="32"/>
        </w:rPr>
      </w:pPr>
    </w:p>
    <w:p w14:paraId="55BD81B4" w14:textId="77777777" w:rsidR="007A0997" w:rsidRDefault="007A0997" w:rsidP="007A0997">
      <w:pPr>
        <w:spacing w:before="240" w:after="240"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rPr>
        <w:lastRenderedPageBreak/>
        <w:drawing>
          <wp:inline distT="114300" distB="114300" distL="114300" distR="114300" wp14:anchorId="6574663A" wp14:editId="3D82B801">
            <wp:extent cx="3324225" cy="1724025"/>
            <wp:effectExtent l="0" t="0" r="0" b="0"/>
            <wp:docPr id="2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3324225" cy="1724025"/>
                    </a:xfrm>
                    <a:prstGeom prst="rect">
                      <a:avLst/>
                    </a:prstGeom>
                    <a:ln/>
                  </pic:spPr>
                </pic:pic>
              </a:graphicData>
            </a:graphic>
          </wp:inline>
        </w:drawing>
      </w:r>
    </w:p>
    <w:p w14:paraId="6225C608" w14:textId="77777777" w:rsidR="007A0997" w:rsidRDefault="007A0997" w:rsidP="007A0997">
      <w:pPr>
        <w:spacing w:before="240" w:after="240"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noProof/>
          <w:sz w:val="28"/>
          <w:szCs w:val="28"/>
          <w:highlight w:val="white"/>
        </w:rPr>
        <mc:AlternateContent>
          <mc:Choice Requires="wps">
            <w:drawing>
              <wp:inline distT="114300" distB="114300" distL="114300" distR="114300" wp14:anchorId="5AD9DEA5" wp14:editId="733F4970">
                <wp:extent cx="2747963" cy="364699"/>
                <wp:effectExtent l="0" t="0" r="0" b="0"/>
                <wp:docPr id="1" name="Text Box 1"/>
                <wp:cNvGraphicFramePr/>
                <a:graphic xmlns:a="http://schemas.openxmlformats.org/drawingml/2006/main">
                  <a:graphicData uri="http://schemas.microsoft.com/office/word/2010/wordprocessingShape">
                    <wps:wsp>
                      <wps:cNvSpPr txBox="1"/>
                      <wps:spPr>
                        <a:xfrm>
                          <a:off x="1711225" y="688425"/>
                          <a:ext cx="3068400" cy="393300"/>
                        </a:xfrm>
                        <a:prstGeom prst="rect">
                          <a:avLst/>
                        </a:prstGeom>
                        <a:noFill/>
                        <a:ln>
                          <a:noFill/>
                        </a:ln>
                      </wps:spPr>
                      <wps:txbx>
                        <w:txbxContent>
                          <w:p w14:paraId="4DE2DD21" w14:textId="23CC10C5" w:rsidR="007A0997" w:rsidRDefault="007A0997" w:rsidP="007A0997">
                            <w:pPr>
                              <w:spacing w:after="0" w:line="240" w:lineRule="auto"/>
                              <w:jc w:val="center"/>
                              <w:textDirection w:val="btLr"/>
                            </w:pPr>
                            <w:r w:rsidRPr="007A0997">
                              <w:rPr>
                                <w:rFonts w:ascii="Times New Roman" w:eastAsia="Times New Roman" w:hAnsi="Times New Roman" w:cs="Times New Roman"/>
                                <w:b/>
                                <w:bCs/>
                                <w:color w:val="000000"/>
                                <w:sz w:val="20"/>
                              </w:rPr>
                              <w:t xml:space="preserve">Figure </w:t>
                            </w:r>
                            <w:r>
                              <w:rPr>
                                <w:rFonts w:ascii="Times New Roman" w:eastAsia="Times New Roman" w:hAnsi="Times New Roman" w:cs="Times New Roman"/>
                                <w:b/>
                                <w:bCs/>
                                <w:color w:val="000000"/>
                                <w:sz w:val="20"/>
                              </w:rPr>
                              <w:t>3</w:t>
                            </w:r>
                            <w:r>
                              <w:rPr>
                                <w:rFonts w:ascii="Times New Roman" w:eastAsia="Times New Roman" w:hAnsi="Times New Roman" w:cs="Times New Roman"/>
                                <w:color w:val="000000"/>
                                <w:sz w:val="20"/>
                              </w:rPr>
                              <w:t xml:space="preserve">.  Non-Sarcastic </w:t>
                            </w:r>
                            <w:proofErr w:type="spellStart"/>
                            <w:r>
                              <w:rPr>
                                <w:rFonts w:ascii="Times New Roman" w:eastAsia="Times New Roman" w:hAnsi="Times New Roman" w:cs="Times New Roman"/>
                                <w:color w:val="000000"/>
                                <w:sz w:val="20"/>
                              </w:rPr>
                              <w:t>WordCloud</w:t>
                            </w:r>
                            <w:proofErr w:type="spellEnd"/>
                          </w:p>
                        </w:txbxContent>
                      </wps:txbx>
                      <wps:bodyPr spcFirstLastPara="1" wrap="square" lIns="91425" tIns="91425" rIns="91425" bIns="91425" anchor="t" anchorCtr="0">
                        <a:noAutofit/>
                      </wps:bodyPr>
                    </wps:wsp>
                  </a:graphicData>
                </a:graphic>
              </wp:inline>
            </w:drawing>
          </mc:Choice>
          <mc:Fallback>
            <w:pict>
              <v:shape w14:anchorId="5AD9DEA5" id="Text Box 1" o:spid="_x0000_s1030" type="#_x0000_t202" style="width:216.4pt;height:28.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" filled="f" stroked="f">
                <v:textbox inset="2.53958mm,2.53958mm,2.53958mm,2.53958mm">
                  <w:txbxContent>
                    <w:p w14:paraId="4DE2DD21" w14:textId="23CC10C5" w:rsidR="007A0997" w:rsidRDefault="007A0997" w:rsidP="007A0997">
                      <w:pPr>
                        <w:spacing w:after="0" w:line="240" w:lineRule="auto"/>
                        <w:jc w:val="center"/>
                        <w:textDirection w:val="btLr"/>
                      </w:pPr>
                      <w:r w:rsidRPr="007A0997">
                        <w:rPr>
                          <w:rFonts w:ascii="Times New Roman" w:eastAsia="Times New Roman" w:hAnsi="Times New Roman" w:cs="Times New Roman"/>
                          <w:b/>
                          <w:bCs/>
                          <w:color w:val="000000"/>
                          <w:sz w:val="20"/>
                        </w:rPr>
                        <w:t xml:space="preserve">Figure </w:t>
                      </w:r>
                      <w:r>
                        <w:rPr>
                          <w:rFonts w:ascii="Times New Roman" w:eastAsia="Times New Roman" w:hAnsi="Times New Roman" w:cs="Times New Roman"/>
                          <w:b/>
                          <w:bCs/>
                          <w:color w:val="000000"/>
                          <w:sz w:val="20"/>
                        </w:rPr>
                        <w:t>3</w:t>
                      </w:r>
                      <w:r>
                        <w:rPr>
                          <w:rFonts w:ascii="Times New Roman" w:eastAsia="Times New Roman" w:hAnsi="Times New Roman" w:cs="Times New Roman"/>
                          <w:color w:val="000000"/>
                          <w:sz w:val="20"/>
                        </w:rPr>
                        <w:t>.  Non-Sarcastic WordCloud</w:t>
                      </w:r>
                    </w:p>
                  </w:txbxContent>
                </v:textbox>
                <w10:anchorlock/>
              </v:shape>
            </w:pict>
          </mc:Fallback>
        </mc:AlternateContent>
      </w:r>
    </w:p>
    <w:p w14:paraId="5E2B1378" w14:textId="627511F0" w:rsidR="007A0997" w:rsidRDefault="007A0997" w:rsidP="007A0997">
      <w:pPr>
        <w:spacing w:after="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Data cleaning and transformation occurred concurrently. The data was read in Python. White spaces and stop words (words that do not add much meaning to the sentence), digits, non-letter words and words with length of equal and less than 3 were removed, and all the words were changed to lowercase. words such as news and sarcasm were removed from the data set.  Each column was converted to a list. and as previously discussed, a</w:t>
      </w:r>
      <w:r>
        <w:rPr>
          <w:rFonts w:ascii="Times New Roman" w:eastAsia="Times New Roman" w:hAnsi="Times New Roman" w:cs="Times New Roman"/>
          <w:sz w:val="24"/>
          <w:szCs w:val="24"/>
        </w:rPr>
        <w:t xml:space="preserve"> subset of 5000 tweets </w:t>
      </w:r>
      <w:r>
        <w:rPr>
          <w:rFonts w:ascii="Times New Roman" w:eastAsia="Times New Roman" w:hAnsi="Times New Roman" w:cs="Times New Roman"/>
          <w:sz w:val="24"/>
          <w:szCs w:val="24"/>
          <w:highlight w:val="white"/>
        </w:rPr>
        <w:t>were extracted from the original data set.</w:t>
      </w:r>
    </w:p>
    <w:p w14:paraId="3596D862" w14:textId="77777777" w:rsidR="007A0997" w:rsidRDefault="007A0997" w:rsidP="007A0997">
      <w:pPr>
        <w:spacing w:after="0" w:line="240" w:lineRule="auto"/>
        <w:rPr>
          <w:rFonts w:ascii="Times New Roman" w:eastAsia="Times New Roman" w:hAnsi="Times New Roman" w:cs="Times New Roman"/>
          <w:sz w:val="24"/>
          <w:szCs w:val="24"/>
          <w:highlight w:val="white"/>
        </w:rPr>
      </w:pPr>
    </w:p>
    <w:p w14:paraId="76F7EFC1" w14:textId="5DC53D5A" w:rsidR="007A0997" w:rsidRDefault="007A0997" w:rsidP="007A0997">
      <w:pPr>
        <w:spacing w:after="0" w:line="240" w:lineRule="auto"/>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CountVectorizer</w:t>
      </w:r>
      <w:proofErr w:type="spellEnd"/>
      <w:r>
        <w:rPr>
          <w:rFonts w:ascii="Times New Roman" w:eastAsia="Times New Roman" w:hAnsi="Times New Roman" w:cs="Times New Roman"/>
          <w:sz w:val="24"/>
          <w:szCs w:val="24"/>
          <w:highlight w:val="white"/>
        </w:rPr>
        <w:t xml:space="preserve"> and </w:t>
      </w:r>
      <w:proofErr w:type="spellStart"/>
      <w:r>
        <w:rPr>
          <w:rFonts w:ascii="Times New Roman" w:eastAsia="Times New Roman" w:hAnsi="Times New Roman" w:cs="Times New Roman"/>
          <w:sz w:val="24"/>
          <w:szCs w:val="24"/>
          <w:highlight w:val="white"/>
        </w:rPr>
        <w:t>TfidfVectorizer</w:t>
      </w:r>
      <w:proofErr w:type="spellEnd"/>
      <w:r>
        <w:rPr>
          <w:rFonts w:ascii="Times New Roman" w:eastAsia="Times New Roman" w:hAnsi="Times New Roman" w:cs="Times New Roman"/>
          <w:sz w:val="24"/>
          <w:szCs w:val="24"/>
          <w:highlight w:val="white"/>
        </w:rPr>
        <w:t xml:space="preserve"> from the Python library, </w:t>
      </w:r>
      <w:proofErr w:type="spellStart"/>
      <w:r>
        <w:rPr>
          <w:rFonts w:ascii="Times New Roman" w:eastAsia="Times New Roman" w:hAnsi="Times New Roman" w:cs="Times New Roman"/>
          <w:sz w:val="24"/>
          <w:szCs w:val="24"/>
          <w:highlight w:val="white"/>
        </w:rPr>
        <w:t>sklearn</w:t>
      </w:r>
      <w:proofErr w:type="spellEnd"/>
      <w:r>
        <w:rPr>
          <w:rFonts w:ascii="Times New Roman" w:eastAsia="Times New Roman" w:hAnsi="Times New Roman" w:cs="Times New Roman"/>
          <w:sz w:val="24"/>
          <w:szCs w:val="24"/>
          <w:highlight w:val="white"/>
        </w:rPr>
        <w:t xml:space="preserve">, were used to tokenize the reviews. The value of </w:t>
      </w:r>
      <w:proofErr w:type="spellStart"/>
      <w:r>
        <w:rPr>
          <w:rFonts w:ascii="Times New Roman" w:eastAsia="Times New Roman" w:hAnsi="Times New Roman" w:cs="Times New Roman"/>
          <w:sz w:val="24"/>
          <w:szCs w:val="24"/>
          <w:highlight w:val="white"/>
        </w:rPr>
        <w:t>gram_range</w:t>
      </w:r>
      <w:proofErr w:type="spellEnd"/>
      <w:r>
        <w:rPr>
          <w:rFonts w:ascii="Times New Roman" w:eastAsia="Times New Roman" w:hAnsi="Times New Roman" w:cs="Times New Roman"/>
          <w:sz w:val="24"/>
          <w:szCs w:val="24"/>
          <w:highlight w:val="white"/>
        </w:rPr>
        <w:t xml:space="preserve"> was set to (1, 3). </w:t>
      </w:r>
      <w:proofErr w:type="spellStart"/>
      <w:r>
        <w:rPr>
          <w:rFonts w:ascii="Times New Roman" w:eastAsia="Times New Roman" w:hAnsi="Times New Roman" w:cs="Times New Roman"/>
          <w:sz w:val="24"/>
          <w:szCs w:val="24"/>
          <w:highlight w:val="white"/>
        </w:rPr>
        <w:t>WordNetLemmatizer</w:t>
      </w:r>
      <w:proofErr w:type="spellEnd"/>
      <w:r>
        <w:rPr>
          <w:rFonts w:ascii="Times New Roman" w:eastAsia="Times New Roman" w:hAnsi="Times New Roman" w:cs="Times New Roman"/>
          <w:sz w:val="24"/>
          <w:szCs w:val="24"/>
          <w:highlight w:val="white"/>
        </w:rPr>
        <w:t xml:space="preserve"> function from the Python library was used to tokenize and lemmatize the words to reduce dimensionality of the data.  The content of the text list was passed to </w:t>
      </w:r>
      <w:proofErr w:type="spellStart"/>
      <w:r>
        <w:rPr>
          <w:rFonts w:ascii="Times New Roman" w:eastAsia="Times New Roman" w:hAnsi="Times New Roman" w:cs="Times New Roman"/>
          <w:sz w:val="24"/>
          <w:szCs w:val="24"/>
          <w:highlight w:val="white"/>
        </w:rPr>
        <w:t>CountVectorizer</w:t>
      </w:r>
      <w:proofErr w:type="spellEnd"/>
      <w:r>
        <w:rPr>
          <w:rFonts w:ascii="Times New Roman" w:eastAsia="Times New Roman" w:hAnsi="Times New Roman" w:cs="Times New Roman"/>
          <w:sz w:val="24"/>
          <w:szCs w:val="24"/>
          <w:highlight w:val="white"/>
        </w:rPr>
        <w:t xml:space="preserve"> and </w:t>
      </w:r>
      <w:proofErr w:type="spellStart"/>
      <w:r>
        <w:rPr>
          <w:rFonts w:ascii="Times New Roman" w:eastAsia="Times New Roman" w:hAnsi="Times New Roman" w:cs="Times New Roman"/>
          <w:sz w:val="24"/>
          <w:szCs w:val="24"/>
          <w:highlight w:val="white"/>
        </w:rPr>
        <w:t>TfidfVectorizer</w:t>
      </w:r>
      <w:proofErr w:type="spellEnd"/>
      <w:r>
        <w:rPr>
          <w:rFonts w:ascii="Times New Roman" w:eastAsia="Times New Roman" w:hAnsi="Times New Roman" w:cs="Times New Roman"/>
          <w:sz w:val="24"/>
          <w:szCs w:val="24"/>
          <w:highlight w:val="white"/>
        </w:rPr>
        <w:t xml:space="preserve"> as content. Two data frames were created out of each vectorizer, each containing </w:t>
      </w:r>
      <w:r>
        <w:rPr>
          <w:rFonts w:ascii="Times New Roman" w:eastAsia="Times New Roman" w:hAnsi="Times New Roman" w:cs="Times New Roman"/>
          <w:sz w:val="24"/>
          <w:szCs w:val="24"/>
        </w:rPr>
        <w:t xml:space="preserve">5000 rows </w:t>
      </w:r>
      <w:r>
        <w:rPr>
          <w:rFonts w:ascii="Times New Roman" w:eastAsia="Times New Roman" w:hAnsi="Times New Roman" w:cs="Times New Roman"/>
          <w:sz w:val="24"/>
          <w:szCs w:val="24"/>
          <w:highlight w:val="white"/>
        </w:rPr>
        <w:t xml:space="preserve">(number of tweets). </w:t>
      </w:r>
      <w:proofErr w:type="spellStart"/>
      <w:r>
        <w:rPr>
          <w:rFonts w:ascii="Times New Roman" w:eastAsia="Times New Roman" w:hAnsi="Times New Roman" w:cs="Times New Roman"/>
          <w:sz w:val="24"/>
          <w:szCs w:val="24"/>
          <w:highlight w:val="white"/>
        </w:rPr>
        <w:t>CountVectorizer</w:t>
      </w:r>
      <w:proofErr w:type="spellEnd"/>
      <w:r>
        <w:rPr>
          <w:rFonts w:ascii="Times New Roman" w:eastAsia="Times New Roman" w:hAnsi="Times New Roman" w:cs="Times New Roman"/>
          <w:sz w:val="24"/>
          <w:szCs w:val="24"/>
          <w:highlight w:val="white"/>
        </w:rPr>
        <w:t xml:space="preserve"> generated 1000 columns (number of words throughout the entire document) whereas </w:t>
      </w:r>
      <w:proofErr w:type="spellStart"/>
      <w:r>
        <w:rPr>
          <w:rFonts w:ascii="Times New Roman" w:eastAsia="Times New Roman" w:hAnsi="Times New Roman" w:cs="Times New Roman"/>
          <w:sz w:val="24"/>
          <w:szCs w:val="24"/>
          <w:highlight w:val="white"/>
        </w:rPr>
        <w:t>TfidfVectorizer</w:t>
      </w:r>
      <w:proofErr w:type="spellEnd"/>
      <w:r>
        <w:rPr>
          <w:rFonts w:ascii="Times New Roman" w:eastAsia="Times New Roman" w:hAnsi="Times New Roman" w:cs="Times New Roman"/>
          <w:sz w:val="24"/>
          <w:szCs w:val="24"/>
          <w:highlight w:val="white"/>
        </w:rPr>
        <w:t xml:space="preserve"> generated 13665. </w:t>
      </w:r>
    </w:p>
    <w:p w14:paraId="20B5BC3F" w14:textId="77777777" w:rsidR="007A0997" w:rsidRDefault="007A0997" w:rsidP="007A0997">
      <w:pPr>
        <w:spacing w:after="0" w:line="240" w:lineRule="auto"/>
        <w:rPr>
          <w:rFonts w:ascii="Times New Roman" w:eastAsia="Times New Roman" w:hAnsi="Times New Roman" w:cs="Times New Roman"/>
          <w:sz w:val="24"/>
          <w:szCs w:val="24"/>
          <w:highlight w:val="white"/>
        </w:rPr>
      </w:pPr>
    </w:p>
    <w:p w14:paraId="77037D8C" w14:textId="57092633" w:rsidR="007A0997" w:rsidRDefault="007A0997" w:rsidP="007A0997">
      <w:pPr>
        <w:spacing w:after="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Figures 4 and 5 depict each </w:t>
      </w:r>
      <w:proofErr w:type="spellStart"/>
      <w:r>
        <w:rPr>
          <w:rFonts w:ascii="Times New Roman" w:eastAsia="Times New Roman" w:hAnsi="Times New Roman" w:cs="Times New Roman"/>
          <w:sz w:val="24"/>
          <w:szCs w:val="24"/>
          <w:highlight w:val="white"/>
        </w:rPr>
        <w:t>dataframe</w:t>
      </w:r>
      <w:proofErr w:type="spellEnd"/>
      <w:r>
        <w:rPr>
          <w:rFonts w:ascii="Times New Roman" w:eastAsia="Times New Roman" w:hAnsi="Times New Roman" w:cs="Times New Roman"/>
          <w:sz w:val="24"/>
          <w:szCs w:val="24"/>
          <w:highlight w:val="white"/>
        </w:rPr>
        <w:t xml:space="preserve"> implementing either </w:t>
      </w:r>
      <w:proofErr w:type="spellStart"/>
      <w:r>
        <w:rPr>
          <w:rFonts w:ascii="Times New Roman" w:eastAsia="Times New Roman" w:hAnsi="Times New Roman" w:cs="Times New Roman"/>
          <w:sz w:val="24"/>
          <w:szCs w:val="24"/>
          <w:highlight w:val="white"/>
        </w:rPr>
        <w:t>CountVectorizer</w:t>
      </w:r>
      <w:proofErr w:type="spellEnd"/>
      <w:r>
        <w:rPr>
          <w:rFonts w:ascii="Times New Roman" w:eastAsia="Times New Roman" w:hAnsi="Times New Roman" w:cs="Times New Roman"/>
          <w:sz w:val="24"/>
          <w:szCs w:val="24"/>
          <w:highlight w:val="white"/>
        </w:rPr>
        <w:t xml:space="preserve"> or </w:t>
      </w:r>
      <w:proofErr w:type="spellStart"/>
      <w:r>
        <w:rPr>
          <w:rFonts w:ascii="Times New Roman" w:eastAsia="Times New Roman" w:hAnsi="Times New Roman" w:cs="Times New Roman"/>
          <w:sz w:val="24"/>
          <w:szCs w:val="24"/>
          <w:highlight w:val="white"/>
        </w:rPr>
        <w:t>TfidfVectorizer</w:t>
      </w:r>
      <w:proofErr w:type="spellEnd"/>
      <w:r>
        <w:rPr>
          <w:rFonts w:ascii="Times New Roman" w:eastAsia="Times New Roman" w:hAnsi="Times New Roman" w:cs="Times New Roman"/>
          <w:sz w:val="24"/>
          <w:szCs w:val="24"/>
          <w:highlight w:val="white"/>
        </w:rPr>
        <w:t xml:space="preserve">: </w:t>
      </w:r>
    </w:p>
    <w:p w14:paraId="5BF45AB2" w14:textId="77777777" w:rsidR="007A0997" w:rsidRDefault="007A0997" w:rsidP="007A0997">
      <w:pPr>
        <w:spacing w:after="0" w:line="240" w:lineRule="auto"/>
        <w:rPr>
          <w:rFonts w:ascii="Times New Roman" w:eastAsia="Times New Roman" w:hAnsi="Times New Roman" w:cs="Times New Roman"/>
          <w:sz w:val="24"/>
          <w:szCs w:val="24"/>
          <w:highlight w:val="white"/>
        </w:rPr>
      </w:pPr>
    </w:p>
    <w:p w14:paraId="48483BCD" w14:textId="77777777" w:rsidR="007A0997" w:rsidRDefault="007A0997" w:rsidP="007A0997">
      <w:pPr>
        <w:spacing w:after="0" w:line="240" w:lineRule="auto"/>
        <w:rPr>
          <w:rFonts w:ascii="Times New Roman" w:eastAsia="Times New Roman" w:hAnsi="Times New Roman" w:cs="Times New Roman"/>
          <w:b/>
          <w:sz w:val="24"/>
          <w:szCs w:val="24"/>
          <w:highlight w:val="white"/>
        </w:rPr>
      </w:pPr>
    </w:p>
    <w:p w14:paraId="162AF8D9" w14:textId="77777777" w:rsidR="007A0997" w:rsidRDefault="007A0997" w:rsidP="007A0997">
      <w:pPr>
        <w:spacing w:after="0" w:line="24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rPr>
        <w:drawing>
          <wp:inline distT="114300" distB="114300" distL="114300" distR="114300" wp14:anchorId="5DF1444C" wp14:editId="5CB5E093">
            <wp:extent cx="2588260" cy="1794933"/>
            <wp:effectExtent l="0" t="0" r="2540" b="0"/>
            <wp:docPr id="2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t="9090"/>
                    <a:stretch>
                      <a:fillRect/>
                    </a:stretch>
                  </pic:blipFill>
                  <pic:spPr>
                    <a:xfrm>
                      <a:off x="0" y="0"/>
                      <a:ext cx="2599767" cy="1802913"/>
                    </a:xfrm>
                    <a:prstGeom prst="rect">
                      <a:avLst/>
                    </a:prstGeom>
                    <a:ln/>
                  </pic:spPr>
                </pic:pic>
              </a:graphicData>
            </a:graphic>
          </wp:inline>
        </w:drawing>
      </w:r>
    </w:p>
    <w:p w14:paraId="09995A5A" w14:textId="77777777" w:rsidR="007A0997" w:rsidRDefault="007A0997" w:rsidP="007A0997">
      <w:pPr>
        <w:spacing w:before="240" w:after="240" w:line="24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b/>
          <w:noProof/>
          <w:sz w:val="28"/>
          <w:szCs w:val="28"/>
          <w:highlight w:val="white"/>
        </w:rPr>
        <mc:AlternateContent>
          <mc:Choice Requires="wps">
            <w:drawing>
              <wp:inline distT="114300" distB="114300" distL="114300" distR="114300" wp14:anchorId="2CB5F6C2" wp14:editId="04E34D43">
                <wp:extent cx="3928534" cy="393300"/>
                <wp:effectExtent l="0" t="0" r="0" b="0"/>
                <wp:docPr id="2" name="Text Box 2"/>
                <wp:cNvGraphicFramePr/>
                <a:graphic xmlns:a="http://schemas.openxmlformats.org/drawingml/2006/main">
                  <a:graphicData uri="http://schemas.microsoft.com/office/word/2010/wordprocessingShape">
                    <wps:wsp>
                      <wps:cNvSpPr txBox="1"/>
                      <wps:spPr>
                        <a:xfrm>
                          <a:off x="0" y="0"/>
                          <a:ext cx="3928534" cy="393300"/>
                        </a:xfrm>
                        <a:prstGeom prst="rect">
                          <a:avLst/>
                        </a:prstGeom>
                        <a:noFill/>
                        <a:ln>
                          <a:noFill/>
                        </a:ln>
                      </wps:spPr>
                      <wps:txbx>
                        <w:txbxContent>
                          <w:p w14:paraId="1B9ADFDD" w14:textId="5164B3BB" w:rsidR="007A0997" w:rsidRDefault="007A0997" w:rsidP="007A0997">
                            <w:pPr>
                              <w:spacing w:after="0" w:line="240" w:lineRule="auto"/>
                              <w:jc w:val="center"/>
                              <w:textDirection w:val="btLr"/>
                            </w:pPr>
                            <w:r w:rsidRPr="007A0997">
                              <w:rPr>
                                <w:rFonts w:ascii="Times New Roman" w:eastAsia="Times New Roman" w:hAnsi="Times New Roman" w:cs="Times New Roman"/>
                                <w:b/>
                                <w:bCs/>
                                <w:color w:val="000000"/>
                                <w:sz w:val="20"/>
                              </w:rPr>
                              <w:t>Figure 4</w:t>
                            </w:r>
                            <w:r>
                              <w:rPr>
                                <w:rFonts w:ascii="Times New Roman" w:eastAsia="Times New Roman" w:hAnsi="Times New Roman" w:cs="Times New Roman"/>
                                <w:color w:val="000000"/>
                                <w:sz w:val="20"/>
                              </w:rPr>
                              <w:t xml:space="preserve">.  </w:t>
                            </w:r>
                            <w:proofErr w:type="spellStart"/>
                            <w:r>
                              <w:rPr>
                                <w:rFonts w:ascii="Times New Roman" w:eastAsia="Times New Roman" w:hAnsi="Times New Roman" w:cs="Times New Roman"/>
                                <w:color w:val="000000"/>
                                <w:sz w:val="20"/>
                              </w:rPr>
                              <w:t>Dataframe</w:t>
                            </w:r>
                            <w:proofErr w:type="spellEnd"/>
                            <w:r>
                              <w:rPr>
                                <w:rFonts w:ascii="Times New Roman" w:eastAsia="Times New Roman" w:hAnsi="Times New Roman" w:cs="Times New Roman"/>
                                <w:color w:val="000000"/>
                                <w:sz w:val="20"/>
                              </w:rPr>
                              <w:t xml:space="preserve"> implementing </w:t>
                            </w:r>
                            <w:proofErr w:type="spellStart"/>
                            <w:r>
                              <w:rPr>
                                <w:rFonts w:ascii="Times New Roman" w:eastAsia="Times New Roman" w:hAnsi="Times New Roman" w:cs="Times New Roman"/>
                                <w:color w:val="000000"/>
                                <w:sz w:val="20"/>
                              </w:rPr>
                              <w:t>CountVectorizer</w:t>
                            </w:r>
                            <w:proofErr w:type="spellEnd"/>
                            <w:r>
                              <w:rPr>
                                <w:rFonts w:ascii="Times New Roman" w:eastAsia="Times New Roman" w:hAnsi="Times New Roman" w:cs="Times New Roman"/>
                                <w:color w:val="000000"/>
                                <w:sz w:val="20"/>
                              </w:rPr>
                              <w:t xml:space="preserve"> function</w:t>
                            </w:r>
                          </w:p>
                        </w:txbxContent>
                      </wps:txbx>
                      <wps:bodyPr spcFirstLastPara="1" wrap="square" lIns="91425" tIns="91425" rIns="91425" bIns="91425" anchor="t" anchorCtr="0">
                        <a:noAutofit/>
                      </wps:bodyPr>
                    </wps:wsp>
                  </a:graphicData>
                </a:graphic>
              </wp:inline>
            </w:drawing>
          </mc:Choice>
          <mc:Fallback>
            <w:pict>
              <v:shape w14:anchorId="2CB5F6C2" id="Text Box 2" o:spid="_x0000_s1031" type="#_x0000_t202" style="width:309.35pt;height:30.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" filled="f" stroked="f">
                <v:textbox inset="2.53958mm,2.53958mm,2.53958mm,2.53958mm">
                  <w:txbxContent>
                    <w:p w14:paraId="1B9ADFDD" w14:textId="5164B3BB" w:rsidR="007A0997" w:rsidRDefault="007A0997" w:rsidP="007A0997">
                      <w:pPr>
                        <w:spacing w:after="0" w:line="240" w:lineRule="auto"/>
                        <w:jc w:val="center"/>
                        <w:textDirection w:val="btLr"/>
                      </w:pPr>
                      <w:r w:rsidRPr="007A0997">
                        <w:rPr>
                          <w:rFonts w:ascii="Times New Roman" w:eastAsia="Times New Roman" w:hAnsi="Times New Roman" w:cs="Times New Roman"/>
                          <w:b/>
                          <w:bCs/>
                          <w:color w:val="000000"/>
                          <w:sz w:val="20"/>
                        </w:rPr>
                        <w:t>Figure 4</w:t>
                      </w:r>
                      <w:r>
                        <w:rPr>
                          <w:rFonts w:ascii="Times New Roman" w:eastAsia="Times New Roman" w:hAnsi="Times New Roman" w:cs="Times New Roman"/>
                          <w:color w:val="000000"/>
                          <w:sz w:val="20"/>
                        </w:rPr>
                        <w:t xml:space="preserve">.  Dataframe implementing </w:t>
                      </w:r>
                      <w:r>
                        <w:rPr>
                          <w:rFonts w:ascii="Times New Roman" w:eastAsia="Times New Roman" w:hAnsi="Times New Roman" w:cs="Times New Roman"/>
                          <w:color w:val="000000"/>
                          <w:sz w:val="20"/>
                        </w:rPr>
                        <w:t>CountVectorizer function</w:t>
                      </w:r>
                    </w:p>
                  </w:txbxContent>
                </v:textbox>
                <w10:anchorlock/>
              </v:shape>
            </w:pict>
          </mc:Fallback>
        </mc:AlternateContent>
      </w:r>
    </w:p>
    <w:p w14:paraId="5B2BE70A" w14:textId="77777777" w:rsidR="007A0997" w:rsidRDefault="007A0997" w:rsidP="007A0997">
      <w:pPr>
        <w:spacing w:after="0" w:line="240" w:lineRule="auto"/>
        <w:jc w:val="center"/>
        <w:rPr>
          <w:rFonts w:ascii="Times New Roman" w:eastAsia="Times New Roman" w:hAnsi="Times New Roman" w:cs="Times New Roman"/>
          <w:sz w:val="24"/>
          <w:szCs w:val="24"/>
          <w:highlight w:val="white"/>
        </w:rPr>
      </w:pPr>
    </w:p>
    <w:p w14:paraId="3E4B5B40" w14:textId="77777777" w:rsidR="007A0997" w:rsidRDefault="007A0997" w:rsidP="007A0997">
      <w:pPr>
        <w:spacing w:after="0" w:line="240" w:lineRule="auto"/>
        <w:rPr>
          <w:rFonts w:ascii="Times New Roman" w:eastAsia="Times New Roman" w:hAnsi="Times New Roman" w:cs="Times New Roman"/>
          <w:b/>
          <w:sz w:val="24"/>
          <w:szCs w:val="24"/>
          <w:highlight w:val="white"/>
        </w:rPr>
      </w:pPr>
    </w:p>
    <w:p w14:paraId="6BF88050" w14:textId="77777777" w:rsidR="007A0997" w:rsidRDefault="007A0997" w:rsidP="007A0997">
      <w:pPr>
        <w:spacing w:after="0" w:line="240" w:lineRule="auto"/>
        <w:jc w:val="center"/>
        <w:rPr>
          <w:rFonts w:ascii="Times New Roman" w:eastAsia="Times New Roman" w:hAnsi="Times New Roman" w:cs="Times New Roman"/>
          <w:b/>
          <w:sz w:val="24"/>
          <w:szCs w:val="24"/>
          <w:highlight w:val="white"/>
        </w:rPr>
      </w:pPr>
      <w:r>
        <w:rPr>
          <w:rFonts w:ascii="Times New Roman" w:eastAsia="Times New Roman" w:hAnsi="Times New Roman" w:cs="Times New Roman"/>
          <w:b/>
          <w:noProof/>
          <w:sz w:val="24"/>
          <w:szCs w:val="24"/>
          <w:highlight w:val="white"/>
        </w:rPr>
        <w:drawing>
          <wp:inline distT="114300" distB="114300" distL="114300" distR="114300" wp14:anchorId="2A0C42D0" wp14:editId="5521C166">
            <wp:extent cx="3012017" cy="1964267"/>
            <wp:effectExtent l="0" t="0" r="0" b="0"/>
            <wp:docPr id="1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r="26589" b="29492"/>
                    <a:stretch>
                      <a:fillRect/>
                    </a:stretch>
                  </pic:blipFill>
                  <pic:spPr>
                    <a:xfrm>
                      <a:off x="0" y="0"/>
                      <a:ext cx="3012017" cy="1964267"/>
                    </a:xfrm>
                    <a:prstGeom prst="rect">
                      <a:avLst/>
                    </a:prstGeom>
                    <a:ln/>
                  </pic:spPr>
                </pic:pic>
              </a:graphicData>
            </a:graphic>
          </wp:inline>
        </w:drawing>
      </w:r>
    </w:p>
    <w:p w14:paraId="375F63A4" w14:textId="77777777" w:rsidR="007A0997" w:rsidRDefault="007A0997" w:rsidP="007A0997">
      <w:pPr>
        <w:spacing w:after="0" w:line="240" w:lineRule="auto"/>
        <w:rPr>
          <w:rFonts w:ascii="Times New Roman" w:eastAsia="Times New Roman" w:hAnsi="Times New Roman" w:cs="Times New Roman"/>
          <w:b/>
          <w:sz w:val="32"/>
          <w:szCs w:val="32"/>
          <w:highlight w:val="white"/>
        </w:rPr>
      </w:pPr>
    </w:p>
    <w:p w14:paraId="617E57AD" w14:textId="77777777" w:rsidR="007A0997" w:rsidRDefault="007A0997" w:rsidP="007A0997">
      <w:pPr>
        <w:spacing w:after="0" w:line="240" w:lineRule="auto"/>
        <w:jc w:val="center"/>
        <w:rPr>
          <w:rFonts w:ascii="Times New Roman" w:eastAsia="Times New Roman" w:hAnsi="Times New Roman" w:cs="Times New Roman"/>
          <w:b/>
          <w:sz w:val="32"/>
          <w:szCs w:val="32"/>
          <w:highlight w:val="white"/>
        </w:rPr>
      </w:pPr>
      <w:r>
        <w:rPr>
          <w:rFonts w:ascii="Times New Roman" w:eastAsia="Times New Roman" w:hAnsi="Times New Roman" w:cs="Times New Roman"/>
          <w:b/>
          <w:noProof/>
          <w:sz w:val="28"/>
          <w:szCs w:val="28"/>
          <w:highlight w:val="white"/>
        </w:rPr>
        <mc:AlternateContent>
          <mc:Choice Requires="wps">
            <w:drawing>
              <wp:inline distT="114300" distB="114300" distL="114300" distR="114300" wp14:anchorId="4D2712A6" wp14:editId="59E5BA20">
                <wp:extent cx="3962400" cy="491066"/>
                <wp:effectExtent l="0" t="0" r="0" b="0"/>
                <wp:docPr id="12" name="Text Box 12"/>
                <wp:cNvGraphicFramePr/>
                <a:graphic xmlns:a="http://schemas.openxmlformats.org/drawingml/2006/main">
                  <a:graphicData uri="http://schemas.microsoft.com/office/word/2010/wordprocessingShape">
                    <wps:wsp>
                      <wps:cNvSpPr txBox="1"/>
                      <wps:spPr>
                        <a:xfrm>
                          <a:off x="0" y="0"/>
                          <a:ext cx="3962400" cy="491066"/>
                        </a:xfrm>
                        <a:prstGeom prst="rect">
                          <a:avLst/>
                        </a:prstGeom>
                        <a:noFill/>
                        <a:ln>
                          <a:noFill/>
                        </a:ln>
                      </wps:spPr>
                      <wps:txbx>
                        <w:txbxContent>
                          <w:p w14:paraId="2DB4BBA2" w14:textId="78F01039" w:rsidR="007A0997" w:rsidRDefault="007A0997" w:rsidP="007A0997">
                            <w:pPr>
                              <w:spacing w:after="0" w:line="240" w:lineRule="auto"/>
                              <w:jc w:val="center"/>
                              <w:textDirection w:val="btLr"/>
                            </w:pPr>
                            <w:r w:rsidRPr="007A0997">
                              <w:rPr>
                                <w:rFonts w:ascii="Times New Roman" w:eastAsia="Times New Roman" w:hAnsi="Times New Roman" w:cs="Times New Roman"/>
                                <w:b/>
                                <w:bCs/>
                                <w:color w:val="000000"/>
                                <w:sz w:val="20"/>
                              </w:rPr>
                              <w:t>Figure 5.</w:t>
                            </w:r>
                            <w:r>
                              <w:rPr>
                                <w:rFonts w:ascii="Times New Roman" w:eastAsia="Times New Roman" w:hAnsi="Times New Roman" w:cs="Times New Roman"/>
                                <w:color w:val="000000"/>
                                <w:sz w:val="20"/>
                              </w:rPr>
                              <w:t xml:space="preserve">  </w:t>
                            </w:r>
                            <w:proofErr w:type="spellStart"/>
                            <w:r>
                              <w:rPr>
                                <w:rFonts w:ascii="Times New Roman" w:eastAsia="Times New Roman" w:hAnsi="Times New Roman" w:cs="Times New Roman"/>
                                <w:color w:val="000000"/>
                                <w:sz w:val="20"/>
                              </w:rPr>
                              <w:t>Dataframe</w:t>
                            </w:r>
                            <w:proofErr w:type="spellEnd"/>
                            <w:r>
                              <w:rPr>
                                <w:rFonts w:ascii="Times New Roman" w:eastAsia="Times New Roman" w:hAnsi="Times New Roman" w:cs="Times New Roman"/>
                                <w:color w:val="000000"/>
                                <w:sz w:val="20"/>
                              </w:rPr>
                              <w:t xml:space="preserve"> implementing </w:t>
                            </w:r>
                            <w:proofErr w:type="spellStart"/>
                            <w:r>
                              <w:rPr>
                                <w:rFonts w:ascii="Times New Roman" w:eastAsia="Times New Roman" w:hAnsi="Times New Roman" w:cs="Times New Roman"/>
                                <w:color w:val="000000"/>
                                <w:sz w:val="20"/>
                              </w:rPr>
                              <w:t>TfidVectorizer</w:t>
                            </w:r>
                            <w:proofErr w:type="spellEnd"/>
                            <w:r>
                              <w:rPr>
                                <w:rFonts w:ascii="Times New Roman" w:eastAsia="Times New Roman" w:hAnsi="Times New Roman" w:cs="Times New Roman"/>
                                <w:color w:val="000000"/>
                                <w:sz w:val="20"/>
                              </w:rPr>
                              <w:t xml:space="preserve"> (Normalized) function</w:t>
                            </w:r>
                          </w:p>
                          <w:p w14:paraId="098EF505" w14:textId="77777777" w:rsidR="007A0997" w:rsidRDefault="007A0997" w:rsidP="007A0997">
                            <w:pPr>
                              <w:spacing w:after="0" w:line="240" w:lineRule="auto"/>
                              <w:jc w:val="center"/>
                              <w:textDirection w:val="btLr"/>
                            </w:pPr>
                          </w:p>
                        </w:txbxContent>
                      </wps:txbx>
                      <wps:bodyPr spcFirstLastPara="1" wrap="square" lIns="91425" tIns="91425" rIns="91425" bIns="91425" anchor="t" anchorCtr="0">
                        <a:noAutofit/>
                      </wps:bodyPr>
                    </wps:wsp>
                  </a:graphicData>
                </a:graphic>
              </wp:inline>
            </w:drawing>
          </mc:Choice>
          <mc:Fallback>
            <w:pict>
              <v:shape w14:anchorId="4D2712A6" id="Text Box 12" o:spid="_x0000_s1032" type="#_x0000_t202" style="width:312pt;height:38.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" filled="f" stroked="f">
                <v:textbox inset="2.53958mm,2.53958mm,2.53958mm,2.53958mm">
                  <w:txbxContent>
                    <w:p w14:paraId="2DB4BBA2" w14:textId="78F01039" w:rsidR="007A0997" w:rsidRDefault="007A0997" w:rsidP="007A0997">
                      <w:pPr>
                        <w:spacing w:after="0" w:line="240" w:lineRule="auto"/>
                        <w:jc w:val="center"/>
                        <w:textDirection w:val="btLr"/>
                      </w:pPr>
                      <w:r w:rsidRPr="007A0997">
                        <w:rPr>
                          <w:rFonts w:ascii="Times New Roman" w:eastAsia="Times New Roman" w:hAnsi="Times New Roman" w:cs="Times New Roman"/>
                          <w:b/>
                          <w:bCs/>
                          <w:color w:val="000000"/>
                          <w:sz w:val="20"/>
                        </w:rPr>
                        <w:t>Figure 5.</w:t>
                      </w:r>
                      <w:r>
                        <w:rPr>
                          <w:rFonts w:ascii="Times New Roman" w:eastAsia="Times New Roman" w:hAnsi="Times New Roman" w:cs="Times New Roman"/>
                          <w:color w:val="000000"/>
                          <w:sz w:val="20"/>
                        </w:rPr>
                        <w:t xml:space="preserve">  Dataframe implementing TfidVectorizer (Normalized)</w:t>
                      </w:r>
                      <w:r>
                        <w:rPr>
                          <w:rFonts w:ascii="Times New Roman" w:eastAsia="Times New Roman" w:hAnsi="Times New Roman" w:cs="Times New Roman"/>
                          <w:color w:val="000000"/>
                          <w:sz w:val="20"/>
                        </w:rPr>
                        <w:t xml:space="preserve"> function</w:t>
                      </w:r>
                    </w:p>
                    <w:p w14:paraId="098EF505" w14:textId="77777777" w:rsidR="007A0997" w:rsidRDefault="007A0997" w:rsidP="007A0997">
                      <w:pPr>
                        <w:spacing w:after="0" w:line="240" w:lineRule="auto"/>
                        <w:jc w:val="center"/>
                        <w:textDirection w:val="btLr"/>
                      </w:pPr>
                    </w:p>
                  </w:txbxContent>
                </v:textbox>
                <w10:anchorlock/>
              </v:shape>
            </w:pict>
          </mc:Fallback>
        </mc:AlternateContent>
      </w:r>
    </w:p>
    <w:p w14:paraId="46F68487" w14:textId="77777777" w:rsidR="007A0997" w:rsidRDefault="007A0997" w:rsidP="007A0997">
      <w:pPr>
        <w:spacing w:after="0" w:line="240" w:lineRule="auto"/>
        <w:rPr>
          <w:rFonts w:ascii="Times New Roman" w:eastAsia="Times New Roman" w:hAnsi="Times New Roman" w:cs="Times New Roman"/>
          <w:b/>
          <w:sz w:val="32"/>
          <w:szCs w:val="32"/>
          <w:highlight w:val="white"/>
        </w:rPr>
      </w:pPr>
    </w:p>
    <w:p w14:paraId="7A471278" w14:textId="77777777" w:rsidR="007A0997" w:rsidRDefault="007A0997" w:rsidP="007A0997">
      <w:pPr>
        <w:spacing w:after="0" w:line="240" w:lineRule="auto"/>
        <w:rPr>
          <w:rFonts w:ascii="Times New Roman" w:eastAsia="Times New Roman" w:hAnsi="Times New Roman" w:cs="Times New Roman"/>
          <w:b/>
          <w:sz w:val="32"/>
          <w:szCs w:val="32"/>
          <w:highlight w:val="white"/>
        </w:rPr>
      </w:pPr>
      <w:r>
        <w:rPr>
          <w:rFonts w:ascii="Times New Roman" w:eastAsia="Times New Roman" w:hAnsi="Times New Roman" w:cs="Times New Roman"/>
          <w:b/>
          <w:sz w:val="32"/>
          <w:szCs w:val="32"/>
          <w:highlight w:val="white"/>
        </w:rPr>
        <w:t>Models</w:t>
      </w:r>
    </w:p>
    <w:p w14:paraId="139C8739" w14:textId="77777777" w:rsidR="007A0997" w:rsidRDefault="007A0997" w:rsidP="007A0997">
      <w:pPr>
        <w:spacing w:after="0" w:line="240" w:lineRule="auto"/>
        <w:rPr>
          <w:rFonts w:ascii="Times New Roman" w:eastAsia="Times New Roman" w:hAnsi="Times New Roman" w:cs="Times New Roman"/>
          <w:b/>
          <w:sz w:val="32"/>
          <w:szCs w:val="32"/>
          <w:highlight w:val="white"/>
        </w:rPr>
      </w:pPr>
    </w:p>
    <w:p w14:paraId="76FC5279" w14:textId="77777777" w:rsidR="007A0997" w:rsidRDefault="007A0997" w:rsidP="007A0997">
      <w:pPr>
        <w:spacing w:after="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data set was split to train set and test set. The size of the test set was set to 30% and the remaining 70% was used as a training set. </w:t>
      </w:r>
    </w:p>
    <w:p w14:paraId="48F4D1B6" w14:textId="77777777" w:rsidR="007A0997" w:rsidRDefault="007A0997" w:rsidP="007A0997">
      <w:pPr>
        <w:spacing w:after="0" w:line="240" w:lineRule="auto"/>
        <w:rPr>
          <w:rFonts w:ascii="Times New Roman" w:eastAsia="Times New Roman" w:hAnsi="Times New Roman" w:cs="Times New Roman"/>
          <w:b/>
          <w:sz w:val="32"/>
          <w:szCs w:val="32"/>
          <w:highlight w:val="white"/>
        </w:rPr>
      </w:pPr>
    </w:p>
    <w:p w14:paraId="731E005E" w14:textId="77777777" w:rsidR="007A0997" w:rsidRDefault="007A0997" w:rsidP="007A0997">
      <w:pPr>
        <w:spacing w:after="0"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Naive Bayes</w:t>
      </w:r>
    </w:p>
    <w:p w14:paraId="6100FA67" w14:textId="77777777" w:rsidR="007A0997" w:rsidRDefault="007A0997" w:rsidP="007A0997">
      <w:pPr>
        <w:spacing w:after="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first model implemented a Multinomial Naive Bayes algorithm, which is a probabilistic learning method for classification. The Naïve Bayes classifier assumes that the occurrence of a particular feature is not related to any other feature and is commonly used for text classification.  It is typically easy and can provide fast class feature extraction. </w:t>
      </w:r>
    </w:p>
    <w:p w14:paraId="7D931CC1" w14:textId="77777777" w:rsidR="007A0997" w:rsidRDefault="007A0997" w:rsidP="007A0997">
      <w:pPr>
        <w:spacing w:after="0" w:line="240" w:lineRule="auto"/>
        <w:rPr>
          <w:rFonts w:ascii="Times New Roman" w:eastAsia="Times New Roman" w:hAnsi="Times New Roman" w:cs="Times New Roman"/>
          <w:sz w:val="24"/>
          <w:szCs w:val="24"/>
          <w:highlight w:val="white"/>
        </w:rPr>
      </w:pPr>
    </w:p>
    <w:p w14:paraId="0FC30211" w14:textId="77777777" w:rsidR="007A0997" w:rsidRDefault="007A0997" w:rsidP="007A0997">
      <w:pPr>
        <w:spacing w:after="0"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Support Vector Machine</w:t>
      </w:r>
    </w:p>
    <w:p w14:paraId="4732F3A8" w14:textId="77777777" w:rsidR="007A0997" w:rsidRDefault="007A0997" w:rsidP="007A0997">
      <w:pPr>
        <w:spacing w:after="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Support Vector Machine (SVM) is another machine learning algorithm that is widely used for classification or regression problems. It performs this task by determining the best decision boundary, or hyperplane, between vectors.  Within this method, there are several “kernels,” which recruit different mathematical functions to create the optimal hyperplane. Ultimately, SVM can be a great tool used to predict classes or sentiment.</w:t>
      </w:r>
    </w:p>
    <w:p w14:paraId="08BA57B1" w14:textId="77777777" w:rsidR="007A0997" w:rsidRDefault="007A0997" w:rsidP="007A0997">
      <w:pPr>
        <w:spacing w:after="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For SVM, the kernel was set to linear and Cost to 1.</w:t>
      </w:r>
    </w:p>
    <w:p w14:paraId="6FC2C4BD" w14:textId="77777777" w:rsidR="007A0997" w:rsidRDefault="007A0997" w:rsidP="007A0997">
      <w:pPr>
        <w:spacing w:after="0" w:line="240" w:lineRule="auto"/>
        <w:rPr>
          <w:rFonts w:ascii="Times New Roman" w:eastAsia="Times New Roman" w:hAnsi="Times New Roman" w:cs="Times New Roman"/>
          <w:sz w:val="24"/>
          <w:szCs w:val="24"/>
          <w:highlight w:val="white"/>
        </w:rPr>
      </w:pPr>
    </w:p>
    <w:p w14:paraId="1E0283A5" w14:textId="77777777" w:rsidR="007A0997" w:rsidRDefault="007A0997" w:rsidP="007A0997">
      <w:pPr>
        <w:spacing w:after="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Random Forest</w:t>
      </w:r>
    </w:p>
    <w:p w14:paraId="61810384" w14:textId="77777777" w:rsidR="007A0997" w:rsidRDefault="007A0997" w:rsidP="007A0997">
      <w:pPr>
        <w:spacing w:after="24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Random Forest is a supervised machine learning algorithm that builds and merges multiple decision trees to create an accurate and stable prediction. Random Forest is more highly efficient when performing analysis on a large dataset. It is adaptable, easy to use, efficient and accurate for both classification and regression. For this model, the </w:t>
      </w:r>
      <w:proofErr w:type="spellStart"/>
      <w:r>
        <w:rPr>
          <w:rFonts w:ascii="Times New Roman" w:eastAsia="Times New Roman" w:hAnsi="Times New Roman" w:cs="Times New Roman"/>
          <w:sz w:val="24"/>
          <w:szCs w:val="24"/>
          <w:highlight w:val="white"/>
        </w:rPr>
        <w:t>n_estimator</w:t>
      </w:r>
      <w:proofErr w:type="spellEnd"/>
      <w:r>
        <w:rPr>
          <w:rFonts w:ascii="Times New Roman" w:eastAsia="Times New Roman" w:hAnsi="Times New Roman" w:cs="Times New Roman"/>
          <w:sz w:val="24"/>
          <w:szCs w:val="24"/>
          <w:highlight w:val="white"/>
        </w:rPr>
        <w:t xml:space="preserve"> was set to 40 for best result. </w:t>
      </w:r>
    </w:p>
    <w:p w14:paraId="2D70D019" w14:textId="77777777" w:rsidR="007A0997" w:rsidRDefault="007A0997" w:rsidP="007A0997">
      <w:pPr>
        <w:spacing w:after="0" w:line="240" w:lineRule="auto"/>
        <w:rPr>
          <w:rFonts w:ascii="Times New Roman" w:eastAsia="Times New Roman" w:hAnsi="Times New Roman" w:cs="Times New Roman"/>
          <w:b/>
          <w:sz w:val="32"/>
          <w:szCs w:val="32"/>
          <w:highlight w:val="white"/>
        </w:rPr>
      </w:pPr>
    </w:p>
    <w:p w14:paraId="5BEC0D32" w14:textId="77777777" w:rsidR="007A0997" w:rsidRDefault="007A0997" w:rsidP="007A0997">
      <w:pPr>
        <w:spacing w:after="0" w:line="240" w:lineRule="auto"/>
        <w:rPr>
          <w:rFonts w:ascii="Times New Roman" w:eastAsia="Times New Roman" w:hAnsi="Times New Roman" w:cs="Times New Roman"/>
          <w:b/>
          <w:sz w:val="32"/>
          <w:szCs w:val="32"/>
          <w:highlight w:val="white"/>
        </w:rPr>
      </w:pPr>
      <w:r>
        <w:rPr>
          <w:rFonts w:ascii="Times New Roman" w:eastAsia="Times New Roman" w:hAnsi="Times New Roman" w:cs="Times New Roman"/>
          <w:b/>
          <w:sz w:val="32"/>
          <w:szCs w:val="32"/>
          <w:highlight w:val="white"/>
        </w:rPr>
        <w:lastRenderedPageBreak/>
        <w:t>Results</w:t>
      </w:r>
    </w:p>
    <w:p w14:paraId="09C32743" w14:textId="7A862813" w:rsidR="007A0997" w:rsidRDefault="007A0997" w:rsidP="007A0997">
      <w:pPr>
        <w:spacing w:after="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Running all the models on unnormalized data produced higher accuracy compared to normalized data from </w:t>
      </w:r>
      <w:proofErr w:type="spellStart"/>
      <w:r>
        <w:rPr>
          <w:rFonts w:ascii="Times New Roman" w:eastAsia="Times New Roman" w:hAnsi="Times New Roman" w:cs="Times New Roman"/>
          <w:sz w:val="24"/>
          <w:szCs w:val="24"/>
          <w:highlight w:val="white"/>
        </w:rPr>
        <w:t>TfidfVectorizer</w:t>
      </w:r>
      <w:proofErr w:type="spellEnd"/>
      <w:r>
        <w:rPr>
          <w:rFonts w:ascii="Times New Roman" w:eastAsia="Times New Roman" w:hAnsi="Times New Roman" w:cs="Times New Roman"/>
          <w:sz w:val="24"/>
          <w:szCs w:val="24"/>
          <w:highlight w:val="white"/>
        </w:rPr>
        <w:t xml:space="preserve">. The following accuracy scores from different models pertains to the </w:t>
      </w:r>
      <w:proofErr w:type="spellStart"/>
      <w:r>
        <w:rPr>
          <w:rFonts w:ascii="Times New Roman" w:eastAsia="Times New Roman" w:hAnsi="Times New Roman" w:cs="Times New Roman"/>
          <w:sz w:val="24"/>
          <w:szCs w:val="24"/>
          <w:highlight w:val="white"/>
        </w:rPr>
        <w:t>CountVectorizer</w:t>
      </w:r>
      <w:proofErr w:type="spellEnd"/>
      <w:r>
        <w:rPr>
          <w:rFonts w:ascii="Times New Roman" w:eastAsia="Times New Roman" w:hAnsi="Times New Roman" w:cs="Times New Roman"/>
          <w:sz w:val="24"/>
          <w:szCs w:val="24"/>
          <w:highlight w:val="white"/>
        </w:rPr>
        <w:t xml:space="preserve"> data frame. </w:t>
      </w:r>
    </w:p>
    <w:p w14:paraId="1EC5DEA1" w14:textId="77777777" w:rsidR="007A0997" w:rsidRDefault="007A0997" w:rsidP="007A0997">
      <w:pPr>
        <w:spacing w:after="0" w:line="240" w:lineRule="auto"/>
        <w:rPr>
          <w:rFonts w:ascii="Times New Roman" w:eastAsia="Times New Roman" w:hAnsi="Times New Roman" w:cs="Times New Roman"/>
          <w:b/>
          <w:sz w:val="32"/>
          <w:szCs w:val="32"/>
          <w:highlight w:val="white"/>
        </w:rPr>
      </w:pPr>
    </w:p>
    <w:p w14:paraId="27FA7D30" w14:textId="77777777" w:rsidR="007A0997" w:rsidRDefault="007A0997" w:rsidP="007A0997">
      <w:pPr>
        <w:spacing w:after="0"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Multinomial Naive Bayes</w:t>
      </w:r>
    </w:p>
    <w:p w14:paraId="4FA164D7" w14:textId="77777777" w:rsidR="007A0997" w:rsidRDefault="007A0997" w:rsidP="007A0997">
      <w:pPr>
        <w:spacing w:after="0" w:line="240" w:lineRule="auto"/>
        <w:rPr>
          <w:rFonts w:ascii="Times New Roman" w:eastAsia="Times New Roman" w:hAnsi="Times New Roman" w:cs="Times New Roman"/>
          <w:b/>
          <w:sz w:val="24"/>
          <w:szCs w:val="24"/>
          <w:highlight w:val="white"/>
        </w:rPr>
      </w:pPr>
    </w:p>
    <w:p w14:paraId="7DA6741A" w14:textId="053C34FB" w:rsidR="007A0997" w:rsidRDefault="007A0997" w:rsidP="007A0997">
      <w:pPr>
        <w:spacing w:after="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Using this model on </w:t>
      </w:r>
      <w:proofErr w:type="spellStart"/>
      <w:r>
        <w:rPr>
          <w:rFonts w:ascii="Times New Roman" w:eastAsia="Times New Roman" w:hAnsi="Times New Roman" w:cs="Times New Roman"/>
          <w:sz w:val="24"/>
          <w:szCs w:val="24"/>
          <w:highlight w:val="white"/>
        </w:rPr>
        <w:t>CountVectorizer</w:t>
      </w:r>
      <w:proofErr w:type="spellEnd"/>
      <w:r>
        <w:rPr>
          <w:rFonts w:ascii="Times New Roman" w:eastAsia="Times New Roman" w:hAnsi="Times New Roman" w:cs="Times New Roman"/>
          <w:sz w:val="24"/>
          <w:szCs w:val="24"/>
          <w:highlight w:val="white"/>
        </w:rPr>
        <w:t xml:space="preserve"> data frame with 7-fold cross validation generated an accuracy score of 73.3%.  Figure 6 represents the confusion matrix generated from the predicted and actual labels of the sample data set using Multinomial Naive Bayes. </w:t>
      </w:r>
    </w:p>
    <w:p w14:paraId="76FBB8EA" w14:textId="77777777" w:rsidR="007A0997" w:rsidRDefault="007A0997" w:rsidP="007A0997">
      <w:pPr>
        <w:spacing w:after="0" w:line="240" w:lineRule="auto"/>
        <w:rPr>
          <w:rFonts w:ascii="Times New Roman" w:eastAsia="Times New Roman" w:hAnsi="Times New Roman" w:cs="Times New Roman"/>
          <w:sz w:val="24"/>
          <w:szCs w:val="24"/>
          <w:highlight w:val="white"/>
        </w:rPr>
      </w:pPr>
    </w:p>
    <w:p w14:paraId="75C10E24" w14:textId="77777777" w:rsidR="007A0997" w:rsidRDefault="007A0997" w:rsidP="007A0997">
      <w:pPr>
        <w:spacing w:after="0" w:line="24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rPr>
        <w:drawing>
          <wp:inline distT="114300" distB="114300" distL="114300" distR="114300" wp14:anchorId="6965E79D" wp14:editId="057365F4">
            <wp:extent cx="3228952" cy="3109913"/>
            <wp:effectExtent l="0" t="0" r="0" b="0"/>
            <wp:docPr id="2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6"/>
                    <a:srcRect/>
                    <a:stretch>
                      <a:fillRect/>
                    </a:stretch>
                  </pic:blipFill>
                  <pic:spPr>
                    <a:xfrm>
                      <a:off x="0" y="0"/>
                      <a:ext cx="3228952" cy="3109913"/>
                    </a:xfrm>
                    <a:prstGeom prst="rect">
                      <a:avLst/>
                    </a:prstGeom>
                    <a:ln/>
                  </pic:spPr>
                </pic:pic>
              </a:graphicData>
            </a:graphic>
          </wp:inline>
        </w:drawing>
      </w:r>
    </w:p>
    <w:p w14:paraId="0A486F4C" w14:textId="71C92D04" w:rsidR="007A0997" w:rsidRDefault="007A0997" w:rsidP="007A0997">
      <w:pPr>
        <w:spacing w:before="240" w:after="240" w:line="240" w:lineRule="auto"/>
        <w:jc w:val="center"/>
        <w:rPr>
          <w:rFonts w:ascii="Times New Roman" w:eastAsia="Times New Roman" w:hAnsi="Times New Roman" w:cs="Times New Roman"/>
          <w:b/>
          <w:sz w:val="28"/>
          <w:szCs w:val="28"/>
          <w:highlight w:val="white"/>
        </w:rPr>
      </w:pPr>
      <w:r>
        <w:rPr>
          <w:rFonts w:ascii="Times New Roman" w:eastAsia="Times New Roman" w:hAnsi="Times New Roman" w:cs="Times New Roman"/>
          <w:b/>
          <w:noProof/>
          <w:sz w:val="28"/>
          <w:szCs w:val="28"/>
          <w:highlight w:val="white"/>
        </w:rPr>
        <mc:AlternateContent>
          <mc:Choice Requires="wps">
            <w:drawing>
              <wp:inline distT="114300" distB="114300" distL="114300" distR="114300" wp14:anchorId="371AF50B" wp14:editId="203771B4">
                <wp:extent cx="2752725" cy="365331"/>
                <wp:effectExtent l="0" t="0" r="0" b="0"/>
                <wp:docPr id="4" name="Text Box 4"/>
                <wp:cNvGraphicFramePr/>
                <a:graphic xmlns:a="http://schemas.openxmlformats.org/drawingml/2006/main">
                  <a:graphicData uri="http://schemas.microsoft.com/office/word/2010/wordprocessingShape">
                    <wps:wsp>
                      <wps:cNvSpPr txBox="1"/>
                      <wps:spPr>
                        <a:xfrm>
                          <a:off x="1711225" y="688425"/>
                          <a:ext cx="3068400" cy="393300"/>
                        </a:xfrm>
                        <a:prstGeom prst="rect">
                          <a:avLst/>
                        </a:prstGeom>
                        <a:noFill/>
                        <a:ln>
                          <a:noFill/>
                        </a:ln>
                      </wps:spPr>
                      <wps:txbx>
                        <w:txbxContent>
                          <w:p w14:paraId="45E14AC5" w14:textId="3FDD59EE" w:rsidR="007A0997" w:rsidRDefault="007A0997" w:rsidP="007A0997">
                            <w:pPr>
                              <w:spacing w:after="0" w:line="240" w:lineRule="auto"/>
                              <w:jc w:val="center"/>
                              <w:textDirection w:val="btLr"/>
                            </w:pPr>
                            <w:r w:rsidRPr="007A0997">
                              <w:rPr>
                                <w:rFonts w:ascii="Times New Roman" w:eastAsia="Times New Roman" w:hAnsi="Times New Roman" w:cs="Times New Roman"/>
                                <w:b/>
                                <w:bCs/>
                                <w:color w:val="000000"/>
                                <w:sz w:val="20"/>
                              </w:rPr>
                              <w:t xml:space="preserve">Figure </w:t>
                            </w:r>
                            <w:r>
                              <w:rPr>
                                <w:rFonts w:ascii="Times New Roman" w:eastAsia="Times New Roman" w:hAnsi="Times New Roman" w:cs="Times New Roman"/>
                                <w:b/>
                                <w:bCs/>
                                <w:color w:val="000000"/>
                                <w:sz w:val="20"/>
                              </w:rPr>
                              <w:t>6</w:t>
                            </w:r>
                            <w:r w:rsidRPr="007A0997">
                              <w:rPr>
                                <w:rFonts w:ascii="Times New Roman" w:eastAsia="Times New Roman" w:hAnsi="Times New Roman" w:cs="Times New Roman"/>
                                <w:b/>
                                <w:bCs/>
                                <w:color w:val="000000"/>
                                <w:sz w:val="20"/>
                              </w:rPr>
                              <w:t>.</w:t>
                            </w:r>
                            <w:r>
                              <w:rPr>
                                <w:rFonts w:ascii="Times New Roman" w:eastAsia="Times New Roman" w:hAnsi="Times New Roman" w:cs="Times New Roman"/>
                                <w:color w:val="000000"/>
                                <w:sz w:val="20"/>
                              </w:rPr>
                              <w:t xml:space="preserve">  Naive Bayes Confusion Matrix Heatmap</w:t>
                            </w:r>
                          </w:p>
                        </w:txbxContent>
                      </wps:txbx>
                      <wps:bodyPr spcFirstLastPara="1" wrap="square" lIns="91425" tIns="91425" rIns="91425" bIns="91425" anchor="t" anchorCtr="0">
                        <a:noAutofit/>
                      </wps:bodyPr>
                    </wps:wsp>
                  </a:graphicData>
                </a:graphic>
              </wp:inline>
            </w:drawing>
          </mc:Choice>
          <mc:Fallback>
            <w:pict>
              <v:shape w14:anchorId="371AF50B" id="Text Box 4" o:spid="_x0000_s1033" type="#_x0000_t202" style="width:216.75pt;height:2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" filled="f" stroked="f">
                <v:textbox inset="2.53958mm,2.53958mm,2.53958mm,2.53958mm">
                  <w:txbxContent>
                    <w:p w14:paraId="45E14AC5" w14:textId="3FDD59EE" w:rsidR="007A0997" w:rsidRDefault="007A0997" w:rsidP="007A0997">
                      <w:pPr>
                        <w:spacing w:after="0" w:line="240" w:lineRule="auto"/>
                        <w:jc w:val="center"/>
                        <w:textDirection w:val="btLr"/>
                      </w:pPr>
                      <w:r w:rsidRPr="007A0997">
                        <w:rPr>
                          <w:rFonts w:ascii="Times New Roman" w:eastAsia="Times New Roman" w:hAnsi="Times New Roman" w:cs="Times New Roman"/>
                          <w:b/>
                          <w:bCs/>
                          <w:color w:val="000000"/>
                          <w:sz w:val="20"/>
                        </w:rPr>
                        <w:t xml:space="preserve">Figure </w:t>
                      </w:r>
                      <w:r>
                        <w:rPr>
                          <w:rFonts w:ascii="Times New Roman" w:eastAsia="Times New Roman" w:hAnsi="Times New Roman" w:cs="Times New Roman"/>
                          <w:b/>
                          <w:bCs/>
                          <w:color w:val="000000"/>
                          <w:sz w:val="20"/>
                        </w:rPr>
                        <w:t>6</w:t>
                      </w:r>
                      <w:r w:rsidRPr="007A0997">
                        <w:rPr>
                          <w:rFonts w:ascii="Times New Roman" w:eastAsia="Times New Roman" w:hAnsi="Times New Roman" w:cs="Times New Roman"/>
                          <w:b/>
                          <w:bCs/>
                          <w:color w:val="000000"/>
                          <w:sz w:val="20"/>
                        </w:rPr>
                        <w:t>.</w:t>
                      </w:r>
                      <w:r>
                        <w:rPr>
                          <w:rFonts w:ascii="Times New Roman" w:eastAsia="Times New Roman" w:hAnsi="Times New Roman" w:cs="Times New Roman"/>
                          <w:color w:val="000000"/>
                          <w:sz w:val="20"/>
                        </w:rPr>
                        <w:t xml:space="preserve">  Naive Bayes Confusion Matrix Heatmap</w:t>
                      </w:r>
                    </w:p>
                  </w:txbxContent>
                </v:textbox>
                <w10:anchorlock/>
              </v:shape>
            </w:pict>
          </mc:Fallback>
        </mc:AlternateContent>
      </w:r>
    </w:p>
    <w:p w14:paraId="23520D5B" w14:textId="77777777" w:rsidR="007A0997" w:rsidRDefault="007A0997" w:rsidP="007A0997">
      <w:pPr>
        <w:spacing w:before="240" w:after="240" w:line="240" w:lineRule="auto"/>
        <w:rPr>
          <w:rFonts w:ascii="Times New Roman" w:eastAsia="Times New Roman" w:hAnsi="Times New Roman" w:cs="Times New Roman"/>
          <w:bCs/>
          <w:sz w:val="24"/>
          <w:szCs w:val="24"/>
          <w:highlight w:val="white"/>
        </w:rPr>
      </w:pPr>
    </w:p>
    <w:p w14:paraId="4DD0D642" w14:textId="63286399" w:rsidR="007A0997" w:rsidRPr="007A0997" w:rsidRDefault="007A0997" w:rsidP="007A0997">
      <w:pPr>
        <w:spacing w:before="240" w:after="240" w:line="240" w:lineRule="auto"/>
        <w:rPr>
          <w:rFonts w:ascii="Times New Roman" w:eastAsia="Times New Roman" w:hAnsi="Times New Roman" w:cs="Times New Roman"/>
          <w:bCs/>
          <w:sz w:val="24"/>
          <w:szCs w:val="24"/>
          <w:highlight w:val="white"/>
        </w:rPr>
      </w:pPr>
      <w:r>
        <w:rPr>
          <w:rFonts w:ascii="Times New Roman" w:eastAsia="Times New Roman" w:hAnsi="Times New Roman" w:cs="Times New Roman"/>
          <w:bCs/>
          <w:sz w:val="24"/>
          <w:szCs w:val="24"/>
          <w:highlight w:val="white"/>
        </w:rPr>
        <w:t xml:space="preserve">Figure 7 displays the top key features for the sarcastic and non-sarcastic category.  Some of the words including “sure,” and “ignored” can be indicative of sarcastic text, however, the remaining features do not provide much insight.  The key features for the non-sarcastic text seem to represent news topics based on the subset of data selected for the analysis.  This may indicate that the model was better </w:t>
      </w:r>
      <w:r w:rsidR="00840D99">
        <w:rPr>
          <w:rFonts w:ascii="Times New Roman" w:eastAsia="Times New Roman" w:hAnsi="Times New Roman" w:cs="Times New Roman"/>
          <w:bCs/>
          <w:sz w:val="24"/>
          <w:szCs w:val="24"/>
          <w:highlight w:val="white"/>
        </w:rPr>
        <w:t xml:space="preserve">at grouping and defining certain key features for news than sarcastic text. </w:t>
      </w:r>
    </w:p>
    <w:p w14:paraId="17E25F99" w14:textId="77777777" w:rsidR="007A0997" w:rsidRDefault="007A0997" w:rsidP="007A0997">
      <w:pPr>
        <w:spacing w:after="0" w:line="240" w:lineRule="auto"/>
        <w:rPr>
          <w:rFonts w:ascii="Times New Roman" w:eastAsia="Times New Roman" w:hAnsi="Times New Roman" w:cs="Times New Roman"/>
          <w:b/>
          <w:sz w:val="32"/>
          <w:szCs w:val="32"/>
          <w:highlight w:val="white"/>
        </w:rPr>
      </w:pPr>
      <w:r>
        <w:rPr>
          <w:rFonts w:ascii="Times New Roman" w:eastAsia="Times New Roman" w:hAnsi="Times New Roman" w:cs="Times New Roman"/>
          <w:b/>
          <w:noProof/>
          <w:sz w:val="32"/>
          <w:szCs w:val="32"/>
          <w:highlight w:val="white"/>
        </w:rPr>
        <w:lastRenderedPageBreak/>
        <w:drawing>
          <wp:inline distT="114300" distB="114300" distL="114300" distR="114300" wp14:anchorId="0A11BD8B" wp14:editId="65A124FB">
            <wp:extent cx="5943600" cy="2971800"/>
            <wp:effectExtent l="0" t="0" r="0" b="0"/>
            <wp:docPr id="1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5943600" cy="2971800"/>
                    </a:xfrm>
                    <a:prstGeom prst="rect">
                      <a:avLst/>
                    </a:prstGeom>
                    <a:ln/>
                  </pic:spPr>
                </pic:pic>
              </a:graphicData>
            </a:graphic>
          </wp:inline>
        </w:drawing>
      </w:r>
    </w:p>
    <w:p w14:paraId="6D68948F" w14:textId="6DCA5560" w:rsidR="00840D99" w:rsidRPr="00840D99" w:rsidRDefault="007A0997" w:rsidP="00840D99">
      <w:pPr>
        <w:spacing w:before="240" w:after="240" w:line="240" w:lineRule="auto"/>
        <w:jc w:val="center"/>
        <w:rPr>
          <w:rFonts w:ascii="Times New Roman" w:eastAsia="Times New Roman" w:hAnsi="Times New Roman" w:cs="Times New Roman"/>
          <w:b/>
          <w:sz w:val="32"/>
          <w:szCs w:val="32"/>
          <w:highlight w:val="white"/>
        </w:rPr>
      </w:pPr>
      <w:r>
        <w:rPr>
          <w:rFonts w:ascii="Times New Roman" w:eastAsia="Times New Roman" w:hAnsi="Times New Roman" w:cs="Times New Roman"/>
          <w:b/>
          <w:noProof/>
          <w:sz w:val="28"/>
          <w:szCs w:val="28"/>
          <w:highlight w:val="white"/>
        </w:rPr>
        <mc:AlternateContent>
          <mc:Choice Requires="wps">
            <w:drawing>
              <wp:inline distT="114300" distB="114300" distL="114300" distR="114300" wp14:anchorId="7214A6D1" wp14:editId="00D2517B">
                <wp:extent cx="4014788" cy="390525"/>
                <wp:effectExtent l="0" t="0" r="0" b="0"/>
                <wp:docPr id="8" name="Text Box 8"/>
                <wp:cNvGraphicFramePr/>
                <a:graphic xmlns:a="http://schemas.openxmlformats.org/drawingml/2006/main">
                  <a:graphicData uri="http://schemas.microsoft.com/office/word/2010/wordprocessingShape">
                    <wps:wsp>
                      <wps:cNvSpPr txBox="1"/>
                      <wps:spPr>
                        <a:xfrm>
                          <a:off x="0" y="0"/>
                          <a:ext cx="4014788" cy="390525"/>
                        </a:xfrm>
                        <a:prstGeom prst="rect">
                          <a:avLst/>
                        </a:prstGeom>
                        <a:noFill/>
                        <a:ln>
                          <a:noFill/>
                        </a:ln>
                      </wps:spPr>
                      <wps:txbx>
                        <w:txbxContent>
                          <w:p w14:paraId="2C64D5D7" w14:textId="4FC94307" w:rsidR="007A0997" w:rsidRDefault="007A0997" w:rsidP="007A0997">
                            <w:pPr>
                              <w:spacing w:after="0" w:line="240" w:lineRule="auto"/>
                              <w:jc w:val="center"/>
                              <w:textDirection w:val="btLr"/>
                            </w:pPr>
                            <w:r w:rsidRPr="00840D99">
                              <w:rPr>
                                <w:rFonts w:ascii="Times New Roman" w:eastAsia="Times New Roman" w:hAnsi="Times New Roman" w:cs="Times New Roman"/>
                                <w:b/>
                                <w:bCs/>
                                <w:color w:val="000000"/>
                                <w:sz w:val="20"/>
                              </w:rPr>
                              <w:t xml:space="preserve">Figure </w:t>
                            </w:r>
                            <w:r w:rsidR="00840D99" w:rsidRPr="00840D99">
                              <w:rPr>
                                <w:rFonts w:ascii="Times New Roman" w:eastAsia="Times New Roman" w:hAnsi="Times New Roman" w:cs="Times New Roman"/>
                                <w:b/>
                                <w:bCs/>
                                <w:color w:val="000000"/>
                                <w:sz w:val="20"/>
                              </w:rPr>
                              <w:t>7</w:t>
                            </w:r>
                            <w:r>
                              <w:rPr>
                                <w:rFonts w:ascii="Times New Roman" w:eastAsia="Times New Roman" w:hAnsi="Times New Roman" w:cs="Times New Roman"/>
                                <w:color w:val="000000"/>
                                <w:sz w:val="20"/>
                              </w:rPr>
                              <w:t>.  Naive Bayes - Top Features for Sarcasm and Non-Sarcasm</w:t>
                            </w:r>
                          </w:p>
                        </w:txbxContent>
                      </wps:txbx>
                      <wps:bodyPr spcFirstLastPara="1" wrap="square" lIns="91425" tIns="91425" rIns="91425" bIns="91425" anchor="t" anchorCtr="0">
                        <a:noAutofit/>
                      </wps:bodyPr>
                    </wps:wsp>
                  </a:graphicData>
                </a:graphic>
              </wp:inline>
            </w:drawing>
          </mc:Choice>
          <mc:Fallback>
            <w:pict>
              <v:shape w14:anchorId="7214A6D1" id="Text Box 8" o:spid="_x0000_s1034" type="#_x0000_t202" style="width:316.15pt;height:3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" filled="f" stroked="f">
                <v:textbox inset="2.53958mm,2.53958mm,2.53958mm,2.53958mm">
                  <w:txbxContent>
                    <w:p w14:paraId="2C64D5D7" w14:textId="4FC94307" w:rsidR="007A0997" w:rsidRDefault="007A0997" w:rsidP="007A0997">
                      <w:pPr>
                        <w:spacing w:after="0" w:line="240" w:lineRule="auto"/>
                        <w:jc w:val="center"/>
                        <w:textDirection w:val="btLr"/>
                      </w:pPr>
                      <w:r w:rsidRPr="00840D99">
                        <w:rPr>
                          <w:rFonts w:ascii="Times New Roman" w:eastAsia="Times New Roman" w:hAnsi="Times New Roman" w:cs="Times New Roman"/>
                          <w:b/>
                          <w:bCs/>
                          <w:color w:val="000000"/>
                          <w:sz w:val="20"/>
                        </w:rPr>
                        <w:t xml:space="preserve">Figure </w:t>
                      </w:r>
                      <w:r w:rsidR="00840D99" w:rsidRPr="00840D99">
                        <w:rPr>
                          <w:rFonts w:ascii="Times New Roman" w:eastAsia="Times New Roman" w:hAnsi="Times New Roman" w:cs="Times New Roman"/>
                          <w:b/>
                          <w:bCs/>
                          <w:color w:val="000000"/>
                          <w:sz w:val="20"/>
                        </w:rPr>
                        <w:t>7</w:t>
                      </w:r>
                      <w:r>
                        <w:rPr>
                          <w:rFonts w:ascii="Times New Roman" w:eastAsia="Times New Roman" w:hAnsi="Times New Roman" w:cs="Times New Roman"/>
                          <w:color w:val="000000"/>
                          <w:sz w:val="20"/>
                        </w:rPr>
                        <w:t>.  Naive Bayes - Top Features for Sarcasm and Non-Sarcasm</w:t>
                      </w:r>
                    </w:p>
                  </w:txbxContent>
                </v:textbox>
                <w10:anchorlock/>
              </v:shape>
            </w:pict>
          </mc:Fallback>
        </mc:AlternateContent>
      </w:r>
    </w:p>
    <w:p w14:paraId="76A5FCFF" w14:textId="1F8C88CB" w:rsidR="007A0997" w:rsidRDefault="007A0997" w:rsidP="007A0997">
      <w:pPr>
        <w:spacing w:before="240" w:after="240"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Support Vector Machine</w:t>
      </w:r>
    </w:p>
    <w:p w14:paraId="58E7BC78" w14:textId="16C81A05" w:rsidR="007A0997" w:rsidRDefault="007A0997" w:rsidP="007A0997">
      <w:pPr>
        <w:spacing w:after="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Using SVM on </w:t>
      </w:r>
      <w:proofErr w:type="spellStart"/>
      <w:r>
        <w:rPr>
          <w:rFonts w:ascii="Times New Roman" w:eastAsia="Times New Roman" w:hAnsi="Times New Roman" w:cs="Times New Roman"/>
          <w:sz w:val="24"/>
          <w:szCs w:val="24"/>
          <w:highlight w:val="white"/>
        </w:rPr>
        <w:t>CountVectorizer</w:t>
      </w:r>
      <w:proofErr w:type="spellEnd"/>
      <w:r>
        <w:rPr>
          <w:rFonts w:ascii="Times New Roman" w:eastAsia="Times New Roman" w:hAnsi="Times New Roman" w:cs="Times New Roman"/>
          <w:sz w:val="24"/>
          <w:szCs w:val="24"/>
          <w:highlight w:val="white"/>
        </w:rPr>
        <w:t xml:space="preserve"> data frame with 7</w:t>
      </w:r>
      <w:r w:rsidR="00840D99">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 xml:space="preserve">fold cross validation generated </w:t>
      </w:r>
      <w:r w:rsidR="00840D99">
        <w:rPr>
          <w:rFonts w:ascii="Times New Roman" w:eastAsia="Times New Roman" w:hAnsi="Times New Roman" w:cs="Times New Roman"/>
          <w:sz w:val="24"/>
          <w:szCs w:val="24"/>
          <w:highlight w:val="white"/>
        </w:rPr>
        <w:t xml:space="preserve">an accuracy score </w:t>
      </w:r>
      <w:r>
        <w:rPr>
          <w:rFonts w:ascii="Times New Roman" w:eastAsia="Times New Roman" w:hAnsi="Times New Roman" w:cs="Times New Roman"/>
          <w:sz w:val="24"/>
          <w:szCs w:val="24"/>
          <w:highlight w:val="white"/>
        </w:rPr>
        <w:t>of 70.7%. The Support Vector Machine algorithm performed much slower</w:t>
      </w:r>
      <w:r w:rsidR="00840D99">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compared to all other models</w:t>
      </w:r>
      <w:r w:rsidR="00840D99">
        <w:rPr>
          <w:rFonts w:ascii="Times New Roman" w:eastAsia="Times New Roman" w:hAnsi="Times New Roman" w:cs="Times New Roman"/>
          <w:sz w:val="24"/>
          <w:szCs w:val="24"/>
          <w:highlight w:val="white"/>
        </w:rPr>
        <w:t xml:space="preserve">, which made running this specific model more time consuming in comparison to the others. </w:t>
      </w:r>
    </w:p>
    <w:p w14:paraId="4D362EEB" w14:textId="77777777" w:rsidR="007A0997" w:rsidRDefault="007A0997" w:rsidP="007A0997">
      <w:pPr>
        <w:spacing w:after="0" w:line="240" w:lineRule="auto"/>
        <w:rPr>
          <w:rFonts w:ascii="Times New Roman" w:eastAsia="Times New Roman" w:hAnsi="Times New Roman" w:cs="Times New Roman"/>
          <w:sz w:val="24"/>
          <w:szCs w:val="24"/>
          <w:highlight w:val="white"/>
        </w:rPr>
      </w:pPr>
    </w:p>
    <w:p w14:paraId="01AA1A40" w14:textId="77777777" w:rsidR="007A0997" w:rsidRDefault="007A0997" w:rsidP="007A0997">
      <w:pPr>
        <w:spacing w:after="0" w:line="240" w:lineRule="auto"/>
        <w:jc w:val="center"/>
        <w:rPr>
          <w:rFonts w:ascii="Times New Roman" w:eastAsia="Times New Roman" w:hAnsi="Times New Roman" w:cs="Times New Roman"/>
          <w:b/>
          <w:sz w:val="28"/>
          <w:szCs w:val="28"/>
          <w:highlight w:val="white"/>
        </w:rPr>
      </w:pPr>
      <w:r>
        <w:rPr>
          <w:rFonts w:ascii="Times New Roman" w:eastAsia="Times New Roman" w:hAnsi="Times New Roman" w:cs="Times New Roman"/>
          <w:noProof/>
          <w:sz w:val="24"/>
          <w:szCs w:val="24"/>
          <w:highlight w:val="white"/>
        </w:rPr>
        <w:drawing>
          <wp:inline distT="114300" distB="114300" distL="114300" distR="114300" wp14:anchorId="4A0ECBDD" wp14:editId="5FDA85B1">
            <wp:extent cx="4001770" cy="2980266"/>
            <wp:effectExtent l="0" t="0" r="0" b="0"/>
            <wp:docPr id="1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8"/>
                    <a:srcRect/>
                    <a:stretch>
                      <a:fillRect/>
                    </a:stretch>
                  </pic:blipFill>
                  <pic:spPr>
                    <a:xfrm>
                      <a:off x="0" y="0"/>
                      <a:ext cx="4018741" cy="2992905"/>
                    </a:xfrm>
                    <a:prstGeom prst="rect">
                      <a:avLst/>
                    </a:prstGeom>
                    <a:ln/>
                  </pic:spPr>
                </pic:pic>
              </a:graphicData>
            </a:graphic>
          </wp:inline>
        </w:drawing>
      </w:r>
    </w:p>
    <w:p w14:paraId="32B2D9B8" w14:textId="159B00AE" w:rsidR="007A0997" w:rsidRDefault="007A0997" w:rsidP="007A0997">
      <w:pPr>
        <w:spacing w:after="0" w:line="240" w:lineRule="auto"/>
        <w:jc w:val="center"/>
        <w:rPr>
          <w:rFonts w:ascii="Times New Roman" w:eastAsia="Times New Roman" w:hAnsi="Times New Roman" w:cs="Times New Roman"/>
          <w:b/>
          <w:sz w:val="28"/>
          <w:szCs w:val="28"/>
          <w:highlight w:val="white"/>
        </w:rPr>
      </w:pPr>
      <w:r>
        <w:rPr>
          <w:rFonts w:ascii="Times New Roman" w:eastAsia="Times New Roman" w:hAnsi="Times New Roman" w:cs="Times New Roman"/>
          <w:b/>
          <w:noProof/>
          <w:sz w:val="28"/>
          <w:szCs w:val="28"/>
          <w:highlight w:val="white"/>
        </w:rPr>
        <mc:AlternateContent>
          <mc:Choice Requires="wps">
            <w:drawing>
              <wp:inline distT="114300" distB="114300" distL="114300" distR="114300" wp14:anchorId="58FF1169" wp14:editId="446B860D">
                <wp:extent cx="3068400" cy="374650"/>
                <wp:effectExtent l="0" t="0" r="0" b="0"/>
                <wp:docPr id="7" name="Text Box 7"/>
                <wp:cNvGraphicFramePr/>
                <a:graphic xmlns:a="http://schemas.openxmlformats.org/drawingml/2006/main">
                  <a:graphicData uri="http://schemas.microsoft.com/office/word/2010/wordprocessingShape">
                    <wps:wsp>
                      <wps:cNvSpPr txBox="1"/>
                      <wps:spPr>
                        <a:xfrm>
                          <a:off x="0" y="0"/>
                          <a:ext cx="3068400" cy="374650"/>
                        </a:xfrm>
                        <a:prstGeom prst="rect">
                          <a:avLst/>
                        </a:prstGeom>
                        <a:noFill/>
                        <a:ln>
                          <a:noFill/>
                        </a:ln>
                      </wps:spPr>
                      <wps:txbx>
                        <w:txbxContent>
                          <w:p w14:paraId="093E96E5" w14:textId="3327020B" w:rsidR="007A0997" w:rsidRDefault="007A0997" w:rsidP="007A0997">
                            <w:pPr>
                              <w:spacing w:after="0" w:line="240" w:lineRule="auto"/>
                              <w:jc w:val="center"/>
                              <w:textDirection w:val="btLr"/>
                              <w:rPr>
                                <w:rFonts w:ascii="Times New Roman" w:eastAsia="Times New Roman" w:hAnsi="Times New Roman" w:cs="Times New Roman"/>
                                <w:color w:val="000000"/>
                                <w:sz w:val="20"/>
                              </w:rPr>
                            </w:pPr>
                            <w:r w:rsidRPr="00840D99">
                              <w:rPr>
                                <w:rFonts w:ascii="Times New Roman" w:eastAsia="Times New Roman" w:hAnsi="Times New Roman" w:cs="Times New Roman"/>
                                <w:b/>
                                <w:bCs/>
                                <w:color w:val="000000"/>
                                <w:sz w:val="20"/>
                              </w:rPr>
                              <w:t xml:space="preserve">Figure </w:t>
                            </w:r>
                            <w:r w:rsidR="00840D99" w:rsidRPr="00840D99">
                              <w:rPr>
                                <w:rFonts w:ascii="Times New Roman" w:eastAsia="Times New Roman" w:hAnsi="Times New Roman" w:cs="Times New Roman"/>
                                <w:b/>
                                <w:bCs/>
                                <w:color w:val="000000"/>
                                <w:sz w:val="20"/>
                              </w:rPr>
                              <w:t>8</w:t>
                            </w:r>
                            <w:r>
                              <w:rPr>
                                <w:rFonts w:ascii="Times New Roman" w:eastAsia="Times New Roman" w:hAnsi="Times New Roman" w:cs="Times New Roman"/>
                                <w:color w:val="000000"/>
                                <w:sz w:val="20"/>
                              </w:rPr>
                              <w:t>.  SVM Confusion Matrix Heatmap</w:t>
                            </w:r>
                          </w:p>
                          <w:p w14:paraId="20F57C3B" w14:textId="77777777" w:rsidR="007A0997" w:rsidRDefault="007A0997" w:rsidP="007A0997">
                            <w:pPr>
                              <w:spacing w:after="0" w:line="240" w:lineRule="auto"/>
                              <w:jc w:val="center"/>
                              <w:textDirection w:val="btLr"/>
                            </w:pPr>
                          </w:p>
                        </w:txbxContent>
                      </wps:txbx>
                      <wps:bodyPr spcFirstLastPara="1" wrap="square" lIns="91425" tIns="91425" rIns="91425" bIns="91425" anchor="t" anchorCtr="0">
                        <a:noAutofit/>
                      </wps:bodyPr>
                    </wps:wsp>
                  </a:graphicData>
                </a:graphic>
              </wp:inline>
            </w:drawing>
          </mc:Choice>
          <mc:Fallback>
            <w:pict>
              <v:shape w14:anchorId="58FF1169" id="Text Box 7" o:spid="_x0000_s1035" type="#_x0000_t202" style="width:241.6pt;height:2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" filled="f" stroked="f">
                <v:textbox inset="2.53958mm,2.53958mm,2.53958mm,2.53958mm">
                  <w:txbxContent>
                    <w:p w14:paraId="093E96E5" w14:textId="3327020B" w:rsidR="007A0997" w:rsidRDefault="007A0997" w:rsidP="007A0997">
                      <w:pPr>
                        <w:spacing w:after="0" w:line="240" w:lineRule="auto"/>
                        <w:jc w:val="center"/>
                        <w:textDirection w:val="btLr"/>
                        <w:rPr>
                          <w:rFonts w:ascii="Times New Roman" w:eastAsia="Times New Roman" w:hAnsi="Times New Roman" w:cs="Times New Roman"/>
                          <w:color w:val="000000"/>
                          <w:sz w:val="20"/>
                        </w:rPr>
                      </w:pPr>
                      <w:r w:rsidRPr="00840D99">
                        <w:rPr>
                          <w:rFonts w:ascii="Times New Roman" w:eastAsia="Times New Roman" w:hAnsi="Times New Roman" w:cs="Times New Roman"/>
                          <w:b/>
                          <w:bCs/>
                          <w:color w:val="000000"/>
                          <w:sz w:val="20"/>
                        </w:rPr>
                        <w:t xml:space="preserve">Figure </w:t>
                      </w:r>
                      <w:r w:rsidR="00840D99" w:rsidRPr="00840D99">
                        <w:rPr>
                          <w:rFonts w:ascii="Times New Roman" w:eastAsia="Times New Roman" w:hAnsi="Times New Roman" w:cs="Times New Roman"/>
                          <w:b/>
                          <w:bCs/>
                          <w:color w:val="000000"/>
                          <w:sz w:val="20"/>
                        </w:rPr>
                        <w:t>8</w:t>
                      </w:r>
                      <w:r>
                        <w:rPr>
                          <w:rFonts w:ascii="Times New Roman" w:eastAsia="Times New Roman" w:hAnsi="Times New Roman" w:cs="Times New Roman"/>
                          <w:color w:val="000000"/>
                          <w:sz w:val="20"/>
                        </w:rPr>
                        <w:t>.  SVM Confusion Matrix Heatmap</w:t>
                      </w:r>
                    </w:p>
                    <w:p w14:paraId="20F57C3B" w14:textId="77777777" w:rsidR="007A0997" w:rsidRDefault="007A0997" w:rsidP="007A0997">
                      <w:pPr>
                        <w:spacing w:after="0" w:line="240" w:lineRule="auto"/>
                        <w:jc w:val="center"/>
                        <w:textDirection w:val="btLr"/>
                      </w:pPr>
                    </w:p>
                  </w:txbxContent>
                </v:textbox>
                <w10:anchorlock/>
              </v:shape>
            </w:pict>
          </mc:Fallback>
        </mc:AlternateContent>
      </w:r>
    </w:p>
    <w:p w14:paraId="7675E0A5" w14:textId="0DB7E5B3" w:rsidR="00840D99" w:rsidRDefault="00840D99" w:rsidP="00840D99">
      <w:pPr>
        <w:spacing w:after="0" w:line="240" w:lineRule="auto"/>
        <w:rPr>
          <w:rFonts w:ascii="Times New Roman" w:eastAsia="Times New Roman" w:hAnsi="Times New Roman" w:cs="Times New Roman"/>
          <w:bCs/>
          <w:sz w:val="24"/>
          <w:szCs w:val="24"/>
          <w:highlight w:val="white"/>
        </w:rPr>
      </w:pPr>
      <w:r>
        <w:rPr>
          <w:rFonts w:ascii="Times New Roman" w:eastAsia="Times New Roman" w:hAnsi="Times New Roman" w:cs="Times New Roman"/>
          <w:bCs/>
          <w:sz w:val="24"/>
          <w:szCs w:val="24"/>
          <w:highlight w:val="white"/>
        </w:rPr>
        <w:lastRenderedPageBreak/>
        <w:t xml:space="preserve">Figure </w:t>
      </w:r>
      <w:r w:rsidR="00D43C9C">
        <w:rPr>
          <w:rFonts w:ascii="Times New Roman" w:eastAsia="Times New Roman" w:hAnsi="Times New Roman" w:cs="Times New Roman"/>
          <w:bCs/>
          <w:sz w:val="24"/>
          <w:szCs w:val="24"/>
          <w:highlight w:val="white"/>
        </w:rPr>
        <w:t>9</w:t>
      </w:r>
      <w:r>
        <w:rPr>
          <w:rFonts w:ascii="Times New Roman" w:eastAsia="Times New Roman" w:hAnsi="Times New Roman" w:cs="Times New Roman"/>
          <w:bCs/>
          <w:sz w:val="24"/>
          <w:szCs w:val="24"/>
          <w:highlight w:val="white"/>
        </w:rPr>
        <w:t xml:space="preserve"> depicts the top features generated from the SVM model.  It appears that this model seemed to derive more insightful words for the sarcastic category based on the initial assumptions.  Words such as “love,” “obviously,” and “clearly” are often used in sarcastic text.  The non-sarcastic category, once again, depicts several news related words including “president” and “entertainment.”</w:t>
      </w:r>
    </w:p>
    <w:p w14:paraId="5E7B1F59" w14:textId="77777777" w:rsidR="00840D99" w:rsidRPr="00840D99" w:rsidRDefault="00840D99" w:rsidP="00840D99">
      <w:pPr>
        <w:spacing w:after="0" w:line="240" w:lineRule="auto"/>
        <w:rPr>
          <w:rFonts w:ascii="Times New Roman" w:eastAsia="Times New Roman" w:hAnsi="Times New Roman" w:cs="Times New Roman"/>
          <w:bCs/>
          <w:sz w:val="24"/>
          <w:szCs w:val="24"/>
          <w:highlight w:val="white"/>
        </w:rPr>
      </w:pPr>
    </w:p>
    <w:p w14:paraId="12573459" w14:textId="77777777" w:rsidR="007A0997" w:rsidRDefault="007A0997" w:rsidP="007A0997">
      <w:pPr>
        <w:spacing w:before="240" w:after="240" w:line="240" w:lineRule="auto"/>
        <w:jc w:val="center"/>
        <w:rPr>
          <w:rFonts w:ascii="Times New Roman" w:eastAsia="Times New Roman" w:hAnsi="Times New Roman" w:cs="Times New Roman"/>
          <w:b/>
          <w:sz w:val="28"/>
          <w:szCs w:val="28"/>
          <w:highlight w:val="white"/>
        </w:rPr>
      </w:pPr>
      <w:r>
        <w:rPr>
          <w:rFonts w:ascii="Times New Roman" w:eastAsia="Times New Roman" w:hAnsi="Times New Roman" w:cs="Times New Roman"/>
          <w:b/>
          <w:noProof/>
          <w:sz w:val="28"/>
          <w:szCs w:val="28"/>
          <w:highlight w:val="white"/>
        </w:rPr>
        <w:drawing>
          <wp:inline distT="114300" distB="114300" distL="114300" distR="114300" wp14:anchorId="689ACC80" wp14:editId="2284D1E2">
            <wp:extent cx="5629275" cy="2136775"/>
            <wp:effectExtent l="0" t="0" r="9525" b="0"/>
            <wp:docPr id="2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9"/>
                    <a:srcRect/>
                    <a:stretch>
                      <a:fillRect/>
                    </a:stretch>
                  </pic:blipFill>
                  <pic:spPr>
                    <a:xfrm>
                      <a:off x="0" y="0"/>
                      <a:ext cx="5629275" cy="2136775"/>
                    </a:xfrm>
                    <a:prstGeom prst="rect">
                      <a:avLst/>
                    </a:prstGeom>
                    <a:ln/>
                  </pic:spPr>
                </pic:pic>
              </a:graphicData>
            </a:graphic>
          </wp:inline>
        </w:drawing>
      </w:r>
    </w:p>
    <w:p w14:paraId="6770B1BC" w14:textId="20362579" w:rsidR="007A0997" w:rsidRPr="00840D99" w:rsidRDefault="007A0997" w:rsidP="00840D99">
      <w:pPr>
        <w:spacing w:before="240" w:after="240" w:line="240" w:lineRule="auto"/>
        <w:jc w:val="center"/>
        <w:rPr>
          <w:rFonts w:ascii="Times New Roman" w:eastAsia="Times New Roman" w:hAnsi="Times New Roman" w:cs="Times New Roman"/>
          <w:sz w:val="28"/>
          <w:szCs w:val="28"/>
          <w:highlight w:val="white"/>
        </w:rPr>
      </w:pPr>
      <w:r>
        <w:rPr>
          <w:rFonts w:ascii="Times New Roman" w:eastAsia="Times New Roman" w:hAnsi="Times New Roman" w:cs="Times New Roman"/>
          <w:b/>
          <w:noProof/>
          <w:sz w:val="28"/>
          <w:szCs w:val="28"/>
          <w:highlight w:val="white"/>
        </w:rPr>
        <mc:AlternateContent>
          <mc:Choice Requires="wps">
            <w:drawing>
              <wp:inline distT="114300" distB="114300" distL="114300" distR="114300" wp14:anchorId="5B0F0A58" wp14:editId="5ED68E1A">
                <wp:extent cx="5064760" cy="393300"/>
                <wp:effectExtent l="0" t="0" r="0" b="0"/>
                <wp:docPr id="10" name="Text Box 10"/>
                <wp:cNvGraphicFramePr/>
                <a:graphic xmlns:a="http://schemas.openxmlformats.org/drawingml/2006/main">
                  <a:graphicData uri="http://schemas.microsoft.com/office/word/2010/wordprocessingShape">
                    <wps:wsp>
                      <wps:cNvSpPr txBox="1"/>
                      <wps:spPr>
                        <a:xfrm>
                          <a:off x="0" y="0"/>
                          <a:ext cx="5064760" cy="393300"/>
                        </a:xfrm>
                        <a:prstGeom prst="rect">
                          <a:avLst/>
                        </a:prstGeom>
                        <a:noFill/>
                        <a:ln>
                          <a:noFill/>
                        </a:ln>
                      </wps:spPr>
                      <wps:txbx>
                        <w:txbxContent>
                          <w:p w14:paraId="2BE6BAEB" w14:textId="2DC61648" w:rsidR="007A0997" w:rsidRDefault="007A0997" w:rsidP="007A0997">
                            <w:pPr>
                              <w:spacing w:after="0" w:line="240" w:lineRule="auto"/>
                              <w:jc w:val="center"/>
                              <w:textDirection w:val="btLr"/>
                            </w:pPr>
                            <w:r w:rsidRPr="00840D99">
                              <w:rPr>
                                <w:rFonts w:ascii="Times New Roman" w:eastAsia="Times New Roman" w:hAnsi="Times New Roman" w:cs="Times New Roman"/>
                                <w:b/>
                                <w:bCs/>
                                <w:color w:val="000000"/>
                                <w:sz w:val="20"/>
                              </w:rPr>
                              <w:t xml:space="preserve">Figure </w:t>
                            </w:r>
                            <w:r w:rsidR="00D43C9C">
                              <w:rPr>
                                <w:rFonts w:ascii="Times New Roman" w:eastAsia="Times New Roman" w:hAnsi="Times New Roman" w:cs="Times New Roman"/>
                                <w:b/>
                                <w:bCs/>
                                <w:color w:val="000000"/>
                                <w:sz w:val="20"/>
                              </w:rPr>
                              <w:t>9</w:t>
                            </w:r>
                            <w:r>
                              <w:rPr>
                                <w:rFonts w:ascii="Times New Roman" w:eastAsia="Times New Roman" w:hAnsi="Times New Roman" w:cs="Times New Roman"/>
                                <w:color w:val="000000"/>
                                <w:sz w:val="20"/>
                              </w:rPr>
                              <w:t>.  Linear SVM - Top Features for Sarcasm (blue bars) and Non-Sarcasm (red bars)</w:t>
                            </w:r>
                          </w:p>
                        </w:txbxContent>
                      </wps:txbx>
                      <wps:bodyPr spcFirstLastPara="1" wrap="square" lIns="91425" tIns="91425" rIns="91425" bIns="91425" anchor="t" anchorCtr="0">
                        <a:noAutofit/>
                      </wps:bodyPr>
                    </wps:wsp>
                  </a:graphicData>
                </a:graphic>
              </wp:inline>
            </w:drawing>
          </mc:Choice>
          <mc:Fallback>
            <w:pict>
              <v:shape w14:anchorId="5B0F0A58" id="Text Box 10" o:spid="_x0000_s1036" type="#_x0000_t202" style="width:398.8pt;height:30.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" filled="f" stroked="f">
                <v:textbox inset="2.53958mm,2.53958mm,2.53958mm,2.53958mm">
                  <w:txbxContent>
                    <w:p w14:paraId="2BE6BAEB" w14:textId="2DC61648" w:rsidR="007A0997" w:rsidRDefault="007A0997" w:rsidP="007A0997">
                      <w:pPr>
                        <w:spacing w:after="0" w:line="240" w:lineRule="auto"/>
                        <w:jc w:val="center"/>
                        <w:textDirection w:val="btLr"/>
                      </w:pPr>
                      <w:r w:rsidRPr="00840D99">
                        <w:rPr>
                          <w:rFonts w:ascii="Times New Roman" w:eastAsia="Times New Roman" w:hAnsi="Times New Roman" w:cs="Times New Roman"/>
                          <w:b/>
                          <w:bCs/>
                          <w:color w:val="000000"/>
                          <w:sz w:val="20"/>
                        </w:rPr>
                        <w:t xml:space="preserve">Figure </w:t>
                      </w:r>
                      <w:r w:rsidR="00D43C9C">
                        <w:rPr>
                          <w:rFonts w:ascii="Times New Roman" w:eastAsia="Times New Roman" w:hAnsi="Times New Roman" w:cs="Times New Roman"/>
                          <w:b/>
                          <w:bCs/>
                          <w:color w:val="000000"/>
                          <w:sz w:val="20"/>
                        </w:rPr>
                        <w:t>9</w:t>
                      </w:r>
                      <w:r>
                        <w:rPr>
                          <w:rFonts w:ascii="Times New Roman" w:eastAsia="Times New Roman" w:hAnsi="Times New Roman" w:cs="Times New Roman"/>
                          <w:color w:val="000000"/>
                          <w:sz w:val="20"/>
                        </w:rPr>
                        <w:t>.  Linear SVM - Top Features for Sarcasm (blue bars) and Non-Sarcasm (red bars)</w:t>
                      </w:r>
                    </w:p>
                  </w:txbxContent>
                </v:textbox>
                <w10:anchorlock/>
              </v:shape>
            </w:pict>
          </mc:Fallback>
        </mc:AlternateContent>
      </w:r>
    </w:p>
    <w:p w14:paraId="5B3406D7" w14:textId="77777777" w:rsidR="007A0997" w:rsidRDefault="007A0997" w:rsidP="007A0997">
      <w:pPr>
        <w:spacing w:after="0" w:line="240" w:lineRule="auto"/>
        <w:rPr>
          <w:rFonts w:ascii="Times New Roman" w:eastAsia="Times New Roman" w:hAnsi="Times New Roman" w:cs="Times New Roman"/>
          <w:sz w:val="24"/>
          <w:szCs w:val="24"/>
          <w:highlight w:val="white"/>
        </w:rPr>
      </w:pPr>
    </w:p>
    <w:p w14:paraId="75F75572" w14:textId="61A4A2C6" w:rsidR="007A0997" w:rsidRDefault="007A0997" w:rsidP="007A0997">
      <w:pPr>
        <w:spacing w:after="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To validate the results, another subset of the data with 5-fold cross validation and the same models generated the following accuracy scores</w:t>
      </w:r>
      <w:r w:rsidR="00840D99">
        <w:rPr>
          <w:rFonts w:ascii="Times New Roman" w:eastAsia="Times New Roman" w:hAnsi="Times New Roman" w:cs="Times New Roman"/>
          <w:sz w:val="24"/>
          <w:szCs w:val="24"/>
          <w:highlight w:val="white"/>
        </w:rPr>
        <w:t xml:space="preserve">, which can be seen in Figure </w:t>
      </w:r>
      <w:r w:rsidR="00D43C9C">
        <w:rPr>
          <w:rFonts w:ascii="Times New Roman" w:eastAsia="Times New Roman" w:hAnsi="Times New Roman" w:cs="Times New Roman"/>
          <w:sz w:val="24"/>
          <w:szCs w:val="24"/>
          <w:highlight w:val="white"/>
        </w:rPr>
        <w:t>10</w:t>
      </w:r>
      <w:r w:rsidR="00840D99">
        <w:rPr>
          <w:rFonts w:ascii="Times New Roman" w:eastAsia="Times New Roman" w:hAnsi="Times New Roman" w:cs="Times New Roman"/>
          <w:sz w:val="24"/>
          <w:szCs w:val="24"/>
          <w:highlight w:val="white"/>
        </w:rPr>
        <w:t xml:space="preserve">. </w:t>
      </w:r>
    </w:p>
    <w:p w14:paraId="2C95F379" w14:textId="77777777" w:rsidR="007A0997" w:rsidRDefault="007A0997" w:rsidP="007A0997">
      <w:pPr>
        <w:spacing w:after="0" w:line="240" w:lineRule="auto"/>
        <w:rPr>
          <w:rFonts w:ascii="Times New Roman" w:eastAsia="Times New Roman" w:hAnsi="Times New Roman" w:cs="Times New Roman"/>
          <w:b/>
          <w:sz w:val="32"/>
          <w:szCs w:val="32"/>
          <w:highlight w:val="white"/>
        </w:rPr>
      </w:pPr>
    </w:p>
    <w:p w14:paraId="0FAA2295" w14:textId="77777777" w:rsidR="007A0997" w:rsidRDefault="007A0997" w:rsidP="00840D99">
      <w:pPr>
        <w:spacing w:after="0" w:line="240" w:lineRule="auto"/>
        <w:jc w:val="center"/>
        <w:rPr>
          <w:rFonts w:ascii="Times New Roman" w:eastAsia="Times New Roman" w:hAnsi="Times New Roman" w:cs="Times New Roman"/>
          <w:b/>
          <w:sz w:val="32"/>
          <w:szCs w:val="32"/>
          <w:highlight w:val="white"/>
        </w:rPr>
      </w:pPr>
      <w:r>
        <w:rPr>
          <w:rFonts w:ascii="Times New Roman" w:eastAsia="Times New Roman" w:hAnsi="Times New Roman" w:cs="Times New Roman"/>
          <w:b/>
          <w:noProof/>
          <w:sz w:val="32"/>
          <w:szCs w:val="32"/>
          <w:highlight w:val="white"/>
        </w:rPr>
        <w:drawing>
          <wp:inline distT="114300" distB="114300" distL="114300" distR="114300" wp14:anchorId="645DE55F" wp14:editId="63B3381F">
            <wp:extent cx="5233987" cy="2087562"/>
            <wp:effectExtent l="0" t="0" r="5080" b="8255"/>
            <wp:docPr id="26"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20"/>
                    <a:srcRect/>
                    <a:stretch>
                      <a:fillRect/>
                    </a:stretch>
                  </pic:blipFill>
                  <pic:spPr>
                    <a:xfrm>
                      <a:off x="0" y="0"/>
                      <a:ext cx="5248265" cy="2093257"/>
                    </a:xfrm>
                    <a:prstGeom prst="rect">
                      <a:avLst/>
                    </a:prstGeom>
                    <a:ln/>
                  </pic:spPr>
                </pic:pic>
              </a:graphicData>
            </a:graphic>
          </wp:inline>
        </w:drawing>
      </w:r>
    </w:p>
    <w:p w14:paraId="0CFD5565" w14:textId="77777777" w:rsidR="007A0997" w:rsidRDefault="007A0997" w:rsidP="007A0997">
      <w:pPr>
        <w:spacing w:before="240" w:after="240" w:line="240" w:lineRule="auto"/>
        <w:jc w:val="center"/>
        <w:rPr>
          <w:rFonts w:ascii="Times New Roman" w:eastAsia="Times New Roman" w:hAnsi="Times New Roman" w:cs="Times New Roman"/>
          <w:b/>
          <w:sz w:val="28"/>
          <w:szCs w:val="28"/>
          <w:highlight w:val="white"/>
        </w:rPr>
      </w:pPr>
      <w:r>
        <w:rPr>
          <w:rFonts w:ascii="Times New Roman" w:eastAsia="Times New Roman" w:hAnsi="Times New Roman" w:cs="Times New Roman"/>
          <w:b/>
          <w:noProof/>
          <w:sz w:val="28"/>
          <w:szCs w:val="28"/>
          <w:highlight w:val="white"/>
        </w:rPr>
        <mc:AlternateContent>
          <mc:Choice Requires="wps">
            <w:drawing>
              <wp:inline distT="114300" distB="114300" distL="114300" distR="114300" wp14:anchorId="780FAA8C" wp14:editId="4F2191D0">
                <wp:extent cx="3717600" cy="366713"/>
                <wp:effectExtent l="0" t="0" r="0" b="0"/>
                <wp:docPr id="9" name="Text Box 9"/>
                <wp:cNvGraphicFramePr/>
                <a:graphic xmlns:a="http://schemas.openxmlformats.org/drawingml/2006/main">
                  <a:graphicData uri="http://schemas.microsoft.com/office/word/2010/wordprocessingShape">
                    <wps:wsp>
                      <wps:cNvSpPr txBox="1"/>
                      <wps:spPr>
                        <a:xfrm>
                          <a:off x="0" y="0"/>
                          <a:ext cx="3717600" cy="366713"/>
                        </a:xfrm>
                        <a:prstGeom prst="rect">
                          <a:avLst/>
                        </a:prstGeom>
                        <a:noFill/>
                        <a:ln>
                          <a:noFill/>
                        </a:ln>
                      </wps:spPr>
                      <wps:txbx>
                        <w:txbxContent>
                          <w:p w14:paraId="314C3A28" w14:textId="65F1218D" w:rsidR="007A0997" w:rsidRDefault="007A0997" w:rsidP="007A0997">
                            <w:pPr>
                              <w:spacing w:after="0" w:line="240" w:lineRule="auto"/>
                              <w:jc w:val="center"/>
                              <w:textDirection w:val="btLr"/>
                            </w:pPr>
                            <w:r w:rsidRPr="00840D99">
                              <w:rPr>
                                <w:rFonts w:ascii="Times New Roman" w:eastAsia="Times New Roman" w:hAnsi="Times New Roman" w:cs="Times New Roman"/>
                                <w:b/>
                                <w:bCs/>
                                <w:color w:val="000000"/>
                                <w:sz w:val="20"/>
                              </w:rPr>
                              <w:t xml:space="preserve">Figure </w:t>
                            </w:r>
                            <w:r w:rsidR="00D43C9C">
                              <w:rPr>
                                <w:rFonts w:ascii="Times New Roman" w:eastAsia="Times New Roman" w:hAnsi="Times New Roman" w:cs="Times New Roman"/>
                                <w:b/>
                                <w:bCs/>
                                <w:color w:val="000000"/>
                                <w:sz w:val="20"/>
                              </w:rPr>
                              <w:t>10</w:t>
                            </w:r>
                            <w:r w:rsidRPr="00840D99">
                              <w:rPr>
                                <w:rFonts w:ascii="Times New Roman" w:eastAsia="Times New Roman" w:hAnsi="Times New Roman" w:cs="Times New Roman"/>
                                <w:b/>
                                <w:bCs/>
                                <w:color w:val="000000"/>
                                <w:sz w:val="20"/>
                              </w:rPr>
                              <w:t>.</w:t>
                            </w:r>
                            <w:r>
                              <w:rPr>
                                <w:rFonts w:ascii="Times New Roman" w:eastAsia="Times New Roman" w:hAnsi="Times New Roman" w:cs="Times New Roman"/>
                                <w:color w:val="000000"/>
                                <w:sz w:val="20"/>
                              </w:rPr>
                              <w:t xml:space="preserve">  Model Scores with 5-fold cross validation</w:t>
                            </w:r>
                          </w:p>
                        </w:txbxContent>
                      </wps:txbx>
                      <wps:bodyPr spcFirstLastPara="1" wrap="square" lIns="91425" tIns="91425" rIns="91425" bIns="91425" anchor="t" anchorCtr="0">
                        <a:noAutofit/>
                      </wps:bodyPr>
                    </wps:wsp>
                  </a:graphicData>
                </a:graphic>
              </wp:inline>
            </w:drawing>
          </mc:Choice>
          <mc:Fallback>
            <w:pict>
              <v:shape w14:anchorId="780FAA8C" id="Text Box 9" o:spid="_x0000_s1037" type="#_x0000_t202" style="width:292.7pt;height:28.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" filled="f" stroked="f">
                <v:textbox inset="2.53958mm,2.53958mm,2.53958mm,2.53958mm">
                  <w:txbxContent>
                    <w:p w14:paraId="314C3A28" w14:textId="65F1218D" w:rsidR="007A0997" w:rsidRDefault="007A0997" w:rsidP="007A0997">
                      <w:pPr>
                        <w:spacing w:after="0" w:line="240" w:lineRule="auto"/>
                        <w:jc w:val="center"/>
                        <w:textDirection w:val="btLr"/>
                      </w:pPr>
                      <w:r w:rsidRPr="00840D99">
                        <w:rPr>
                          <w:rFonts w:ascii="Times New Roman" w:eastAsia="Times New Roman" w:hAnsi="Times New Roman" w:cs="Times New Roman"/>
                          <w:b/>
                          <w:bCs/>
                          <w:color w:val="000000"/>
                          <w:sz w:val="20"/>
                        </w:rPr>
                        <w:t xml:space="preserve">Figure </w:t>
                      </w:r>
                      <w:r w:rsidR="00D43C9C">
                        <w:rPr>
                          <w:rFonts w:ascii="Times New Roman" w:eastAsia="Times New Roman" w:hAnsi="Times New Roman" w:cs="Times New Roman"/>
                          <w:b/>
                          <w:bCs/>
                          <w:color w:val="000000"/>
                          <w:sz w:val="20"/>
                        </w:rPr>
                        <w:t>10</w:t>
                      </w:r>
                      <w:r w:rsidRPr="00840D99">
                        <w:rPr>
                          <w:rFonts w:ascii="Times New Roman" w:eastAsia="Times New Roman" w:hAnsi="Times New Roman" w:cs="Times New Roman"/>
                          <w:b/>
                          <w:bCs/>
                          <w:color w:val="000000"/>
                          <w:sz w:val="20"/>
                        </w:rPr>
                        <w:t>.</w:t>
                      </w:r>
                      <w:r>
                        <w:rPr>
                          <w:rFonts w:ascii="Times New Roman" w:eastAsia="Times New Roman" w:hAnsi="Times New Roman" w:cs="Times New Roman"/>
                          <w:color w:val="000000"/>
                          <w:sz w:val="20"/>
                        </w:rPr>
                        <w:t xml:space="preserve">  Model Scores with 5-fold cross validation</w:t>
                      </w:r>
                    </w:p>
                  </w:txbxContent>
                </v:textbox>
                <w10:anchorlock/>
              </v:shape>
            </w:pict>
          </mc:Fallback>
        </mc:AlternateContent>
      </w:r>
    </w:p>
    <w:p w14:paraId="6DC1BE0F" w14:textId="19F166A2" w:rsidR="007A0997" w:rsidRDefault="007A0997" w:rsidP="007A0997">
      <w:pPr>
        <w:spacing w:after="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Support Vector Machine with normalized data predicted labels with lowest accuracy, which was 50%, while all other models predicted labels with a very close range of accuracy between 60%-65%.</w:t>
      </w:r>
    </w:p>
    <w:p w14:paraId="5CFB027B" w14:textId="77777777" w:rsidR="00A5717D" w:rsidRDefault="00A5717D" w:rsidP="007A0997">
      <w:pPr>
        <w:spacing w:after="0" w:line="240" w:lineRule="auto"/>
        <w:rPr>
          <w:rFonts w:ascii="Times New Roman" w:eastAsia="Times New Roman" w:hAnsi="Times New Roman" w:cs="Times New Roman"/>
          <w:sz w:val="24"/>
          <w:szCs w:val="24"/>
          <w:highlight w:val="white"/>
        </w:rPr>
      </w:pPr>
    </w:p>
    <w:p w14:paraId="76E66A91" w14:textId="7E2150CC" w:rsidR="003A56A8" w:rsidRDefault="003A56A8" w:rsidP="007A0997">
      <w:pPr>
        <w:spacing w:after="0"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Table Results</w:t>
      </w:r>
    </w:p>
    <w:p w14:paraId="0BC93781" w14:textId="77777777" w:rsidR="003A56A8" w:rsidRDefault="003A56A8" w:rsidP="007A0997">
      <w:pPr>
        <w:spacing w:after="0" w:line="240" w:lineRule="auto"/>
        <w:rPr>
          <w:rFonts w:ascii="Times New Roman" w:eastAsia="Times New Roman" w:hAnsi="Times New Roman" w:cs="Times New Roman"/>
          <w:sz w:val="24"/>
          <w:szCs w:val="24"/>
          <w:highlight w:val="white"/>
        </w:rPr>
      </w:pPr>
    </w:p>
    <w:tbl>
      <w:tblPr>
        <w:tblW w:w="8760" w:type="dxa"/>
        <w:tblLook w:val="04A0" w:firstRow="1" w:lastRow="0" w:firstColumn="1" w:lastColumn="0" w:noHBand="0" w:noVBand="1"/>
      </w:tblPr>
      <w:tblGrid>
        <w:gridCol w:w="1320"/>
        <w:gridCol w:w="1420"/>
        <w:gridCol w:w="1500"/>
        <w:gridCol w:w="1600"/>
        <w:gridCol w:w="1620"/>
        <w:gridCol w:w="1300"/>
      </w:tblGrid>
      <w:tr w:rsidR="003A56A8" w:rsidRPr="009B5EEC" w14:paraId="640A967B" w14:textId="77777777" w:rsidTr="00DE73FC">
        <w:trPr>
          <w:trHeight w:val="320"/>
        </w:trPr>
        <w:tc>
          <w:tcPr>
            <w:tcW w:w="1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7FAE08" w14:textId="77777777" w:rsidR="003A56A8" w:rsidRPr="009B5EEC" w:rsidRDefault="003A56A8" w:rsidP="00DE73FC">
            <w:pPr>
              <w:rPr>
                <w:rFonts w:ascii="Calibri" w:eastAsia="Times New Roman" w:hAnsi="Calibri" w:cs="Calibri"/>
                <w:color w:val="000000"/>
              </w:rPr>
            </w:pPr>
            <w:r w:rsidRPr="009B5EEC">
              <w:rPr>
                <w:rFonts w:ascii="Calibri" w:eastAsia="Times New Roman" w:hAnsi="Calibri" w:cs="Calibri"/>
                <w:color w:val="000000"/>
              </w:rPr>
              <w:t>model</w:t>
            </w:r>
          </w:p>
        </w:tc>
        <w:tc>
          <w:tcPr>
            <w:tcW w:w="1420" w:type="dxa"/>
            <w:tcBorders>
              <w:top w:val="single" w:sz="4" w:space="0" w:color="auto"/>
              <w:left w:val="nil"/>
              <w:bottom w:val="single" w:sz="4" w:space="0" w:color="auto"/>
              <w:right w:val="single" w:sz="4" w:space="0" w:color="auto"/>
            </w:tcBorders>
            <w:shd w:val="clear" w:color="auto" w:fill="auto"/>
            <w:noWrap/>
            <w:vAlign w:val="bottom"/>
            <w:hideMark/>
          </w:tcPr>
          <w:p w14:paraId="60447313" w14:textId="77777777" w:rsidR="003A56A8" w:rsidRPr="009B5EEC" w:rsidRDefault="003A56A8" w:rsidP="00DE73FC">
            <w:pPr>
              <w:rPr>
                <w:rFonts w:ascii="Calibri" w:eastAsia="Times New Roman" w:hAnsi="Calibri" w:cs="Calibri"/>
                <w:color w:val="000000"/>
              </w:rPr>
            </w:pPr>
            <w:proofErr w:type="spellStart"/>
            <w:r w:rsidRPr="009B5EEC">
              <w:rPr>
                <w:rFonts w:ascii="Calibri" w:eastAsia="Times New Roman" w:hAnsi="Calibri" w:cs="Calibri"/>
                <w:color w:val="000000"/>
              </w:rPr>
              <w:t>max_ngrams</w:t>
            </w:r>
            <w:proofErr w:type="spellEnd"/>
          </w:p>
        </w:tc>
        <w:tc>
          <w:tcPr>
            <w:tcW w:w="1500" w:type="dxa"/>
            <w:tcBorders>
              <w:top w:val="single" w:sz="4" w:space="0" w:color="auto"/>
              <w:left w:val="nil"/>
              <w:bottom w:val="single" w:sz="4" w:space="0" w:color="auto"/>
              <w:right w:val="single" w:sz="4" w:space="0" w:color="auto"/>
            </w:tcBorders>
            <w:shd w:val="clear" w:color="auto" w:fill="auto"/>
            <w:noWrap/>
            <w:vAlign w:val="bottom"/>
            <w:hideMark/>
          </w:tcPr>
          <w:p w14:paraId="3CFF77A5" w14:textId="77777777" w:rsidR="003A56A8" w:rsidRPr="009B5EEC" w:rsidRDefault="003A56A8" w:rsidP="00DE73FC">
            <w:pPr>
              <w:rPr>
                <w:rFonts w:ascii="Calibri" w:eastAsia="Times New Roman" w:hAnsi="Calibri" w:cs="Calibri"/>
                <w:color w:val="000000"/>
              </w:rPr>
            </w:pPr>
            <w:proofErr w:type="spellStart"/>
            <w:r w:rsidRPr="009B5EEC">
              <w:rPr>
                <w:rFonts w:ascii="Calibri" w:eastAsia="Times New Roman" w:hAnsi="Calibri" w:cs="Calibri"/>
                <w:color w:val="000000"/>
              </w:rPr>
              <w:t>all_lowercase</w:t>
            </w:r>
            <w:proofErr w:type="spellEnd"/>
          </w:p>
        </w:tc>
        <w:tc>
          <w:tcPr>
            <w:tcW w:w="1600" w:type="dxa"/>
            <w:tcBorders>
              <w:top w:val="single" w:sz="4" w:space="0" w:color="auto"/>
              <w:left w:val="nil"/>
              <w:bottom w:val="single" w:sz="4" w:space="0" w:color="auto"/>
              <w:right w:val="single" w:sz="4" w:space="0" w:color="auto"/>
            </w:tcBorders>
            <w:shd w:val="clear" w:color="auto" w:fill="auto"/>
            <w:noWrap/>
            <w:vAlign w:val="bottom"/>
            <w:hideMark/>
          </w:tcPr>
          <w:p w14:paraId="2F9DC351" w14:textId="77777777" w:rsidR="003A56A8" w:rsidRPr="009B5EEC" w:rsidRDefault="003A56A8" w:rsidP="00DE73FC">
            <w:pPr>
              <w:rPr>
                <w:rFonts w:ascii="Calibri" w:eastAsia="Times New Roman" w:hAnsi="Calibri" w:cs="Calibri"/>
                <w:color w:val="000000"/>
              </w:rPr>
            </w:pPr>
            <w:proofErr w:type="spellStart"/>
            <w:r w:rsidRPr="009B5EEC">
              <w:rPr>
                <w:rFonts w:ascii="Calibri" w:eastAsia="Times New Roman" w:hAnsi="Calibri" w:cs="Calibri"/>
                <w:color w:val="000000"/>
              </w:rPr>
              <w:t>news_included</w:t>
            </w:r>
            <w:proofErr w:type="spellEnd"/>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14:paraId="525AD41D" w14:textId="77777777" w:rsidR="003A56A8" w:rsidRPr="009B5EEC" w:rsidRDefault="003A56A8" w:rsidP="00DE73FC">
            <w:pPr>
              <w:rPr>
                <w:rFonts w:ascii="Calibri" w:eastAsia="Times New Roman" w:hAnsi="Calibri" w:cs="Calibri"/>
                <w:color w:val="000000"/>
              </w:rPr>
            </w:pPr>
            <w:proofErr w:type="spellStart"/>
            <w:r w:rsidRPr="009B5EEC">
              <w:rPr>
                <w:rFonts w:ascii="Calibri" w:eastAsia="Times New Roman" w:hAnsi="Calibri" w:cs="Calibri"/>
                <w:color w:val="000000"/>
              </w:rPr>
              <w:t>accuracy_score</w:t>
            </w:r>
            <w:proofErr w:type="spellEnd"/>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018846A3" w14:textId="77777777" w:rsidR="003A56A8" w:rsidRPr="009B5EEC" w:rsidRDefault="003A56A8" w:rsidP="00DE73FC">
            <w:pPr>
              <w:rPr>
                <w:rFonts w:ascii="Calibri" w:eastAsia="Times New Roman" w:hAnsi="Calibri" w:cs="Calibri"/>
                <w:color w:val="000000"/>
              </w:rPr>
            </w:pPr>
            <w:r w:rsidRPr="009B5EEC">
              <w:rPr>
                <w:rFonts w:ascii="Calibri" w:eastAsia="Times New Roman" w:hAnsi="Calibri" w:cs="Calibri"/>
                <w:color w:val="000000"/>
              </w:rPr>
              <w:t>f1_score</w:t>
            </w:r>
          </w:p>
        </w:tc>
      </w:tr>
      <w:tr w:rsidR="003A56A8" w:rsidRPr="009B5EEC" w14:paraId="45D59D7C" w14:textId="77777777" w:rsidTr="00DE73FC">
        <w:trPr>
          <w:trHeight w:val="320"/>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14:paraId="053BE087" w14:textId="77777777" w:rsidR="003A56A8" w:rsidRPr="009B5EEC" w:rsidRDefault="003A56A8" w:rsidP="00DE73FC">
            <w:pPr>
              <w:rPr>
                <w:rFonts w:ascii="Calibri" w:eastAsia="Times New Roman" w:hAnsi="Calibri" w:cs="Calibri"/>
                <w:color w:val="000000"/>
              </w:rPr>
            </w:pPr>
            <w:r w:rsidRPr="009B5EEC">
              <w:rPr>
                <w:rFonts w:ascii="Calibri" w:eastAsia="Times New Roman" w:hAnsi="Calibri" w:cs="Calibri"/>
                <w:color w:val="000000"/>
              </w:rPr>
              <w:t>Naïve Bayes</w:t>
            </w:r>
          </w:p>
        </w:tc>
        <w:tc>
          <w:tcPr>
            <w:tcW w:w="1420" w:type="dxa"/>
            <w:tcBorders>
              <w:top w:val="nil"/>
              <w:left w:val="nil"/>
              <w:bottom w:val="single" w:sz="4" w:space="0" w:color="auto"/>
              <w:right w:val="single" w:sz="4" w:space="0" w:color="auto"/>
            </w:tcBorders>
            <w:shd w:val="clear" w:color="auto" w:fill="auto"/>
            <w:noWrap/>
            <w:vAlign w:val="bottom"/>
            <w:hideMark/>
          </w:tcPr>
          <w:p w14:paraId="652152F0" w14:textId="77777777" w:rsidR="003A56A8" w:rsidRPr="009B5EEC" w:rsidRDefault="003A56A8" w:rsidP="00DE73FC">
            <w:pPr>
              <w:jc w:val="right"/>
              <w:rPr>
                <w:rFonts w:ascii="Calibri" w:eastAsia="Times New Roman" w:hAnsi="Calibri" w:cs="Calibri"/>
                <w:color w:val="000000"/>
              </w:rPr>
            </w:pPr>
            <w:r w:rsidRPr="009B5EEC">
              <w:rPr>
                <w:rFonts w:ascii="Calibri" w:eastAsia="Times New Roman" w:hAnsi="Calibri" w:cs="Calibri"/>
                <w:color w:val="000000"/>
              </w:rPr>
              <w:t>3</w:t>
            </w:r>
          </w:p>
        </w:tc>
        <w:tc>
          <w:tcPr>
            <w:tcW w:w="1500" w:type="dxa"/>
            <w:tcBorders>
              <w:top w:val="nil"/>
              <w:left w:val="nil"/>
              <w:bottom w:val="single" w:sz="4" w:space="0" w:color="auto"/>
              <w:right w:val="single" w:sz="4" w:space="0" w:color="auto"/>
            </w:tcBorders>
            <w:shd w:val="clear" w:color="auto" w:fill="auto"/>
            <w:noWrap/>
            <w:vAlign w:val="bottom"/>
            <w:hideMark/>
          </w:tcPr>
          <w:p w14:paraId="4A77AE5C" w14:textId="77777777" w:rsidR="003A56A8" w:rsidRPr="009B5EEC" w:rsidRDefault="003A56A8" w:rsidP="00DE73FC">
            <w:pPr>
              <w:rPr>
                <w:rFonts w:ascii="Calibri" w:eastAsia="Times New Roman" w:hAnsi="Calibri" w:cs="Calibri"/>
                <w:color w:val="000000"/>
              </w:rPr>
            </w:pPr>
            <w:r w:rsidRPr="009B5EEC">
              <w:rPr>
                <w:rFonts w:ascii="Calibri" w:eastAsia="Times New Roman" w:hAnsi="Calibri" w:cs="Calibri"/>
                <w:color w:val="000000"/>
              </w:rPr>
              <w:t>yes</w:t>
            </w:r>
          </w:p>
        </w:tc>
        <w:tc>
          <w:tcPr>
            <w:tcW w:w="1600" w:type="dxa"/>
            <w:tcBorders>
              <w:top w:val="nil"/>
              <w:left w:val="nil"/>
              <w:bottom w:val="single" w:sz="4" w:space="0" w:color="auto"/>
              <w:right w:val="single" w:sz="4" w:space="0" w:color="auto"/>
            </w:tcBorders>
            <w:shd w:val="clear" w:color="auto" w:fill="auto"/>
            <w:noWrap/>
            <w:vAlign w:val="bottom"/>
            <w:hideMark/>
          </w:tcPr>
          <w:p w14:paraId="6C68CBD9" w14:textId="77777777" w:rsidR="003A56A8" w:rsidRPr="009B5EEC" w:rsidRDefault="003A56A8" w:rsidP="00DE73FC">
            <w:pPr>
              <w:rPr>
                <w:rFonts w:ascii="Calibri" w:eastAsia="Times New Roman" w:hAnsi="Calibri" w:cs="Calibri"/>
                <w:color w:val="000000"/>
              </w:rPr>
            </w:pPr>
            <w:r w:rsidRPr="009B5EEC">
              <w:rPr>
                <w:rFonts w:ascii="Calibri" w:eastAsia="Times New Roman" w:hAnsi="Calibri" w:cs="Calibri"/>
                <w:color w:val="000000"/>
              </w:rPr>
              <w:t>yes</w:t>
            </w:r>
          </w:p>
        </w:tc>
        <w:tc>
          <w:tcPr>
            <w:tcW w:w="1620" w:type="dxa"/>
            <w:tcBorders>
              <w:top w:val="nil"/>
              <w:left w:val="nil"/>
              <w:bottom w:val="single" w:sz="4" w:space="0" w:color="auto"/>
              <w:right w:val="single" w:sz="4" w:space="0" w:color="auto"/>
            </w:tcBorders>
            <w:shd w:val="clear" w:color="auto" w:fill="auto"/>
            <w:noWrap/>
            <w:vAlign w:val="bottom"/>
            <w:hideMark/>
          </w:tcPr>
          <w:p w14:paraId="0B61282A" w14:textId="77777777" w:rsidR="003A56A8" w:rsidRPr="009B5EEC" w:rsidRDefault="003A56A8" w:rsidP="00DE73FC">
            <w:pPr>
              <w:jc w:val="right"/>
              <w:rPr>
                <w:rFonts w:ascii="Calibri" w:eastAsia="Times New Roman" w:hAnsi="Calibri" w:cs="Calibri"/>
                <w:color w:val="000000"/>
              </w:rPr>
            </w:pPr>
            <w:r w:rsidRPr="009B5EEC">
              <w:rPr>
                <w:rFonts w:ascii="Calibri" w:eastAsia="Times New Roman" w:hAnsi="Calibri" w:cs="Calibri"/>
                <w:color w:val="000000"/>
              </w:rPr>
              <w:t>0.698</w:t>
            </w:r>
          </w:p>
        </w:tc>
        <w:tc>
          <w:tcPr>
            <w:tcW w:w="1300" w:type="dxa"/>
            <w:tcBorders>
              <w:top w:val="nil"/>
              <w:left w:val="nil"/>
              <w:bottom w:val="single" w:sz="4" w:space="0" w:color="auto"/>
              <w:right w:val="single" w:sz="4" w:space="0" w:color="auto"/>
            </w:tcBorders>
            <w:shd w:val="clear" w:color="auto" w:fill="auto"/>
            <w:noWrap/>
            <w:vAlign w:val="bottom"/>
            <w:hideMark/>
          </w:tcPr>
          <w:p w14:paraId="294E8F21" w14:textId="77777777" w:rsidR="003A56A8" w:rsidRPr="009B5EEC" w:rsidRDefault="003A56A8" w:rsidP="00DE73FC">
            <w:pPr>
              <w:jc w:val="right"/>
              <w:rPr>
                <w:rFonts w:ascii="Calibri" w:eastAsia="Times New Roman" w:hAnsi="Calibri" w:cs="Calibri"/>
                <w:color w:val="000000"/>
              </w:rPr>
            </w:pPr>
            <w:r w:rsidRPr="009B5EEC">
              <w:rPr>
                <w:rFonts w:ascii="Calibri" w:eastAsia="Times New Roman" w:hAnsi="Calibri" w:cs="Calibri"/>
                <w:color w:val="000000"/>
              </w:rPr>
              <w:t>0.698</w:t>
            </w:r>
          </w:p>
        </w:tc>
      </w:tr>
      <w:tr w:rsidR="003A56A8" w:rsidRPr="009B5EEC" w14:paraId="6E1CAA03" w14:textId="77777777" w:rsidTr="00DE73FC">
        <w:trPr>
          <w:trHeight w:val="320"/>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14:paraId="2F07763D" w14:textId="77777777" w:rsidR="003A56A8" w:rsidRPr="009B5EEC" w:rsidRDefault="003A56A8" w:rsidP="00DE73FC">
            <w:pPr>
              <w:rPr>
                <w:rFonts w:ascii="Calibri" w:eastAsia="Times New Roman" w:hAnsi="Calibri" w:cs="Calibri"/>
                <w:color w:val="000000"/>
              </w:rPr>
            </w:pPr>
            <w:r w:rsidRPr="009B5EEC">
              <w:rPr>
                <w:rFonts w:ascii="Calibri" w:eastAsia="Times New Roman" w:hAnsi="Calibri" w:cs="Calibri"/>
                <w:color w:val="000000"/>
              </w:rPr>
              <w:t>Naïve Bayes</w:t>
            </w:r>
          </w:p>
        </w:tc>
        <w:tc>
          <w:tcPr>
            <w:tcW w:w="1420" w:type="dxa"/>
            <w:tcBorders>
              <w:top w:val="nil"/>
              <w:left w:val="nil"/>
              <w:bottom w:val="single" w:sz="4" w:space="0" w:color="auto"/>
              <w:right w:val="single" w:sz="4" w:space="0" w:color="auto"/>
            </w:tcBorders>
            <w:shd w:val="clear" w:color="auto" w:fill="auto"/>
            <w:noWrap/>
            <w:vAlign w:val="bottom"/>
            <w:hideMark/>
          </w:tcPr>
          <w:p w14:paraId="4C4FD3FB" w14:textId="77777777" w:rsidR="003A56A8" w:rsidRPr="009B5EEC" w:rsidRDefault="003A56A8" w:rsidP="00DE73FC">
            <w:pPr>
              <w:jc w:val="right"/>
              <w:rPr>
                <w:rFonts w:ascii="Calibri" w:eastAsia="Times New Roman" w:hAnsi="Calibri" w:cs="Calibri"/>
                <w:color w:val="000000"/>
              </w:rPr>
            </w:pPr>
            <w:r w:rsidRPr="009B5EEC">
              <w:rPr>
                <w:rFonts w:ascii="Calibri" w:eastAsia="Times New Roman" w:hAnsi="Calibri" w:cs="Calibri"/>
                <w:color w:val="000000"/>
              </w:rPr>
              <w:t>3</w:t>
            </w:r>
          </w:p>
        </w:tc>
        <w:tc>
          <w:tcPr>
            <w:tcW w:w="1500" w:type="dxa"/>
            <w:tcBorders>
              <w:top w:val="nil"/>
              <w:left w:val="nil"/>
              <w:bottom w:val="single" w:sz="4" w:space="0" w:color="auto"/>
              <w:right w:val="single" w:sz="4" w:space="0" w:color="auto"/>
            </w:tcBorders>
            <w:shd w:val="clear" w:color="auto" w:fill="auto"/>
            <w:noWrap/>
            <w:vAlign w:val="bottom"/>
            <w:hideMark/>
          </w:tcPr>
          <w:p w14:paraId="2D842B83" w14:textId="77777777" w:rsidR="003A56A8" w:rsidRPr="009B5EEC" w:rsidRDefault="003A56A8" w:rsidP="00DE73FC">
            <w:pPr>
              <w:rPr>
                <w:rFonts w:ascii="Calibri" w:eastAsia="Times New Roman" w:hAnsi="Calibri" w:cs="Calibri"/>
                <w:color w:val="000000"/>
              </w:rPr>
            </w:pPr>
            <w:r w:rsidRPr="009B5EEC">
              <w:rPr>
                <w:rFonts w:ascii="Calibri" w:eastAsia="Times New Roman" w:hAnsi="Calibri" w:cs="Calibri"/>
                <w:color w:val="000000"/>
              </w:rPr>
              <w:t>no</w:t>
            </w:r>
          </w:p>
        </w:tc>
        <w:tc>
          <w:tcPr>
            <w:tcW w:w="1600" w:type="dxa"/>
            <w:tcBorders>
              <w:top w:val="nil"/>
              <w:left w:val="nil"/>
              <w:bottom w:val="single" w:sz="4" w:space="0" w:color="auto"/>
              <w:right w:val="single" w:sz="4" w:space="0" w:color="auto"/>
            </w:tcBorders>
            <w:shd w:val="clear" w:color="auto" w:fill="auto"/>
            <w:noWrap/>
            <w:vAlign w:val="bottom"/>
            <w:hideMark/>
          </w:tcPr>
          <w:p w14:paraId="42860693" w14:textId="77777777" w:rsidR="003A56A8" w:rsidRPr="009B5EEC" w:rsidRDefault="003A56A8" w:rsidP="00DE73FC">
            <w:pPr>
              <w:rPr>
                <w:rFonts w:ascii="Calibri" w:eastAsia="Times New Roman" w:hAnsi="Calibri" w:cs="Calibri"/>
                <w:color w:val="000000"/>
              </w:rPr>
            </w:pPr>
            <w:r w:rsidRPr="009B5EEC">
              <w:rPr>
                <w:rFonts w:ascii="Calibri" w:eastAsia="Times New Roman" w:hAnsi="Calibri" w:cs="Calibri"/>
                <w:color w:val="000000"/>
              </w:rPr>
              <w:t>yes</w:t>
            </w:r>
          </w:p>
        </w:tc>
        <w:tc>
          <w:tcPr>
            <w:tcW w:w="1620" w:type="dxa"/>
            <w:tcBorders>
              <w:top w:val="nil"/>
              <w:left w:val="nil"/>
              <w:bottom w:val="single" w:sz="4" w:space="0" w:color="auto"/>
              <w:right w:val="single" w:sz="4" w:space="0" w:color="auto"/>
            </w:tcBorders>
            <w:shd w:val="clear" w:color="auto" w:fill="auto"/>
            <w:noWrap/>
            <w:vAlign w:val="bottom"/>
            <w:hideMark/>
          </w:tcPr>
          <w:p w14:paraId="2AB701E8" w14:textId="77777777" w:rsidR="003A56A8" w:rsidRPr="009B5EEC" w:rsidRDefault="003A56A8" w:rsidP="00DE73FC">
            <w:pPr>
              <w:jc w:val="right"/>
              <w:rPr>
                <w:rFonts w:ascii="Calibri" w:eastAsia="Times New Roman" w:hAnsi="Calibri" w:cs="Calibri"/>
                <w:color w:val="000000"/>
              </w:rPr>
            </w:pPr>
            <w:r w:rsidRPr="009B5EEC">
              <w:rPr>
                <w:rFonts w:ascii="Calibri" w:eastAsia="Times New Roman" w:hAnsi="Calibri" w:cs="Calibri"/>
                <w:color w:val="000000"/>
              </w:rPr>
              <w:t>0.684</w:t>
            </w:r>
          </w:p>
        </w:tc>
        <w:tc>
          <w:tcPr>
            <w:tcW w:w="1300" w:type="dxa"/>
            <w:tcBorders>
              <w:top w:val="nil"/>
              <w:left w:val="nil"/>
              <w:bottom w:val="single" w:sz="4" w:space="0" w:color="auto"/>
              <w:right w:val="single" w:sz="4" w:space="0" w:color="auto"/>
            </w:tcBorders>
            <w:shd w:val="clear" w:color="auto" w:fill="auto"/>
            <w:noWrap/>
            <w:vAlign w:val="bottom"/>
            <w:hideMark/>
          </w:tcPr>
          <w:p w14:paraId="49D0E637" w14:textId="77777777" w:rsidR="003A56A8" w:rsidRPr="009B5EEC" w:rsidRDefault="003A56A8" w:rsidP="00DE73FC">
            <w:pPr>
              <w:jc w:val="right"/>
              <w:rPr>
                <w:rFonts w:ascii="Calibri" w:eastAsia="Times New Roman" w:hAnsi="Calibri" w:cs="Calibri"/>
                <w:color w:val="000000"/>
              </w:rPr>
            </w:pPr>
            <w:r w:rsidRPr="009B5EEC">
              <w:rPr>
                <w:rFonts w:ascii="Calibri" w:eastAsia="Times New Roman" w:hAnsi="Calibri" w:cs="Calibri"/>
                <w:color w:val="000000"/>
              </w:rPr>
              <w:t>0.684</w:t>
            </w:r>
          </w:p>
        </w:tc>
      </w:tr>
      <w:tr w:rsidR="003A56A8" w:rsidRPr="009B5EEC" w14:paraId="40AFEF24" w14:textId="77777777" w:rsidTr="00DE73FC">
        <w:trPr>
          <w:trHeight w:val="320"/>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14:paraId="5CB333B8" w14:textId="77777777" w:rsidR="003A56A8" w:rsidRPr="009B5EEC" w:rsidRDefault="003A56A8" w:rsidP="00DE73FC">
            <w:pPr>
              <w:rPr>
                <w:rFonts w:ascii="Calibri" w:eastAsia="Times New Roman" w:hAnsi="Calibri" w:cs="Calibri"/>
                <w:color w:val="000000"/>
              </w:rPr>
            </w:pPr>
            <w:r w:rsidRPr="009B5EEC">
              <w:rPr>
                <w:rFonts w:ascii="Calibri" w:eastAsia="Times New Roman" w:hAnsi="Calibri" w:cs="Calibri"/>
                <w:color w:val="000000"/>
              </w:rPr>
              <w:t>Naïve Bayes</w:t>
            </w:r>
          </w:p>
        </w:tc>
        <w:tc>
          <w:tcPr>
            <w:tcW w:w="1420" w:type="dxa"/>
            <w:tcBorders>
              <w:top w:val="nil"/>
              <w:left w:val="nil"/>
              <w:bottom w:val="single" w:sz="4" w:space="0" w:color="auto"/>
              <w:right w:val="single" w:sz="4" w:space="0" w:color="auto"/>
            </w:tcBorders>
            <w:shd w:val="clear" w:color="auto" w:fill="auto"/>
            <w:noWrap/>
            <w:vAlign w:val="bottom"/>
            <w:hideMark/>
          </w:tcPr>
          <w:p w14:paraId="61D3F2C8" w14:textId="77777777" w:rsidR="003A56A8" w:rsidRPr="009B5EEC" w:rsidRDefault="003A56A8" w:rsidP="00DE73FC">
            <w:pPr>
              <w:jc w:val="right"/>
              <w:rPr>
                <w:rFonts w:ascii="Calibri" w:eastAsia="Times New Roman" w:hAnsi="Calibri" w:cs="Calibri"/>
                <w:color w:val="000000"/>
              </w:rPr>
            </w:pPr>
            <w:r w:rsidRPr="009B5EEC">
              <w:rPr>
                <w:rFonts w:ascii="Calibri" w:eastAsia="Times New Roman" w:hAnsi="Calibri" w:cs="Calibri"/>
                <w:color w:val="000000"/>
              </w:rPr>
              <w:t>1</w:t>
            </w:r>
          </w:p>
        </w:tc>
        <w:tc>
          <w:tcPr>
            <w:tcW w:w="1500" w:type="dxa"/>
            <w:tcBorders>
              <w:top w:val="nil"/>
              <w:left w:val="nil"/>
              <w:bottom w:val="single" w:sz="4" w:space="0" w:color="auto"/>
              <w:right w:val="single" w:sz="4" w:space="0" w:color="auto"/>
            </w:tcBorders>
            <w:shd w:val="clear" w:color="auto" w:fill="auto"/>
            <w:noWrap/>
            <w:vAlign w:val="bottom"/>
            <w:hideMark/>
          </w:tcPr>
          <w:p w14:paraId="1B15D3CD" w14:textId="77777777" w:rsidR="003A56A8" w:rsidRPr="009B5EEC" w:rsidRDefault="003A56A8" w:rsidP="00DE73FC">
            <w:pPr>
              <w:rPr>
                <w:rFonts w:ascii="Calibri" w:eastAsia="Times New Roman" w:hAnsi="Calibri" w:cs="Calibri"/>
                <w:color w:val="000000"/>
              </w:rPr>
            </w:pPr>
            <w:r w:rsidRPr="009B5EEC">
              <w:rPr>
                <w:rFonts w:ascii="Calibri" w:eastAsia="Times New Roman" w:hAnsi="Calibri" w:cs="Calibri"/>
                <w:color w:val="000000"/>
              </w:rPr>
              <w:t>no</w:t>
            </w:r>
          </w:p>
        </w:tc>
        <w:tc>
          <w:tcPr>
            <w:tcW w:w="1600" w:type="dxa"/>
            <w:tcBorders>
              <w:top w:val="nil"/>
              <w:left w:val="nil"/>
              <w:bottom w:val="single" w:sz="4" w:space="0" w:color="auto"/>
              <w:right w:val="single" w:sz="4" w:space="0" w:color="auto"/>
            </w:tcBorders>
            <w:shd w:val="clear" w:color="auto" w:fill="auto"/>
            <w:noWrap/>
            <w:vAlign w:val="bottom"/>
            <w:hideMark/>
          </w:tcPr>
          <w:p w14:paraId="2F6B1D97" w14:textId="77777777" w:rsidR="003A56A8" w:rsidRPr="009B5EEC" w:rsidRDefault="003A56A8" w:rsidP="00DE73FC">
            <w:pPr>
              <w:rPr>
                <w:rFonts w:ascii="Calibri" w:eastAsia="Times New Roman" w:hAnsi="Calibri" w:cs="Calibri"/>
                <w:color w:val="000000"/>
              </w:rPr>
            </w:pPr>
            <w:r w:rsidRPr="009B5EEC">
              <w:rPr>
                <w:rFonts w:ascii="Calibri" w:eastAsia="Times New Roman" w:hAnsi="Calibri" w:cs="Calibri"/>
                <w:color w:val="000000"/>
              </w:rPr>
              <w:t>yes</w:t>
            </w:r>
          </w:p>
        </w:tc>
        <w:tc>
          <w:tcPr>
            <w:tcW w:w="1620" w:type="dxa"/>
            <w:tcBorders>
              <w:top w:val="nil"/>
              <w:left w:val="nil"/>
              <w:bottom w:val="single" w:sz="4" w:space="0" w:color="auto"/>
              <w:right w:val="single" w:sz="4" w:space="0" w:color="auto"/>
            </w:tcBorders>
            <w:shd w:val="clear" w:color="auto" w:fill="auto"/>
            <w:noWrap/>
            <w:vAlign w:val="bottom"/>
            <w:hideMark/>
          </w:tcPr>
          <w:p w14:paraId="3B5AF396" w14:textId="77777777" w:rsidR="003A56A8" w:rsidRPr="009B5EEC" w:rsidRDefault="003A56A8" w:rsidP="00DE73FC">
            <w:pPr>
              <w:jc w:val="right"/>
              <w:rPr>
                <w:rFonts w:ascii="Calibri" w:eastAsia="Times New Roman" w:hAnsi="Calibri" w:cs="Calibri"/>
                <w:color w:val="000000"/>
              </w:rPr>
            </w:pPr>
            <w:r w:rsidRPr="009B5EEC">
              <w:rPr>
                <w:rFonts w:ascii="Calibri" w:eastAsia="Times New Roman" w:hAnsi="Calibri" w:cs="Calibri"/>
                <w:color w:val="000000"/>
              </w:rPr>
              <w:t>0.733</w:t>
            </w:r>
          </w:p>
        </w:tc>
        <w:tc>
          <w:tcPr>
            <w:tcW w:w="1300" w:type="dxa"/>
            <w:tcBorders>
              <w:top w:val="nil"/>
              <w:left w:val="nil"/>
              <w:bottom w:val="single" w:sz="4" w:space="0" w:color="auto"/>
              <w:right w:val="single" w:sz="4" w:space="0" w:color="auto"/>
            </w:tcBorders>
            <w:shd w:val="clear" w:color="auto" w:fill="auto"/>
            <w:noWrap/>
            <w:vAlign w:val="bottom"/>
            <w:hideMark/>
          </w:tcPr>
          <w:p w14:paraId="2B3F9124" w14:textId="77777777" w:rsidR="003A56A8" w:rsidRPr="009B5EEC" w:rsidRDefault="003A56A8" w:rsidP="00DE73FC">
            <w:pPr>
              <w:jc w:val="right"/>
              <w:rPr>
                <w:rFonts w:ascii="Calibri" w:eastAsia="Times New Roman" w:hAnsi="Calibri" w:cs="Calibri"/>
                <w:color w:val="000000"/>
              </w:rPr>
            </w:pPr>
            <w:r w:rsidRPr="009B5EEC">
              <w:rPr>
                <w:rFonts w:ascii="Calibri" w:eastAsia="Times New Roman" w:hAnsi="Calibri" w:cs="Calibri"/>
                <w:color w:val="000000"/>
              </w:rPr>
              <w:t>0.725</w:t>
            </w:r>
          </w:p>
        </w:tc>
      </w:tr>
      <w:tr w:rsidR="003A56A8" w:rsidRPr="009B5EEC" w14:paraId="264E1861" w14:textId="77777777" w:rsidTr="00DE73FC">
        <w:trPr>
          <w:trHeight w:val="320"/>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14:paraId="3876027C" w14:textId="77777777" w:rsidR="003A56A8" w:rsidRPr="009B5EEC" w:rsidRDefault="003A56A8" w:rsidP="00DE73FC">
            <w:pPr>
              <w:rPr>
                <w:rFonts w:ascii="Calibri" w:eastAsia="Times New Roman" w:hAnsi="Calibri" w:cs="Calibri"/>
                <w:color w:val="000000"/>
              </w:rPr>
            </w:pPr>
            <w:r w:rsidRPr="009B5EEC">
              <w:rPr>
                <w:rFonts w:ascii="Calibri" w:eastAsia="Times New Roman" w:hAnsi="Calibri" w:cs="Calibri"/>
                <w:color w:val="000000"/>
              </w:rPr>
              <w:t>Naïve Bayes</w:t>
            </w:r>
          </w:p>
        </w:tc>
        <w:tc>
          <w:tcPr>
            <w:tcW w:w="1420" w:type="dxa"/>
            <w:tcBorders>
              <w:top w:val="nil"/>
              <w:left w:val="nil"/>
              <w:bottom w:val="single" w:sz="4" w:space="0" w:color="auto"/>
              <w:right w:val="single" w:sz="4" w:space="0" w:color="auto"/>
            </w:tcBorders>
            <w:shd w:val="clear" w:color="auto" w:fill="auto"/>
            <w:noWrap/>
            <w:vAlign w:val="bottom"/>
            <w:hideMark/>
          </w:tcPr>
          <w:p w14:paraId="224A10B0" w14:textId="77777777" w:rsidR="003A56A8" w:rsidRPr="009B5EEC" w:rsidRDefault="003A56A8" w:rsidP="00DE73FC">
            <w:pPr>
              <w:jc w:val="right"/>
              <w:rPr>
                <w:rFonts w:ascii="Calibri" w:eastAsia="Times New Roman" w:hAnsi="Calibri" w:cs="Calibri"/>
                <w:color w:val="000000"/>
              </w:rPr>
            </w:pPr>
            <w:r w:rsidRPr="009B5EEC">
              <w:rPr>
                <w:rFonts w:ascii="Calibri" w:eastAsia="Times New Roman" w:hAnsi="Calibri" w:cs="Calibri"/>
                <w:color w:val="000000"/>
              </w:rPr>
              <w:t>5</w:t>
            </w:r>
          </w:p>
        </w:tc>
        <w:tc>
          <w:tcPr>
            <w:tcW w:w="1500" w:type="dxa"/>
            <w:tcBorders>
              <w:top w:val="nil"/>
              <w:left w:val="nil"/>
              <w:bottom w:val="single" w:sz="4" w:space="0" w:color="auto"/>
              <w:right w:val="single" w:sz="4" w:space="0" w:color="auto"/>
            </w:tcBorders>
            <w:shd w:val="clear" w:color="auto" w:fill="auto"/>
            <w:noWrap/>
            <w:vAlign w:val="bottom"/>
            <w:hideMark/>
          </w:tcPr>
          <w:p w14:paraId="0E6EE7EA" w14:textId="77777777" w:rsidR="003A56A8" w:rsidRPr="009B5EEC" w:rsidRDefault="003A56A8" w:rsidP="00DE73FC">
            <w:pPr>
              <w:rPr>
                <w:rFonts w:ascii="Calibri" w:eastAsia="Times New Roman" w:hAnsi="Calibri" w:cs="Calibri"/>
                <w:color w:val="000000"/>
              </w:rPr>
            </w:pPr>
            <w:r w:rsidRPr="009B5EEC">
              <w:rPr>
                <w:rFonts w:ascii="Calibri" w:eastAsia="Times New Roman" w:hAnsi="Calibri" w:cs="Calibri"/>
                <w:color w:val="000000"/>
              </w:rPr>
              <w:t>no</w:t>
            </w:r>
          </w:p>
        </w:tc>
        <w:tc>
          <w:tcPr>
            <w:tcW w:w="1600" w:type="dxa"/>
            <w:tcBorders>
              <w:top w:val="nil"/>
              <w:left w:val="nil"/>
              <w:bottom w:val="single" w:sz="4" w:space="0" w:color="auto"/>
              <w:right w:val="single" w:sz="4" w:space="0" w:color="auto"/>
            </w:tcBorders>
            <w:shd w:val="clear" w:color="auto" w:fill="auto"/>
            <w:noWrap/>
            <w:vAlign w:val="bottom"/>
            <w:hideMark/>
          </w:tcPr>
          <w:p w14:paraId="4FC3A36B" w14:textId="77777777" w:rsidR="003A56A8" w:rsidRPr="009B5EEC" w:rsidRDefault="003A56A8" w:rsidP="00DE73FC">
            <w:pPr>
              <w:rPr>
                <w:rFonts w:ascii="Calibri" w:eastAsia="Times New Roman" w:hAnsi="Calibri" w:cs="Calibri"/>
                <w:color w:val="000000"/>
              </w:rPr>
            </w:pPr>
            <w:r w:rsidRPr="009B5EEC">
              <w:rPr>
                <w:rFonts w:ascii="Calibri" w:eastAsia="Times New Roman" w:hAnsi="Calibri" w:cs="Calibri"/>
                <w:color w:val="000000"/>
              </w:rPr>
              <w:t>yes</w:t>
            </w:r>
          </w:p>
        </w:tc>
        <w:tc>
          <w:tcPr>
            <w:tcW w:w="1620" w:type="dxa"/>
            <w:tcBorders>
              <w:top w:val="nil"/>
              <w:left w:val="nil"/>
              <w:bottom w:val="single" w:sz="4" w:space="0" w:color="auto"/>
              <w:right w:val="single" w:sz="4" w:space="0" w:color="auto"/>
            </w:tcBorders>
            <w:shd w:val="clear" w:color="auto" w:fill="auto"/>
            <w:noWrap/>
            <w:vAlign w:val="bottom"/>
            <w:hideMark/>
          </w:tcPr>
          <w:p w14:paraId="1F612E8B" w14:textId="77777777" w:rsidR="003A56A8" w:rsidRPr="009B5EEC" w:rsidRDefault="003A56A8" w:rsidP="00DE73FC">
            <w:pPr>
              <w:jc w:val="right"/>
              <w:rPr>
                <w:rFonts w:ascii="Calibri" w:eastAsia="Times New Roman" w:hAnsi="Calibri" w:cs="Calibri"/>
                <w:color w:val="000000"/>
              </w:rPr>
            </w:pPr>
            <w:r w:rsidRPr="009B5EEC">
              <w:rPr>
                <w:rFonts w:ascii="Calibri" w:eastAsia="Times New Roman" w:hAnsi="Calibri" w:cs="Calibri"/>
                <w:color w:val="000000"/>
              </w:rPr>
              <w:t>0.676</w:t>
            </w:r>
          </w:p>
        </w:tc>
        <w:tc>
          <w:tcPr>
            <w:tcW w:w="1300" w:type="dxa"/>
            <w:tcBorders>
              <w:top w:val="nil"/>
              <w:left w:val="nil"/>
              <w:bottom w:val="single" w:sz="4" w:space="0" w:color="auto"/>
              <w:right w:val="single" w:sz="4" w:space="0" w:color="auto"/>
            </w:tcBorders>
            <w:shd w:val="clear" w:color="auto" w:fill="auto"/>
            <w:noWrap/>
            <w:vAlign w:val="bottom"/>
            <w:hideMark/>
          </w:tcPr>
          <w:p w14:paraId="6E4348D5" w14:textId="77777777" w:rsidR="003A56A8" w:rsidRPr="009B5EEC" w:rsidRDefault="003A56A8" w:rsidP="00DE73FC">
            <w:pPr>
              <w:jc w:val="right"/>
              <w:rPr>
                <w:rFonts w:ascii="Calibri" w:eastAsia="Times New Roman" w:hAnsi="Calibri" w:cs="Calibri"/>
                <w:color w:val="000000"/>
              </w:rPr>
            </w:pPr>
            <w:r w:rsidRPr="009B5EEC">
              <w:rPr>
                <w:rFonts w:ascii="Calibri" w:eastAsia="Times New Roman" w:hAnsi="Calibri" w:cs="Calibri"/>
                <w:color w:val="000000"/>
              </w:rPr>
              <w:t>0.677</w:t>
            </w:r>
          </w:p>
        </w:tc>
      </w:tr>
      <w:tr w:rsidR="003A56A8" w:rsidRPr="009B5EEC" w14:paraId="7CE2BF02" w14:textId="77777777" w:rsidTr="00DE73FC">
        <w:trPr>
          <w:trHeight w:val="320"/>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14:paraId="1D0A049A" w14:textId="77777777" w:rsidR="003A56A8" w:rsidRPr="009B5EEC" w:rsidRDefault="003A56A8" w:rsidP="00DE73FC">
            <w:pPr>
              <w:rPr>
                <w:rFonts w:ascii="Calibri" w:eastAsia="Times New Roman" w:hAnsi="Calibri" w:cs="Calibri"/>
                <w:color w:val="000000"/>
              </w:rPr>
            </w:pPr>
            <w:r w:rsidRPr="009B5EEC">
              <w:rPr>
                <w:rFonts w:ascii="Calibri" w:eastAsia="Times New Roman" w:hAnsi="Calibri" w:cs="Calibri"/>
                <w:color w:val="000000"/>
              </w:rPr>
              <w:t>Naïve Bayes</w:t>
            </w:r>
          </w:p>
        </w:tc>
        <w:tc>
          <w:tcPr>
            <w:tcW w:w="1420" w:type="dxa"/>
            <w:tcBorders>
              <w:top w:val="nil"/>
              <w:left w:val="nil"/>
              <w:bottom w:val="single" w:sz="4" w:space="0" w:color="auto"/>
              <w:right w:val="single" w:sz="4" w:space="0" w:color="auto"/>
            </w:tcBorders>
            <w:shd w:val="clear" w:color="auto" w:fill="auto"/>
            <w:noWrap/>
            <w:vAlign w:val="bottom"/>
            <w:hideMark/>
          </w:tcPr>
          <w:p w14:paraId="245F46BD" w14:textId="77777777" w:rsidR="003A56A8" w:rsidRPr="009B5EEC" w:rsidRDefault="003A56A8" w:rsidP="00DE73FC">
            <w:pPr>
              <w:jc w:val="right"/>
              <w:rPr>
                <w:rFonts w:ascii="Calibri" w:eastAsia="Times New Roman" w:hAnsi="Calibri" w:cs="Calibri"/>
                <w:color w:val="000000"/>
              </w:rPr>
            </w:pPr>
            <w:r w:rsidRPr="009B5EEC">
              <w:rPr>
                <w:rFonts w:ascii="Calibri" w:eastAsia="Times New Roman" w:hAnsi="Calibri" w:cs="Calibri"/>
                <w:color w:val="000000"/>
              </w:rPr>
              <w:t>3</w:t>
            </w:r>
          </w:p>
        </w:tc>
        <w:tc>
          <w:tcPr>
            <w:tcW w:w="1500" w:type="dxa"/>
            <w:tcBorders>
              <w:top w:val="nil"/>
              <w:left w:val="nil"/>
              <w:bottom w:val="single" w:sz="4" w:space="0" w:color="auto"/>
              <w:right w:val="single" w:sz="4" w:space="0" w:color="auto"/>
            </w:tcBorders>
            <w:shd w:val="clear" w:color="auto" w:fill="auto"/>
            <w:noWrap/>
            <w:vAlign w:val="bottom"/>
            <w:hideMark/>
          </w:tcPr>
          <w:p w14:paraId="76297C60" w14:textId="77777777" w:rsidR="003A56A8" w:rsidRPr="009B5EEC" w:rsidRDefault="003A56A8" w:rsidP="00DE73FC">
            <w:pPr>
              <w:rPr>
                <w:rFonts w:ascii="Calibri" w:eastAsia="Times New Roman" w:hAnsi="Calibri" w:cs="Calibri"/>
                <w:color w:val="000000"/>
              </w:rPr>
            </w:pPr>
            <w:r w:rsidRPr="009B5EEC">
              <w:rPr>
                <w:rFonts w:ascii="Calibri" w:eastAsia="Times New Roman" w:hAnsi="Calibri" w:cs="Calibri"/>
                <w:color w:val="000000"/>
              </w:rPr>
              <w:t>no</w:t>
            </w:r>
          </w:p>
        </w:tc>
        <w:tc>
          <w:tcPr>
            <w:tcW w:w="1600" w:type="dxa"/>
            <w:tcBorders>
              <w:top w:val="nil"/>
              <w:left w:val="nil"/>
              <w:bottom w:val="single" w:sz="4" w:space="0" w:color="auto"/>
              <w:right w:val="single" w:sz="4" w:space="0" w:color="auto"/>
            </w:tcBorders>
            <w:shd w:val="clear" w:color="auto" w:fill="auto"/>
            <w:noWrap/>
            <w:vAlign w:val="bottom"/>
            <w:hideMark/>
          </w:tcPr>
          <w:p w14:paraId="30956629" w14:textId="77777777" w:rsidR="003A56A8" w:rsidRPr="009B5EEC" w:rsidRDefault="003A56A8" w:rsidP="00DE73FC">
            <w:pPr>
              <w:rPr>
                <w:rFonts w:ascii="Calibri" w:eastAsia="Times New Roman" w:hAnsi="Calibri" w:cs="Calibri"/>
                <w:color w:val="000000"/>
              </w:rPr>
            </w:pPr>
            <w:r w:rsidRPr="009B5EEC">
              <w:rPr>
                <w:rFonts w:ascii="Calibri" w:eastAsia="Times New Roman" w:hAnsi="Calibri" w:cs="Calibri"/>
                <w:color w:val="000000"/>
              </w:rPr>
              <w:t>no</w:t>
            </w:r>
          </w:p>
        </w:tc>
        <w:tc>
          <w:tcPr>
            <w:tcW w:w="1620" w:type="dxa"/>
            <w:tcBorders>
              <w:top w:val="nil"/>
              <w:left w:val="nil"/>
              <w:bottom w:val="single" w:sz="4" w:space="0" w:color="auto"/>
              <w:right w:val="single" w:sz="4" w:space="0" w:color="auto"/>
            </w:tcBorders>
            <w:shd w:val="clear" w:color="auto" w:fill="auto"/>
            <w:noWrap/>
            <w:vAlign w:val="bottom"/>
            <w:hideMark/>
          </w:tcPr>
          <w:p w14:paraId="6E7D1353" w14:textId="77777777" w:rsidR="003A56A8" w:rsidRPr="009B5EEC" w:rsidRDefault="003A56A8" w:rsidP="00DE73FC">
            <w:pPr>
              <w:jc w:val="right"/>
              <w:rPr>
                <w:rFonts w:ascii="Calibri" w:eastAsia="Times New Roman" w:hAnsi="Calibri" w:cs="Calibri"/>
                <w:color w:val="000000"/>
              </w:rPr>
            </w:pPr>
            <w:r w:rsidRPr="009B5EEC">
              <w:rPr>
                <w:rFonts w:ascii="Calibri" w:eastAsia="Times New Roman" w:hAnsi="Calibri" w:cs="Calibri"/>
                <w:color w:val="000000"/>
              </w:rPr>
              <w:t>0.669</w:t>
            </w:r>
          </w:p>
        </w:tc>
        <w:tc>
          <w:tcPr>
            <w:tcW w:w="1300" w:type="dxa"/>
            <w:tcBorders>
              <w:top w:val="nil"/>
              <w:left w:val="nil"/>
              <w:bottom w:val="single" w:sz="4" w:space="0" w:color="auto"/>
              <w:right w:val="single" w:sz="4" w:space="0" w:color="auto"/>
            </w:tcBorders>
            <w:shd w:val="clear" w:color="auto" w:fill="auto"/>
            <w:noWrap/>
            <w:vAlign w:val="bottom"/>
            <w:hideMark/>
          </w:tcPr>
          <w:p w14:paraId="4F5B4E96" w14:textId="77777777" w:rsidR="003A56A8" w:rsidRPr="009B5EEC" w:rsidRDefault="003A56A8" w:rsidP="00DE73FC">
            <w:pPr>
              <w:jc w:val="right"/>
              <w:rPr>
                <w:rFonts w:ascii="Calibri" w:eastAsia="Times New Roman" w:hAnsi="Calibri" w:cs="Calibri"/>
                <w:color w:val="000000"/>
              </w:rPr>
            </w:pPr>
            <w:r w:rsidRPr="009B5EEC">
              <w:rPr>
                <w:rFonts w:ascii="Calibri" w:eastAsia="Times New Roman" w:hAnsi="Calibri" w:cs="Calibri"/>
                <w:color w:val="000000"/>
              </w:rPr>
              <w:t>0.672</w:t>
            </w:r>
          </w:p>
        </w:tc>
      </w:tr>
      <w:tr w:rsidR="003A56A8" w:rsidRPr="009B5EEC" w14:paraId="504B55F8" w14:textId="77777777" w:rsidTr="00DE73FC">
        <w:trPr>
          <w:trHeight w:val="320"/>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14:paraId="21C6ACDC" w14:textId="77777777" w:rsidR="003A56A8" w:rsidRPr="009B5EEC" w:rsidRDefault="003A56A8" w:rsidP="00DE73FC">
            <w:pPr>
              <w:rPr>
                <w:rFonts w:ascii="Calibri" w:eastAsia="Times New Roman" w:hAnsi="Calibri" w:cs="Calibri"/>
                <w:color w:val="000000"/>
              </w:rPr>
            </w:pPr>
            <w:r w:rsidRPr="009B5EEC">
              <w:rPr>
                <w:rFonts w:ascii="Calibri" w:eastAsia="Times New Roman" w:hAnsi="Calibri" w:cs="Calibri"/>
                <w:color w:val="000000"/>
              </w:rPr>
              <w:t>SVM</w:t>
            </w:r>
          </w:p>
        </w:tc>
        <w:tc>
          <w:tcPr>
            <w:tcW w:w="1420" w:type="dxa"/>
            <w:tcBorders>
              <w:top w:val="nil"/>
              <w:left w:val="nil"/>
              <w:bottom w:val="single" w:sz="4" w:space="0" w:color="auto"/>
              <w:right w:val="single" w:sz="4" w:space="0" w:color="auto"/>
            </w:tcBorders>
            <w:shd w:val="clear" w:color="auto" w:fill="auto"/>
            <w:noWrap/>
            <w:vAlign w:val="bottom"/>
            <w:hideMark/>
          </w:tcPr>
          <w:p w14:paraId="5DE23495" w14:textId="77777777" w:rsidR="003A56A8" w:rsidRPr="009B5EEC" w:rsidRDefault="003A56A8" w:rsidP="00DE73FC">
            <w:pPr>
              <w:jc w:val="right"/>
              <w:rPr>
                <w:rFonts w:ascii="Calibri" w:eastAsia="Times New Roman" w:hAnsi="Calibri" w:cs="Calibri"/>
                <w:color w:val="000000"/>
              </w:rPr>
            </w:pPr>
            <w:r w:rsidRPr="009B5EEC">
              <w:rPr>
                <w:rFonts w:ascii="Calibri" w:eastAsia="Times New Roman" w:hAnsi="Calibri" w:cs="Calibri"/>
                <w:color w:val="000000"/>
              </w:rPr>
              <w:t>3</w:t>
            </w:r>
          </w:p>
        </w:tc>
        <w:tc>
          <w:tcPr>
            <w:tcW w:w="1500" w:type="dxa"/>
            <w:tcBorders>
              <w:top w:val="nil"/>
              <w:left w:val="nil"/>
              <w:bottom w:val="single" w:sz="4" w:space="0" w:color="auto"/>
              <w:right w:val="single" w:sz="4" w:space="0" w:color="auto"/>
            </w:tcBorders>
            <w:shd w:val="clear" w:color="auto" w:fill="auto"/>
            <w:noWrap/>
            <w:vAlign w:val="bottom"/>
            <w:hideMark/>
          </w:tcPr>
          <w:p w14:paraId="4A082EF7" w14:textId="77777777" w:rsidR="003A56A8" w:rsidRPr="009B5EEC" w:rsidRDefault="003A56A8" w:rsidP="00DE73FC">
            <w:pPr>
              <w:rPr>
                <w:rFonts w:ascii="Calibri" w:eastAsia="Times New Roman" w:hAnsi="Calibri" w:cs="Calibri"/>
                <w:color w:val="000000"/>
              </w:rPr>
            </w:pPr>
            <w:r w:rsidRPr="009B5EEC">
              <w:rPr>
                <w:rFonts w:ascii="Calibri" w:eastAsia="Times New Roman" w:hAnsi="Calibri" w:cs="Calibri"/>
                <w:color w:val="000000"/>
              </w:rPr>
              <w:t>yes</w:t>
            </w:r>
          </w:p>
        </w:tc>
        <w:tc>
          <w:tcPr>
            <w:tcW w:w="1600" w:type="dxa"/>
            <w:tcBorders>
              <w:top w:val="nil"/>
              <w:left w:val="nil"/>
              <w:bottom w:val="single" w:sz="4" w:space="0" w:color="auto"/>
              <w:right w:val="single" w:sz="4" w:space="0" w:color="auto"/>
            </w:tcBorders>
            <w:shd w:val="clear" w:color="auto" w:fill="auto"/>
            <w:noWrap/>
            <w:vAlign w:val="bottom"/>
            <w:hideMark/>
          </w:tcPr>
          <w:p w14:paraId="36FE96B8" w14:textId="77777777" w:rsidR="003A56A8" w:rsidRPr="009B5EEC" w:rsidRDefault="003A56A8" w:rsidP="00DE73FC">
            <w:pPr>
              <w:rPr>
                <w:rFonts w:ascii="Calibri" w:eastAsia="Times New Roman" w:hAnsi="Calibri" w:cs="Calibri"/>
                <w:color w:val="000000"/>
              </w:rPr>
            </w:pPr>
            <w:r w:rsidRPr="009B5EEC">
              <w:rPr>
                <w:rFonts w:ascii="Calibri" w:eastAsia="Times New Roman" w:hAnsi="Calibri" w:cs="Calibri"/>
                <w:color w:val="000000"/>
              </w:rPr>
              <w:t>yes</w:t>
            </w:r>
          </w:p>
        </w:tc>
        <w:tc>
          <w:tcPr>
            <w:tcW w:w="1620" w:type="dxa"/>
            <w:tcBorders>
              <w:top w:val="nil"/>
              <w:left w:val="nil"/>
              <w:bottom w:val="single" w:sz="4" w:space="0" w:color="auto"/>
              <w:right w:val="single" w:sz="4" w:space="0" w:color="auto"/>
            </w:tcBorders>
            <w:shd w:val="clear" w:color="auto" w:fill="auto"/>
            <w:noWrap/>
            <w:vAlign w:val="bottom"/>
            <w:hideMark/>
          </w:tcPr>
          <w:p w14:paraId="5FE8D447" w14:textId="77777777" w:rsidR="003A56A8" w:rsidRPr="009B5EEC" w:rsidRDefault="003A56A8" w:rsidP="00DE73FC">
            <w:pPr>
              <w:jc w:val="right"/>
              <w:rPr>
                <w:rFonts w:ascii="Calibri" w:eastAsia="Times New Roman" w:hAnsi="Calibri" w:cs="Calibri"/>
                <w:color w:val="000000"/>
              </w:rPr>
            </w:pPr>
            <w:r w:rsidRPr="009B5EEC">
              <w:rPr>
                <w:rFonts w:ascii="Calibri" w:eastAsia="Times New Roman" w:hAnsi="Calibri" w:cs="Calibri"/>
                <w:color w:val="000000"/>
              </w:rPr>
              <w:t>0.701</w:t>
            </w:r>
          </w:p>
        </w:tc>
        <w:tc>
          <w:tcPr>
            <w:tcW w:w="1300" w:type="dxa"/>
            <w:tcBorders>
              <w:top w:val="nil"/>
              <w:left w:val="nil"/>
              <w:bottom w:val="single" w:sz="4" w:space="0" w:color="auto"/>
              <w:right w:val="single" w:sz="4" w:space="0" w:color="auto"/>
            </w:tcBorders>
            <w:shd w:val="clear" w:color="auto" w:fill="auto"/>
            <w:noWrap/>
            <w:vAlign w:val="bottom"/>
            <w:hideMark/>
          </w:tcPr>
          <w:p w14:paraId="022493EB" w14:textId="77777777" w:rsidR="003A56A8" w:rsidRPr="009B5EEC" w:rsidRDefault="003A56A8" w:rsidP="00DE73FC">
            <w:pPr>
              <w:jc w:val="right"/>
              <w:rPr>
                <w:rFonts w:ascii="Calibri" w:eastAsia="Times New Roman" w:hAnsi="Calibri" w:cs="Calibri"/>
                <w:color w:val="000000"/>
              </w:rPr>
            </w:pPr>
            <w:r w:rsidRPr="009B5EEC">
              <w:rPr>
                <w:rFonts w:ascii="Calibri" w:eastAsia="Times New Roman" w:hAnsi="Calibri" w:cs="Calibri"/>
                <w:color w:val="000000"/>
              </w:rPr>
              <w:t>0.698</w:t>
            </w:r>
          </w:p>
        </w:tc>
      </w:tr>
      <w:tr w:rsidR="003A56A8" w:rsidRPr="009B5EEC" w14:paraId="58CD65D3" w14:textId="77777777" w:rsidTr="00DE73FC">
        <w:trPr>
          <w:trHeight w:val="320"/>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14:paraId="752DDC64" w14:textId="77777777" w:rsidR="003A56A8" w:rsidRPr="009B5EEC" w:rsidRDefault="003A56A8" w:rsidP="00DE73FC">
            <w:pPr>
              <w:rPr>
                <w:rFonts w:ascii="Calibri" w:eastAsia="Times New Roman" w:hAnsi="Calibri" w:cs="Calibri"/>
                <w:color w:val="000000"/>
              </w:rPr>
            </w:pPr>
            <w:r w:rsidRPr="009B5EEC">
              <w:rPr>
                <w:rFonts w:ascii="Calibri" w:eastAsia="Times New Roman" w:hAnsi="Calibri" w:cs="Calibri"/>
                <w:color w:val="000000"/>
              </w:rPr>
              <w:t>SVM</w:t>
            </w:r>
          </w:p>
        </w:tc>
        <w:tc>
          <w:tcPr>
            <w:tcW w:w="1420" w:type="dxa"/>
            <w:tcBorders>
              <w:top w:val="nil"/>
              <w:left w:val="nil"/>
              <w:bottom w:val="single" w:sz="4" w:space="0" w:color="auto"/>
              <w:right w:val="single" w:sz="4" w:space="0" w:color="auto"/>
            </w:tcBorders>
            <w:shd w:val="clear" w:color="auto" w:fill="auto"/>
            <w:noWrap/>
            <w:vAlign w:val="bottom"/>
            <w:hideMark/>
          </w:tcPr>
          <w:p w14:paraId="7B6CDC3D" w14:textId="77777777" w:rsidR="003A56A8" w:rsidRPr="009B5EEC" w:rsidRDefault="003A56A8" w:rsidP="00DE73FC">
            <w:pPr>
              <w:jc w:val="right"/>
              <w:rPr>
                <w:rFonts w:ascii="Calibri" w:eastAsia="Times New Roman" w:hAnsi="Calibri" w:cs="Calibri"/>
                <w:color w:val="000000"/>
              </w:rPr>
            </w:pPr>
            <w:r w:rsidRPr="009B5EEC">
              <w:rPr>
                <w:rFonts w:ascii="Calibri" w:eastAsia="Times New Roman" w:hAnsi="Calibri" w:cs="Calibri"/>
                <w:color w:val="000000"/>
              </w:rPr>
              <w:t>3</w:t>
            </w:r>
          </w:p>
        </w:tc>
        <w:tc>
          <w:tcPr>
            <w:tcW w:w="1500" w:type="dxa"/>
            <w:tcBorders>
              <w:top w:val="nil"/>
              <w:left w:val="nil"/>
              <w:bottom w:val="single" w:sz="4" w:space="0" w:color="auto"/>
              <w:right w:val="single" w:sz="4" w:space="0" w:color="auto"/>
            </w:tcBorders>
            <w:shd w:val="clear" w:color="auto" w:fill="auto"/>
            <w:noWrap/>
            <w:vAlign w:val="bottom"/>
            <w:hideMark/>
          </w:tcPr>
          <w:p w14:paraId="1A4A105D" w14:textId="77777777" w:rsidR="003A56A8" w:rsidRPr="009B5EEC" w:rsidRDefault="003A56A8" w:rsidP="00DE73FC">
            <w:pPr>
              <w:rPr>
                <w:rFonts w:ascii="Calibri" w:eastAsia="Times New Roman" w:hAnsi="Calibri" w:cs="Calibri"/>
                <w:color w:val="000000"/>
              </w:rPr>
            </w:pPr>
            <w:r w:rsidRPr="009B5EEC">
              <w:rPr>
                <w:rFonts w:ascii="Calibri" w:eastAsia="Times New Roman" w:hAnsi="Calibri" w:cs="Calibri"/>
                <w:color w:val="000000"/>
              </w:rPr>
              <w:t>no</w:t>
            </w:r>
          </w:p>
        </w:tc>
        <w:tc>
          <w:tcPr>
            <w:tcW w:w="1600" w:type="dxa"/>
            <w:tcBorders>
              <w:top w:val="nil"/>
              <w:left w:val="nil"/>
              <w:bottom w:val="single" w:sz="4" w:space="0" w:color="auto"/>
              <w:right w:val="single" w:sz="4" w:space="0" w:color="auto"/>
            </w:tcBorders>
            <w:shd w:val="clear" w:color="auto" w:fill="auto"/>
            <w:noWrap/>
            <w:vAlign w:val="bottom"/>
            <w:hideMark/>
          </w:tcPr>
          <w:p w14:paraId="26629189" w14:textId="77777777" w:rsidR="003A56A8" w:rsidRPr="009B5EEC" w:rsidRDefault="003A56A8" w:rsidP="00DE73FC">
            <w:pPr>
              <w:rPr>
                <w:rFonts w:ascii="Calibri" w:eastAsia="Times New Roman" w:hAnsi="Calibri" w:cs="Calibri"/>
                <w:color w:val="000000"/>
              </w:rPr>
            </w:pPr>
            <w:r w:rsidRPr="009B5EEC">
              <w:rPr>
                <w:rFonts w:ascii="Calibri" w:eastAsia="Times New Roman" w:hAnsi="Calibri" w:cs="Calibri"/>
                <w:color w:val="000000"/>
              </w:rPr>
              <w:t>yes</w:t>
            </w:r>
          </w:p>
        </w:tc>
        <w:tc>
          <w:tcPr>
            <w:tcW w:w="1620" w:type="dxa"/>
            <w:tcBorders>
              <w:top w:val="nil"/>
              <w:left w:val="nil"/>
              <w:bottom w:val="single" w:sz="4" w:space="0" w:color="auto"/>
              <w:right w:val="single" w:sz="4" w:space="0" w:color="auto"/>
            </w:tcBorders>
            <w:shd w:val="clear" w:color="auto" w:fill="auto"/>
            <w:noWrap/>
            <w:vAlign w:val="bottom"/>
            <w:hideMark/>
          </w:tcPr>
          <w:p w14:paraId="2E75EEC4" w14:textId="77777777" w:rsidR="003A56A8" w:rsidRPr="009B5EEC" w:rsidRDefault="003A56A8" w:rsidP="00DE73FC">
            <w:pPr>
              <w:jc w:val="right"/>
              <w:rPr>
                <w:rFonts w:ascii="Calibri" w:eastAsia="Times New Roman" w:hAnsi="Calibri" w:cs="Calibri"/>
                <w:color w:val="000000"/>
              </w:rPr>
            </w:pPr>
            <w:r w:rsidRPr="009B5EEC">
              <w:rPr>
                <w:rFonts w:ascii="Calibri" w:eastAsia="Times New Roman" w:hAnsi="Calibri" w:cs="Calibri"/>
                <w:color w:val="000000"/>
              </w:rPr>
              <w:t>0.693</w:t>
            </w:r>
          </w:p>
        </w:tc>
        <w:tc>
          <w:tcPr>
            <w:tcW w:w="1300" w:type="dxa"/>
            <w:tcBorders>
              <w:top w:val="nil"/>
              <w:left w:val="nil"/>
              <w:bottom w:val="single" w:sz="4" w:space="0" w:color="auto"/>
              <w:right w:val="single" w:sz="4" w:space="0" w:color="auto"/>
            </w:tcBorders>
            <w:shd w:val="clear" w:color="auto" w:fill="auto"/>
            <w:noWrap/>
            <w:vAlign w:val="bottom"/>
            <w:hideMark/>
          </w:tcPr>
          <w:p w14:paraId="7D559F4E" w14:textId="77777777" w:rsidR="003A56A8" w:rsidRPr="009B5EEC" w:rsidRDefault="003A56A8" w:rsidP="00DE73FC">
            <w:pPr>
              <w:jc w:val="right"/>
              <w:rPr>
                <w:rFonts w:ascii="Calibri" w:eastAsia="Times New Roman" w:hAnsi="Calibri" w:cs="Calibri"/>
                <w:color w:val="000000"/>
              </w:rPr>
            </w:pPr>
            <w:r w:rsidRPr="009B5EEC">
              <w:rPr>
                <w:rFonts w:ascii="Calibri" w:eastAsia="Times New Roman" w:hAnsi="Calibri" w:cs="Calibri"/>
                <w:color w:val="000000"/>
              </w:rPr>
              <w:t>0.692</w:t>
            </w:r>
          </w:p>
        </w:tc>
      </w:tr>
      <w:tr w:rsidR="003A56A8" w:rsidRPr="009B5EEC" w14:paraId="403DA0CC" w14:textId="77777777" w:rsidTr="00DE73FC">
        <w:trPr>
          <w:trHeight w:val="320"/>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14:paraId="5AC83E78" w14:textId="77777777" w:rsidR="003A56A8" w:rsidRPr="009B5EEC" w:rsidRDefault="003A56A8" w:rsidP="00DE73FC">
            <w:pPr>
              <w:rPr>
                <w:rFonts w:ascii="Calibri" w:eastAsia="Times New Roman" w:hAnsi="Calibri" w:cs="Calibri"/>
                <w:color w:val="000000"/>
              </w:rPr>
            </w:pPr>
            <w:r w:rsidRPr="009B5EEC">
              <w:rPr>
                <w:rFonts w:ascii="Calibri" w:eastAsia="Times New Roman" w:hAnsi="Calibri" w:cs="Calibri"/>
                <w:color w:val="000000"/>
              </w:rPr>
              <w:t>SVM</w:t>
            </w:r>
          </w:p>
        </w:tc>
        <w:tc>
          <w:tcPr>
            <w:tcW w:w="1420" w:type="dxa"/>
            <w:tcBorders>
              <w:top w:val="nil"/>
              <w:left w:val="nil"/>
              <w:bottom w:val="single" w:sz="4" w:space="0" w:color="auto"/>
              <w:right w:val="single" w:sz="4" w:space="0" w:color="auto"/>
            </w:tcBorders>
            <w:shd w:val="clear" w:color="auto" w:fill="auto"/>
            <w:noWrap/>
            <w:vAlign w:val="bottom"/>
            <w:hideMark/>
          </w:tcPr>
          <w:p w14:paraId="4F11743C" w14:textId="77777777" w:rsidR="003A56A8" w:rsidRPr="009B5EEC" w:rsidRDefault="003A56A8" w:rsidP="00DE73FC">
            <w:pPr>
              <w:jc w:val="right"/>
              <w:rPr>
                <w:rFonts w:ascii="Calibri" w:eastAsia="Times New Roman" w:hAnsi="Calibri" w:cs="Calibri"/>
                <w:color w:val="000000"/>
              </w:rPr>
            </w:pPr>
            <w:r w:rsidRPr="009B5EEC">
              <w:rPr>
                <w:rFonts w:ascii="Calibri" w:eastAsia="Times New Roman" w:hAnsi="Calibri" w:cs="Calibri"/>
                <w:color w:val="000000"/>
              </w:rPr>
              <w:t>1</w:t>
            </w:r>
          </w:p>
        </w:tc>
        <w:tc>
          <w:tcPr>
            <w:tcW w:w="1500" w:type="dxa"/>
            <w:tcBorders>
              <w:top w:val="nil"/>
              <w:left w:val="nil"/>
              <w:bottom w:val="single" w:sz="4" w:space="0" w:color="auto"/>
              <w:right w:val="single" w:sz="4" w:space="0" w:color="auto"/>
            </w:tcBorders>
            <w:shd w:val="clear" w:color="auto" w:fill="auto"/>
            <w:noWrap/>
            <w:vAlign w:val="bottom"/>
            <w:hideMark/>
          </w:tcPr>
          <w:p w14:paraId="6BA4F830" w14:textId="77777777" w:rsidR="003A56A8" w:rsidRPr="009B5EEC" w:rsidRDefault="003A56A8" w:rsidP="00DE73FC">
            <w:pPr>
              <w:rPr>
                <w:rFonts w:ascii="Calibri" w:eastAsia="Times New Roman" w:hAnsi="Calibri" w:cs="Calibri"/>
                <w:color w:val="000000"/>
              </w:rPr>
            </w:pPr>
            <w:r w:rsidRPr="009B5EEC">
              <w:rPr>
                <w:rFonts w:ascii="Calibri" w:eastAsia="Times New Roman" w:hAnsi="Calibri" w:cs="Calibri"/>
                <w:color w:val="000000"/>
              </w:rPr>
              <w:t>no</w:t>
            </w:r>
          </w:p>
        </w:tc>
        <w:tc>
          <w:tcPr>
            <w:tcW w:w="1600" w:type="dxa"/>
            <w:tcBorders>
              <w:top w:val="nil"/>
              <w:left w:val="nil"/>
              <w:bottom w:val="single" w:sz="4" w:space="0" w:color="auto"/>
              <w:right w:val="single" w:sz="4" w:space="0" w:color="auto"/>
            </w:tcBorders>
            <w:shd w:val="clear" w:color="auto" w:fill="auto"/>
            <w:noWrap/>
            <w:vAlign w:val="bottom"/>
            <w:hideMark/>
          </w:tcPr>
          <w:p w14:paraId="32D233D6" w14:textId="77777777" w:rsidR="003A56A8" w:rsidRPr="009B5EEC" w:rsidRDefault="003A56A8" w:rsidP="00DE73FC">
            <w:pPr>
              <w:rPr>
                <w:rFonts w:ascii="Calibri" w:eastAsia="Times New Roman" w:hAnsi="Calibri" w:cs="Calibri"/>
                <w:color w:val="000000"/>
              </w:rPr>
            </w:pPr>
            <w:r w:rsidRPr="009B5EEC">
              <w:rPr>
                <w:rFonts w:ascii="Calibri" w:eastAsia="Times New Roman" w:hAnsi="Calibri" w:cs="Calibri"/>
                <w:color w:val="000000"/>
              </w:rPr>
              <w:t>yes</w:t>
            </w:r>
          </w:p>
        </w:tc>
        <w:tc>
          <w:tcPr>
            <w:tcW w:w="1620" w:type="dxa"/>
            <w:tcBorders>
              <w:top w:val="nil"/>
              <w:left w:val="nil"/>
              <w:bottom w:val="single" w:sz="4" w:space="0" w:color="auto"/>
              <w:right w:val="single" w:sz="4" w:space="0" w:color="auto"/>
            </w:tcBorders>
            <w:shd w:val="clear" w:color="auto" w:fill="auto"/>
            <w:noWrap/>
            <w:vAlign w:val="bottom"/>
            <w:hideMark/>
          </w:tcPr>
          <w:p w14:paraId="451B6FE2" w14:textId="77777777" w:rsidR="003A56A8" w:rsidRPr="009B5EEC" w:rsidRDefault="003A56A8" w:rsidP="00DE73FC">
            <w:pPr>
              <w:jc w:val="right"/>
              <w:rPr>
                <w:rFonts w:ascii="Calibri" w:eastAsia="Times New Roman" w:hAnsi="Calibri" w:cs="Calibri"/>
                <w:color w:val="000000"/>
              </w:rPr>
            </w:pPr>
            <w:r w:rsidRPr="009B5EEC">
              <w:rPr>
                <w:rFonts w:ascii="Calibri" w:eastAsia="Times New Roman" w:hAnsi="Calibri" w:cs="Calibri"/>
                <w:color w:val="000000"/>
              </w:rPr>
              <w:t>0.707</w:t>
            </w:r>
          </w:p>
        </w:tc>
        <w:tc>
          <w:tcPr>
            <w:tcW w:w="1300" w:type="dxa"/>
            <w:tcBorders>
              <w:top w:val="nil"/>
              <w:left w:val="nil"/>
              <w:bottom w:val="single" w:sz="4" w:space="0" w:color="auto"/>
              <w:right w:val="single" w:sz="4" w:space="0" w:color="auto"/>
            </w:tcBorders>
            <w:shd w:val="clear" w:color="auto" w:fill="auto"/>
            <w:noWrap/>
            <w:vAlign w:val="bottom"/>
            <w:hideMark/>
          </w:tcPr>
          <w:p w14:paraId="48A01475" w14:textId="77777777" w:rsidR="003A56A8" w:rsidRPr="009B5EEC" w:rsidRDefault="003A56A8" w:rsidP="00DE73FC">
            <w:pPr>
              <w:jc w:val="right"/>
              <w:rPr>
                <w:rFonts w:ascii="Calibri" w:eastAsia="Times New Roman" w:hAnsi="Calibri" w:cs="Calibri"/>
                <w:color w:val="000000"/>
              </w:rPr>
            </w:pPr>
            <w:r w:rsidRPr="009B5EEC">
              <w:rPr>
                <w:rFonts w:ascii="Calibri" w:eastAsia="Times New Roman" w:hAnsi="Calibri" w:cs="Calibri"/>
                <w:color w:val="000000"/>
              </w:rPr>
              <w:t>0.706</w:t>
            </w:r>
          </w:p>
        </w:tc>
      </w:tr>
      <w:tr w:rsidR="003A56A8" w:rsidRPr="009B5EEC" w14:paraId="36CBFE51" w14:textId="77777777" w:rsidTr="00DE73FC">
        <w:trPr>
          <w:trHeight w:val="320"/>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14:paraId="174E9937" w14:textId="77777777" w:rsidR="003A56A8" w:rsidRPr="009B5EEC" w:rsidRDefault="003A56A8" w:rsidP="00DE73FC">
            <w:pPr>
              <w:rPr>
                <w:rFonts w:ascii="Calibri" w:eastAsia="Times New Roman" w:hAnsi="Calibri" w:cs="Calibri"/>
                <w:color w:val="000000"/>
              </w:rPr>
            </w:pPr>
            <w:r w:rsidRPr="009B5EEC">
              <w:rPr>
                <w:rFonts w:ascii="Calibri" w:eastAsia="Times New Roman" w:hAnsi="Calibri" w:cs="Calibri"/>
                <w:color w:val="000000"/>
              </w:rPr>
              <w:t>SVM</w:t>
            </w:r>
          </w:p>
        </w:tc>
        <w:tc>
          <w:tcPr>
            <w:tcW w:w="1420" w:type="dxa"/>
            <w:tcBorders>
              <w:top w:val="nil"/>
              <w:left w:val="nil"/>
              <w:bottom w:val="single" w:sz="4" w:space="0" w:color="auto"/>
              <w:right w:val="single" w:sz="4" w:space="0" w:color="auto"/>
            </w:tcBorders>
            <w:shd w:val="clear" w:color="auto" w:fill="auto"/>
            <w:noWrap/>
            <w:vAlign w:val="bottom"/>
            <w:hideMark/>
          </w:tcPr>
          <w:p w14:paraId="3D58840F" w14:textId="77777777" w:rsidR="003A56A8" w:rsidRPr="009B5EEC" w:rsidRDefault="003A56A8" w:rsidP="00DE73FC">
            <w:pPr>
              <w:jc w:val="right"/>
              <w:rPr>
                <w:rFonts w:ascii="Calibri" w:eastAsia="Times New Roman" w:hAnsi="Calibri" w:cs="Calibri"/>
                <w:color w:val="000000"/>
              </w:rPr>
            </w:pPr>
            <w:r w:rsidRPr="009B5EEC">
              <w:rPr>
                <w:rFonts w:ascii="Calibri" w:eastAsia="Times New Roman" w:hAnsi="Calibri" w:cs="Calibri"/>
                <w:color w:val="000000"/>
              </w:rPr>
              <w:t>5</w:t>
            </w:r>
          </w:p>
        </w:tc>
        <w:tc>
          <w:tcPr>
            <w:tcW w:w="1500" w:type="dxa"/>
            <w:tcBorders>
              <w:top w:val="nil"/>
              <w:left w:val="nil"/>
              <w:bottom w:val="single" w:sz="4" w:space="0" w:color="auto"/>
              <w:right w:val="single" w:sz="4" w:space="0" w:color="auto"/>
            </w:tcBorders>
            <w:shd w:val="clear" w:color="auto" w:fill="auto"/>
            <w:noWrap/>
            <w:vAlign w:val="bottom"/>
            <w:hideMark/>
          </w:tcPr>
          <w:p w14:paraId="07CF0C51" w14:textId="77777777" w:rsidR="003A56A8" w:rsidRPr="009B5EEC" w:rsidRDefault="003A56A8" w:rsidP="00DE73FC">
            <w:pPr>
              <w:rPr>
                <w:rFonts w:ascii="Calibri" w:eastAsia="Times New Roman" w:hAnsi="Calibri" w:cs="Calibri"/>
                <w:color w:val="000000"/>
              </w:rPr>
            </w:pPr>
            <w:r w:rsidRPr="009B5EEC">
              <w:rPr>
                <w:rFonts w:ascii="Calibri" w:eastAsia="Times New Roman" w:hAnsi="Calibri" w:cs="Calibri"/>
                <w:color w:val="000000"/>
              </w:rPr>
              <w:t>no</w:t>
            </w:r>
          </w:p>
        </w:tc>
        <w:tc>
          <w:tcPr>
            <w:tcW w:w="1600" w:type="dxa"/>
            <w:tcBorders>
              <w:top w:val="nil"/>
              <w:left w:val="nil"/>
              <w:bottom w:val="single" w:sz="4" w:space="0" w:color="auto"/>
              <w:right w:val="single" w:sz="4" w:space="0" w:color="auto"/>
            </w:tcBorders>
            <w:shd w:val="clear" w:color="auto" w:fill="auto"/>
            <w:noWrap/>
            <w:vAlign w:val="bottom"/>
            <w:hideMark/>
          </w:tcPr>
          <w:p w14:paraId="2D18433D" w14:textId="77777777" w:rsidR="003A56A8" w:rsidRPr="009B5EEC" w:rsidRDefault="003A56A8" w:rsidP="00DE73FC">
            <w:pPr>
              <w:rPr>
                <w:rFonts w:ascii="Calibri" w:eastAsia="Times New Roman" w:hAnsi="Calibri" w:cs="Calibri"/>
                <w:color w:val="000000"/>
              </w:rPr>
            </w:pPr>
            <w:r w:rsidRPr="009B5EEC">
              <w:rPr>
                <w:rFonts w:ascii="Calibri" w:eastAsia="Times New Roman" w:hAnsi="Calibri" w:cs="Calibri"/>
                <w:color w:val="000000"/>
              </w:rPr>
              <w:t>yes</w:t>
            </w:r>
          </w:p>
        </w:tc>
        <w:tc>
          <w:tcPr>
            <w:tcW w:w="1620" w:type="dxa"/>
            <w:tcBorders>
              <w:top w:val="nil"/>
              <w:left w:val="nil"/>
              <w:bottom w:val="single" w:sz="4" w:space="0" w:color="auto"/>
              <w:right w:val="single" w:sz="4" w:space="0" w:color="auto"/>
            </w:tcBorders>
            <w:shd w:val="clear" w:color="auto" w:fill="auto"/>
            <w:noWrap/>
            <w:vAlign w:val="bottom"/>
            <w:hideMark/>
          </w:tcPr>
          <w:p w14:paraId="16D83D66" w14:textId="77777777" w:rsidR="003A56A8" w:rsidRPr="009B5EEC" w:rsidRDefault="003A56A8" w:rsidP="00DE73FC">
            <w:pPr>
              <w:jc w:val="right"/>
              <w:rPr>
                <w:rFonts w:ascii="Calibri" w:eastAsia="Times New Roman" w:hAnsi="Calibri" w:cs="Calibri"/>
                <w:color w:val="000000"/>
              </w:rPr>
            </w:pPr>
            <w:r w:rsidRPr="009B5EEC">
              <w:rPr>
                <w:rFonts w:ascii="Calibri" w:eastAsia="Times New Roman" w:hAnsi="Calibri" w:cs="Calibri"/>
                <w:color w:val="000000"/>
              </w:rPr>
              <w:t>0.701</w:t>
            </w:r>
          </w:p>
        </w:tc>
        <w:tc>
          <w:tcPr>
            <w:tcW w:w="1300" w:type="dxa"/>
            <w:tcBorders>
              <w:top w:val="nil"/>
              <w:left w:val="nil"/>
              <w:bottom w:val="single" w:sz="4" w:space="0" w:color="auto"/>
              <w:right w:val="single" w:sz="4" w:space="0" w:color="auto"/>
            </w:tcBorders>
            <w:shd w:val="clear" w:color="auto" w:fill="auto"/>
            <w:noWrap/>
            <w:vAlign w:val="bottom"/>
            <w:hideMark/>
          </w:tcPr>
          <w:p w14:paraId="00B83B6A" w14:textId="77777777" w:rsidR="003A56A8" w:rsidRPr="009B5EEC" w:rsidRDefault="003A56A8" w:rsidP="00DE73FC">
            <w:pPr>
              <w:jc w:val="right"/>
              <w:rPr>
                <w:rFonts w:ascii="Calibri" w:eastAsia="Times New Roman" w:hAnsi="Calibri" w:cs="Calibri"/>
                <w:color w:val="000000"/>
              </w:rPr>
            </w:pPr>
            <w:r w:rsidRPr="009B5EEC">
              <w:rPr>
                <w:rFonts w:ascii="Calibri" w:eastAsia="Times New Roman" w:hAnsi="Calibri" w:cs="Calibri"/>
                <w:color w:val="000000"/>
              </w:rPr>
              <w:t>0.7</w:t>
            </w:r>
          </w:p>
        </w:tc>
      </w:tr>
      <w:tr w:rsidR="003A56A8" w:rsidRPr="009B5EEC" w14:paraId="54E1389B" w14:textId="77777777" w:rsidTr="00DE73FC">
        <w:trPr>
          <w:trHeight w:val="320"/>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14:paraId="4AE834BB" w14:textId="77777777" w:rsidR="003A56A8" w:rsidRPr="009B5EEC" w:rsidRDefault="003A56A8" w:rsidP="00DE73FC">
            <w:pPr>
              <w:rPr>
                <w:rFonts w:ascii="Calibri" w:eastAsia="Times New Roman" w:hAnsi="Calibri" w:cs="Calibri"/>
                <w:color w:val="000000"/>
              </w:rPr>
            </w:pPr>
            <w:r w:rsidRPr="009B5EEC">
              <w:rPr>
                <w:rFonts w:ascii="Calibri" w:eastAsia="Times New Roman" w:hAnsi="Calibri" w:cs="Calibri"/>
                <w:color w:val="000000"/>
              </w:rPr>
              <w:t>SVM</w:t>
            </w:r>
          </w:p>
        </w:tc>
        <w:tc>
          <w:tcPr>
            <w:tcW w:w="1420" w:type="dxa"/>
            <w:tcBorders>
              <w:top w:val="nil"/>
              <w:left w:val="nil"/>
              <w:bottom w:val="single" w:sz="4" w:space="0" w:color="auto"/>
              <w:right w:val="single" w:sz="4" w:space="0" w:color="auto"/>
            </w:tcBorders>
            <w:shd w:val="clear" w:color="auto" w:fill="auto"/>
            <w:noWrap/>
            <w:vAlign w:val="bottom"/>
            <w:hideMark/>
          </w:tcPr>
          <w:p w14:paraId="493BBDEE" w14:textId="77777777" w:rsidR="003A56A8" w:rsidRPr="009B5EEC" w:rsidRDefault="003A56A8" w:rsidP="00DE73FC">
            <w:pPr>
              <w:jc w:val="right"/>
              <w:rPr>
                <w:rFonts w:ascii="Calibri" w:eastAsia="Times New Roman" w:hAnsi="Calibri" w:cs="Calibri"/>
                <w:color w:val="000000"/>
              </w:rPr>
            </w:pPr>
            <w:r w:rsidRPr="009B5EEC">
              <w:rPr>
                <w:rFonts w:ascii="Calibri" w:eastAsia="Times New Roman" w:hAnsi="Calibri" w:cs="Calibri"/>
                <w:color w:val="000000"/>
              </w:rPr>
              <w:t>1</w:t>
            </w:r>
          </w:p>
        </w:tc>
        <w:tc>
          <w:tcPr>
            <w:tcW w:w="1500" w:type="dxa"/>
            <w:tcBorders>
              <w:top w:val="nil"/>
              <w:left w:val="nil"/>
              <w:bottom w:val="single" w:sz="4" w:space="0" w:color="auto"/>
              <w:right w:val="single" w:sz="4" w:space="0" w:color="auto"/>
            </w:tcBorders>
            <w:shd w:val="clear" w:color="auto" w:fill="auto"/>
            <w:noWrap/>
            <w:vAlign w:val="bottom"/>
            <w:hideMark/>
          </w:tcPr>
          <w:p w14:paraId="13F21EB1" w14:textId="77777777" w:rsidR="003A56A8" w:rsidRPr="009B5EEC" w:rsidRDefault="003A56A8" w:rsidP="00DE73FC">
            <w:pPr>
              <w:rPr>
                <w:rFonts w:ascii="Calibri" w:eastAsia="Times New Roman" w:hAnsi="Calibri" w:cs="Calibri"/>
                <w:color w:val="000000"/>
              </w:rPr>
            </w:pPr>
            <w:r w:rsidRPr="009B5EEC">
              <w:rPr>
                <w:rFonts w:ascii="Calibri" w:eastAsia="Times New Roman" w:hAnsi="Calibri" w:cs="Calibri"/>
                <w:color w:val="000000"/>
              </w:rPr>
              <w:t>no</w:t>
            </w:r>
          </w:p>
        </w:tc>
        <w:tc>
          <w:tcPr>
            <w:tcW w:w="1600" w:type="dxa"/>
            <w:tcBorders>
              <w:top w:val="nil"/>
              <w:left w:val="nil"/>
              <w:bottom w:val="single" w:sz="4" w:space="0" w:color="auto"/>
              <w:right w:val="single" w:sz="4" w:space="0" w:color="auto"/>
            </w:tcBorders>
            <w:shd w:val="clear" w:color="auto" w:fill="auto"/>
            <w:noWrap/>
            <w:vAlign w:val="bottom"/>
            <w:hideMark/>
          </w:tcPr>
          <w:p w14:paraId="4A902DDD" w14:textId="77777777" w:rsidR="003A56A8" w:rsidRPr="009B5EEC" w:rsidRDefault="003A56A8" w:rsidP="00DE73FC">
            <w:pPr>
              <w:rPr>
                <w:rFonts w:ascii="Calibri" w:eastAsia="Times New Roman" w:hAnsi="Calibri" w:cs="Calibri"/>
                <w:color w:val="000000"/>
              </w:rPr>
            </w:pPr>
            <w:r w:rsidRPr="009B5EEC">
              <w:rPr>
                <w:rFonts w:ascii="Calibri" w:eastAsia="Times New Roman" w:hAnsi="Calibri" w:cs="Calibri"/>
                <w:color w:val="000000"/>
              </w:rPr>
              <w:t>no</w:t>
            </w:r>
          </w:p>
        </w:tc>
        <w:tc>
          <w:tcPr>
            <w:tcW w:w="1620" w:type="dxa"/>
            <w:tcBorders>
              <w:top w:val="nil"/>
              <w:left w:val="nil"/>
              <w:bottom w:val="single" w:sz="4" w:space="0" w:color="auto"/>
              <w:right w:val="single" w:sz="4" w:space="0" w:color="auto"/>
            </w:tcBorders>
            <w:shd w:val="clear" w:color="auto" w:fill="auto"/>
            <w:noWrap/>
            <w:vAlign w:val="bottom"/>
            <w:hideMark/>
          </w:tcPr>
          <w:p w14:paraId="183C4EA8" w14:textId="77777777" w:rsidR="003A56A8" w:rsidRPr="009B5EEC" w:rsidRDefault="003A56A8" w:rsidP="00DE73FC">
            <w:pPr>
              <w:jc w:val="right"/>
              <w:rPr>
                <w:rFonts w:ascii="Calibri" w:eastAsia="Times New Roman" w:hAnsi="Calibri" w:cs="Calibri"/>
                <w:color w:val="000000"/>
              </w:rPr>
            </w:pPr>
            <w:r w:rsidRPr="009B5EEC">
              <w:rPr>
                <w:rFonts w:ascii="Calibri" w:eastAsia="Times New Roman" w:hAnsi="Calibri" w:cs="Calibri"/>
                <w:color w:val="000000"/>
              </w:rPr>
              <w:t>0.669</w:t>
            </w:r>
          </w:p>
        </w:tc>
        <w:tc>
          <w:tcPr>
            <w:tcW w:w="1300" w:type="dxa"/>
            <w:tcBorders>
              <w:top w:val="nil"/>
              <w:left w:val="nil"/>
              <w:bottom w:val="single" w:sz="4" w:space="0" w:color="auto"/>
              <w:right w:val="single" w:sz="4" w:space="0" w:color="auto"/>
            </w:tcBorders>
            <w:shd w:val="clear" w:color="auto" w:fill="auto"/>
            <w:noWrap/>
            <w:vAlign w:val="bottom"/>
            <w:hideMark/>
          </w:tcPr>
          <w:p w14:paraId="5CA22E90" w14:textId="77777777" w:rsidR="003A56A8" w:rsidRPr="009B5EEC" w:rsidRDefault="003A56A8" w:rsidP="00DE73FC">
            <w:pPr>
              <w:jc w:val="right"/>
              <w:rPr>
                <w:rFonts w:ascii="Calibri" w:eastAsia="Times New Roman" w:hAnsi="Calibri" w:cs="Calibri"/>
                <w:color w:val="000000"/>
              </w:rPr>
            </w:pPr>
            <w:r w:rsidRPr="009B5EEC">
              <w:rPr>
                <w:rFonts w:ascii="Calibri" w:eastAsia="Times New Roman" w:hAnsi="Calibri" w:cs="Calibri"/>
                <w:color w:val="000000"/>
              </w:rPr>
              <w:t>0.672</w:t>
            </w:r>
          </w:p>
        </w:tc>
      </w:tr>
    </w:tbl>
    <w:p w14:paraId="36ABFFC3" w14:textId="77777777" w:rsidR="003A56A8" w:rsidRDefault="003A56A8" w:rsidP="007A0997">
      <w:pPr>
        <w:spacing w:after="0" w:line="240" w:lineRule="auto"/>
        <w:rPr>
          <w:rFonts w:ascii="Times New Roman" w:eastAsia="Times New Roman" w:hAnsi="Times New Roman" w:cs="Times New Roman"/>
          <w:b/>
          <w:sz w:val="28"/>
          <w:szCs w:val="28"/>
          <w:highlight w:val="white"/>
        </w:rPr>
      </w:pPr>
    </w:p>
    <w:p w14:paraId="3CA53265" w14:textId="77777777" w:rsidR="007A0997" w:rsidRDefault="007A0997" w:rsidP="007A0997">
      <w:pPr>
        <w:spacing w:after="0" w:line="240" w:lineRule="auto"/>
        <w:rPr>
          <w:rFonts w:ascii="Times New Roman" w:eastAsia="Times New Roman" w:hAnsi="Times New Roman" w:cs="Times New Roman"/>
          <w:b/>
          <w:sz w:val="32"/>
          <w:szCs w:val="32"/>
          <w:highlight w:val="white"/>
        </w:rPr>
      </w:pPr>
    </w:p>
    <w:p w14:paraId="288B2ABA" w14:textId="77777777" w:rsidR="007A0997" w:rsidRDefault="007A0997" w:rsidP="007A0997">
      <w:pPr>
        <w:spacing w:after="0" w:line="240" w:lineRule="auto"/>
        <w:rPr>
          <w:rFonts w:ascii="Times New Roman" w:eastAsia="Times New Roman" w:hAnsi="Times New Roman" w:cs="Times New Roman"/>
          <w:b/>
          <w:sz w:val="32"/>
          <w:szCs w:val="32"/>
          <w:highlight w:val="white"/>
        </w:rPr>
      </w:pPr>
      <w:r>
        <w:rPr>
          <w:rFonts w:ascii="Times New Roman" w:eastAsia="Times New Roman" w:hAnsi="Times New Roman" w:cs="Times New Roman"/>
          <w:b/>
          <w:sz w:val="32"/>
          <w:szCs w:val="32"/>
          <w:highlight w:val="white"/>
        </w:rPr>
        <w:t>Conclusion</w:t>
      </w:r>
    </w:p>
    <w:p w14:paraId="7DF2F9D5" w14:textId="77777777" w:rsidR="007A0997" w:rsidRDefault="007A0997" w:rsidP="007A0997">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detecting sarcasm can be a challenge for humans, it is an even bigger obstacle for computers.  When humans speak, it can be easier to pick up on verbal cues, body language, and tones that convey sarcasm, which is a disadvantage of attempting to detect sarcasm through the use of computers.  However, sarcasm can also be subjective in nature, which makes the overall task of detection increasingly more difficult. </w:t>
      </w:r>
    </w:p>
    <w:p w14:paraId="6D675F88" w14:textId="5D5A8374" w:rsidR="007A0997" w:rsidRDefault="007A0997" w:rsidP="007A0997">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an effort to understand the complexity of detecting sarcasm through the use of computers, data was gathered from different sources including Twitter and Reddit and was analyzed.  Both of these social media platforms are extremely popular with millions of users posting their opinions, reviews, and general information about any topic imaginable.  The results solidify the notion that certain words are more frequently used and associated with sarcasm.  For example, it was observed that words such as “love,” “obviously,” and “clearly” </w:t>
      </w:r>
      <w:r w:rsidR="00DB64E9">
        <w:rPr>
          <w:rFonts w:ascii="Times New Roman" w:eastAsia="Times New Roman" w:hAnsi="Times New Roman" w:cs="Times New Roman"/>
          <w:sz w:val="24"/>
          <w:szCs w:val="24"/>
        </w:rPr>
        <w:t xml:space="preserve">are usually associated with </w:t>
      </w:r>
      <w:r>
        <w:rPr>
          <w:rFonts w:ascii="Times New Roman" w:eastAsia="Times New Roman" w:hAnsi="Times New Roman" w:cs="Times New Roman"/>
          <w:sz w:val="24"/>
          <w:szCs w:val="24"/>
        </w:rPr>
        <w:t xml:space="preserve">words used in sarcastic text.  </w:t>
      </w:r>
    </w:p>
    <w:p w14:paraId="31C8C7B0" w14:textId="77777777" w:rsidR="007A0997" w:rsidRDefault="007A0997" w:rsidP="007A0997">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Implementing the use of a computer to understand sarcasm is still considered a narrow field of research.  However, it is believed that as technology continues to advance, future studies will focus on using larger, more diverse data to improve methods and accuracy of sarcasm detection.</w:t>
      </w:r>
    </w:p>
    <w:p w14:paraId="7EA17856" w14:textId="77777777" w:rsidR="007A0997" w:rsidRDefault="007A0997" w:rsidP="007A0997">
      <w:pPr>
        <w:spacing w:before="240" w:after="240" w:line="240" w:lineRule="auto"/>
        <w:rPr>
          <w:rFonts w:ascii="Times New Roman" w:eastAsia="Times New Roman" w:hAnsi="Times New Roman" w:cs="Times New Roman"/>
          <w:b/>
          <w:sz w:val="32"/>
          <w:szCs w:val="32"/>
        </w:rPr>
      </w:pPr>
    </w:p>
    <w:p w14:paraId="13926D70" w14:textId="77777777" w:rsidR="007A0997" w:rsidRDefault="007A0997" w:rsidP="007A0997">
      <w:pPr>
        <w:spacing w:before="240" w:after="240" w:line="240" w:lineRule="auto"/>
        <w:rPr>
          <w:rFonts w:ascii="Times New Roman" w:eastAsia="Times New Roman" w:hAnsi="Times New Roman" w:cs="Times New Roman"/>
          <w:b/>
          <w:sz w:val="32"/>
          <w:szCs w:val="32"/>
        </w:rPr>
      </w:pPr>
    </w:p>
    <w:p w14:paraId="737D0E44" w14:textId="77777777" w:rsidR="007A0997" w:rsidRDefault="007A0997" w:rsidP="007A0997">
      <w:pPr>
        <w:spacing w:before="240" w:after="240" w:line="240" w:lineRule="auto"/>
        <w:rPr>
          <w:rFonts w:ascii="Times New Roman" w:eastAsia="Times New Roman" w:hAnsi="Times New Roman" w:cs="Times New Roman"/>
          <w:b/>
          <w:sz w:val="32"/>
          <w:szCs w:val="32"/>
        </w:rPr>
      </w:pPr>
    </w:p>
    <w:p w14:paraId="1F9949D4" w14:textId="77777777" w:rsidR="007A0997" w:rsidRDefault="007A0997" w:rsidP="007A0997">
      <w:pPr>
        <w:spacing w:before="240" w:after="240" w:line="240" w:lineRule="auto"/>
        <w:rPr>
          <w:rFonts w:ascii="Times New Roman" w:eastAsia="Times New Roman" w:hAnsi="Times New Roman" w:cs="Times New Roman"/>
          <w:b/>
          <w:sz w:val="32"/>
          <w:szCs w:val="32"/>
        </w:rPr>
      </w:pPr>
    </w:p>
    <w:p w14:paraId="56B21F0F" w14:textId="77777777" w:rsidR="007A0997" w:rsidRDefault="007A0997" w:rsidP="007A0997">
      <w:pPr>
        <w:spacing w:before="240" w:after="240" w:line="240" w:lineRule="auto"/>
        <w:rPr>
          <w:rFonts w:ascii="Times New Roman" w:eastAsia="Times New Roman" w:hAnsi="Times New Roman" w:cs="Times New Roman"/>
          <w:b/>
          <w:sz w:val="32"/>
          <w:szCs w:val="32"/>
        </w:rPr>
      </w:pPr>
    </w:p>
    <w:p w14:paraId="0A5E6283" w14:textId="77777777" w:rsidR="007A0997" w:rsidRDefault="007A0997" w:rsidP="007A0997">
      <w:pPr>
        <w:spacing w:before="240" w:after="240" w:line="240" w:lineRule="auto"/>
        <w:rPr>
          <w:rFonts w:ascii="Times New Roman" w:eastAsia="Times New Roman" w:hAnsi="Times New Roman" w:cs="Times New Roman"/>
          <w:b/>
          <w:sz w:val="32"/>
          <w:szCs w:val="32"/>
        </w:rPr>
      </w:pPr>
    </w:p>
    <w:p w14:paraId="61F5E9D2" w14:textId="77777777" w:rsidR="007A0997" w:rsidRDefault="007A0997" w:rsidP="007A0997">
      <w:pPr>
        <w:spacing w:before="240" w:after="240" w:line="240" w:lineRule="auto"/>
        <w:rPr>
          <w:rFonts w:ascii="Times New Roman" w:eastAsia="Times New Roman" w:hAnsi="Times New Roman" w:cs="Times New Roman"/>
          <w:b/>
          <w:sz w:val="32"/>
          <w:szCs w:val="32"/>
        </w:rPr>
      </w:pPr>
    </w:p>
    <w:p w14:paraId="3217F9E7" w14:textId="77777777" w:rsidR="007A0997" w:rsidRDefault="007A0997" w:rsidP="007A0997">
      <w:pPr>
        <w:spacing w:before="240" w:after="240" w:line="240" w:lineRule="auto"/>
        <w:rPr>
          <w:rFonts w:ascii="Times New Roman" w:eastAsia="Times New Roman" w:hAnsi="Times New Roman" w:cs="Times New Roman"/>
          <w:b/>
          <w:sz w:val="32"/>
          <w:szCs w:val="32"/>
        </w:rPr>
      </w:pPr>
    </w:p>
    <w:p w14:paraId="2A3FEB4B" w14:textId="55E3BFBD" w:rsidR="007A0997" w:rsidRDefault="007A0997" w:rsidP="007A0997">
      <w:pPr>
        <w:spacing w:before="240" w:after="240" w:line="240" w:lineRule="auto"/>
        <w:rPr>
          <w:rFonts w:ascii="Times New Roman" w:eastAsia="Times New Roman" w:hAnsi="Times New Roman" w:cs="Times New Roman"/>
          <w:b/>
          <w:sz w:val="32"/>
          <w:szCs w:val="32"/>
        </w:rPr>
      </w:pPr>
    </w:p>
    <w:p w14:paraId="35CB70C3" w14:textId="77777777" w:rsidR="00D43C9C" w:rsidRDefault="00D43C9C" w:rsidP="00D43C9C">
      <w:pPr>
        <w:spacing w:before="240" w:after="240" w:line="240" w:lineRule="auto"/>
        <w:rPr>
          <w:rFonts w:ascii="Times New Roman" w:eastAsia="Times New Roman" w:hAnsi="Times New Roman" w:cs="Times New Roman"/>
          <w:b/>
          <w:sz w:val="32"/>
          <w:szCs w:val="32"/>
        </w:rPr>
      </w:pPr>
    </w:p>
    <w:p w14:paraId="5B1F59DC" w14:textId="77777777" w:rsidR="00DB64E9" w:rsidRDefault="00DB64E9" w:rsidP="00D43C9C">
      <w:pPr>
        <w:spacing w:before="240" w:after="240" w:line="240" w:lineRule="auto"/>
        <w:jc w:val="center"/>
        <w:rPr>
          <w:rFonts w:ascii="Times New Roman" w:eastAsia="Times New Roman" w:hAnsi="Times New Roman" w:cs="Times New Roman"/>
          <w:b/>
          <w:sz w:val="32"/>
          <w:szCs w:val="32"/>
        </w:rPr>
      </w:pPr>
    </w:p>
    <w:p w14:paraId="61DBA4CE" w14:textId="77777777" w:rsidR="00DB64E9" w:rsidRDefault="00DB64E9" w:rsidP="00D43C9C">
      <w:pPr>
        <w:spacing w:before="240" w:after="240" w:line="240" w:lineRule="auto"/>
        <w:jc w:val="center"/>
        <w:rPr>
          <w:rFonts w:ascii="Times New Roman" w:eastAsia="Times New Roman" w:hAnsi="Times New Roman" w:cs="Times New Roman"/>
          <w:b/>
          <w:sz w:val="32"/>
          <w:szCs w:val="32"/>
        </w:rPr>
      </w:pPr>
    </w:p>
    <w:p w14:paraId="713273AF" w14:textId="5CC738D1" w:rsidR="007A0997" w:rsidRDefault="007A0997" w:rsidP="00D43C9C">
      <w:pPr>
        <w:spacing w:before="240" w:after="240"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References</w:t>
      </w:r>
    </w:p>
    <w:p w14:paraId="378CFFCE" w14:textId="77777777" w:rsidR="007A0997" w:rsidRDefault="007A0997" w:rsidP="007A0997">
      <w:pPr>
        <w:spacing w:before="240" w:after="240" w:line="240" w:lineRule="auto"/>
        <w:ind w:firstLine="720"/>
        <w:rPr>
          <w:rFonts w:ascii="Times New Roman" w:eastAsia="Times New Roman" w:hAnsi="Times New Roman" w:cs="Times New Roman"/>
          <w:b/>
          <w:sz w:val="32"/>
          <w:szCs w:val="32"/>
        </w:rPr>
      </w:pPr>
      <w:r>
        <w:rPr>
          <w:rFonts w:ascii="Times New Roman" w:eastAsia="Times New Roman" w:hAnsi="Times New Roman" w:cs="Times New Roman"/>
          <w:sz w:val="24"/>
          <w:szCs w:val="24"/>
        </w:rPr>
        <w:t>Geoffrey Hinton Quotes. (2020). Retrieved December 09, 2020, from https://www.brainyquote.com/quotes/geoffrey_hinton_875276</w:t>
      </w:r>
    </w:p>
    <w:p w14:paraId="373E45CC" w14:textId="77777777" w:rsidR="007A0997" w:rsidRDefault="007A0997" w:rsidP="007A0997">
      <w:pPr>
        <w:spacing w:before="240" w:after="24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Merriam-Webster. (n.d.). Sarcasm. In Merriam-Webster.com dictionary. Retrieved December 9, 2020, from </w:t>
      </w:r>
      <w:hyperlink r:id="rId21">
        <w:r>
          <w:rPr>
            <w:rFonts w:ascii="Times New Roman" w:eastAsia="Times New Roman" w:hAnsi="Times New Roman" w:cs="Times New Roman"/>
            <w:color w:val="1155CC"/>
            <w:sz w:val="24"/>
            <w:szCs w:val="24"/>
            <w:u w:val="single"/>
          </w:rPr>
          <w:t>https://www.merriam-webster.com/dictionary/sarcasm</w:t>
        </w:r>
      </w:hyperlink>
    </w:p>
    <w:p w14:paraId="6B087348" w14:textId="77777777" w:rsidR="007A0997" w:rsidRDefault="007A0997" w:rsidP="007A0997">
      <w:pPr>
        <w:spacing w:before="240" w:after="24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Chin, R. (2011, November 14). The Science of Sarcasm? Yeah, Right. Retrieved December 09, 2020, from https://www.smithsonianmag.com/science-nature/the-science-of-sarcasm-yeah-right-25038/</w:t>
      </w:r>
    </w:p>
    <w:p w14:paraId="3E3B78A2" w14:textId="77777777" w:rsidR="007A0997" w:rsidRDefault="007A0997" w:rsidP="007A0997">
      <w:pPr>
        <w:spacing w:before="240" w:after="240" w:line="240" w:lineRule="auto"/>
        <w:ind w:firstLine="720"/>
        <w:rPr>
          <w:rFonts w:ascii="Times New Roman" w:eastAsia="Times New Roman" w:hAnsi="Times New Roman" w:cs="Times New Roman"/>
          <w:sz w:val="24"/>
          <w:szCs w:val="24"/>
        </w:rPr>
      </w:pPr>
    </w:p>
    <w:p w14:paraId="0A8FB2DA" w14:textId="77777777" w:rsidR="007A0997" w:rsidRDefault="007A0997" w:rsidP="007A0997">
      <w:pPr>
        <w:spacing w:before="240" w:after="240" w:line="240" w:lineRule="auto"/>
        <w:ind w:firstLine="720"/>
        <w:rPr>
          <w:rFonts w:ascii="Times New Roman" w:eastAsia="Times New Roman" w:hAnsi="Times New Roman" w:cs="Times New Roman"/>
          <w:sz w:val="24"/>
          <w:szCs w:val="24"/>
        </w:rPr>
      </w:pPr>
    </w:p>
    <w:p w14:paraId="45CCFA0F" w14:textId="77777777" w:rsidR="007A0997" w:rsidRDefault="007A0997" w:rsidP="007A0997">
      <w:pPr>
        <w:spacing w:before="240" w:after="240" w:line="240" w:lineRule="auto"/>
        <w:ind w:firstLine="720"/>
        <w:rPr>
          <w:rFonts w:ascii="Times New Roman" w:eastAsia="Times New Roman" w:hAnsi="Times New Roman" w:cs="Times New Roman"/>
          <w:sz w:val="24"/>
          <w:szCs w:val="24"/>
        </w:rPr>
      </w:pPr>
    </w:p>
    <w:p w14:paraId="1D267E05" w14:textId="77777777" w:rsidR="00871890" w:rsidRDefault="00871890"/>
    <w:sectPr w:rsidR="00871890">
      <w:footerReference w:type="default" r:id="rId22"/>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E11697" w14:textId="77777777" w:rsidR="00D556F8" w:rsidRDefault="00D556F8">
      <w:pPr>
        <w:spacing w:after="0" w:line="240" w:lineRule="auto"/>
      </w:pPr>
      <w:r>
        <w:separator/>
      </w:r>
    </w:p>
  </w:endnote>
  <w:endnote w:type="continuationSeparator" w:id="0">
    <w:p w14:paraId="19330A00" w14:textId="77777777" w:rsidR="00D556F8" w:rsidRDefault="00D556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0D6560" w14:textId="77777777" w:rsidR="002866A3" w:rsidRDefault="00DB64E9">
    <w:pPr>
      <w:pBdr>
        <w:top w:val="nil"/>
        <w:left w:val="nil"/>
        <w:bottom w:val="nil"/>
        <w:right w:val="nil"/>
        <w:between w:val="nil"/>
      </w:pBdr>
      <w:tabs>
        <w:tab w:val="center" w:pos="4680"/>
        <w:tab w:val="right" w:pos="9360"/>
      </w:tabs>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Pr>
        <w:rFonts w:ascii="Times New Roman" w:eastAsia="Times New Roman" w:hAnsi="Times New Roman" w:cs="Times New Roman"/>
        <w:noProof/>
        <w:color w:val="000000"/>
      </w:rPr>
      <w:t>1</w:t>
    </w:r>
    <w:r>
      <w:rPr>
        <w:rFonts w:ascii="Times New Roman" w:eastAsia="Times New Roman" w:hAnsi="Times New Roman" w:cs="Times New Roman"/>
        <w:color w:val="000000"/>
      </w:rPr>
      <w:fldChar w:fldCharType="end"/>
    </w:r>
  </w:p>
  <w:p w14:paraId="75F6DCB4" w14:textId="77777777" w:rsidR="002866A3" w:rsidRDefault="00D556F8">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EBB8B3" w14:textId="77777777" w:rsidR="00D556F8" w:rsidRDefault="00D556F8">
      <w:pPr>
        <w:spacing w:after="0" w:line="240" w:lineRule="auto"/>
      </w:pPr>
      <w:r>
        <w:separator/>
      </w:r>
    </w:p>
  </w:footnote>
  <w:footnote w:type="continuationSeparator" w:id="0">
    <w:p w14:paraId="14137E6D" w14:textId="77777777" w:rsidR="00D556F8" w:rsidRDefault="00D556F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997"/>
    <w:rsid w:val="003A56A8"/>
    <w:rsid w:val="007A0997"/>
    <w:rsid w:val="00840D99"/>
    <w:rsid w:val="00871890"/>
    <w:rsid w:val="00A5717D"/>
    <w:rsid w:val="00D43C9C"/>
    <w:rsid w:val="00D556F8"/>
    <w:rsid w:val="00DB64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1D487"/>
  <w15:chartTrackingRefBased/>
  <w15:docId w15:val="{3D7CF87D-11F6-49E4-BDBA-3D05A4381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0997"/>
    <w:rPr>
      <w:rFonts w:ascii="Arial" w:eastAsia="Arial" w:hAnsi="Arial" w:cs="Arial"/>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40D9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7358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erriam-webster.com/dictionary/caustic"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webSettings" Target="webSettings.xml"/><Relationship Id="rId21" Type="http://schemas.openxmlformats.org/officeDocument/2006/relationships/hyperlink" Target="https://www.merriam-webster.com/dictionary/sarcasm" TargetMode="External"/><Relationship Id="rId7" Type="http://schemas.openxmlformats.org/officeDocument/2006/relationships/hyperlink" Target="https://www.merriam-webster.com/dictionary/wit"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ettings" Target="setting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12</Pages>
  <Words>1677</Words>
  <Characters>9562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RICO</dc:creator>
  <cp:keywords/>
  <dc:description/>
  <cp:lastModifiedBy>Daniel Pearl</cp:lastModifiedBy>
  <cp:revision>4</cp:revision>
  <dcterms:created xsi:type="dcterms:W3CDTF">2020-12-13T19:51:00Z</dcterms:created>
  <dcterms:modified xsi:type="dcterms:W3CDTF">2020-12-13T20:59:00Z</dcterms:modified>
</cp:coreProperties>
</file>