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C30" w:rsidRDefault="001D5055" w:rsidP="00E42A06">
      <w:pPr>
        <w:spacing w:line="480" w:lineRule="auto"/>
        <w:rPr>
          <w:sz w:val="24"/>
        </w:rPr>
      </w:pPr>
      <w:bookmarkStart w:id="0" w:name="_GoBack"/>
      <w:r>
        <w:rPr>
          <w:sz w:val="24"/>
        </w:rPr>
        <w:t>Petrola, John Daniel T.</w:t>
      </w:r>
    </w:p>
    <w:p w:rsidR="001D5055" w:rsidRDefault="001D5055" w:rsidP="00E42A06">
      <w:pPr>
        <w:spacing w:line="480" w:lineRule="auto"/>
        <w:jc w:val="center"/>
        <w:rPr>
          <w:b/>
          <w:sz w:val="24"/>
        </w:rPr>
      </w:pPr>
      <w:r>
        <w:rPr>
          <w:b/>
          <w:sz w:val="24"/>
        </w:rPr>
        <w:t>Engineering Ethics and Computer Laws</w:t>
      </w:r>
    </w:p>
    <w:p w:rsidR="001D5055" w:rsidRDefault="001D5055" w:rsidP="00E42A06">
      <w:pPr>
        <w:spacing w:line="480" w:lineRule="auto"/>
        <w:rPr>
          <w:b/>
          <w:sz w:val="24"/>
        </w:rPr>
      </w:pPr>
    </w:p>
    <w:p w:rsidR="001D5055" w:rsidRDefault="001D5055" w:rsidP="00E42A06">
      <w:pPr>
        <w:spacing w:line="480" w:lineRule="auto"/>
        <w:rPr>
          <w:sz w:val="24"/>
        </w:rPr>
      </w:pPr>
      <w:r>
        <w:rPr>
          <w:b/>
          <w:sz w:val="24"/>
        </w:rPr>
        <w:tab/>
      </w:r>
      <w:r>
        <w:rPr>
          <w:sz w:val="24"/>
        </w:rPr>
        <w:t>Principles of Ethics is the topic that was discussed last March 4, 2021. Ethics is said to be the moral principles that govern a person’s behavior or the conducting of an activity. Ethics refers to rules provided by an external source. Moral is concerned with the principles of what is right and what is wrong and the goodness/badness of human character.</w:t>
      </w:r>
      <w:r w:rsidR="002D405E">
        <w:rPr>
          <w:sz w:val="24"/>
        </w:rPr>
        <w:t xml:space="preserve"> It refers to an individual’s own principles to which is right or wrong. </w:t>
      </w:r>
      <w:r>
        <w:rPr>
          <w:sz w:val="24"/>
        </w:rPr>
        <w:t xml:space="preserve"> And the Law is the system of rules that a particular country or community recognizes as the actions of its members and may enforce through impositions of penalties. The law dictates if the people’s action is right or wrong.</w:t>
      </w:r>
      <w:r w:rsidR="00414108">
        <w:rPr>
          <w:sz w:val="24"/>
        </w:rPr>
        <w:t xml:space="preserve"> In other words, Ethics comes from within the person’s moral values, and Ethics is the guiding principle of the Law.</w:t>
      </w:r>
    </w:p>
    <w:p w:rsidR="00414108" w:rsidRDefault="00414108" w:rsidP="00E42A06">
      <w:pPr>
        <w:spacing w:line="480" w:lineRule="auto"/>
        <w:rPr>
          <w:sz w:val="24"/>
        </w:rPr>
      </w:pPr>
      <w:r>
        <w:rPr>
          <w:sz w:val="24"/>
        </w:rPr>
        <w:tab/>
        <w:t>Engineers build products to advance the society by developing new technologies. Ethical reasoning help engineers make right decisions. If engineers do not use ethical reasoning, it will involve serious consequences.</w:t>
      </w:r>
    </w:p>
    <w:p w:rsidR="00414108" w:rsidRPr="001D5055" w:rsidRDefault="00414108" w:rsidP="00E42A06">
      <w:pPr>
        <w:spacing w:line="480" w:lineRule="auto"/>
        <w:rPr>
          <w:sz w:val="24"/>
        </w:rPr>
      </w:pPr>
      <w:r>
        <w:rPr>
          <w:sz w:val="24"/>
        </w:rPr>
        <w:tab/>
      </w:r>
      <w:bookmarkEnd w:id="0"/>
    </w:p>
    <w:sectPr w:rsidR="00414108" w:rsidRPr="001D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55"/>
    <w:rsid w:val="001D5055"/>
    <w:rsid w:val="002D405E"/>
    <w:rsid w:val="00414108"/>
    <w:rsid w:val="00B66C30"/>
    <w:rsid w:val="00E4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BD0"/>
  <w15:chartTrackingRefBased/>
  <w15:docId w15:val="{DF6C9FAD-5F18-4759-83FC-48043BF9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Daniel Petrola</dc:creator>
  <cp:keywords/>
  <dc:description/>
  <cp:lastModifiedBy>John Daniel Petrola</cp:lastModifiedBy>
  <cp:revision>2</cp:revision>
  <dcterms:created xsi:type="dcterms:W3CDTF">2021-03-15T07:23:00Z</dcterms:created>
  <dcterms:modified xsi:type="dcterms:W3CDTF">2021-03-15T09:32:00Z</dcterms:modified>
</cp:coreProperties>
</file>