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8C4" w:rsidRDefault="00BE404B" w:rsidP="00BE404B">
      <w:pPr>
        <w:spacing w:line="480" w:lineRule="auto"/>
        <w:rPr>
          <w:sz w:val="24"/>
        </w:rPr>
      </w:pPr>
      <w:r>
        <w:rPr>
          <w:sz w:val="24"/>
        </w:rPr>
        <w:t>Petrola, John Daniel T.</w:t>
      </w:r>
    </w:p>
    <w:p w:rsidR="00BE404B" w:rsidRDefault="00BE404B" w:rsidP="00BE404B">
      <w:pPr>
        <w:spacing w:line="480" w:lineRule="auto"/>
        <w:jc w:val="center"/>
        <w:rPr>
          <w:b/>
          <w:sz w:val="24"/>
        </w:rPr>
      </w:pPr>
      <w:r>
        <w:rPr>
          <w:b/>
          <w:sz w:val="24"/>
        </w:rPr>
        <w:t>Engineering Ethics and Computer Laws</w:t>
      </w:r>
    </w:p>
    <w:p w:rsidR="00BE404B" w:rsidRDefault="00BE404B" w:rsidP="00BE404B">
      <w:pPr>
        <w:spacing w:line="480" w:lineRule="auto"/>
        <w:jc w:val="center"/>
        <w:rPr>
          <w:sz w:val="24"/>
        </w:rPr>
      </w:pPr>
      <w:r>
        <w:rPr>
          <w:sz w:val="24"/>
        </w:rPr>
        <w:t>March 11, 2021</w:t>
      </w:r>
    </w:p>
    <w:p w:rsidR="00BE404B" w:rsidRDefault="00BE404B" w:rsidP="00BE404B">
      <w:pPr>
        <w:spacing w:line="480" w:lineRule="auto"/>
        <w:jc w:val="center"/>
        <w:rPr>
          <w:sz w:val="24"/>
        </w:rPr>
      </w:pPr>
    </w:p>
    <w:p w:rsidR="009E75CB" w:rsidRDefault="00BE404B" w:rsidP="00BE404B">
      <w:pPr>
        <w:spacing w:line="480" w:lineRule="auto"/>
        <w:rPr>
          <w:sz w:val="24"/>
        </w:rPr>
      </w:pPr>
      <w:r>
        <w:rPr>
          <w:sz w:val="24"/>
        </w:rPr>
        <w:tab/>
        <w:t>At the start of the discussion, a</w:t>
      </w:r>
      <w:r w:rsidR="009E75CB">
        <w:rPr>
          <w:sz w:val="24"/>
        </w:rPr>
        <w:t xml:space="preserve"> case about a NASA space program was discussed. The said program failed due to inadequate communication at NASA and resulted to a decision where engineers will have the power to stop a flight if they are in doubt. The NASA held responsible for that matter. Responsibility is said to be being held accountable for own actions and its effects. Thera are formal and informal forms of responsibility. Formal responsibility is the one laid down legally, in a contract, or in codes of conduct. Informal responsibility is the obligation within family or friends. </w:t>
      </w:r>
      <w:r w:rsidR="007757DA">
        <w:rPr>
          <w:sz w:val="24"/>
        </w:rPr>
        <w:t xml:space="preserve">Role responsibility is based on the role people play in a certain situation e.g. being an employee and engineer to a company at once. While moral responsibility is based on moral obligations, moral norms, or moral duties. Professional responsibility is based on the role as professional, as far as it stays within the limit of what’s morally allowed. Passive responsibility is only relevant after something undesirable event has occurred. Active responsibility </w:t>
      </w:r>
      <w:r w:rsidR="00750D88">
        <w:rPr>
          <w:sz w:val="24"/>
        </w:rPr>
        <w:t xml:space="preserve">is relevant before something has happened referring to a duty or task to care for certain persons. </w:t>
      </w:r>
    </w:p>
    <w:p w:rsidR="00750D88" w:rsidRPr="00BE404B" w:rsidRDefault="00750D88" w:rsidP="00BE404B">
      <w:pPr>
        <w:spacing w:line="480" w:lineRule="auto"/>
        <w:rPr>
          <w:sz w:val="24"/>
        </w:rPr>
      </w:pPr>
      <w:r>
        <w:rPr>
          <w:sz w:val="24"/>
        </w:rPr>
        <w:tab/>
        <w:t xml:space="preserve">Professional ideals are the ideals that are closely allied to a profession or can only be aspired by carrying out the profession. One of these ideals includes technology enthusiasm where engineers are eager to do their jobs to develop and improve things. Another is the </w:t>
      </w:r>
      <w:r>
        <w:rPr>
          <w:sz w:val="24"/>
        </w:rPr>
        <w:lastRenderedPageBreak/>
        <w:t>effectiveness and efficiency. Engineers strive for effectiveness and efficiency. And the human welfare. This is where engineers shall use their knowledge and skill for the enhancement of human welfare and safety.</w:t>
      </w:r>
      <w:bookmarkStart w:id="0" w:name="_GoBack"/>
      <w:bookmarkEnd w:id="0"/>
    </w:p>
    <w:sectPr w:rsidR="00750D88" w:rsidRPr="00BE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4B"/>
    <w:rsid w:val="006C38C4"/>
    <w:rsid w:val="00750D88"/>
    <w:rsid w:val="007757DA"/>
    <w:rsid w:val="009E75CB"/>
    <w:rsid w:val="00BE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65B5"/>
  <w15:chartTrackingRefBased/>
  <w15:docId w15:val="{6F9861AB-A024-4741-95FB-B9772503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Daniel Petrola</dc:creator>
  <cp:keywords/>
  <dc:description/>
  <cp:lastModifiedBy>John Daniel Petrola</cp:lastModifiedBy>
  <cp:revision>1</cp:revision>
  <dcterms:created xsi:type="dcterms:W3CDTF">2021-03-22T10:35:00Z</dcterms:created>
  <dcterms:modified xsi:type="dcterms:W3CDTF">2021-03-22T12:37:00Z</dcterms:modified>
</cp:coreProperties>
</file>