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jc w:val="center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89" w:line="240" w:lineRule="auto"/>
        <w:jc w:val="center"/>
        <w:rPr/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89" w:line="240" w:lineRule="auto"/>
        <w:jc w:val="center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«МОСКОВСКИЙ 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89" w:line="240" w:lineRule="auto"/>
        <w:jc w:val="center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(МОСКОВСКИЙ ПОЛИТЕХ)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618" w:right="621" w:hanging="2.0000000000000284"/>
        <w:jc w:val="center"/>
        <w:rPr/>
      </w:pPr>
      <w:r w:rsidDel="00000000" w:rsidR="00000000" w:rsidRPr="00000000">
        <w:rPr>
          <w:color w:val="000000"/>
          <w:rtl w:val="0"/>
        </w:rPr>
        <w:t xml:space="preserve">09.03.01 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618" w:right="621" w:hanging="2.0000000000000284"/>
        <w:jc w:val="center"/>
        <w:rPr/>
      </w:pPr>
      <w:r w:rsidDel="00000000" w:rsidR="00000000" w:rsidRPr="00000000">
        <w:rPr>
          <w:color w:val="000000"/>
          <w:rtl w:val="0"/>
        </w:rPr>
        <w:t xml:space="preserve">Образовательная программа (профиль)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618" w:right="621" w:hanging="2.0000000000000284"/>
        <w:jc w:val="center"/>
        <w:rPr/>
      </w:pPr>
      <w:r w:rsidDel="00000000" w:rsidR="00000000" w:rsidRPr="00000000">
        <w:rPr>
          <w:color w:val="000000"/>
          <w:rtl w:val="0"/>
        </w:rPr>
        <w:t xml:space="preserve">«Интеграция и программирование в САПР»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618" w:right="621" w:hanging="2.0000000000000284"/>
        <w:jc w:val="center"/>
        <w:rPr/>
      </w:pPr>
      <w:r w:rsidDel="00000000" w:rsidR="00000000" w:rsidRPr="00000000">
        <w:rPr>
          <w:color w:val="000000"/>
          <w:rtl w:val="0"/>
        </w:rPr>
        <w:t xml:space="preserve">Кафедра «СМАРТ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618" w:right="621" w:hanging="2.0000000000000284"/>
        <w:jc w:val="center"/>
        <w:rPr/>
      </w:pPr>
      <w:r w:rsidDel="00000000" w:rsidR="00000000" w:rsidRPr="00000000">
        <w:rPr>
          <w:color w:val="000000"/>
          <w:rtl w:val="0"/>
        </w:rPr>
        <w:t xml:space="preserve">Методическое пособие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89" w:line="24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по дисциплине: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618" w:right="621" w:hanging="2.0000000000000284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Проектная деятельность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104" w:right="1117"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на тему: Решение инженерных задач при помощи графического движка в среде разработки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spacing w:after="0" w:before="90" w:line="240" w:lineRule="auto"/>
        <w:ind w:left="1416" w:right="143" w:firstLine="0"/>
        <w:jc w:val="center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Куратор:</w:t>
        <w:tab/>
        <w:tab/>
        <w:tab/>
        <w:tab/>
        <w:tab/>
        <w:tab/>
        <w:t xml:space="preserve"> _______/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    </w:t>
      </w:r>
      <w:r w:rsidDel="00000000" w:rsidR="00000000" w:rsidRPr="00000000">
        <w:rPr>
          <w:i w:val="1"/>
          <w:color w:val="000000"/>
          <w:sz w:val="20"/>
          <w:szCs w:val="20"/>
          <w:u w:val="single"/>
          <w:rtl w:val="0"/>
        </w:rPr>
        <w:t xml:space="preserve">Толстиков А.В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   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" w:line="240" w:lineRule="auto"/>
        <w:ind w:left="5057" w:firstLine="606.9999999999999"/>
        <w:rPr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подпись            ФИО, уч. звание и степень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34" w:line="240" w:lineRule="auto"/>
        <w:ind w:left="1416" w:right="203" w:firstLine="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Студент:</w:t>
        <w:tab/>
        <w:t xml:space="preserve"> </w:t>
        <w:tab/>
        <w:tab/>
        <w:tab/>
        <w:tab/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         /Лукьяненко В.С.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    191-325/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3" w:line="240" w:lineRule="auto"/>
        <w:ind w:left="5765" w:firstLine="607.0000000000005"/>
        <w:rPr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подпись    ФИО, группа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" w:line="240" w:lineRule="auto"/>
        <w:ind w:left="1107" w:right="1114"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Москва,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данном отчете представлены описание проекта, основные цели и задачи, участники проекта и их роли и планы в этом семестре, рассмотрены основные этапы проекта и подведены итоги деятельности команды в текущем семестре.</w:t>
      </w:r>
    </w:p>
    <w:p w:rsidR="00000000" w:rsidDel="00000000" w:rsidP="00000000" w:rsidRDefault="00000000" w:rsidRPr="00000000" w14:paraId="00000020">
      <w:pPr>
        <w:spacing w:after="6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ПАРТНЁРЫ</w:t>
      </w:r>
    </w:p>
    <w:p w:rsidR="00000000" w:rsidDel="00000000" w:rsidP="00000000" w:rsidRDefault="00000000" w:rsidRPr="00000000" w14:paraId="00000021">
      <w:pPr>
        <w:spacing w:after="60" w:before="240" w:line="240" w:lineRule="auto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Разработано при помощи </w:t>
      </w:r>
      <w:r w:rsidDel="00000000" w:rsidR="00000000" w:rsidRPr="00000000">
        <w:rPr>
          <w:b w:val="1"/>
          <w:rtl w:val="0"/>
        </w:rPr>
        <w:t xml:space="preserve">Unity Technologies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60"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ОБЩЕЕ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Задача нашей команды - разработка программного продукта, позволяющего пользователю ознакомиться с теоретической информацией о МКПП, а также получить наглядное представление о строении и работе механизма, визуализированное в 3D. Инструментом для выполнения поставленной задачи была выбрана среда разработки с графическим движком Unity.</w:t>
      </w:r>
    </w:p>
    <w:p w:rsidR="00000000" w:rsidDel="00000000" w:rsidP="00000000" w:rsidRDefault="00000000" w:rsidRPr="00000000" w14:paraId="00000025">
      <w:pPr>
        <w:spacing w:after="6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 РАБОТЫ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цель команды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Разбить участников на роли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информацию для работы в выбранной среде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Выбрать 3D модель с которой будем работать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Импортировать модель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анимацию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UI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Задокументировать результат и создать методические пособия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60" w:before="0" w:beforeAutospacing="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Подготовить материалы к защите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Команда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/>
      </w:pPr>
      <w:r w:rsidDel="00000000" w:rsidR="00000000" w:rsidRPr="00000000">
        <w:rPr>
          <w:color w:val="000000"/>
          <w:rtl w:val="0"/>
        </w:rPr>
        <w:t xml:space="preserve">Команда разработки приложения для МКПП насчитывает 5 разработчиков, а также team lead курировавшего нашу разработку.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Петров Д.В. – team lead проекта по Maya и Unity, распределение работ и планирование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Лукьяненко В. С. – Капитан команды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Муравьев А.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– Программирование.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Сёмин А.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– Создание анимации.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Чурикова О. А. – Основной разработчик UI.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Смирнова М. В. </w:t>
      </w:r>
      <w:r w:rsidDel="00000000" w:rsidR="00000000" w:rsidRPr="00000000">
        <w:rPr>
          <w:color w:val="000000"/>
          <w:rtl w:val="0"/>
        </w:rPr>
        <w:t xml:space="preserve">– Изучение материалов по созданию UI и помощь основному разработчику.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" w:before="240" w:line="240" w:lineRule="auto"/>
        <w:ind w:left="709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before="240" w:line="240" w:lineRule="auto"/>
        <w:ind w:left="709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Онлайн конференции команды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Для определения целей проектной деятельности, разбиения на команды и дальнейшей коммуникации команды мы проводили регулярные онлайн конференции на нашем сервере в Discord.</w:t>
      </w:r>
    </w:p>
    <w:p w:rsidR="00000000" w:rsidDel="00000000" w:rsidP="00000000" w:rsidRDefault="00000000" w:rsidRPr="00000000" w14:paraId="0000003C">
      <w:pPr>
        <w:spacing w:after="60" w:before="240" w:line="240" w:lineRule="auto"/>
        <w:ind w:left="709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Поиск учебно-методических материалов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before="24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После определения задач, и разбиения нашей группы на команды мы начали поиск учебно-методических материалов для знакомства со средой разработки Unity, а также для изучения принципов работы нашего механизма.</w:t>
      </w:r>
    </w:p>
    <w:p w:rsidR="00000000" w:rsidDel="00000000" w:rsidP="00000000" w:rsidRDefault="00000000" w:rsidRPr="00000000" w14:paraId="0000003E">
      <w:pPr>
        <w:spacing w:after="60" w:before="240" w:line="240" w:lineRule="auto"/>
        <w:ind w:left="709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Разработка</w:t>
      </w:r>
    </w:p>
    <w:p w:rsidR="00000000" w:rsidDel="00000000" w:rsidP="00000000" w:rsidRDefault="00000000" w:rsidRPr="00000000" w14:paraId="0000003F">
      <w:pPr>
        <w:spacing w:after="60" w:before="240"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В процессе разработки мы получили приложение, позволяющее продемонстрировать работу МКПП и ознакомить пользователя в принципом работы механизма. Затем мы перешли к этапу создания документации о нашей разработке.</w:t>
      </w:r>
    </w:p>
    <w:p w:rsidR="00000000" w:rsidDel="00000000" w:rsidP="00000000" w:rsidRDefault="00000000" w:rsidRPr="00000000" w14:paraId="00000040">
      <w:pPr>
        <w:spacing w:after="60" w:before="240" w:line="240" w:lineRule="auto"/>
        <w:ind w:left="709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Разработка проектной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jc w:val="both"/>
        <w:rPr/>
      </w:pPr>
      <w:r w:rsidDel="00000000" w:rsidR="00000000" w:rsidRPr="00000000">
        <w:rPr>
          <w:color w:val="000000"/>
          <w:rtl w:val="0"/>
        </w:rPr>
        <w:t xml:space="preserve">На данном этапе создавалась различная документация по проекту: методические пособия, отчет, индивидуальные планы каждого участника, презентация, создание плаката, а также расчет личного вклада студентов в 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Результатами проекта являются: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Программный продукт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Методические пособия по созданию приложения: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UI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Импорт моделей в среду разработки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моделями, анимация.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скриптов и подпрограмм.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/>
      </w:pPr>
      <w:bookmarkStart w:colFirst="0" w:colLast="0" w:name="_heading=h.kkj6orr439r9" w:id="1"/>
      <w:bookmarkEnd w:id="1"/>
      <w:r w:rsidDel="00000000" w:rsidR="00000000" w:rsidRPr="00000000">
        <w:rPr>
          <w:rtl w:val="0"/>
        </w:rPr>
        <w:t xml:space="preserve">Подробнее ознакомиться с нашими результатами вы можете в нашем облачном хранилище.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Letter"/>
      <w:lvlText w:val="%1."/>
      <w:lvlJc w:val="left"/>
      <w:pPr>
        <w:ind w:left="3192" w:hanging="360"/>
      </w:pPr>
      <w:rPr/>
    </w:lvl>
    <w:lvl w:ilvl="1">
      <w:start w:val="1"/>
      <w:numFmt w:val="lowerLetter"/>
      <w:lvlText w:val="%2."/>
      <w:lvlJc w:val="left"/>
      <w:pPr>
        <w:ind w:left="3624" w:hanging="432"/>
      </w:pPr>
      <w:rPr/>
    </w:lvl>
    <w:lvl w:ilvl="2">
      <w:start w:val="1"/>
      <w:numFmt w:val="lowerRoman"/>
      <w:lvlText w:val="%3."/>
      <w:lvlJc w:val="right"/>
      <w:pPr>
        <w:ind w:left="4056" w:hanging="503.99999999999955"/>
      </w:pPr>
      <w:rPr/>
    </w:lvl>
    <w:lvl w:ilvl="3">
      <w:start w:val="1"/>
      <w:numFmt w:val="decimal"/>
      <w:lvlText w:val="%4."/>
      <w:lvlJc w:val="left"/>
      <w:pPr>
        <w:ind w:left="4560" w:hanging="648"/>
      </w:pPr>
      <w:rPr/>
    </w:lvl>
    <w:lvl w:ilvl="4">
      <w:start w:val="1"/>
      <w:numFmt w:val="lowerLetter"/>
      <w:lvlText w:val="%5."/>
      <w:lvlJc w:val="left"/>
      <w:pPr>
        <w:ind w:left="5064" w:hanging="792"/>
      </w:pPr>
      <w:rPr/>
    </w:lvl>
    <w:lvl w:ilvl="5">
      <w:start w:val="1"/>
      <w:numFmt w:val="lowerRoman"/>
      <w:lvlText w:val="%6."/>
      <w:lvlJc w:val="right"/>
      <w:pPr>
        <w:ind w:left="5568" w:hanging="936.0000000000009"/>
      </w:pPr>
      <w:rPr/>
    </w:lvl>
    <w:lvl w:ilvl="6">
      <w:start w:val="1"/>
      <w:numFmt w:val="decimal"/>
      <w:lvlText w:val="%7."/>
      <w:lvlJc w:val="left"/>
      <w:pPr>
        <w:ind w:left="6072" w:hanging="1080"/>
      </w:pPr>
      <w:rPr/>
    </w:lvl>
    <w:lvl w:ilvl="7">
      <w:start w:val="1"/>
      <w:numFmt w:val="lowerLetter"/>
      <w:lvlText w:val="%8."/>
      <w:lvlJc w:val="left"/>
      <w:pPr>
        <w:ind w:left="6576" w:hanging="1224"/>
      </w:pPr>
      <w:rPr/>
    </w:lvl>
    <w:lvl w:ilvl="8">
      <w:start w:val="1"/>
      <w:numFmt w:val="lowerRoman"/>
      <w:lvlText w:val="%9."/>
      <w:lvlJc w:val="right"/>
      <w:pPr>
        <w:ind w:left="7152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1F99"/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 w:val="1"/>
    <w:rsid w:val="00580B0C"/>
    <w:pPr>
      <w:spacing w:after="100" w:afterAutospacing="1" w:before="100" w:beforeAutospacing="1" w:line="240" w:lineRule="auto"/>
      <w:outlineLvl w:val="1"/>
    </w:pPr>
    <w:rPr>
      <w:rFonts w:cs="Times New Roman" w:eastAsia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580B0C"/>
    <w:pPr>
      <w:spacing w:after="100" w:afterAutospacing="1" w:before="100" w:beforeAutospacing="1" w:line="240" w:lineRule="auto"/>
      <w:outlineLvl w:val="2"/>
    </w:pPr>
    <w:rPr>
      <w:rFonts w:cs="Times New Roman" w:eastAsia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580B0C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580B0C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580B0C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0675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yrhuq4xdRT/yxMQfSF4pWYp9g==">AMUW2mVGL01oTanGS2xndIPhNYMVOFFeS1ghs10sXf/1gLgu3DBj0l6EpBGIt1CDp6eSKfv2lzJy/aKGGx5rEDIImoP2Z3HN96oqTVu9S2CK3p1sgmrLMRFGV/v36FlCjzYpXaV9HfaUx2XXcPDhsHmXg1CI3nYmLg==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2021-01-22T11:21:00Z</dcterms:created>
  <dc:creator>user</dc:creator>
</cp:coreProperties>
</file>